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03905">
        <w:rPr>
          <w:rFonts w:ascii="Times New Roman" w:hAnsi="Times New Roman" w:cs="Times New Roman"/>
          <w:caps/>
          <w:sz w:val="28"/>
          <w:szCs w:val="28"/>
        </w:rPr>
        <w:t>БЕЛОРУССКИЙ ГОСУДАРСТВЕННЫЙ УНИВЕРСИТЕТ ИНФОРМАТИКИ И РАДИОЭЛЕКТРОНИКИ</w:t>
      </w: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029BD" w:rsidRPr="00C03905" w:rsidRDefault="00B029BD" w:rsidP="00C03905">
      <w:pPr>
        <w:pStyle w:val="a3"/>
        <w:tabs>
          <w:tab w:val="clear" w:pos="7315"/>
        </w:tabs>
        <w:spacing w:line="360" w:lineRule="auto"/>
        <w:ind w:right="0"/>
        <w:jc w:val="center"/>
        <w:rPr>
          <w:caps/>
          <w:spacing w:val="0"/>
          <w:szCs w:val="28"/>
        </w:rPr>
      </w:pPr>
      <w:r w:rsidRPr="00C03905">
        <w:rPr>
          <w:caps/>
          <w:spacing w:val="0"/>
          <w:szCs w:val="28"/>
        </w:rPr>
        <w:t>кафедра электронной техники и технологии</w:t>
      </w:r>
    </w:p>
    <w:p w:rsidR="00B029BD" w:rsidRDefault="00B029BD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en-US"/>
        </w:rPr>
      </w:pPr>
    </w:p>
    <w:p w:rsidR="00C03905" w:rsidRDefault="00C03905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en-US"/>
        </w:rPr>
      </w:pPr>
    </w:p>
    <w:p w:rsidR="00C03905" w:rsidRDefault="00C03905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en-US"/>
        </w:rPr>
      </w:pPr>
    </w:p>
    <w:p w:rsidR="00C03905" w:rsidRDefault="00C03905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en-US"/>
        </w:rPr>
      </w:pPr>
    </w:p>
    <w:p w:rsidR="00C03905" w:rsidRDefault="00C03905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en-US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03905">
        <w:rPr>
          <w:rFonts w:ascii="Times New Roman" w:hAnsi="Times New Roman" w:cs="Times New Roman"/>
          <w:caps/>
          <w:sz w:val="28"/>
          <w:szCs w:val="28"/>
        </w:rPr>
        <w:t>РЕФЕРАТ</w:t>
      </w: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03905">
        <w:rPr>
          <w:rFonts w:ascii="Times New Roman" w:hAnsi="Times New Roman" w:cs="Times New Roman"/>
          <w:caps/>
          <w:sz w:val="28"/>
          <w:szCs w:val="28"/>
        </w:rPr>
        <w:t>на тему:</w:t>
      </w: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caps/>
          <w:sz w:val="28"/>
          <w:szCs w:val="28"/>
        </w:rPr>
        <w:t>«</w:t>
      </w:r>
      <w:r w:rsidRPr="00C03905">
        <w:rPr>
          <w:rFonts w:ascii="Times New Roman" w:hAnsi="Times New Roman" w:cs="Times New Roman"/>
          <w:b/>
          <w:sz w:val="28"/>
          <w:szCs w:val="28"/>
        </w:rPr>
        <w:t>Соединение оптических деталей</w:t>
      </w:r>
      <w:r w:rsidRPr="00C03905">
        <w:rPr>
          <w:rFonts w:ascii="Times New Roman" w:hAnsi="Times New Roman" w:cs="Times New Roman"/>
          <w:sz w:val="28"/>
          <w:szCs w:val="28"/>
        </w:rPr>
        <w:t>»</w:t>
      </w: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B029BD" w:rsidP="00C0390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МИНСК, 2008</w:t>
      </w:r>
    </w:p>
    <w:p w:rsidR="00A06033" w:rsidRPr="00C03905" w:rsidRDefault="00B029BD" w:rsidP="00C0390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br w:type="page"/>
      </w:r>
      <w:r w:rsidR="00A06033" w:rsidRPr="00C03905">
        <w:rPr>
          <w:rFonts w:ascii="Times New Roman" w:hAnsi="Times New Roman" w:cs="Times New Roman"/>
          <w:b/>
          <w:sz w:val="28"/>
          <w:szCs w:val="28"/>
        </w:rPr>
        <w:t>СПОСОБЫ СОЕДИНЕНИЯ</w:t>
      </w:r>
    </w:p>
    <w:p w:rsidR="00A06033" w:rsidRPr="00C03905" w:rsidRDefault="00A06033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9BD" w:rsidRPr="00C03905" w:rsidRDefault="00A06033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Компоненты некоторых узлов оптических систем (объективы, окуляры, оборачивающие системы</w:t>
      </w:r>
      <w:r w:rsidR="006B0855" w:rsidRPr="00C03905">
        <w:rPr>
          <w:rFonts w:ascii="Times New Roman" w:hAnsi="Times New Roman" w:cs="Times New Roman"/>
          <w:sz w:val="28"/>
          <w:szCs w:val="28"/>
        </w:rPr>
        <w:t xml:space="preserve">, ахроматические клинья, сложные призмы, зеркальные отражатели, светофильтры, поляроиды, сетки и т.п.) соединяют вместе в моноблоки. Это позволяет улучшить технологичность конструкций и эксплуатационные характеристики оптических систем. </w:t>
      </w:r>
    </w:p>
    <w:p w:rsidR="00A06033" w:rsidRPr="00C03905" w:rsidRDefault="006B0855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Применяют такие способы соединения, как склеивание, спекание, оптический контакт, сваривание и паяние. Любой из этих способов должен удовлетворять следующим требованиям: не изменять оптические свойства соединенных деталей, обеспечивать достаточную механическую, химическую, термическую и световую прочность соединения.</w:t>
      </w:r>
    </w:p>
    <w:p w:rsidR="00B029BD" w:rsidRPr="00C03905" w:rsidRDefault="006B0855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Большинство оптических деталей соединяют путем склеивания. Для склеивания оптических деталей, изготовленных из неорганических и органических стекол всех марок, ситаллов, кристаллов, а также для склеивания оптических деталей с металлическими ГОСТ 14887 предусматривает специальные виды оптических клеев. </w:t>
      </w:r>
    </w:p>
    <w:p w:rsidR="006B0855" w:rsidRPr="00C03905" w:rsidRDefault="006B0855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Оптические клеи, кроме бальзама (природный термопластичный материал) являются синтетическими термоактивными материалами и представляют собой вязкие и прозрачные растворы низко- и высокомолекулярных веществ в органических растворителях без добавок или с добавками отвердителей. Клеи на основе</w:t>
      </w:r>
      <w:r w:rsidR="00A90367" w:rsidRPr="00C03905">
        <w:rPr>
          <w:rFonts w:ascii="Times New Roman" w:hAnsi="Times New Roman" w:cs="Times New Roman"/>
          <w:sz w:val="28"/>
          <w:szCs w:val="28"/>
        </w:rPr>
        <w:t xml:space="preserve"> пластичных полимеров не обеспечивают высоких механических характеристик и плохо работают при повышенных температурах вследствие обратимости процессов и расплавления.</w:t>
      </w:r>
    </w:p>
    <w:p w:rsidR="00A90367" w:rsidRPr="00C03905" w:rsidRDefault="00A90367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Клеи на основе термоактивных полимеров независимо от того, происходит твердение при полимеризации или при поликонденсации, дают высокопрочные, холодно- и теплостойкие соединения.</w:t>
      </w:r>
    </w:p>
    <w:p w:rsidR="00A90367" w:rsidRPr="00C03905" w:rsidRDefault="00A90367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Клеящая способность неорганических клеев объясняется тем, что она связана с многими явлениями: механическими, абсорбцией, диффузией, электростатическими и химическими взаимодействиями. В определенных условиях каждое явление по-разному влияет на прочность клеевого соединения.</w:t>
      </w:r>
    </w:p>
    <w:p w:rsidR="00A90367" w:rsidRPr="00C03905" w:rsidRDefault="00A90367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Взаимное спекание твердых тел, контактирующих вдоль участка поверхности, сопровождается образованием устойчивых физических связей между телами, что определяет механическую</w:t>
      </w:r>
      <w:r w:rsidR="003F323F" w:rsidRPr="00C03905">
        <w:rPr>
          <w:rFonts w:ascii="Times New Roman" w:hAnsi="Times New Roman" w:cs="Times New Roman"/>
          <w:sz w:val="28"/>
          <w:szCs w:val="28"/>
        </w:rPr>
        <w:t xml:space="preserve"> прочность соединения.</w:t>
      </w:r>
    </w:p>
    <w:p w:rsidR="00B029BD" w:rsidRPr="00C03905" w:rsidRDefault="003F323F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Оптический контакт двух полированных поверхностей обусловлен силами молекулярного взаимодействия контактируемых тел. Поскольку активная площадь оптического контакта не превышает 30 % общей площади соединения, то для увеличения площади взаимодействия необходима дополнительная дисперсионная среда. </w:t>
      </w:r>
    </w:p>
    <w:p w:rsidR="003F323F" w:rsidRPr="00C03905" w:rsidRDefault="003F323F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Наличие на поверхностях паров воды или тонкой пленки создает условие подвижности частиц, включая в образование элементарных контактов броуновское движение, что позволяет осуществить контакт небольш</w:t>
      </w:r>
      <w:r w:rsidR="002A5B7E" w:rsidRPr="00C03905">
        <w:rPr>
          <w:rFonts w:ascii="Times New Roman" w:hAnsi="Times New Roman" w:cs="Times New Roman"/>
          <w:sz w:val="28"/>
          <w:szCs w:val="28"/>
        </w:rPr>
        <w:t>о</w:t>
      </w:r>
      <w:r w:rsidRPr="00C03905">
        <w:rPr>
          <w:rFonts w:ascii="Times New Roman" w:hAnsi="Times New Roman" w:cs="Times New Roman"/>
          <w:sz w:val="28"/>
          <w:szCs w:val="28"/>
        </w:rPr>
        <w:t>й площади. Наличие пленки воды образует водородные связи между молекулами воды и атомами кислородного твердого тела. Создание на поверхностях полярных адгезионно-активных функциональных групп улучшает совместимость поверхностей соединяемых деталей.</w:t>
      </w:r>
    </w:p>
    <w:p w:rsidR="003F323F" w:rsidRPr="00C03905" w:rsidRDefault="003F323F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Соединение деталей, осуществляемое при расплавлении материала поверхностей до жидкой фазы с последующим охлаждением, называется свариванием. С физико-химической точки зрения соединение является однородным, поскольку между атомами в поверхностных слоях свариваемых деталей возникают такие же ковалентные связи, какими связаны атомы в объеме стекла.</w:t>
      </w:r>
    </w:p>
    <w:p w:rsidR="003F323F" w:rsidRPr="00C03905" w:rsidRDefault="003F323F" w:rsidP="00C0390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F323F" w:rsidRPr="00C03905" w:rsidRDefault="003F323F" w:rsidP="00C0390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905">
        <w:rPr>
          <w:rFonts w:ascii="Times New Roman" w:hAnsi="Times New Roman" w:cs="Times New Roman"/>
          <w:b/>
          <w:sz w:val="28"/>
          <w:szCs w:val="28"/>
        </w:rPr>
        <w:t>МАТЕРИАЛЫ, ПРИМЕНЯЕМЫЕ ДЛЯ СОЕДИНЕНИЯ</w:t>
      </w:r>
    </w:p>
    <w:p w:rsidR="003F323F" w:rsidRPr="00C03905" w:rsidRDefault="003F323F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23F" w:rsidRPr="00C03905" w:rsidRDefault="003F323F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b/>
          <w:sz w:val="28"/>
          <w:szCs w:val="28"/>
        </w:rPr>
        <w:t>Клеи.</w:t>
      </w:r>
      <w:r w:rsidR="006421BD" w:rsidRPr="00C03905">
        <w:rPr>
          <w:rFonts w:ascii="Times New Roman" w:hAnsi="Times New Roman" w:cs="Times New Roman"/>
          <w:sz w:val="28"/>
          <w:szCs w:val="28"/>
        </w:rPr>
        <w:t xml:space="preserve"> В последнее время широко развивается производство клеев различных видов и типов, применяющихся в оптической промышленности.</w:t>
      </w:r>
    </w:p>
    <w:p w:rsidR="00B029BD" w:rsidRPr="00C03905" w:rsidRDefault="006421BD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i/>
          <w:sz w:val="28"/>
          <w:szCs w:val="28"/>
        </w:rPr>
        <w:t>Бальзам пихтовый</w:t>
      </w:r>
      <w:r w:rsidRPr="00C03905">
        <w:rPr>
          <w:rFonts w:ascii="Times New Roman" w:hAnsi="Times New Roman" w:cs="Times New Roman"/>
          <w:sz w:val="28"/>
          <w:szCs w:val="28"/>
        </w:rPr>
        <w:t xml:space="preserve"> типов О и Оп – клей, получаемый в результате переработки смолы (живицы) пихтовых деревьев, в состав которой входят скипидар, канифоль и летучие эфирные масла. Бальзам может быть обычный (О) и пластифицированный (Оп). В качестве пластификатора применяют льняное или вазелиновое масло, добавка которого увеличивает пластичность клея. Благодаря этому повышается его морозостойкость. При нормальной температуре бальзам находится в твердом состоянии. </w:t>
      </w:r>
    </w:p>
    <w:p w:rsidR="00B029BD" w:rsidRPr="00C03905" w:rsidRDefault="006421BD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По твердости бальзам делится на следующие группы: весьма твердый (ВТ), твердый (Т), средний (С), мягкий (М), весьма мягкий (ВМ), которые по этому же признаку разделены на марки. Положительными свойствами бальзамов являются способность выдерживать большое число расплавлений и затвердеваний без существенного изменения свойств, легкость расклейки склеенных деталей, возможность уменьшения деформации склеенного соединения путем его отжига, относительно малое время процесса склеивания. </w:t>
      </w:r>
    </w:p>
    <w:p w:rsidR="006421BD" w:rsidRPr="00C03905" w:rsidRDefault="006421BD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К недостаткам клея относятся узкий температурный интервал, в котором может работать соединение, нарушение центрирования при неравномерной закатке в оправе, самопроизвольное относительное смещение склеенных деталей при повышении температуры.</w:t>
      </w:r>
    </w:p>
    <w:p w:rsidR="006421BD" w:rsidRPr="00C03905" w:rsidRDefault="006421BD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Эти особенности клея ограничивают области его применения. Бальзам применяется для склеивания оптических деталей, точная центрировка которых обеспечивается индивидуальным креплением и фиксацией в оправах, шкал и сеток с фотослоем, микрооптики. Расклеивание осуществляют постепенным нагреванием в термостате.</w:t>
      </w:r>
    </w:p>
    <w:p w:rsidR="006421BD" w:rsidRPr="00C03905" w:rsidRDefault="00FC53F6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Применение синтетических клеев, не имеющих недостатков, свойственных бальзаму, позволило значительно расширить возможности этого способа соединения оптических деталей между собой.</w:t>
      </w:r>
    </w:p>
    <w:p w:rsidR="00B029BD" w:rsidRPr="00C03905" w:rsidRDefault="00FC53F6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i/>
          <w:sz w:val="28"/>
          <w:szCs w:val="28"/>
        </w:rPr>
        <w:t>Бальзамин</w:t>
      </w:r>
      <w:r w:rsidRPr="00C03905">
        <w:rPr>
          <w:rFonts w:ascii="Times New Roman" w:hAnsi="Times New Roman" w:cs="Times New Roman"/>
          <w:sz w:val="28"/>
          <w:szCs w:val="28"/>
        </w:rPr>
        <w:t xml:space="preserve"> – соединение бальзамина-мономера и перекиси бензоила, являющейся инициатором полимеризации клея. Жидкие компоненты хранятся отдельно друг от друга. Перед нанесением их смешивают для получения оптически однородного состава, частично они полимеризуются (при температуре 50-60 °С до вязкости 0,2-0,5 Па*с). </w:t>
      </w:r>
    </w:p>
    <w:p w:rsidR="00B029BD" w:rsidRPr="00C03905" w:rsidRDefault="00FC53F6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Бальзамин применяют для склеивания оптических деталей, в условиях эксплуатации подвергающихся динамическим нагрузкам, тепловым ударам. Во избежание деформации склеиваемых тонких оптических деталей отношение их толщины к диаметру </w:t>
      </w:r>
      <w:r w:rsidR="00B53FF8">
        <w:rPr>
          <w:rFonts w:ascii="Times New Roman" w:hAnsi="Times New Roman" w:cs="Times New Roman"/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7.25pt">
            <v:imagedata r:id="rId5" o:title=""/>
          </v:shape>
        </w:pict>
      </w:r>
      <w:r w:rsidRPr="00C03905">
        <w:rPr>
          <w:rFonts w:ascii="Times New Roman" w:hAnsi="Times New Roman" w:cs="Times New Roman"/>
          <w:sz w:val="28"/>
          <w:szCs w:val="28"/>
        </w:rPr>
        <w:t xml:space="preserve"> должно быть не менее 1:10. Соединение деталей со светоделительными покрытиями ограниченно. </w:t>
      </w:r>
    </w:p>
    <w:p w:rsidR="00FC53F6" w:rsidRPr="00C03905" w:rsidRDefault="00FC53F6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Процесс полимеризации клея может происходить как при нормальной, так и при повышенной (30-70 °С) температуре. При температуре 25-30 °С полная полимеризация заканчивается через сутки. Наибольшая прочность соединения достигается уменьшением толщины клеящего слоя нескольких микрометров.</w:t>
      </w:r>
    </w:p>
    <w:p w:rsidR="00FC53F6" w:rsidRPr="00C03905" w:rsidRDefault="00FC53F6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К основным недостаткам бальзамина относятся оптическая неоднородность и малая эластичность. Поскольку затвердевший </w:t>
      </w:r>
      <w:r w:rsidR="002A5B7E" w:rsidRPr="00C03905">
        <w:rPr>
          <w:rFonts w:ascii="Times New Roman" w:hAnsi="Times New Roman" w:cs="Times New Roman"/>
          <w:sz w:val="28"/>
          <w:szCs w:val="28"/>
        </w:rPr>
        <w:t xml:space="preserve">слой </w:t>
      </w:r>
      <w:r w:rsidRPr="00C03905">
        <w:rPr>
          <w:rFonts w:ascii="Times New Roman" w:hAnsi="Times New Roman" w:cs="Times New Roman"/>
          <w:sz w:val="28"/>
          <w:szCs w:val="28"/>
        </w:rPr>
        <w:t>нерастворим в бензине, керосине и маслах, то неправильно</w:t>
      </w:r>
      <w:r w:rsidR="00ED49F6" w:rsidRPr="00C03905">
        <w:rPr>
          <w:rFonts w:ascii="Times New Roman" w:hAnsi="Times New Roman" w:cs="Times New Roman"/>
          <w:sz w:val="28"/>
          <w:szCs w:val="28"/>
        </w:rPr>
        <w:t xml:space="preserve"> склеенные детали расклеивают ударом деревянного молотка по цилиндрической образующей или шву соединения при пониженной до 10-20 °С температуре или, наоборот, нагревом до 200 °С</w:t>
      </w:r>
      <w:r w:rsidR="002A5B7E" w:rsidRPr="00C03905">
        <w:rPr>
          <w:rFonts w:ascii="Times New Roman" w:hAnsi="Times New Roman" w:cs="Times New Roman"/>
          <w:sz w:val="28"/>
          <w:szCs w:val="28"/>
        </w:rPr>
        <w:t>.</w:t>
      </w:r>
      <w:r w:rsidR="00ED49F6" w:rsidRPr="00C03905">
        <w:rPr>
          <w:rFonts w:ascii="Times New Roman" w:hAnsi="Times New Roman" w:cs="Times New Roman"/>
          <w:sz w:val="28"/>
          <w:szCs w:val="28"/>
        </w:rPr>
        <w:t xml:space="preserve"> </w:t>
      </w:r>
      <w:r w:rsidR="002A5B7E" w:rsidRPr="00C03905">
        <w:rPr>
          <w:rFonts w:ascii="Times New Roman" w:hAnsi="Times New Roman" w:cs="Times New Roman"/>
          <w:sz w:val="28"/>
          <w:szCs w:val="28"/>
        </w:rPr>
        <w:t>П</w:t>
      </w:r>
      <w:r w:rsidR="00ED49F6" w:rsidRPr="00C03905">
        <w:rPr>
          <w:rFonts w:ascii="Times New Roman" w:hAnsi="Times New Roman" w:cs="Times New Roman"/>
          <w:sz w:val="28"/>
          <w:szCs w:val="28"/>
        </w:rPr>
        <w:t>ри этом возможно раскалывание линзы.</w:t>
      </w:r>
    </w:p>
    <w:p w:rsidR="00B029BD" w:rsidRPr="00C03905" w:rsidRDefault="00ED49F6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i/>
          <w:sz w:val="28"/>
          <w:szCs w:val="28"/>
        </w:rPr>
        <w:t>Бальзамин-М</w:t>
      </w:r>
      <w:r w:rsidRPr="00C03905">
        <w:rPr>
          <w:rFonts w:ascii="Times New Roman" w:hAnsi="Times New Roman" w:cs="Times New Roman"/>
          <w:sz w:val="28"/>
          <w:szCs w:val="28"/>
        </w:rPr>
        <w:t xml:space="preserve"> – соединение исходных компонентов бальзамина мономера, инициатора и успокоителя и ускорителя полимеризации. Перед употреблением из указанных компонентов приготовляют два раствора. Первый раствор состоит из смеси бальзамина-мономера и продукта 23, второй – из бальзамина-мономера и диметиламинобензольдегида. </w:t>
      </w:r>
    </w:p>
    <w:p w:rsidR="00ED49F6" w:rsidRPr="00C03905" w:rsidRDefault="00ED49F6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Бальзамин-М применяют для склеивания оптических деталей с отношением толщины к диаметру </w:t>
      </w:r>
      <w:r w:rsidR="00B53FF8">
        <w:rPr>
          <w:rFonts w:ascii="Times New Roman" w:hAnsi="Times New Roman" w:cs="Times New Roman"/>
          <w:position w:val="-10"/>
          <w:sz w:val="28"/>
          <w:szCs w:val="28"/>
        </w:rPr>
        <w:pict>
          <v:shape id="_x0000_i1026" type="#_x0000_t75" style="width:23.25pt;height:17.25pt">
            <v:imagedata r:id="rId5" o:title=""/>
          </v:shape>
        </w:pict>
      </w:r>
      <w:r w:rsidRPr="00C03905">
        <w:rPr>
          <w:rFonts w:ascii="Times New Roman" w:hAnsi="Times New Roman" w:cs="Times New Roman"/>
          <w:sz w:val="28"/>
          <w:szCs w:val="28"/>
        </w:rPr>
        <w:t xml:space="preserve"> не менее 1:10, деталей со светоделительными покрытиями, светофильтров и поляроидов. Процесс полимеризации происходит при температуре 18-26 °С в течение1-3 суток.</w:t>
      </w:r>
    </w:p>
    <w:p w:rsidR="00B029BD" w:rsidRPr="00C03905" w:rsidRDefault="00ED49F6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i/>
          <w:sz w:val="28"/>
          <w:szCs w:val="28"/>
        </w:rPr>
        <w:t>Клей акриловый</w:t>
      </w:r>
      <w:r w:rsidRPr="00C03905">
        <w:rPr>
          <w:rFonts w:ascii="Times New Roman" w:hAnsi="Times New Roman" w:cs="Times New Roman"/>
          <w:sz w:val="28"/>
          <w:szCs w:val="28"/>
        </w:rPr>
        <w:t xml:space="preserve"> – раствор низкомолекулярного сополимера метил- и бутилметакрилата в ксилоле с добавкой бензоила. Вязкость клея подбирается изменением количества вводимого в состав ксилола. </w:t>
      </w:r>
    </w:p>
    <w:p w:rsidR="00B029BD" w:rsidRPr="00C03905" w:rsidRDefault="00ED49F6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Акриловый клей применяют при температуре 18-26 °С для склеивания линз, призм и других оптических деталей диаметром до </w:t>
      </w:r>
      <w:smartTag w:uri="urn:schemas-microsoft-com:office:smarttags" w:element="metricconverter">
        <w:smartTagPr>
          <w:attr w:name="ProductID" w:val="30 мм"/>
        </w:smartTagPr>
        <w:r w:rsidRPr="00C03905">
          <w:rPr>
            <w:rFonts w:ascii="Times New Roman" w:hAnsi="Times New Roman" w:cs="Times New Roman"/>
            <w:sz w:val="28"/>
            <w:szCs w:val="28"/>
          </w:rPr>
          <w:t>30 мм</w:t>
        </w:r>
      </w:smartTag>
      <w:r w:rsidRPr="00C03905">
        <w:rPr>
          <w:rFonts w:ascii="Times New Roman" w:hAnsi="Times New Roman" w:cs="Times New Roman"/>
          <w:sz w:val="28"/>
          <w:szCs w:val="28"/>
        </w:rPr>
        <w:t xml:space="preserve"> (только в приборах, не допускающих люминесценции), поляризационных призм из кальцита, светофильтров и клиньев</w:t>
      </w:r>
      <w:r w:rsidR="004B1259" w:rsidRPr="00C03905">
        <w:rPr>
          <w:rFonts w:ascii="Times New Roman" w:hAnsi="Times New Roman" w:cs="Times New Roman"/>
          <w:sz w:val="28"/>
          <w:szCs w:val="28"/>
        </w:rPr>
        <w:t xml:space="preserve"> с желатиновыми пленками, поляроидов с поливиниловыми пленками, оптических деталей из квасцов, а также для приклеивания стеклянных оптических деталей к металлу. </w:t>
      </w:r>
    </w:p>
    <w:p w:rsidR="00ED49F6" w:rsidRPr="00C03905" w:rsidRDefault="004B1259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Для повышения механической прочности соединения склеенных компонентов их высушивают при температуре 50-60 °С в течение 5-6 суток или при температуре 80-90 °С в течение 3-4 суток. Расклеивание осуществляют погружением в ацетон или ксилол, а также нагревом до 120-150 °С.</w:t>
      </w:r>
    </w:p>
    <w:p w:rsidR="00E774BE" w:rsidRPr="00C03905" w:rsidRDefault="00E774BE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i/>
          <w:sz w:val="28"/>
          <w:szCs w:val="28"/>
        </w:rPr>
        <w:t>Клей ОК-72ФТ</w:t>
      </w:r>
      <w:r w:rsidRPr="00C03905">
        <w:rPr>
          <w:rFonts w:ascii="Times New Roman" w:hAnsi="Times New Roman" w:cs="Times New Roman"/>
          <w:i/>
          <w:sz w:val="28"/>
          <w:szCs w:val="28"/>
          <w:vertAlign w:val="subscript"/>
        </w:rPr>
        <w:t>5</w:t>
      </w:r>
      <w:r w:rsidRPr="00C03905">
        <w:rPr>
          <w:rFonts w:ascii="Times New Roman" w:hAnsi="Times New Roman" w:cs="Times New Roman"/>
          <w:i/>
          <w:sz w:val="28"/>
          <w:szCs w:val="28"/>
        </w:rPr>
        <w:t xml:space="preserve">  ОК-72ФТ</w:t>
      </w:r>
      <w:r w:rsidRPr="00C03905">
        <w:rPr>
          <w:rFonts w:ascii="Times New Roman" w:hAnsi="Times New Roman" w:cs="Times New Roman"/>
          <w:i/>
          <w:sz w:val="28"/>
          <w:szCs w:val="28"/>
          <w:vertAlign w:val="subscript"/>
        </w:rPr>
        <w:t>15</w:t>
      </w:r>
      <w:r w:rsidRPr="00C03905">
        <w:rPr>
          <w:rFonts w:ascii="Times New Roman" w:hAnsi="Times New Roman" w:cs="Times New Roman"/>
          <w:sz w:val="28"/>
          <w:szCs w:val="28"/>
        </w:rPr>
        <w:t xml:space="preserve"> – растворы смоляного компонента и отвердителя, содержащего эпоксидную смолу ЭД-20 в фенилглицидном эфире и териноне – компонент А</w:t>
      </w:r>
      <w:r w:rsidRPr="00C03905">
        <w:rPr>
          <w:rFonts w:ascii="Times New Roman" w:hAnsi="Times New Roman" w:cs="Times New Roman"/>
          <w:sz w:val="28"/>
          <w:szCs w:val="28"/>
          <w:vertAlign w:val="subscript"/>
        </w:rPr>
        <w:t>ФТ</w:t>
      </w:r>
      <w:r w:rsidRPr="00C03905">
        <w:rPr>
          <w:rFonts w:ascii="Times New Roman" w:hAnsi="Times New Roman" w:cs="Times New Roman"/>
          <w:sz w:val="28"/>
          <w:szCs w:val="28"/>
        </w:rPr>
        <w:t xml:space="preserve"> и диэтилентриамин, модифицированный фенилглицидным эфиром – компонент Б</w:t>
      </w:r>
      <w:r w:rsidRPr="00C03905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C03905">
        <w:rPr>
          <w:rFonts w:ascii="Times New Roman" w:hAnsi="Times New Roman" w:cs="Times New Roman"/>
          <w:sz w:val="28"/>
          <w:szCs w:val="28"/>
        </w:rPr>
        <w:t>.</w:t>
      </w:r>
    </w:p>
    <w:p w:rsidR="00E774BE" w:rsidRPr="00C03905" w:rsidRDefault="00E774BE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Клей приготовляют перед склеиванием. Для этого компоненты А</w:t>
      </w:r>
      <w:r w:rsidRPr="00C03905">
        <w:rPr>
          <w:rFonts w:ascii="Times New Roman" w:hAnsi="Times New Roman" w:cs="Times New Roman"/>
          <w:sz w:val="28"/>
          <w:szCs w:val="28"/>
          <w:vertAlign w:val="subscript"/>
        </w:rPr>
        <w:t>ФТ</w:t>
      </w:r>
      <w:r w:rsidRPr="00C03905">
        <w:rPr>
          <w:rFonts w:ascii="Times New Roman" w:hAnsi="Times New Roman" w:cs="Times New Roman"/>
          <w:sz w:val="28"/>
          <w:szCs w:val="28"/>
        </w:rPr>
        <w:t xml:space="preserve"> и Б</w:t>
      </w:r>
      <w:r w:rsidRPr="00C03905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C03905">
        <w:rPr>
          <w:rFonts w:ascii="Times New Roman" w:hAnsi="Times New Roman" w:cs="Times New Roman"/>
          <w:sz w:val="28"/>
          <w:szCs w:val="28"/>
        </w:rPr>
        <w:t xml:space="preserve"> смешивают в различных соотношениях, обеспечивающих предельные свойства клея.</w:t>
      </w:r>
    </w:p>
    <w:p w:rsidR="00E774BE" w:rsidRPr="00C03905" w:rsidRDefault="00E774BE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Клей ОК-72ФТ</w:t>
      </w:r>
      <w:r w:rsidRPr="00C03905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C03905">
        <w:rPr>
          <w:rFonts w:ascii="Times New Roman" w:hAnsi="Times New Roman" w:cs="Times New Roman"/>
          <w:sz w:val="28"/>
          <w:szCs w:val="28"/>
        </w:rPr>
        <w:t xml:space="preserve"> применяется для склеивания деталей приборов, работающих в средней климатической зоне, на севере, в сухих и влажных тропиках.</w:t>
      </w:r>
    </w:p>
    <w:p w:rsidR="00E774BE" w:rsidRPr="00C03905" w:rsidRDefault="00E774BE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Клей ОК-72ФТ</w:t>
      </w:r>
      <w:r w:rsidRPr="00C03905">
        <w:rPr>
          <w:rFonts w:ascii="Times New Roman" w:hAnsi="Times New Roman" w:cs="Times New Roman"/>
          <w:sz w:val="28"/>
          <w:szCs w:val="28"/>
          <w:vertAlign w:val="subscript"/>
        </w:rPr>
        <w:t xml:space="preserve">15 </w:t>
      </w:r>
      <w:r w:rsidRPr="00C03905">
        <w:rPr>
          <w:rFonts w:ascii="Times New Roman" w:hAnsi="Times New Roman" w:cs="Times New Roman"/>
          <w:sz w:val="28"/>
          <w:szCs w:val="28"/>
        </w:rPr>
        <w:t xml:space="preserve"> применяют для склеивания оптических деталей, которые имеют различные ТКЛР, что обеспечивает отсутствие деформации склеенных поверхностей при температуре от -60 до 80 °С, а также для герметизации склеивающих слоев</w:t>
      </w:r>
      <w:r w:rsidR="00933264" w:rsidRPr="00C03905">
        <w:rPr>
          <w:rFonts w:ascii="Times New Roman" w:hAnsi="Times New Roman" w:cs="Times New Roman"/>
          <w:sz w:val="28"/>
          <w:szCs w:val="28"/>
        </w:rPr>
        <w:t xml:space="preserve"> (швов). Для придания склеивающему слою влагостойкости и повышенной механической прочности склеенные детали диаметром до 60 мм через сутки прогревают в термостате при температуре 65 °С в течение 5 ч, а детали больших размеров в течение 7 ч.</w:t>
      </w:r>
    </w:p>
    <w:p w:rsidR="00933264" w:rsidRPr="00C03905" w:rsidRDefault="0093326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i/>
          <w:sz w:val="28"/>
          <w:szCs w:val="28"/>
        </w:rPr>
        <w:t>Клей ОК-90П</w:t>
      </w:r>
      <w:r w:rsidRPr="00C03905">
        <w:rPr>
          <w:rFonts w:ascii="Times New Roman" w:hAnsi="Times New Roman" w:cs="Times New Roman"/>
          <w:sz w:val="28"/>
          <w:szCs w:val="28"/>
        </w:rPr>
        <w:t xml:space="preserve"> – ненасыщенная полиэфирная смола ПН-3, модифицированная силаном, для полимеризации которой используют окислительно-восстановительную среду – гидроперекись изопропиленбензола и ванадиевый ускоритель. В качестве пластификатора в состав вводится 20 % диметилфталата. Клей применяют для склеивания крупногабаритных деталей диаметром 250-600 мм, имеющих малую разность ТКЛР. Склеивание выполняют при температуре 18-26 °С с выдержкой при этой же температуре в течение 5 суток. Клей ОК-90М (модификация клея ОК-90П) применяется для тех же целей. </w:t>
      </w:r>
    </w:p>
    <w:p w:rsidR="00B029BD" w:rsidRPr="00C03905" w:rsidRDefault="0093326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i/>
          <w:sz w:val="28"/>
          <w:szCs w:val="28"/>
        </w:rPr>
        <w:t>Клей УФ-235М</w:t>
      </w:r>
      <w:r w:rsidRPr="00C03905">
        <w:rPr>
          <w:rFonts w:ascii="Times New Roman" w:hAnsi="Times New Roman" w:cs="Times New Roman"/>
          <w:sz w:val="28"/>
          <w:szCs w:val="28"/>
        </w:rPr>
        <w:t xml:space="preserve"> – раствор полимера винилацетата в циклогексаноле. Применяется для склеивания деталей из увиолевого и кварцевого стекла, фтористого кальция, фтористого лития и других кристаллов, прозрачных в УФ области спектра λ&lt;220 нм. </w:t>
      </w:r>
    </w:p>
    <w:p w:rsidR="00933264" w:rsidRPr="00C03905" w:rsidRDefault="0093326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При склеивании детали прогревают до 60 °С, а клей до 100 °С. Склеенные детали прогревают при температуре 75 °С в течение 2 суток, после чего температуру повышают до 95 °С и выдерживают детали в течение суток.</w:t>
      </w:r>
      <w:r w:rsidR="00C03905" w:rsidRPr="00C03905">
        <w:rPr>
          <w:rFonts w:ascii="Times New Roman" w:hAnsi="Times New Roman" w:cs="Times New Roman"/>
          <w:sz w:val="28"/>
          <w:szCs w:val="28"/>
        </w:rPr>
        <w:t xml:space="preserve"> </w:t>
      </w:r>
      <w:r w:rsidRPr="00C03905">
        <w:rPr>
          <w:rFonts w:ascii="Times New Roman" w:hAnsi="Times New Roman" w:cs="Times New Roman"/>
          <w:i/>
          <w:sz w:val="28"/>
          <w:szCs w:val="28"/>
        </w:rPr>
        <w:t>Клей ОК-60</w:t>
      </w:r>
      <w:r w:rsidRPr="00C03905">
        <w:rPr>
          <w:rFonts w:ascii="Times New Roman" w:hAnsi="Times New Roman" w:cs="Times New Roman"/>
          <w:sz w:val="28"/>
          <w:szCs w:val="28"/>
        </w:rPr>
        <w:t>, представляющие собой раствор кремнийорганической смолы К-40 в тетрахлорэтилене, применяют для склеивания деталей из фтористого кальция, хлористого натрия, бромистого калия и других кристаллов, прозрачных в ИК области, имеющих малую разность ТКЛР. Склеивание выполняют при температуре 18-26 °С с прогревом через сутки при температуре 120 °С в течение 2ч.</w:t>
      </w:r>
    </w:p>
    <w:p w:rsidR="00B029BD" w:rsidRPr="00C03905" w:rsidRDefault="0093326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i/>
          <w:sz w:val="28"/>
          <w:szCs w:val="28"/>
        </w:rPr>
        <w:t>Клей ММА и ММА</w:t>
      </w:r>
      <w:r w:rsidRPr="00C03905">
        <w:rPr>
          <w:rFonts w:ascii="Times New Roman" w:hAnsi="Times New Roman" w:cs="Times New Roman"/>
          <w:i/>
          <w:sz w:val="28"/>
          <w:szCs w:val="28"/>
          <w:vertAlign w:val="subscript"/>
        </w:rPr>
        <w:t>к</w:t>
      </w:r>
      <w:r w:rsidRPr="00C03905">
        <w:rPr>
          <w:rFonts w:ascii="Times New Roman" w:hAnsi="Times New Roman" w:cs="Times New Roman"/>
          <w:sz w:val="28"/>
          <w:szCs w:val="28"/>
        </w:rPr>
        <w:t xml:space="preserve"> – смесь двух растворов эпоксидной смолы ЭД-20 в мономере полиметилметакрилата.</w:t>
      </w:r>
      <w:r w:rsidR="00C03905" w:rsidRPr="00C03905">
        <w:rPr>
          <w:rFonts w:ascii="Times New Roman" w:hAnsi="Times New Roman" w:cs="Times New Roman"/>
          <w:sz w:val="28"/>
          <w:szCs w:val="28"/>
        </w:rPr>
        <w:t xml:space="preserve"> </w:t>
      </w:r>
      <w:r w:rsidRPr="00C03905">
        <w:rPr>
          <w:rFonts w:ascii="Times New Roman" w:hAnsi="Times New Roman" w:cs="Times New Roman"/>
          <w:sz w:val="28"/>
          <w:szCs w:val="28"/>
        </w:rPr>
        <w:t xml:space="preserve">Клей ММА применяют для склеивания деталей диаметром до </w:t>
      </w:r>
      <w:smartTag w:uri="urn:schemas-microsoft-com:office:smarttags" w:element="metricconverter">
        <w:smartTagPr>
          <w:attr w:name="ProductID" w:val="250 мм"/>
        </w:smartTagPr>
        <w:r w:rsidRPr="00C03905">
          <w:rPr>
            <w:rFonts w:ascii="Times New Roman" w:hAnsi="Times New Roman" w:cs="Times New Roman"/>
            <w:sz w:val="28"/>
            <w:szCs w:val="28"/>
          </w:rPr>
          <w:t>250 мм</w:t>
        </w:r>
      </w:smartTag>
      <w:r w:rsidRPr="00C03905">
        <w:rPr>
          <w:rFonts w:ascii="Times New Roman" w:hAnsi="Times New Roman" w:cs="Times New Roman"/>
          <w:sz w:val="28"/>
          <w:szCs w:val="28"/>
        </w:rPr>
        <w:t xml:space="preserve"> с большой разностью ТКЛР, работающих в средней климатической зоне, на севере, в сухих и влажных тропиках. </w:t>
      </w:r>
    </w:p>
    <w:p w:rsidR="00933264" w:rsidRPr="00C03905" w:rsidRDefault="0093326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Клей ММА</w:t>
      </w:r>
      <w:r w:rsidRPr="00C03905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C03905">
        <w:rPr>
          <w:rFonts w:ascii="Times New Roman" w:hAnsi="Times New Roman" w:cs="Times New Roman"/>
          <w:sz w:val="28"/>
          <w:szCs w:val="28"/>
        </w:rPr>
        <w:t xml:space="preserve"> применяют для склеивания крупногабаритных деталей диаметром 250-</w:t>
      </w:r>
      <w:smartTag w:uri="urn:schemas-microsoft-com:office:smarttags" w:element="metricconverter">
        <w:smartTagPr>
          <w:attr w:name="ProductID" w:val="600 мм"/>
        </w:smartTagPr>
        <w:r w:rsidRPr="00C03905">
          <w:rPr>
            <w:rFonts w:ascii="Times New Roman" w:hAnsi="Times New Roman" w:cs="Times New Roman"/>
            <w:sz w:val="28"/>
            <w:szCs w:val="28"/>
          </w:rPr>
          <w:t>600 мм</w:t>
        </w:r>
      </w:smartTag>
      <w:r w:rsidRPr="00C03905">
        <w:rPr>
          <w:rFonts w:ascii="Times New Roman" w:hAnsi="Times New Roman" w:cs="Times New Roman"/>
          <w:sz w:val="28"/>
          <w:szCs w:val="28"/>
        </w:rPr>
        <w:t xml:space="preserve"> с целым ТКЛР. Склеивание выполняют при температуре 18-26 °С с выдержкой при этой же температуре в течение 5 суток.</w:t>
      </w:r>
    </w:p>
    <w:p w:rsidR="00933264" w:rsidRPr="00C03905" w:rsidRDefault="00B029BD" w:rsidP="00C0390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br w:type="page"/>
      </w:r>
      <w:r w:rsidR="00933264" w:rsidRPr="00C03905">
        <w:rPr>
          <w:rFonts w:ascii="Times New Roman" w:hAnsi="Times New Roman" w:cs="Times New Roman"/>
          <w:b/>
          <w:sz w:val="28"/>
          <w:szCs w:val="28"/>
        </w:rPr>
        <w:t>ТЕХНОЛОГИЯ СОЕДИНЕНИЯ ОПТИЧЕСКИХ ДЕТАЛЕЙ</w:t>
      </w:r>
    </w:p>
    <w:p w:rsidR="00933264" w:rsidRPr="00C03905" w:rsidRDefault="0093326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264" w:rsidRPr="00C03905" w:rsidRDefault="0093326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b/>
          <w:sz w:val="28"/>
          <w:szCs w:val="28"/>
        </w:rPr>
        <w:t>Соединение склеиванием.</w:t>
      </w:r>
      <w:r w:rsidRPr="00C03905">
        <w:rPr>
          <w:rFonts w:ascii="Times New Roman" w:hAnsi="Times New Roman" w:cs="Times New Roman"/>
          <w:sz w:val="28"/>
          <w:szCs w:val="28"/>
        </w:rPr>
        <w:t xml:space="preserve"> Наиболее распространенным способом соединения оптических деталей между собой является их склеивание. Выбор марки клея, технологии склеивания и дополнительной термической обработки определяется размерами и материалом склеиваемых деталей, качеством сопрягаемых поверхностей (погрешностью напряжения поверхностей </w:t>
      </w:r>
      <w:r w:rsidR="00B53FF8">
        <w:rPr>
          <w:rFonts w:ascii="Times New Roman" w:hAnsi="Times New Roman" w:cs="Times New Roman"/>
          <w:position w:val="-4"/>
          <w:sz w:val="28"/>
          <w:szCs w:val="28"/>
        </w:rPr>
        <w:pict>
          <v:shape id="_x0000_i1027" type="#_x0000_t75" style="width:15pt;height:12pt">
            <v:imagedata r:id="rId6" o:title=""/>
          </v:shape>
        </w:pict>
      </w:r>
      <w:r w:rsidR="004910B0" w:rsidRPr="00C03905">
        <w:rPr>
          <w:rFonts w:ascii="Times New Roman" w:hAnsi="Times New Roman" w:cs="Times New Roman"/>
          <w:sz w:val="28"/>
          <w:szCs w:val="28"/>
        </w:rPr>
        <w:t xml:space="preserve"> и чистотой поверхностей </w:t>
      </w:r>
      <w:r w:rsidR="00B53FF8">
        <w:rPr>
          <w:rFonts w:ascii="Times New Roman" w:hAnsi="Times New Roman" w:cs="Times New Roman"/>
          <w:position w:val="-4"/>
          <w:sz w:val="28"/>
          <w:szCs w:val="28"/>
        </w:rPr>
        <w:pict>
          <v:shape id="_x0000_i1028" type="#_x0000_t75" style="width:12.75pt;height:12pt">
            <v:imagedata r:id="rId7" o:title=""/>
          </v:shape>
        </w:pict>
      </w:r>
      <w:r w:rsidR="004910B0" w:rsidRPr="00C03905">
        <w:rPr>
          <w:rFonts w:ascii="Times New Roman" w:hAnsi="Times New Roman" w:cs="Times New Roman"/>
          <w:sz w:val="28"/>
          <w:szCs w:val="28"/>
        </w:rPr>
        <w:t>), техническими требованиями к соединению, свойствами клея.</w:t>
      </w:r>
    </w:p>
    <w:p w:rsidR="004910B0" w:rsidRPr="00C03905" w:rsidRDefault="004910B0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Обычно технологический процесс склеивания оптических деталей включает следующие основные операции: подготовку деталей к склеиванию, подготовку клея, нанесение клея, взаимную юстировку склеиваемых деталей и фиксацию найденного положения, удаление клея с боковых поверхностей, выдержку склеенного соединения в заданных условиях, контроль.</w:t>
      </w:r>
    </w:p>
    <w:p w:rsidR="004910B0" w:rsidRPr="00C03905" w:rsidRDefault="004910B0" w:rsidP="00C03905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Подготовка деталей состоит из двух последовательно выполняемых операций – комплектации деталей и </w:t>
      </w:r>
      <w:r w:rsidR="002A5B7E" w:rsidRPr="00C03905">
        <w:rPr>
          <w:rFonts w:ascii="Times New Roman" w:hAnsi="Times New Roman" w:cs="Times New Roman"/>
          <w:sz w:val="28"/>
          <w:szCs w:val="28"/>
        </w:rPr>
        <w:t>чистки</w:t>
      </w:r>
      <w:r w:rsidRPr="00C03905">
        <w:rPr>
          <w:rFonts w:ascii="Times New Roman" w:hAnsi="Times New Roman" w:cs="Times New Roman"/>
          <w:sz w:val="28"/>
          <w:szCs w:val="28"/>
        </w:rPr>
        <w:t xml:space="preserve"> склеиваемых поверхностей органическими растворителями. Комплектация линз снижает суммарную погрешность толщин склеиваемых линз и тем самым обеспечивает получение заданных значений фокусных отрезков и качества изображения. При комплектации линз должны быть выполнены следующие условия:</w:t>
      </w:r>
    </w:p>
    <w:p w:rsidR="00B029BD" w:rsidRPr="00C03905" w:rsidRDefault="004910B0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а) алгебраическая сумма отклонений толщин отдельных линз двухлинзового комплекта должна быть минимальной и удовлетворять требованиям чертежа. У трехлинзовых комплектов отклонение толщины одной из линз должно быть равно по абсолютному значению и противоположно по знаку сумме отклонений толщин двух других. </w:t>
      </w:r>
    </w:p>
    <w:p w:rsidR="001052EE" w:rsidRPr="00C03905" w:rsidRDefault="004910B0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Для обеспечения условий комплектации склеенных таким образом двух- или трехлинзовых комплектов с другими элементами</w:t>
      </w:r>
      <w:r w:rsidR="001052EE" w:rsidRPr="00C03905">
        <w:rPr>
          <w:rFonts w:ascii="Times New Roman" w:hAnsi="Times New Roman" w:cs="Times New Roman"/>
          <w:sz w:val="28"/>
          <w:szCs w:val="28"/>
        </w:rPr>
        <w:t xml:space="preserve"> оптической системы компоненты должны иметь определенные (по знаку) отклонения от номинала;</w:t>
      </w:r>
    </w:p>
    <w:p w:rsidR="004910B0" w:rsidRPr="00C03905" w:rsidRDefault="001052EE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б) точность сопряжения склеиваемых поверхностей должна быть </w:t>
      </w:r>
      <w:r w:rsidR="00B53FF8">
        <w:rPr>
          <w:rFonts w:ascii="Times New Roman" w:hAnsi="Times New Roman" w:cs="Times New Roman"/>
          <w:position w:val="-4"/>
          <w:sz w:val="28"/>
          <w:szCs w:val="28"/>
        </w:rPr>
        <w:pict>
          <v:shape id="_x0000_i1029" type="#_x0000_t75" style="width:63pt;height:12pt">
            <v:imagedata r:id="rId8" o:title=""/>
          </v:shape>
        </w:pict>
      </w:r>
      <w:r w:rsidR="004910B0" w:rsidRPr="00C03905">
        <w:rPr>
          <w:rFonts w:ascii="Times New Roman" w:hAnsi="Times New Roman" w:cs="Times New Roman"/>
          <w:sz w:val="28"/>
          <w:szCs w:val="28"/>
        </w:rPr>
        <w:t xml:space="preserve"> </w:t>
      </w:r>
      <w:r w:rsidRPr="00C03905">
        <w:rPr>
          <w:rFonts w:ascii="Times New Roman" w:hAnsi="Times New Roman" w:cs="Times New Roman"/>
          <w:sz w:val="28"/>
          <w:szCs w:val="28"/>
        </w:rPr>
        <w:t>.</w:t>
      </w:r>
    </w:p>
    <w:p w:rsidR="001052EE" w:rsidRPr="00C03905" w:rsidRDefault="001052EE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Соединяемые поверхности линз промывают, чистят, накладывают одну на другую и комплектами устанавливают на строго выставленную по горизонту плоскость.</w:t>
      </w:r>
    </w:p>
    <w:p w:rsidR="001052EE" w:rsidRPr="00C03905" w:rsidRDefault="001052EE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Комплектация призм по углам снижает погрешности углов отклонения лучей, других геометрических параметров, повышает качество изображения за счет снижения хроматизма.</w:t>
      </w:r>
    </w:p>
    <w:p w:rsidR="001052EE" w:rsidRPr="00C03905" w:rsidRDefault="001052EE" w:rsidP="00C03905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Подготовка клея зависит от выбранной марки клея. Пробирки с бальзамом нагревают в водяной бане до температуре 130-135 °С. Синтетические клеи, состоящие из нескольких компонентов, тщательно смешивают в пробирке с помощью механического смесителя.</w:t>
      </w:r>
    </w:p>
    <w:p w:rsidR="001052EE" w:rsidRPr="00C03905" w:rsidRDefault="001052EE" w:rsidP="00C03905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Нанесение клея осуществляется с помощью стеклянной палочки – капельницы на верхнюю вогнутую поверхность нижней линзы. Затем накладывается верхняя линза и деревянной рукояткой с замшей или пробковой шайбой плавно круговыми движениями притирается к нижней. При этом пузырьки воздуха выдавливаются вместе с избытком клея. Оптимальная толщина слоя клея составляет 0,005-0,01 мм. Избыток клея удаляется салфеткой, смоченной органическими растворителями.</w:t>
      </w:r>
    </w:p>
    <w:p w:rsidR="001052EE" w:rsidRPr="00C03905" w:rsidRDefault="001052EE" w:rsidP="00C03905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Юстировку и фиксацию найденного положения деталей для совмещения оптической оси склеенного линзового комплекта с геометрической осью нижней – боковой выполняют с помощью центрировочных</w:t>
      </w:r>
      <w:r w:rsidR="002A5B7E" w:rsidRPr="00C03905">
        <w:rPr>
          <w:rFonts w:ascii="Times New Roman" w:hAnsi="Times New Roman" w:cs="Times New Roman"/>
          <w:sz w:val="28"/>
          <w:szCs w:val="28"/>
        </w:rPr>
        <w:t xml:space="preserve"> автоколлимационных</w:t>
      </w:r>
      <w:r w:rsidRPr="00C03905">
        <w:rPr>
          <w:rFonts w:ascii="Times New Roman" w:hAnsi="Times New Roman" w:cs="Times New Roman"/>
          <w:sz w:val="28"/>
          <w:szCs w:val="28"/>
        </w:rPr>
        <w:t xml:space="preserve"> микроскопов. Для склеивания пластин, </w:t>
      </w:r>
      <w:r w:rsidR="004A02FC" w:rsidRPr="00C03905">
        <w:rPr>
          <w:rFonts w:ascii="Times New Roman" w:hAnsi="Times New Roman" w:cs="Times New Roman"/>
          <w:sz w:val="28"/>
          <w:szCs w:val="28"/>
        </w:rPr>
        <w:t>клиньев и призм используют специальные устройства, включающие коллиматоры</w:t>
      </w:r>
      <w:r w:rsidR="004B10B4" w:rsidRPr="00C03905">
        <w:rPr>
          <w:rFonts w:ascii="Times New Roman" w:hAnsi="Times New Roman" w:cs="Times New Roman"/>
          <w:sz w:val="28"/>
          <w:szCs w:val="28"/>
        </w:rPr>
        <w:t>, зрительные трубы, микроскопы и юстировочные приспособления.</w:t>
      </w:r>
    </w:p>
    <w:p w:rsidR="004B10B4" w:rsidRPr="00C03905" w:rsidRDefault="004B10B4" w:rsidP="00C03905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Удаление клея с боковых поверхностей склеенных деталей выполняют механическим путем. Иногда дополнительно протирают ватным тампоном, смоченным в растворителе.</w:t>
      </w:r>
    </w:p>
    <w:p w:rsidR="004B10B4" w:rsidRPr="00C03905" w:rsidRDefault="004B10B4" w:rsidP="00C03905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Выдержка склеенных деталей в заданных условиях производится в термостатах или в помещении под электроламповыми нагревателями.</w:t>
      </w:r>
    </w:p>
    <w:p w:rsidR="004B10B4" w:rsidRPr="00C03905" w:rsidRDefault="004B10B4" w:rsidP="00C03905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Контроль склеенных деталей выполняют по расклейкам и царапинам, а по точности поверхностей и геометрическим параметрам.</w:t>
      </w:r>
    </w:p>
    <w:p w:rsidR="00B029BD" w:rsidRPr="00C03905" w:rsidRDefault="004B10B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b/>
          <w:sz w:val="28"/>
          <w:szCs w:val="28"/>
        </w:rPr>
        <w:t>Соединение запеканием.</w:t>
      </w:r>
      <w:r w:rsidRPr="00C03905">
        <w:rPr>
          <w:rFonts w:ascii="Times New Roman" w:hAnsi="Times New Roman" w:cs="Times New Roman"/>
          <w:sz w:val="28"/>
          <w:szCs w:val="28"/>
        </w:rPr>
        <w:t xml:space="preserve"> Применяют для обеспечения большой стойкости деталей типа кювет к химическим, термическим, механическим воздействиям. Перед спеканием поверхности очищают и протирают органическими растворителями. </w:t>
      </w:r>
    </w:p>
    <w:p w:rsidR="00B029BD" w:rsidRPr="00C03905" w:rsidRDefault="004B10B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Затем с помощью стеклянной палочки на спекаемые поверхности наносят пасту. Взаимная ориентация найденного положения осуществляются на специальных столиках или с помощью струбции. </w:t>
      </w:r>
    </w:p>
    <w:p w:rsidR="004B10B4" w:rsidRPr="00C03905" w:rsidRDefault="004B10B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Температура печи, время и режим спекания и охлаждения печи зависят от марки стекла, размеров деталей и состава пасты.</w:t>
      </w:r>
    </w:p>
    <w:p w:rsidR="00B029BD" w:rsidRPr="00C03905" w:rsidRDefault="004B10B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b/>
          <w:sz w:val="28"/>
          <w:szCs w:val="28"/>
        </w:rPr>
        <w:t xml:space="preserve">Соединение оптическим контактом. </w:t>
      </w:r>
      <w:r w:rsidRPr="00C03905">
        <w:rPr>
          <w:rFonts w:ascii="Times New Roman" w:hAnsi="Times New Roman" w:cs="Times New Roman"/>
          <w:sz w:val="28"/>
          <w:szCs w:val="28"/>
        </w:rPr>
        <w:t xml:space="preserve">В ряде случаев в целях более точной взаимной ориентации соединяемых деталей применяют оптический контакт. Для этого тщательно очищенные и промытые поверхности сжимаются для удаления между ними воздуха. </w:t>
      </w:r>
    </w:p>
    <w:p w:rsidR="004B10B4" w:rsidRPr="00C03905" w:rsidRDefault="004B10B4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 xml:space="preserve">Критерием качества соединения является отсутствие световых оттенков и </w:t>
      </w:r>
      <w:r w:rsidR="001F4B53" w:rsidRPr="00C03905">
        <w:rPr>
          <w:rFonts w:ascii="Times New Roman" w:hAnsi="Times New Roman" w:cs="Times New Roman"/>
          <w:sz w:val="28"/>
          <w:szCs w:val="28"/>
        </w:rPr>
        <w:t>пятен в плоскости контакта, наблюдаемых при боковом освещении.</w:t>
      </w:r>
    </w:p>
    <w:p w:rsidR="00B029BD" w:rsidRPr="00C03905" w:rsidRDefault="001F4B53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Для предохранения от самопроизвольного снятия деталей с контакта стыки покрывают лаком или герметиком. Предварительное нанесение на контактируемые поверхности тонкой пленки кремнезема с последующим прогревом при 250 °С делает соединение</w:t>
      </w:r>
      <w:r w:rsidR="002E4B22" w:rsidRPr="00C03905">
        <w:rPr>
          <w:rFonts w:ascii="Times New Roman" w:hAnsi="Times New Roman" w:cs="Times New Roman"/>
          <w:sz w:val="28"/>
          <w:szCs w:val="28"/>
        </w:rPr>
        <w:t xml:space="preserve"> неразъемным. </w:t>
      </w:r>
    </w:p>
    <w:p w:rsidR="002E4B22" w:rsidRPr="00C03905" w:rsidRDefault="002E4B22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sz w:val="28"/>
          <w:szCs w:val="28"/>
        </w:rPr>
        <w:t>Такое соединение носит название “глубокий оптический контакт”, который значительно расширяет область применения оптического контакта, заменяет спекание и сварку.</w:t>
      </w:r>
    </w:p>
    <w:p w:rsidR="002E4B22" w:rsidRPr="00C03905" w:rsidRDefault="002E4B22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b/>
          <w:sz w:val="28"/>
          <w:szCs w:val="28"/>
        </w:rPr>
        <w:t>Соединение  свариванием.</w:t>
      </w:r>
      <w:r w:rsidRPr="00C03905">
        <w:rPr>
          <w:rFonts w:ascii="Times New Roman" w:hAnsi="Times New Roman" w:cs="Times New Roman"/>
          <w:sz w:val="28"/>
          <w:szCs w:val="28"/>
        </w:rPr>
        <w:t xml:space="preserve"> Сваривание кварцевых деталей выполняют в пламени кислородно-водородной горелки при температуре 2000 °С. Высокая температура местного нагрева вызывает кристаллизацию поверхностного слоя, что приводит к деформациям деталей.</w:t>
      </w:r>
    </w:p>
    <w:p w:rsidR="00B029BD" w:rsidRPr="00C03905" w:rsidRDefault="002E4B22" w:rsidP="00C039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05">
        <w:rPr>
          <w:rFonts w:ascii="Times New Roman" w:hAnsi="Times New Roman" w:cs="Times New Roman"/>
          <w:b/>
          <w:sz w:val="28"/>
          <w:szCs w:val="28"/>
        </w:rPr>
        <w:t>Соединение паянием.</w:t>
      </w:r>
      <w:r w:rsidRPr="00C03905">
        <w:rPr>
          <w:rFonts w:ascii="Times New Roman" w:hAnsi="Times New Roman" w:cs="Times New Roman"/>
          <w:sz w:val="28"/>
          <w:szCs w:val="28"/>
        </w:rPr>
        <w:t xml:space="preserve"> Операция выполняется лазерным излучением, сфокусированным в плоскость шва, содержащего светопоглощающий припой.</w:t>
      </w:r>
      <w:r w:rsidR="001F4B53" w:rsidRPr="00C03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3905">
        <w:rPr>
          <w:rFonts w:ascii="Times New Roman" w:hAnsi="Times New Roman" w:cs="Times New Roman"/>
          <w:sz w:val="28"/>
          <w:szCs w:val="28"/>
        </w:rPr>
        <w:t>Для этого используют специальные технологические лазерные установки с возможностью точных перемещений луча вдоль стыка.</w:t>
      </w:r>
    </w:p>
    <w:p w:rsidR="001F4B53" w:rsidRDefault="00B029BD" w:rsidP="00C0390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03905">
        <w:rPr>
          <w:rFonts w:ascii="Times New Roman" w:hAnsi="Times New Roman" w:cs="Times New Roman"/>
          <w:sz w:val="28"/>
          <w:szCs w:val="28"/>
        </w:rPr>
        <w:br w:type="page"/>
      </w:r>
      <w:r w:rsidRPr="00C0390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C03905" w:rsidRPr="00C03905" w:rsidRDefault="00C03905" w:rsidP="00C0390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F4325" w:rsidRPr="00C03905" w:rsidRDefault="00BF4325" w:rsidP="00C03905">
      <w:pPr>
        <w:pStyle w:val="a3"/>
        <w:numPr>
          <w:ilvl w:val="0"/>
          <w:numId w:val="3"/>
        </w:numPr>
        <w:tabs>
          <w:tab w:val="clear" w:pos="567"/>
          <w:tab w:val="clear" w:pos="7315"/>
          <w:tab w:val="num" w:pos="0"/>
        </w:tabs>
        <w:spacing w:line="360" w:lineRule="auto"/>
        <w:ind w:right="0" w:firstLine="0"/>
        <w:jc w:val="both"/>
        <w:rPr>
          <w:spacing w:val="0"/>
          <w:szCs w:val="28"/>
        </w:rPr>
      </w:pPr>
      <w:r w:rsidRPr="00C03905">
        <w:rPr>
          <w:spacing w:val="0"/>
          <w:szCs w:val="28"/>
        </w:rPr>
        <w:t>Малов А.Н., Законников Обработка деталей оптических приборов. Машиностроение, 2006. - 304 с.</w:t>
      </w:r>
    </w:p>
    <w:p w:rsidR="00BF4325" w:rsidRPr="00C03905" w:rsidRDefault="00BF4325" w:rsidP="00C03905">
      <w:pPr>
        <w:pStyle w:val="a3"/>
        <w:numPr>
          <w:ilvl w:val="0"/>
          <w:numId w:val="3"/>
        </w:numPr>
        <w:tabs>
          <w:tab w:val="clear" w:pos="567"/>
          <w:tab w:val="clear" w:pos="7315"/>
          <w:tab w:val="num" w:pos="0"/>
        </w:tabs>
        <w:spacing w:line="360" w:lineRule="auto"/>
        <w:ind w:right="0" w:firstLine="0"/>
        <w:jc w:val="both"/>
        <w:rPr>
          <w:spacing w:val="0"/>
          <w:szCs w:val="28"/>
        </w:rPr>
      </w:pPr>
      <w:r w:rsidRPr="00C03905">
        <w:rPr>
          <w:spacing w:val="0"/>
          <w:szCs w:val="28"/>
        </w:rPr>
        <w:t>Бардин А.Н. Сборник и юстировка оптических приборов. Высшая школа, 2005. - 325с.</w:t>
      </w:r>
    </w:p>
    <w:p w:rsidR="00BF4325" w:rsidRPr="00C03905" w:rsidRDefault="00BF4325" w:rsidP="00C03905">
      <w:pPr>
        <w:pStyle w:val="a3"/>
        <w:numPr>
          <w:ilvl w:val="0"/>
          <w:numId w:val="3"/>
        </w:numPr>
        <w:tabs>
          <w:tab w:val="clear" w:pos="567"/>
          <w:tab w:val="clear" w:pos="7315"/>
          <w:tab w:val="num" w:pos="0"/>
        </w:tabs>
        <w:spacing w:line="360" w:lineRule="auto"/>
        <w:ind w:right="0" w:firstLine="0"/>
        <w:jc w:val="both"/>
        <w:rPr>
          <w:spacing w:val="0"/>
          <w:szCs w:val="28"/>
        </w:rPr>
      </w:pPr>
      <w:r w:rsidRPr="00C03905">
        <w:rPr>
          <w:spacing w:val="0"/>
          <w:szCs w:val="28"/>
        </w:rPr>
        <w:t>Кривовяз Л.М., Пуряев Д.Т., Знаменская М.А. Практика оптической измерительной лаборатории. Машиностроение, 2004. - 333 с.</w:t>
      </w:r>
    </w:p>
    <w:p w:rsidR="00BF4325" w:rsidRPr="00C03905" w:rsidRDefault="00BF4325" w:rsidP="00C03905">
      <w:pPr>
        <w:pStyle w:val="a3"/>
        <w:numPr>
          <w:ilvl w:val="0"/>
          <w:numId w:val="3"/>
        </w:numPr>
        <w:tabs>
          <w:tab w:val="clear" w:pos="567"/>
          <w:tab w:val="clear" w:pos="7315"/>
          <w:tab w:val="num" w:pos="0"/>
        </w:tabs>
        <w:spacing w:line="360" w:lineRule="auto"/>
        <w:ind w:right="0" w:firstLine="0"/>
        <w:jc w:val="both"/>
        <w:rPr>
          <w:spacing w:val="0"/>
          <w:szCs w:val="28"/>
        </w:rPr>
      </w:pPr>
      <w:r w:rsidRPr="00C03905">
        <w:rPr>
          <w:spacing w:val="0"/>
          <w:szCs w:val="28"/>
        </w:rPr>
        <w:t>Справочник технолога-оптика под редакцией М.А. Окатова, Политехника Санкт-Петербург, 2004. - 679 с.</w:t>
      </w:r>
    </w:p>
    <w:p w:rsidR="00BF4325" w:rsidRPr="00C03905" w:rsidRDefault="00BF4325" w:rsidP="00C03905">
      <w:pPr>
        <w:pStyle w:val="a3"/>
        <w:numPr>
          <w:ilvl w:val="0"/>
          <w:numId w:val="3"/>
        </w:numPr>
        <w:tabs>
          <w:tab w:val="clear" w:pos="567"/>
          <w:tab w:val="clear" w:pos="7315"/>
          <w:tab w:val="num" w:pos="0"/>
        </w:tabs>
        <w:spacing w:line="360" w:lineRule="auto"/>
        <w:ind w:right="0" w:firstLine="0"/>
        <w:jc w:val="both"/>
        <w:rPr>
          <w:spacing w:val="0"/>
          <w:szCs w:val="28"/>
        </w:rPr>
      </w:pPr>
      <w:r w:rsidRPr="00C03905">
        <w:rPr>
          <w:spacing w:val="0"/>
          <w:szCs w:val="28"/>
        </w:rPr>
        <w:t>Справочник технолога-машиностроителя в 2-х частях. Под редакцией А.М. Дальского, А.Г. Косиловой, Р.К. Мещерякова. Машиностроение 2001</w:t>
      </w:r>
      <w:bookmarkStart w:id="0" w:name="_GoBack"/>
      <w:bookmarkEnd w:id="0"/>
    </w:p>
    <w:sectPr w:rsidR="00BF4325" w:rsidRPr="00C03905" w:rsidSect="00C03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utch801 Rm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E485E"/>
    <w:multiLevelType w:val="hybridMultilevel"/>
    <w:tmpl w:val="C396D4EE"/>
    <w:lvl w:ilvl="0" w:tplc="6E02C374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51142ECC"/>
    <w:multiLevelType w:val="hybridMultilevel"/>
    <w:tmpl w:val="DAAA4140"/>
    <w:lvl w:ilvl="0" w:tplc="C04EF94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5B1742CF"/>
    <w:multiLevelType w:val="hybridMultilevel"/>
    <w:tmpl w:val="D15C56C8"/>
    <w:lvl w:ilvl="0" w:tplc="7E841DA6">
      <w:start w:val="1"/>
      <w:numFmt w:val="decimal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809"/>
    <w:rsid w:val="00016BF3"/>
    <w:rsid w:val="000259E7"/>
    <w:rsid w:val="000E6F03"/>
    <w:rsid w:val="000F1CC8"/>
    <w:rsid w:val="001052EE"/>
    <w:rsid w:val="001F4B53"/>
    <w:rsid w:val="00215C1C"/>
    <w:rsid w:val="002A5B7E"/>
    <w:rsid w:val="002E4B22"/>
    <w:rsid w:val="00365B33"/>
    <w:rsid w:val="003A1F87"/>
    <w:rsid w:val="003F323F"/>
    <w:rsid w:val="00453809"/>
    <w:rsid w:val="00481B3D"/>
    <w:rsid w:val="004910B0"/>
    <w:rsid w:val="004A02FC"/>
    <w:rsid w:val="004B10B4"/>
    <w:rsid w:val="004B1259"/>
    <w:rsid w:val="005A047A"/>
    <w:rsid w:val="005E0C48"/>
    <w:rsid w:val="006421BD"/>
    <w:rsid w:val="006A468B"/>
    <w:rsid w:val="006B0855"/>
    <w:rsid w:val="006D4FFB"/>
    <w:rsid w:val="008D577C"/>
    <w:rsid w:val="00923E8F"/>
    <w:rsid w:val="00933264"/>
    <w:rsid w:val="00A06033"/>
    <w:rsid w:val="00A90367"/>
    <w:rsid w:val="00AC5069"/>
    <w:rsid w:val="00AD7A00"/>
    <w:rsid w:val="00B029BD"/>
    <w:rsid w:val="00B53FF8"/>
    <w:rsid w:val="00BF4325"/>
    <w:rsid w:val="00C03905"/>
    <w:rsid w:val="00E61F39"/>
    <w:rsid w:val="00E774BE"/>
    <w:rsid w:val="00ED49F6"/>
    <w:rsid w:val="00FC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4C5886AE-FF2C-414E-A315-0709F5E2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utch801 Rm BT" w:eastAsia="Times New Roman" w:hAnsi="Dutch801 Rm BT" w:cs="Dutch801 Rm BT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029BD"/>
    <w:pPr>
      <w:widowControl w:val="0"/>
      <w:shd w:val="clear" w:color="auto" w:fill="FFFFFF"/>
      <w:tabs>
        <w:tab w:val="left" w:pos="7315"/>
      </w:tabs>
      <w:ind w:right="482"/>
    </w:pPr>
    <w:rPr>
      <w:rFonts w:ascii="Times New Roman" w:hAnsi="Times New Roman" w:cs="Times New Roman"/>
      <w:color w:val="000000"/>
      <w:spacing w:val="-4"/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2486</Words>
  <Characters>14172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LK</Company>
  <LinksUpToDate>false</LinksUpToDate>
  <CharactersWithSpaces>16625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Belo4ka</dc:creator>
  <cp:keywords/>
  <dc:description/>
  <cp:lastModifiedBy>admin</cp:lastModifiedBy>
  <cp:revision>2</cp:revision>
  <dcterms:created xsi:type="dcterms:W3CDTF">2014-03-09T19:28:00Z</dcterms:created>
  <dcterms:modified xsi:type="dcterms:W3CDTF">2014-03-09T19:28:00Z</dcterms:modified>
</cp:coreProperties>
</file>