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BF" w:rsidRPr="00B15CBF" w:rsidRDefault="00BF545A" w:rsidP="00B15CBF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А</w:t>
      </w:r>
      <w:r w:rsidR="005B30F0" w:rsidRPr="00B15CBF">
        <w:rPr>
          <w:color w:val="auto"/>
          <w:sz w:val="28"/>
          <w:szCs w:val="28"/>
        </w:rPr>
        <w:t>гентство по образованию Российской Федерации</w:t>
      </w:r>
    </w:p>
    <w:p w:rsidR="00B15CBF" w:rsidRPr="00B15CBF" w:rsidRDefault="005B30F0" w:rsidP="00B15CBF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Уральский </w:t>
      </w:r>
      <w:r w:rsidR="00BF545A" w:rsidRPr="00B15CBF">
        <w:rPr>
          <w:color w:val="auto"/>
          <w:sz w:val="28"/>
          <w:szCs w:val="28"/>
        </w:rPr>
        <w:t>Государственный Технический У</w:t>
      </w:r>
      <w:r w:rsidRPr="00B15CBF">
        <w:rPr>
          <w:color w:val="auto"/>
          <w:sz w:val="28"/>
          <w:szCs w:val="28"/>
        </w:rPr>
        <w:t xml:space="preserve">ниверситет </w:t>
      </w:r>
      <w:r w:rsidR="00B15CBF" w:rsidRPr="00B15CBF">
        <w:rPr>
          <w:color w:val="auto"/>
          <w:sz w:val="28"/>
          <w:szCs w:val="28"/>
        </w:rPr>
        <w:t>–</w:t>
      </w:r>
      <w:r w:rsidR="00BF545A"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УПИ</w:t>
      </w:r>
    </w:p>
    <w:p w:rsidR="005B30F0" w:rsidRPr="00B15CBF" w:rsidRDefault="00BF545A" w:rsidP="00B15CBF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К</w:t>
      </w:r>
      <w:r w:rsidR="005B30F0" w:rsidRPr="00B15CBF">
        <w:rPr>
          <w:color w:val="auto"/>
          <w:sz w:val="28"/>
          <w:szCs w:val="28"/>
        </w:rPr>
        <w:t>афедра «Радиотехнических систем»</w:t>
      </w:r>
    </w:p>
    <w:p w:rsidR="005B30F0" w:rsidRPr="00B15CBF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B30F0" w:rsidRPr="00B15CBF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B30F0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  <w:lang w:val="en-US"/>
        </w:rPr>
      </w:pPr>
    </w:p>
    <w:p w:rsidR="005B30F0" w:rsidRPr="00B15CBF" w:rsidRDefault="005B30F0" w:rsidP="00B15CBF">
      <w:pPr>
        <w:tabs>
          <w:tab w:val="left" w:pos="5103"/>
          <w:tab w:val="left" w:pos="7371"/>
          <w:tab w:val="righ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ab/>
        <w:t>Оценка работы</w:t>
      </w:r>
      <w:r w:rsidRPr="00B15CBF">
        <w:rPr>
          <w:color w:val="auto"/>
          <w:sz w:val="28"/>
          <w:szCs w:val="28"/>
        </w:rPr>
        <w:tab/>
      </w:r>
      <w:r w:rsidRPr="00B15CBF">
        <w:rPr>
          <w:color w:val="auto"/>
          <w:sz w:val="28"/>
          <w:szCs w:val="28"/>
        </w:rPr>
        <w:tab/>
      </w:r>
    </w:p>
    <w:p w:rsidR="005B30F0" w:rsidRPr="00B15CBF" w:rsidRDefault="005B30F0" w:rsidP="00B15CBF">
      <w:pPr>
        <w:tabs>
          <w:tab w:val="left" w:pos="5103"/>
          <w:tab w:val="left" w:pos="7371"/>
          <w:tab w:val="righ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</w:p>
    <w:p w:rsidR="005B30F0" w:rsidRDefault="005B30F0" w:rsidP="00B15CBF">
      <w:pPr>
        <w:tabs>
          <w:tab w:val="left" w:pos="5103"/>
          <w:tab w:val="left" w:pos="7371"/>
          <w:tab w:val="righ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</w:p>
    <w:p w:rsidR="00B15CBF" w:rsidRPr="00B15CBF" w:rsidRDefault="00B15CBF" w:rsidP="00B15CBF">
      <w:pPr>
        <w:tabs>
          <w:tab w:val="left" w:pos="5103"/>
          <w:tab w:val="left" w:pos="7371"/>
          <w:tab w:val="righ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</w:p>
    <w:p w:rsidR="005B30F0" w:rsidRPr="00B15CBF" w:rsidRDefault="005B30F0" w:rsidP="00B15CBF">
      <w:pPr>
        <w:tabs>
          <w:tab w:val="left" w:pos="5670"/>
          <w:tab w:val="left" w:pos="7371"/>
          <w:tab w:val="right" w:leader="underscore" w:pos="8789"/>
        </w:tabs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Пояснительная записка к курсовой работе:</w:t>
      </w:r>
    </w:p>
    <w:p w:rsidR="005B30F0" w:rsidRPr="00B15CBF" w:rsidRDefault="00145ABD" w:rsidP="00B15CBF">
      <w:pPr>
        <w:overflowPunct w:val="0"/>
        <w:autoSpaceDE w:val="0"/>
        <w:autoSpaceDN w:val="0"/>
        <w:adjustRightInd w:val="0"/>
        <w:spacing w:line="360" w:lineRule="auto"/>
        <w:ind w:firstLine="720"/>
        <w:jc w:val="center"/>
        <w:textAlignment w:val="baseline"/>
        <w:rPr>
          <w:b/>
          <w:color w:val="auto"/>
          <w:sz w:val="28"/>
          <w:szCs w:val="28"/>
        </w:rPr>
      </w:pPr>
      <w:r w:rsidRPr="00B15CBF">
        <w:rPr>
          <w:b/>
          <w:caps/>
          <w:color w:val="auto"/>
          <w:kern w:val="32"/>
          <w:sz w:val="28"/>
          <w:szCs w:val="28"/>
        </w:rPr>
        <w:t>«</w:t>
      </w:r>
      <w:r w:rsidR="00BF545A" w:rsidRPr="00B15CBF">
        <w:rPr>
          <w:b/>
          <w:color w:val="auto"/>
          <w:sz w:val="28"/>
          <w:szCs w:val="28"/>
        </w:rPr>
        <w:t>Система автосопровождения источника сигнала по направлению</w:t>
      </w:r>
      <w:r w:rsidRPr="00B15CBF">
        <w:rPr>
          <w:b/>
          <w:caps/>
          <w:color w:val="auto"/>
          <w:kern w:val="32"/>
          <w:sz w:val="28"/>
          <w:szCs w:val="28"/>
        </w:rPr>
        <w:t>»</w:t>
      </w:r>
    </w:p>
    <w:p w:rsidR="005B30F0" w:rsidRPr="00B15CBF" w:rsidRDefault="00BF545A" w:rsidP="00B15CBF">
      <w:pPr>
        <w:spacing w:line="360" w:lineRule="auto"/>
        <w:ind w:firstLine="720"/>
        <w:jc w:val="center"/>
        <w:rPr>
          <w:caps/>
          <w:color w:val="auto"/>
          <w:kern w:val="32"/>
          <w:sz w:val="28"/>
          <w:szCs w:val="28"/>
        </w:rPr>
      </w:pPr>
      <w:r w:rsidRPr="00B15CBF">
        <w:rPr>
          <w:color w:val="auto"/>
          <w:kern w:val="32"/>
          <w:sz w:val="28"/>
          <w:szCs w:val="28"/>
        </w:rPr>
        <w:t>п</w:t>
      </w:r>
      <w:r w:rsidR="005B30F0" w:rsidRPr="00B15CBF">
        <w:rPr>
          <w:color w:val="auto"/>
          <w:kern w:val="32"/>
          <w:sz w:val="28"/>
          <w:szCs w:val="28"/>
        </w:rPr>
        <w:t>о предмету «</w:t>
      </w:r>
      <w:r w:rsidRPr="00B15CBF">
        <w:rPr>
          <w:color w:val="auto"/>
          <w:kern w:val="32"/>
          <w:sz w:val="28"/>
          <w:szCs w:val="28"/>
        </w:rPr>
        <w:t>Р</w:t>
      </w:r>
      <w:r w:rsidR="005B30F0" w:rsidRPr="00B15CBF">
        <w:rPr>
          <w:color w:val="auto"/>
          <w:kern w:val="32"/>
          <w:sz w:val="28"/>
          <w:szCs w:val="28"/>
        </w:rPr>
        <w:t>ади</w:t>
      </w:r>
      <w:r w:rsidRPr="00B15CBF">
        <w:rPr>
          <w:color w:val="auto"/>
          <w:kern w:val="32"/>
          <w:sz w:val="28"/>
          <w:szCs w:val="28"/>
        </w:rPr>
        <w:t>о</w:t>
      </w:r>
      <w:r w:rsidR="005B30F0" w:rsidRPr="00B15CBF">
        <w:rPr>
          <w:color w:val="auto"/>
          <w:kern w:val="32"/>
          <w:sz w:val="28"/>
          <w:szCs w:val="28"/>
        </w:rPr>
        <w:t>автоматика»</w:t>
      </w:r>
      <w:r w:rsidRPr="00B15CBF">
        <w:rPr>
          <w:color w:val="auto"/>
          <w:kern w:val="32"/>
          <w:sz w:val="28"/>
          <w:szCs w:val="28"/>
        </w:rPr>
        <w:t>.</w:t>
      </w:r>
    </w:p>
    <w:p w:rsidR="005B30F0" w:rsidRPr="00B15CBF" w:rsidRDefault="005B30F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B30F0" w:rsidRPr="00B15CBF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B30F0" w:rsidRPr="00B15CBF" w:rsidRDefault="005B30F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B30F0" w:rsidP="006C506B">
      <w:pPr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567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Руководитель</w:t>
      </w:r>
      <w:r w:rsidR="00B15CBF" w:rsidRPr="00B15CBF">
        <w:rPr>
          <w:color w:val="auto"/>
          <w:sz w:val="28"/>
          <w:szCs w:val="28"/>
        </w:rPr>
        <w:t>: Маевская Е.</w:t>
      </w:r>
      <w:r w:rsidRPr="00B15CBF">
        <w:rPr>
          <w:color w:val="auto"/>
          <w:sz w:val="28"/>
          <w:szCs w:val="28"/>
        </w:rPr>
        <w:t>А.</w:t>
      </w:r>
    </w:p>
    <w:p w:rsidR="005B30F0" w:rsidRPr="00B15CBF" w:rsidRDefault="005B30F0" w:rsidP="006C506B">
      <w:pPr>
        <w:tabs>
          <w:tab w:val="left" w:pos="2268"/>
          <w:tab w:val="left" w:leader="underscore" w:pos="6096"/>
          <w:tab w:val="left" w:pos="6237"/>
          <w:tab w:val="left" w:leader="underscore" w:pos="8789"/>
        </w:tabs>
        <w:spacing w:line="360" w:lineRule="auto"/>
        <w:ind w:firstLine="567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Студент</w:t>
      </w:r>
      <w:r w:rsidR="00B15CBF" w:rsidRPr="00B15CBF">
        <w:rPr>
          <w:color w:val="auto"/>
          <w:sz w:val="28"/>
          <w:szCs w:val="28"/>
        </w:rPr>
        <w:t>: Симонов С.</w:t>
      </w:r>
      <w:r w:rsidR="00BF545A" w:rsidRPr="00B15CBF">
        <w:rPr>
          <w:color w:val="auto"/>
          <w:sz w:val="28"/>
          <w:szCs w:val="28"/>
        </w:rPr>
        <w:t>А.</w:t>
      </w:r>
    </w:p>
    <w:p w:rsidR="005B30F0" w:rsidRPr="00B15CBF" w:rsidRDefault="005B30F0" w:rsidP="006C506B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567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Группа Р-</w:t>
      </w:r>
      <w:r w:rsidR="00BF545A" w:rsidRPr="00B15CBF">
        <w:rPr>
          <w:color w:val="auto"/>
          <w:sz w:val="28"/>
          <w:szCs w:val="28"/>
        </w:rPr>
        <w:t>4</w:t>
      </w:r>
      <w:r w:rsidRPr="00B15CBF">
        <w:rPr>
          <w:color w:val="auto"/>
          <w:sz w:val="28"/>
          <w:szCs w:val="28"/>
        </w:rPr>
        <w:t>34</w:t>
      </w:r>
    </w:p>
    <w:p w:rsidR="005B30F0" w:rsidRPr="00B15CBF" w:rsidRDefault="005B30F0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B30F0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B30F0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F545A" w:rsidRPr="00B15CBF" w:rsidRDefault="00BF545A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B30F0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</w:p>
    <w:p w:rsidR="00B15CBF" w:rsidRPr="00B15CBF" w:rsidRDefault="00B15CBF" w:rsidP="00B15CBF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</w:p>
    <w:p w:rsidR="00B15CBF" w:rsidRPr="00B15CBF" w:rsidRDefault="005B30F0" w:rsidP="00B15CBF">
      <w:pPr>
        <w:spacing w:line="360" w:lineRule="auto"/>
        <w:ind w:firstLine="720"/>
        <w:jc w:val="center"/>
        <w:rPr>
          <w:color w:val="auto"/>
          <w:sz w:val="28"/>
          <w:szCs w:val="28"/>
          <w:lang w:val="en-US"/>
        </w:rPr>
      </w:pPr>
      <w:r w:rsidRPr="00B15CBF">
        <w:rPr>
          <w:color w:val="auto"/>
          <w:sz w:val="28"/>
          <w:szCs w:val="28"/>
        </w:rPr>
        <w:t>Екатеринбург 200</w:t>
      </w:r>
      <w:r w:rsidR="00B50782" w:rsidRPr="00B15CBF">
        <w:rPr>
          <w:color w:val="auto"/>
          <w:sz w:val="28"/>
          <w:szCs w:val="28"/>
        </w:rPr>
        <w:t>6</w:t>
      </w:r>
    </w:p>
    <w:p w:rsidR="00730FEE" w:rsidRPr="00B15CBF" w:rsidRDefault="00730FEE" w:rsidP="00B15CBF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br w:type="page"/>
      </w:r>
      <w:r w:rsidRPr="00B15CBF">
        <w:rPr>
          <w:b/>
          <w:color w:val="auto"/>
          <w:sz w:val="28"/>
          <w:szCs w:val="28"/>
        </w:rPr>
        <w:t>Содержание</w:t>
      </w:r>
    </w:p>
    <w:p w:rsidR="00B15CBF" w:rsidRDefault="00B15CBF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Введение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Исходные данные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Задание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1. Общие сведения о системе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2. Выбор номинального значения петлевого усиления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3. Расчет параметров сглаживающих цепей</w:t>
      </w:r>
    </w:p>
    <w:p w:rsidR="0030540D" w:rsidRPr="00B15CBF" w:rsidRDefault="0030540D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3.1 Расчет системы без коррекции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3.2 Расчет корректирующего звена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3.3 Расчет системы с коррекцией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4. Расчет дисперсии ошибки слежения</w:t>
      </w:r>
    </w:p>
    <w:p w:rsidR="00A63E39" w:rsidRPr="00B15CBF" w:rsidRDefault="00A63E39" w:rsidP="00B15CBF">
      <w:pPr>
        <w:tabs>
          <w:tab w:val="left" w:pos="9639"/>
        </w:tabs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Заключение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Библиографический список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Приложение 1. ЛАЧХ системы до коррекции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Приложение 2. ФЧХ системы до коррекции</w:t>
      </w:r>
    </w:p>
    <w:p w:rsidR="00A63E39" w:rsidRPr="00B15CBF" w:rsidRDefault="00A63E39" w:rsidP="00B15CBF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Приложение 3.</w:t>
      </w:r>
      <w:r w:rsidR="006C506B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ЛАЧХ системы после коррекции</w:t>
      </w:r>
    </w:p>
    <w:p w:rsidR="00A63E39" w:rsidRPr="00B15CBF" w:rsidRDefault="00A63E39" w:rsidP="00B15CBF">
      <w:pPr>
        <w:tabs>
          <w:tab w:val="left" w:pos="9498"/>
        </w:tabs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Приложение 4.</w:t>
      </w:r>
      <w:r w:rsidR="006C506B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ФЧХ системы после коррекции</w:t>
      </w:r>
    </w:p>
    <w:p w:rsidR="00730FEE" w:rsidRPr="00B15CBF" w:rsidRDefault="00730FEE" w:rsidP="00B15CBF">
      <w:pPr>
        <w:spacing w:line="360" w:lineRule="auto"/>
        <w:jc w:val="center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br w:type="page"/>
      </w:r>
      <w:bookmarkStart w:id="0" w:name="_Toc423365138"/>
      <w:bookmarkStart w:id="1" w:name="_Toc423366232"/>
      <w:bookmarkStart w:id="2" w:name="_Toc423366765"/>
      <w:bookmarkStart w:id="3" w:name="_Toc431127310"/>
      <w:r w:rsidRPr="00B15CBF">
        <w:rPr>
          <w:b/>
          <w:color w:val="auto"/>
          <w:sz w:val="28"/>
          <w:szCs w:val="28"/>
        </w:rPr>
        <w:t>В</w:t>
      </w:r>
      <w:bookmarkEnd w:id="0"/>
      <w:bookmarkEnd w:id="1"/>
      <w:bookmarkEnd w:id="2"/>
      <w:bookmarkEnd w:id="3"/>
      <w:r w:rsidR="002821AB" w:rsidRPr="00B15CBF">
        <w:rPr>
          <w:b/>
          <w:color w:val="auto"/>
          <w:sz w:val="28"/>
          <w:szCs w:val="28"/>
        </w:rPr>
        <w:t>ведение</w:t>
      </w:r>
    </w:p>
    <w:p w:rsidR="00B15CBF" w:rsidRDefault="00B15CBF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0C6F5B" w:rsidRPr="00B15CBF" w:rsidRDefault="000C6F5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Объектом курсового проектирования является система радиоавтоматики (следящая радиотехническая система), осуществляющая выделение какого-либо параметра радиотехнического сигнала с использованием принципа обратной связи.</w:t>
      </w:r>
    </w:p>
    <w:p w:rsidR="000C6F5B" w:rsidRPr="00B15CBF" w:rsidRDefault="000C6F5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Перечень исходных данных и требуемых значений показателей качества формулируются преподавателем – руководителем курсовой работы и может быть различным в зависимости от концепции руководителя.</w:t>
      </w:r>
    </w:p>
    <w:p w:rsidR="000C6F5B" w:rsidRPr="00B15CBF" w:rsidRDefault="000C6F5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 качестве исходных данных задается тип следящей радиотехнической системы, порядок ее астатизма, постоянная времени простого инерционного звена, полоса пропускания радиоприемного устройства, максимальное значение отношения мощностей сигнала и помехи на выходе линейной части радиоприемного устройства. В качестве характеристик воздействия фигурируют максимальные значения скорости и ускорения параметра сигнала, за которым следит система.</w:t>
      </w:r>
    </w:p>
    <w:p w:rsidR="000C6F5B" w:rsidRPr="00B15CBF" w:rsidRDefault="000C6F5B" w:rsidP="00B15CBF">
      <w:pPr>
        <w:pStyle w:val="af7"/>
        <w:spacing w:after="0" w:line="360" w:lineRule="auto"/>
        <w:ind w:left="0"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Целью проектирования является расчет основных параметров системы, удовлетворяющих системе заданных показателей качества. </w:t>
      </w:r>
    </w:p>
    <w:p w:rsidR="002821AB" w:rsidRPr="00B15CBF" w:rsidRDefault="00B15CBF" w:rsidP="00B15CB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bookmarkStart w:id="4" w:name="_Toc423365139"/>
      <w:bookmarkStart w:id="5" w:name="_Toc423366233"/>
      <w:bookmarkStart w:id="6" w:name="_Toc423366766"/>
      <w:bookmarkStart w:id="7" w:name="_Toc431127311"/>
      <w:r w:rsidR="002821AB" w:rsidRPr="00B15CBF">
        <w:rPr>
          <w:b/>
          <w:color w:val="auto"/>
          <w:sz w:val="28"/>
          <w:szCs w:val="28"/>
        </w:rPr>
        <w:t>Исходные данные</w:t>
      </w:r>
      <w:bookmarkEnd w:id="4"/>
      <w:bookmarkEnd w:id="5"/>
      <w:bookmarkEnd w:id="6"/>
      <w:bookmarkEnd w:id="7"/>
    </w:p>
    <w:p w:rsidR="00B15CBF" w:rsidRDefault="00B15CBF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821AB" w:rsidRPr="00B15CBF" w:rsidRDefault="002821A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Система автосопровождения источника сигнала по направлению (АСН).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Порядок астатизма системы – первый.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Постоянная времени простого инерционного звена: </w:t>
      </w:r>
      <w:r w:rsidRPr="00B15CBF">
        <w:rPr>
          <w:color w:val="auto"/>
          <w:sz w:val="28"/>
          <w:szCs w:val="28"/>
          <w:lang w:val="en-US"/>
        </w:rPr>
        <w:t>T</w:t>
      </w:r>
      <w:r w:rsidRPr="00B15CBF">
        <w:rPr>
          <w:color w:val="auto"/>
          <w:sz w:val="28"/>
          <w:szCs w:val="28"/>
        </w:rPr>
        <w:t xml:space="preserve"> = 0,5 с.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Максимальная скорость воздействия: </w:t>
      </w:r>
      <w:r w:rsidRPr="00B15CBF">
        <w:rPr>
          <w:color w:val="auto"/>
          <w:sz w:val="28"/>
          <w:szCs w:val="28"/>
        </w:rPr>
        <w:sym w:font="Symbol" w:char="F061"/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= 10 º/с.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Максимальное ускорение воздействия: </w:t>
      </w:r>
      <w:r w:rsidRPr="00B15CBF">
        <w:rPr>
          <w:color w:val="auto"/>
          <w:sz w:val="28"/>
          <w:szCs w:val="28"/>
        </w:rPr>
        <w:sym w:font="Symbol" w:char="F061"/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 xml:space="preserve"> = 5 º/с</w:t>
      </w:r>
      <w:r w:rsidRPr="00B15CBF">
        <w:rPr>
          <w:color w:val="auto"/>
          <w:sz w:val="28"/>
          <w:szCs w:val="28"/>
          <w:vertAlign w:val="superscript"/>
        </w:rPr>
        <w:t>2</w:t>
      </w:r>
      <w:r w:rsidRPr="00B15CBF">
        <w:rPr>
          <w:color w:val="auto"/>
          <w:sz w:val="28"/>
          <w:szCs w:val="28"/>
        </w:rPr>
        <w:t>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∆</w:t>
      </w:r>
      <w:r w:rsidRPr="00B15CBF">
        <w:rPr>
          <w:color w:val="auto"/>
          <w:sz w:val="28"/>
          <w:szCs w:val="28"/>
          <w:lang w:val="en-US"/>
        </w:rPr>
        <w:t>f</w:t>
      </w:r>
      <w:r w:rsidRPr="00B15CBF">
        <w:rPr>
          <w:color w:val="auto"/>
          <w:sz w:val="28"/>
          <w:szCs w:val="28"/>
          <w:vertAlign w:val="subscript"/>
        </w:rPr>
        <w:t>э</w:t>
      </w:r>
      <w:r w:rsidRPr="00B15CBF">
        <w:rPr>
          <w:color w:val="auto"/>
          <w:sz w:val="28"/>
          <w:szCs w:val="28"/>
        </w:rPr>
        <w:t>= 20 кГц - эквивалентная полоса пропускания линейной части приёмника.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Отношение сигнал/шум: </w:t>
      </w:r>
      <w:r w:rsidRPr="00B15CBF">
        <w:rPr>
          <w:color w:val="auto"/>
          <w:sz w:val="28"/>
          <w:szCs w:val="28"/>
          <w:lang w:val="en-US"/>
        </w:rPr>
        <w:t>q</w:t>
      </w:r>
      <w:r w:rsidRPr="00B15CBF">
        <w:rPr>
          <w:color w:val="auto"/>
          <w:sz w:val="28"/>
          <w:szCs w:val="28"/>
          <w:vertAlign w:val="superscript"/>
        </w:rPr>
        <w:t>2</w:t>
      </w:r>
      <w:r w:rsidRPr="00B15CBF">
        <w:rPr>
          <w:color w:val="auto"/>
          <w:sz w:val="28"/>
          <w:szCs w:val="28"/>
          <w:vertAlign w:val="subscript"/>
          <w:lang w:val="en-US"/>
        </w:rPr>
        <w:t>max</w:t>
      </w:r>
      <w:r w:rsidRPr="00B15CBF">
        <w:rPr>
          <w:color w:val="auto"/>
          <w:sz w:val="28"/>
          <w:szCs w:val="28"/>
          <w:vertAlign w:val="subscript"/>
        </w:rPr>
        <w:t xml:space="preserve"> </w:t>
      </w:r>
      <w:r w:rsidRPr="00B15CBF">
        <w:rPr>
          <w:color w:val="auto"/>
          <w:sz w:val="28"/>
          <w:szCs w:val="28"/>
        </w:rPr>
        <w:t>= 10.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Переходный режим: 10 º/с.</w:t>
      </w:r>
    </w:p>
    <w:p w:rsidR="002821AB" w:rsidRPr="00B15CBF" w:rsidRDefault="002821AB" w:rsidP="005A5A83">
      <w:pPr>
        <w:spacing w:line="360" w:lineRule="auto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Граница апертуры: </w:t>
      </w:r>
      <w:r w:rsidRPr="00B15CBF">
        <w:rPr>
          <w:color w:val="auto"/>
          <w:sz w:val="28"/>
          <w:szCs w:val="28"/>
          <w:lang w:val="en-US"/>
        </w:rPr>
        <w:t>Q</w:t>
      </w:r>
      <w:r w:rsidRPr="00B15CBF">
        <w:rPr>
          <w:color w:val="auto"/>
          <w:sz w:val="28"/>
          <w:szCs w:val="28"/>
        </w:rPr>
        <w:t>=2º.</w:t>
      </w:r>
    </w:p>
    <w:p w:rsidR="005A5A83" w:rsidRDefault="005A5A83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A5A83" w:rsidRDefault="005A5A83" w:rsidP="005A5A83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A5A83" w:rsidRDefault="00B15CBF" w:rsidP="005A5A83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Задание</w:t>
      </w:r>
    </w:p>
    <w:p w:rsidR="00BF545A" w:rsidRPr="00B15CBF" w:rsidRDefault="00BF545A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Рассчитать:</w:t>
      </w:r>
    </w:p>
    <w:p w:rsidR="00BF545A" w:rsidRPr="00B15CBF" w:rsidRDefault="005A5A83" w:rsidP="00B15CBF">
      <w:pPr>
        <w:numPr>
          <w:ilvl w:val="0"/>
          <w:numId w:val="42"/>
        </w:numPr>
        <w:spacing w:line="360" w:lineRule="auto"/>
        <w:ind w:left="0"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BF545A" w:rsidRPr="00B15CBF">
        <w:rPr>
          <w:color w:val="auto"/>
          <w:sz w:val="28"/>
          <w:szCs w:val="28"/>
        </w:rPr>
        <w:t>Номинальное значение петлевого усиления из условий:</w:t>
      </w:r>
    </w:p>
    <w:p w:rsidR="00D7394E" w:rsidRPr="00B15CBF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а). Динамическая ошибка в стационарном режиме не превышает 5% полуапертуры при полиномиальном воздействии.</w:t>
      </w:r>
    </w:p>
    <w:p w:rsidR="00D7394E" w:rsidRPr="00B15CBF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б). Амплитуда ошибки слежения в стационарном режиме при действии эквивалентной синусоиды с заданными максимальными значениями скорости и ускорения воздействия не превышает указанного выше значения.</w:t>
      </w:r>
    </w:p>
    <w:p w:rsidR="00D7394E" w:rsidRPr="00B15CBF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в). Максимальное значение ошибки в переходном режиме при скачке скорости воздействия не превышает 50% полуапертуры.</w:t>
      </w:r>
    </w:p>
    <w:p w:rsidR="00D7394E" w:rsidRPr="00B15CBF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2. Параметры сглаживающей цепи из условий:</w:t>
      </w:r>
    </w:p>
    <w:p w:rsidR="005A5A83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а). Запас устойчивости по фазе не менее 30%.</w:t>
      </w:r>
    </w:p>
    <w:p w:rsidR="005A5A83" w:rsidRDefault="00D7394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б). СКО ошибки слежения, вызванной действием помехи с заданным значением </w:t>
      </w:r>
      <w:r w:rsidR="00B25A73">
        <w:rPr>
          <w:color w:val="auto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7pt">
            <v:imagedata r:id="rId7" o:title=""/>
          </v:shape>
        </w:pict>
      </w:r>
      <w:r w:rsidR="005255C8" w:rsidRPr="00B15CBF">
        <w:rPr>
          <w:color w:val="auto"/>
          <w:sz w:val="28"/>
          <w:szCs w:val="28"/>
        </w:rPr>
        <w:t xml:space="preserve">, </w:t>
      </w:r>
      <w:r w:rsidRPr="00B15CBF">
        <w:rPr>
          <w:color w:val="auto"/>
          <w:sz w:val="28"/>
          <w:szCs w:val="28"/>
        </w:rPr>
        <w:t>не превышает 20% полуапертуры.</w:t>
      </w:r>
      <w:bookmarkStart w:id="8" w:name="_Toc423365140"/>
      <w:bookmarkStart w:id="9" w:name="_Toc423366234"/>
      <w:bookmarkStart w:id="10" w:name="_Toc423366767"/>
      <w:bookmarkStart w:id="11" w:name="_Toc431127312"/>
    </w:p>
    <w:p w:rsidR="000C6F5B" w:rsidRPr="00B15CBF" w:rsidRDefault="005A5A83" w:rsidP="005A5A83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  <w:r w:rsidR="000C6F5B" w:rsidRPr="00B15CBF">
        <w:rPr>
          <w:b/>
          <w:color w:val="auto"/>
          <w:sz w:val="28"/>
          <w:szCs w:val="28"/>
        </w:rPr>
        <w:t>1. Общая характери</w:t>
      </w:r>
      <w:r>
        <w:rPr>
          <w:b/>
          <w:color w:val="auto"/>
          <w:sz w:val="28"/>
          <w:szCs w:val="28"/>
        </w:rPr>
        <w:t>стика системы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Системы автоматического слежения за направлением прихода радиосигнала широко используются в радиолокации, радионавигации, радиоуправлении для измерения угловых координат источника сигнала </w:t>
      </w:r>
    </w:p>
    <w:p w:rsidR="002B093C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Функциональная схема системы углового сопровождения показана на рис. 1. </w:t>
      </w:r>
    </w:p>
    <w:p w:rsidR="005A5A83" w:rsidRPr="00B15CBF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093C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26" type="#_x0000_t75" style="width:342.75pt;height:117.75pt">
            <v:imagedata r:id="rId8" o:title=""/>
          </v:shape>
        </w:pict>
      </w:r>
    </w:p>
    <w:p w:rsidR="002B093C" w:rsidRP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5A5A83">
        <w:rPr>
          <w:color w:val="auto"/>
          <w:sz w:val="28"/>
          <w:szCs w:val="28"/>
        </w:rPr>
        <w:t>Рис.1. Функциональная схема АСН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 ее состав входят: пеленгационное устройство, фильтр (ФНЧ), усилитель (У) и исполнительное устройство (ИУ).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Пеленгационное устройство, играющее роль углового дискриминатора, состоит из антенны и приемника, в котором проводится обработка принятого радиосигнала. При отклонении источника сигнала (ИС) от некоторого направления РН, называемого равносигнальным направлением антенны, на выходе пеленгационного устройства появляется напряжение </w:t>
      </w:r>
      <w:r w:rsidR="00B25A73">
        <w:rPr>
          <w:color w:val="auto"/>
          <w:position w:val="-14"/>
          <w:sz w:val="28"/>
          <w:szCs w:val="28"/>
        </w:rPr>
        <w:pict>
          <v:shape id="_x0000_i1027" type="#_x0000_t75" style="width:32.25pt;height:18.75pt">
            <v:imagedata r:id="rId9" o:title=""/>
          </v:shape>
        </w:pict>
      </w:r>
      <w:r w:rsidRPr="00B15CBF">
        <w:rPr>
          <w:color w:val="auto"/>
          <w:sz w:val="28"/>
          <w:szCs w:val="28"/>
        </w:rPr>
        <w:t xml:space="preserve">, зависящее от величины и знака этого отклонения. Напряжение </w:t>
      </w:r>
      <w:r w:rsidR="00B25A73">
        <w:rPr>
          <w:color w:val="auto"/>
          <w:position w:val="-14"/>
          <w:sz w:val="28"/>
          <w:szCs w:val="28"/>
        </w:rPr>
        <w:pict>
          <v:shape id="_x0000_i1028" type="#_x0000_t75" style="width:32.25pt;height:18.75pt">
            <v:imagedata r:id="rId10" o:title=""/>
          </v:shape>
        </w:pict>
      </w:r>
      <w:r w:rsidRPr="00B15CBF">
        <w:rPr>
          <w:color w:val="auto"/>
          <w:sz w:val="28"/>
          <w:szCs w:val="28"/>
        </w:rPr>
        <w:t>далее фильтруется, усиливается и воздействует на исполнительное устройство.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Исполнительное устройство изменяет положение антенны или состояние ее отдельных элементов так, что равносигнальное направление антенны смещается в пространстве и исходное угловое рассогласование между ним и направлением на источник сигнала уменьшается.</w:t>
      </w:r>
    </w:p>
    <w:p w:rsidR="002B093C" w:rsidRPr="00B15CBF" w:rsidRDefault="002B093C" w:rsidP="00B15CBF">
      <w:pPr>
        <w:pStyle w:val="FR2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5CBF">
        <w:rPr>
          <w:rFonts w:ascii="Times New Roman" w:hAnsi="Times New Roman" w:cs="Times New Roman"/>
          <w:sz w:val="28"/>
          <w:szCs w:val="28"/>
        </w:rPr>
        <w:t xml:space="preserve">Угловое положение источника сигнала в пространстве обычно оценивается углами </w:t>
      </w:r>
      <w:r w:rsidR="00B25A73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9" type="#_x0000_t75" style="width:21pt;height:20.25pt">
            <v:imagedata r:id="rId11" o:title=""/>
          </v:shape>
        </w:pict>
      </w:r>
      <w:r w:rsidRPr="00B15CBF">
        <w:rPr>
          <w:rFonts w:ascii="Times New Roman" w:hAnsi="Times New Roman" w:cs="Times New Roman"/>
          <w:sz w:val="28"/>
          <w:szCs w:val="28"/>
        </w:rPr>
        <w:t xml:space="preserve">и </w:t>
      </w:r>
      <w:r w:rsidR="00B25A73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0" type="#_x0000_t75" style="width:24pt;height:20.25pt">
            <v:imagedata r:id="rId12" o:title=""/>
          </v:shape>
        </w:pict>
      </w:r>
      <w:r w:rsidRPr="00B15CBF">
        <w:rPr>
          <w:rFonts w:ascii="Times New Roman" w:hAnsi="Times New Roman" w:cs="Times New Roman"/>
          <w:sz w:val="28"/>
          <w:szCs w:val="28"/>
        </w:rPr>
        <w:t xml:space="preserve">, отсчитываемыми в двух взаимно перпендикулярных плоскостях: горизонтальной и вертикальной. В этих же плоскостях измеряется угловое рассогласование между равносигнальным направлением антенны и направлением на источник сигнала и осуществляется управление положением антенны. 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Важным звеном системы углового сопровождения является пеленгатор. На практике находят применение двух типов: с одновременным и с последовательным сравнением сигналов. Более высокую точность измерения позволяют получить пеленгаторы первого типа, называемые также моноимпульсными пеленгаторами.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К пеленгаторам второго типа относятся пеленгаторы с коническим сканированием и с переключением диаграммы направленности. 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В курсовой работе рассматривается АСН с пеленгатором с коническим сканированием. Рассмотрим принцип его работы. </w:t>
      </w:r>
    </w:p>
    <w:p w:rsidR="002B093C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Функциональная схема пеленгатора с коническим сканированием показана на рис. 2.</w:t>
      </w:r>
    </w:p>
    <w:p w:rsidR="005A5A83" w:rsidRPr="00B15CBF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093C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31" type="#_x0000_t75" style="width:333.75pt;height:123pt">
            <v:imagedata r:id="rId13" o:title=""/>
          </v:shape>
        </w:pict>
      </w:r>
    </w:p>
    <w:p w:rsidR="002B093C" w:rsidRP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5A5A83">
        <w:rPr>
          <w:color w:val="auto"/>
          <w:sz w:val="28"/>
          <w:szCs w:val="28"/>
        </w:rPr>
        <w:t>Р</w:t>
      </w:r>
      <w:r w:rsidR="002B093C" w:rsidRPr="005A5A83">
        <w:rPr>
          <w:color w:val="auto"/>
          <w:sz w:val="28"/>
          <w:szCs w:val="28"/>
        </w:rPr>
        <w:t>ис.2. Функциональная схема пеленгатора с коническим скани</w:t>
      </w:r>
      <w:r>
        <w:rPr>
          <w:color w:val="auto"/>
          <w:sz w:val="28"/>
          <w:szCs w:val="28"/>
        </w:rPr>
        <w:t>рованием</w:t>
      </w:r>
    </w:p>
    <w:p w:rsid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Этот пеленгатор, являющийся одним из вариантов пеленгатора с последовательным сравнением сигналов, работает следующим образом. Двигатель (Дв) вращает с круговой частотой </w:t>
      </w:r>
      <w:r w:rsidR="00B25A73">
        <w:rPr>
          <w:color w:val="auto"/>
          <w:position w:val="-12"/>
          <w:sz w:val="28"/>
          <w:szCs w:val="28"/>
        </w:rPr>
        <w:pict>
          <v:shape id="_x0000_i1032" type="#_x0000_t75" style="width:24pt;height:24pt">
            <v:imagedata r:id="rId14" o:title=""/>
          </v:shape>
        </w:pict>
      </w:r>
      <w:r w:rsidRPr="00B15CBF">
        <w:rPr>
          <w:color w:val="auto"/>
          <w:sz w:val="28"/>
          <w:szCs w:val="28"/>
        </w:rPr>
        <w:t xml:space="preserve"> облучатель антенны, смещенный относительно фокальной оси, обеспечивая тем самым сканирование диаграммы направленности антенны в пространстве. Направление максимума диаграммы при сканировании образует круговой конус, ось которого является равносигнальным направлением антенны. При отклонении источника сигнала от равносигнального направления радиосигнал на выходе антенны приобретает амплитудную модуляцию с частотой сканирования. Глубина модуляции определяется величиной отклонения, а фаза - направлением отклонения.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Сигнал с выхода антенны в приемнике преобразуется по частоте, усиливается в УПЧ, охваченном инерционной системой АРУ, и детектируется. Выделенная детектором Д огибающая амплитудно-модулированного радиосигнала фильтруется и усиливается в избирательном усилителе сигнала ошибки УСО, настроенном на частоту сканирования. Затем она поступает на амплитудно-фазовые детекторы АФД1 и АФД2 азимута и угла места, где перемножается с опорными колебаниями </w:t>
      </w:r>
      <w:r w:rsidR="00B25A73">
        <w:rPr>
          <w:i/>
          <w:iCs/>
          <w:color w:val="auto"/>
          <w:position w:val="-12"/>
          <w:sz w:val="28"/>
          <w:szCs w:val="28"/>
        </w:rPr>
        <w:pict>
          <v:shape id="_x0000_i1033" type="#_x0000_t75" style="width:89.25pt;height:18pt">
            <v:imagedata r:id="rId15" o:title=""/>
          </v:shape>
        </w:pict>
      </w:r>
      <w:r w:rsidRPr="00B15CBF">
        <w:rPr>
          <w:i/>
          <w:iCs/>
          <w:color w:val="auto"/>
          <w:sz w:val="28"/>
          <w:szCs w:val="28"/>
        </w:rPr>
        <w:t xml:space="preserve"> и </w:t>
      </w:r>
      <w:r w:rsidR="00B25A73">
        <w:rPr>
          <w:i/>
          <w:iCs/>
          <w:color w:val="auto"/>
          <w:position w:val="-12"/>
          <w:sz w:val="28"/>
          <w:szCs w:val="28"/>
        </w:rPr>
        <w:pict>
          <v:shape id="_x0000_i1034" type="#_x0000_t75" style="width:87.75pt;height:18pt">
            <v:imagedata r:id="rId16" o:title=""/>
          </v:shape>
        </w:pict>
      </w:r>
      <w:r w:rsidRPr="00B15CBF">
        <w:rPr>
          <w:color w:val="auto"/>
          <w:sz w:val="28"/>
          <w:szCs w:val="28"/>
        </w:rPr>
        <w:t>, которые вырабатываются генератором опорных напряжений ГОН и синхронизированы со сканированием диаграммы направленности антенны. В результате перемножения на выходах амплитудно-фазовых детекторов формируются напряжения, пропорциональные отклонению источника сигнала от равносигнального направления по азимуту и углу места. Эти напряжения, являющиеся выходными напряжениями пеленгатора, после усиления и фильтрации используются для управления положением равносигнального направления антенны.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Достоинством пеленгаторов этого типа является сравнительная простота.</w:t>
      </w:r>
    </w:p>
    <w:p w:rsidR="002B093C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Недостатком пеленгатора с коническим сканированием, по сравнению с моноимпульсным, является меньшая точность, что обусловлено его чувствительностью к амплитудным флуктуациям сигнала и некоторыми другими факторами.</w:t>
      </w:r>
    </w:p>
    <w:p w:rsidR="00730FEE" w:rsidRPr="00B15CBF" w:rsidRDefault="005A5A83" w:rsidP="005A5A83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  <w:r w:rsidR="002B093C" w:rsidRPr="00B15CBF">
        <w:rPr>
          <w:b/>
          <w:color w:val="auto"/>
          <w:sz w:val="28"/>
          <w:szCs w:val="28"/>
        </w:rPr>
        <w:t>2</w:t>
      </w:r>
      <w:r w:rsidR="002821AB" w:rsidRPr="00B15CBF">
        <w:rPr>
          <w:b/>
          <w:color w:val="auto"/>
          <w:sz w:val="28"/>
          <w:szCs w:val="28"/>
        </w:rPr>
        <w:t>.</w:t>
      </w:r>
      <w:r w:rsidR="002821AB" w:rsidRPr="00B15CBF">
        <w:rPr>
          <w:color w:val="auto"/>
          <w:sz w:val="28"/>
          <w:szCs w:val="28"/>
        </w:rPr>
        <w:t xml:space="preserve"> </w:t>
      </w:r>
      <w:r w:rsidR="00730FEE" w:rsidRPr="00B15CBF">
        <w:rPr>
          <w:b/>
          <w:color w:val="auto"/>
          <w:sz w:val="28"/>
          <w:szCs w:val="28"/>
        </w:rPr>
        <w:t xml:space="preserve">Выбор номинального </w:t>
      </w:r>
      <w:r w:rsidR="002821AB" w:rsidRPr="00B15CBF">
        <w:rPr>
          <w:b/>
          <w:color w:val="auto"/>
          <w:sz w:val="28"/>
          <w:szCs w:val="28"/>
        </w:rPr>
        <w:t>значения петлевого</w:t>
      </w:r>
      <w:r w:rsidR="00730FEE" w:rsidRPr="00B15CBF">
        <w:rPr>
          <w:b/>
          <w:color w:val="auto"/>
          <w:sz w:val="28"/>
          <w:szCs w:val="28"/>
        </w:rPr>
        <w:t xml:space="preserve"> усиления</w:t>
      </w:r>
      <w:bookmarkEnd w:id="8"/>
      <w:bookmarkEnd w:id="9"/>
      <w:bookmarkEnd w:id="10"/>
      <w:bookmarkEnd w:id="11"/>
    </w:p>
    <w:p w:rsidR="002821AB" w:rsidRPr="00B15CBF" w:rsidRDefault="002821A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F70D6" w:rsidRPr="00B15CBF" w:rsidRDefault="004F70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Расчёт петлевого коэффициента передачи выполняем исходя из трёх условий</w:t>
      </w:r>
      <w:r w:rsidR="002821AB" w:rsidRPr="00B15CBF">
        <w:rPr>
          <w:color w:val="auto"/>
          <w:sz w:val="28"/>
          <w:szCs w:val="28"/>
        </w:rPr>
        <w:t>:</w:t>
      </w:r>
    </w:p>
    <w:p w:rsidR="005A5A83" w:rsidRDefault="005A5A83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4F70D6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5A5A83">
        <w:rPr>
          <w:b/>
          <w:color w:val="auto"/>
          <w:sz w:val="28"/>
          <w:szCs w:val="28"/>
        </w:rPr>
        <w:t>2.1</w:t>
      </w:r>
      <w:r w:rsidR="004F70D6" w:rsidRPr="00B15CBF">
        <w:rPr>
          <w:color w:val="auto"/>
          <w:sz w:val="28"/>
          <w:szCs w:val="28"/>
        </w:rPr>
        <w:t xml:space="preserve"> Из условия, что динамическая ошибка в стационарном режиме не</w:t>
      </w:r>
      <w:r w:rsidR="00EF09F5" w:rsidRPr="00B15CBF">
        <w:rPr>
          <w:color w:val="auto"/>
          <w:sz w:val="28"/>
          <w:szCs w:val="28"/>
        </w:rPr>
        <w:t xml:space="preserve"> должна превышать</w:t>
      </w:r>
      <w:r w:rsidR="0058340F">
        <w:rPr>
          <w:color w:val="auto"/>
          <w:sz w:val="28"/>
          <w:szCs w:val="28"/>
        </w:rPr>
        <w:t xml:space="preserve"> </w:t>
      </w:r>
      <w:r w:rsidR="00EF09F5" w:rsidRPr="00B15CBF">
        <w:rPr>
          <w:color w:val="auto"/>
          <w:sz w:val="28"/>
          <w:szCs w:val="28"/>
        </w:rPr>
        <w:t>значения</w:t>
      </w:r>
      <w:r w:rsidR="0058340F">
        <w:rPr>
          <w:color w:val="auto"/>
          <w:sz w:val="28"/>
          <w:szCs w:val="28"/>
        </w:rPr>
        <w:t xml:space="preserve"> </w:t>
      </w:r>
      <w:r w:rsidR="00EF09F5" w:rsidRPr="00B15CBF">
        <w:rPr>
          <w:color w:val="auto"/>
          <w:sz w:val="28"/>
          <w:szCs w:val="28"/>
        </w:rPr>
        <w:t>5</w:t>
      </w:r>
      <w:r w:rsidR="004F70D6" w:rsidRPr="00B15CBF">
        <w:rPr>
          <w:color w:val="auto"/>
          <w:sz w:val="28"/>
          <w:szCs w:val="28"/>
        </w:rPr>
        <w:t>%</w:t>
      </w:r>
      <w:r w:rsidR="0058340F">
        <w:rPr>
          <w:color w:val="auto"/>
          <w:sz w:val="28"/>
          <w:szCs w:val="28"/>
        </w:rPr>
        <w:t xml:space="preserve"> </w:t>
      </w:r>
      <w:r w:rsidR="004F70D6" w:rsidRPr="00B15CBF">
        <w:rPr>
          <w:color w:val="auto"/>
          <w:sz w:val="28"/>
          <w:szCs w:val="28"/>
        </w:rPr>
        <w:t>полуапертуры</w:t>
      </w:r>
      <w:r w:rsidR="0058340F">
        <w:rPr>
          <w:color w:val="auto"/>
          <w:sz w:val="28"/>
          <w:szCs w:val="28"/>
        </w:rPr>
        <w:t xml:space="preserve"> </w:t>
      </w:r>
      <w:r w:rsidR="004F70D6" w:rsidRPr="00B15CBF">
        <w:rPr>
          <w:color w:val="auto"/>
          <w:sz w:val="28"/>
          <w:szCs w:val="28"/>
        </w:rPr>
        <w:t>дискриминатора</w:t>
      </w:r>
      <w:r w:rsidR="0058340F">
        <w:rPr>
          <w:color w:val="auto"/>
          <w:sz w:val="28"/>
          <w:szCs w:val="28"/>
        </w:rPr>
        <w:t xml:space="preserve"> </w:t>
      </w:r>
      <w:r w:rsidR="004F70D6" w:rsidRPr="00B15CBF">
        <w:rPr>
          <w:color w:val="auto"/>
          <w:sz w:val="28"/>
          <w:szCs w:val="28"/>
        </w:rPr>
        <w:t>системы.</w:t>
      </w:r>
    </w:p>
    <w:p w:rsidR="004F70D6" w:rsidRPr="00B15CBF" w:rsidRDefault="004F70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Полуапертура дискриминатора равна половине значения разрешающей способности:</w:t>
      </w:r>
    </w:p>
    <w:p w:rsid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F70D6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35" type="#_x0000_t75" style="width:160.5pt;height:31.5pt">
            <v:imagedata r:id="rId17" o:title=""/>
          </v:shape>
        </w:pict>
      </w:r>
    </w:p>
    <w:p w:rsid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F70D6" w:rsidRDefault="004F70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Необходимо обеспечить, чтобы динамическая ошибка в стационарном режиме не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превышала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значения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5%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полуапертуры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дискриминатора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системы,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что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составляет: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F70D6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36" type="#_x0000_t75" style="width:200.25pt;height:29.25pt">
            <v:imagedata r:id="rId18" o:title=""/>
          </v:shape>
        </w:pic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Минимально допустимое значение номинального коэффициента усиления определяется выражением [2]: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pict>
          <v:shape id="_x0000_i1037" type="#_x0000_t75" style="width:189pt;height:56.25pt">
            <v:imagedata r:id="rId19" o:title=""/>
          </v:shape>
        </w:pict>
      </w:r>
    </w:p>
    <w:p w:rsidR="005A5A83" w:rsidRDefault="005A5A8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5A5A83">
        <w:rPr>
          <w:b/>
          <w:color w:val="auto"/>
          <w:sz w:val="28"/>
          <w:szCs w:val="28"/>
        </w:rPr>
        <w:t>2.2</w:t>
      </w:r>
      <w:r w:rsidR="00730FEE" w:rsidRPr="00B15CBF">
        <w:rPr>
          <w:color w:val="auto"/>
          <w:sz w:val="28"/>
          <w:szCs w:val="28"/>
        </w:rPr>
        <w:t xml:space="preserve"> Из условия, что амплитуда ошибки при действии на систему эквивалентной синусоиды при заданном ускорении не должна превышать значения </w:t>
      </w:r>
      <w:r w:rsidR="004F70D6" w:rsidRPr="00B15CBF">
        <w:rPr>
          <w:color w:val="auto"/>
          <w:sz w:val="28"/>
          <w:szCs w:val="28"/>
        </w:rPr>
        <w:t>5</w:t>
      </w:r>
      <w:r w:rsidR="00730FEE" w:rsidRPr="00B15CBF">
        <w:rPr>
          <w:color w:val="auto"/>
          <w:sz w:val="28"/>
          <w:szCs w:val="28"/>
        </w:rPr>
        <w:t>% полуапертуры дискриминатора системы:</w:t>
      </w: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Амплитуда эквивалентного динамического воздействия равна [2]: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38" type="#_x0000_t75" style="width:152.25pt;height:57.75pt">
            <v:imagedata r:id="rId20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Частота эквивалентного динамического воздействия равна [2]: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39" type="#_x0000_t75" style="width:121.5pt;height:57.75pt">
            <v:imagedata r:id="rId21" o:title=""/>
          </v:shape>
        </w:pic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Минимально допустимое значение номинального коэффициента усиления определяется выражением [2]: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0" type="#_x0000_t75" style="width:253.5pt;height:78.75pt">
            <v:imagedata r:id="rId22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2B093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3920A0">
        <w:rPr>
          <w:b/>
          <w:color w:val="auto"/>
          <w:sz w:val="28"/>
          <w:szCs w:val="28"/>
        </w:rPr>
        <w:t>2.3</w:t>
      </w:r>
      <w:r w:rsidRPr="00B15CBF">
        <w:rPr>
          <w:color w:val="auto"/>
          <w:sz w:val="28"/>
          <w:szCs w:val="28"/>
        </w:rPr>
        <w:t xml:space="preserve"> </w:t>
      </w:r>
      <w:r w:rsidR="00730FEE" w:rsidRPr="00B15CBF">
        <w:rPr>
          <w:color w:val="auto"/>
          <w:sz w:val="28"/>
          <w:szCs w:val="28"/>
        </w:rPr>
        <w:t>Из условия, что максимальное значение ошибки в переходном режиме не должно превышать значения 50% полуапертуры дискриминатора системы при заданном значении скачка скорости воздействия:</w:t>
      </w: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Максимальное значение ошибки слежения при ступенчатом изменении скорости в зависимости от К</w:t>
      </w:r>
      <w:r w:rsidRPr="00B15CBF">
        <w:rPr>
          <w:color w:val="auto"/>
          <w:sz w:val="28"/>
          <w:szCs w:val="28"/>
          <w:vertAlign w:val="subscript"/>
        </w:rPr>
        <w:t>П</w:t>
      </w:r>
      <w:r w:rsidRPr="00B15CBF">
        <w:rPr>
          <w:color w:val="auto"/>
          <w:sz w:val="28"/>
          <w:szCs w:val="28"/>
        </w:rPr>
        <w:t xml:space="preserve"> прибли</w:t>
      </w:r>
      <w:r w:rsidR="00145ABD" w:rsidRPr="00B15CBF">
        <w:rPr>
          <w:color w:val="auto"/>
          <w:sz w:val="28"/>
          <w:szCs w:val="28"/>
        </w:rPr>
        <w:t>женно описывается выражением</w:t>
      </w:r>
      <w:r w:rsidRPr="00B15CBF">
        <w:rPr>
          <w:color w:val="auto"/>
          <w:sz w:val="28"/>
          <w:szCs w:val="28"/>
        </w:rPr>
        <w:t>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pict>
          <v:shape id="_x0000_i1041" type="#_x0000_t75" style="width:177.75pt;height:34.5pt" fillcolor="window">
            <v:imagedata r:id="rId23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 этом должно выполнятся условие: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Хмакс &lt; 0.5 Ха</w:t>
      </w:r>
    </w:p>
    <w:p w:rsidR="00A234AD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Решая </w:t>
      </w:r>
      <w:r w:rsidR="00A234AD" w:rsidRPr="00B15CBF">
        <w:rPr>
          <w:color w:val="auto"/>
          <w:sz w:val="28"/>
          <w:szCs w:val="28"/>
        </w:rPr>
        <w:t>данную систему</w:t>
      </w:r>
      <w:r w:rsidRPr="00B15CBF">
        <w:rPr>
          <w:color w:val="auto"/>
          <w:sz w:val="28"/>
          <w:szCs w:val="28"/>
        </w:rPr>
        <w:t xml:space="preserve">, находим </w:t>
      </w:r>
      <w:r w:rsidR="00A234AD" w:rsidRPr="00B15CBF">
        <w:rPr>
          <w:color w:val="auto"/>
          <w:sz w:val="28"/>
          <w:szCs w:val="28"/>
        </w:rPr>
        <w:t>результат: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2" type="#_x0000_t75" style="width:73.5pt;height:18.75pt">
            <v:imagedata r:id="rId24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Исходя из </w:t>
      </w:r>
      <w:r w:rsidR="00C542E0" w:rsidRPr="00B15CBF">
        <w:rPr>
          <w:color w:val="auto"/>
          <w:sz w:val="28"/>
          <w:szCs w:val="28"/>
        </w:rPr>
        <w:t xml:space="preserve">этих </w:t>
      </w:r>
      <w:r w:rsidRPr="00B15CBF">
        <w:rPr>
          <w:color w:val="auto"/>
          <w:sz w:val="28"/>
          <w:szCs w:val="28"/>
        </w:rPr>
        <w:t>условий выбираем</w:t>
      </w:r>
      <w:r w:rsidR="00C542E0" w:rsidRPr="00B15CBF">
        <w:rPr>
          <w:color w:val="auto"/>
          <w:sz w:val="28"/>
          <w:szCs w:val="28"/>
        </w:rPr>
        <w:t>:</w:t>
      </w:r>
      <w:r w:rsidRPr="00B15CBF">
        <w:rPr>
          <w:color w:val="auto"/>
          <w:sz w:val="28"/>
          <w:szCs w:val="28"/>
        </w:rPr>
        <w:t xml:space="preserve"> 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pict>
          <v:shape id="_x0000_i1043" type="#_x0000_t75" style="width:68.25pt;height:24pt">
            <v:imagedata r:id="rId25" o:title=""/>
          </v:shape>
        </w:pict>
      </w:r>
    </w:p>
    <w:p w:rsidR="00730FEE" w:rsidRPr="003920A0" w:rsidRDefault="003920A0" w:rsidP="003920A0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br w:type="page"/>
      </w:r>
      <w:bookmarkStart w:id="12" w:name="_Toc423365141"/>
      <w:bookmarkStart w:id="13" w:name="_Toc423366235"/>
      <w:bookmarkStart w:id="14" w:name="_Toc423366768"/>
      <w:bookmarkStart w:id="15" w:name="_Toc431127313"/>
      <w:r w:rsidR="002B093C" w:rsidRPr="003920A0">
        <w:rPr>
          <w:b/>
          <w:color w:val="auto"/>
          <w:sz w:val="28"/>
          <w:szCs w:val="28"/>
        </w:rPr>
        <w:t>3.</w:t>
      </w:r>
      <w:r w:rsidR="00730FEE" w:rsidRPr="003920A0">
        <w:rPr>
          <w:b/>
          <w:color w:val="auto"/>
          <w:sz w:val="28"/>
          <w:szCs w:val="28"/>
        </w:rPr>
        <w:t xml:space="preserve"> Расчет параметров сглаживающих цепей</w:t>
      </w:r>
      <w:bookmarkEnd w:id="12"/>
      <w:bookmarkEnd w:id="13"/>
      <w:bookmarkEnd w:id="14"/>
      <w:bookmarkEnd w:id="15"/>
    </w:p>
    <w:p w:rsidR="003920A0" w:rsidRDefault="003920A0" w:rsidP="003920A0">
      <w:pPr>
        <w:pStyle w:val="21"/>
        <w:spacing w:before="0" w:after="0" w:line="360" w:lineRule="auto"/>
        <w:ind w:firstLine="72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bookmarkStart w:id="16" w:name="_Toc431127314"/>
    </w:p>
    <w:p w:rsidR="00730FEE" w:rsidRPr="00B15CBF" w:rsidRDefault="002B093C" w:rsidP="003920A0">
      <w:pPr>
        <w:pStyle w:val="21"/>
        <w:spacing w:before="0" w:after="0" w:line="360" w:lineRule="auto"/>
        <w:ind w:firstLine="72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B15CBF">
        <w:rPr>
          <w:rFonts w:ascii="Times New Roman" w:hAnsi="Times New Roman"/>
          <w:i w:val="0"/>
          <w:color w:val="auto"/>
          <w:sz w:val="28"/>
          <w:szCs w:val="28"/>
        </w:rPr>
        <w:t>3</w:t>
      </w:r>
      <w:r w:rsidR="00730FEE" w:rsidRPr="00B15CBF">
        <w:rPr>
          <w:rFonts w:ascii="Times New Roman" w:hAnsi="Times New Roman"/>
          <w:i w:val="0"/>
          <w:color w:val="auto"/>
          <w:sz w:val="28"/>
          <w:szCs w:val="28"/>
        </w:rPr>
        <w:t>.1 Расчет системы без коррекции</w:t>
      </w:r>
      <w:bookmarkEnd w:id="16"/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Проектируемая система – система автоматического сопровождения по дальности с астатизмом первого порядка. Передаточная функция такой системы (с астатизмом первого порядка) в разомкнутом состоянии имеет вид: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8"/>
          <w:sz w:val="28"/>
          <w:szCs w:val="28"/>
        </w:rPr>
        <w:pict>
          <v:shape id="_x0000_i1044" type="#_x0000_t75" style="width:132pt;height:39.75pt">
            <v:imagedata r:id="rId26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Для того чтобы сделать вывод об устойчивости системы, построим логарифмическую амплитудно-частотную </w:t>
      </w:r>
      <w:r w:rsidRPr="00B15CBF">
        <w:rPr>
          <w:color w:val="auto"/>
          <w:sz w:val="28"/>
          <w:szCs w:val="28"/>
          <w:lang w:val="en-US"/>
        </w:rPr>
        <w:t>L(j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  <w:lang w:val="en-US"/>
        </w:rPr>
        <w:t xml:space="preserve">) </w:t>
      </w:r>
      <w:r w:rsidRPr="00B15CBF">
        <w:rPr>
          <w:color w:val="auto"/>
          <w:sz w:val="28"/>
          <w:szCs w:val="28"/>
        </w:rPr>
        <w:t xml:space="preserve">и фазо-частотную </w:t>
      </w:r>
      <w:r w:rsidRPr="00B15CBF">
        <w:rPr>
          <w:color w:val="auto"/>
          <w:sz w:val="28"/>
          <w:szCs w:val="28"/>
        </w:rPr>
        <w:sym w:font="Symbol" w:char="F06A"/>
      </w:r>
      <w:r w:rsidRPr="00B15CBF">
        <w:rPr>
          <w:color w:val="auto"/>
          <w:sz w:val="28"/>
          <w:szCs w:val="28"/>
          <w:lang w:val="en-US"/>
        </w:rPr>
        <w:t>(j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  <w:lang w:val="en-US"/>
        </w:rPr>
        <w:t xml:space="preserve">) </w:t>
      </w:r>
      <w:r w:rsidRPr="00B15CBF">
        <w:rPr>
          <w:color w:val="auto"/>
          <w:sz w:val="28"/>
          <w:szCs w:val="28"/>
        </w:rPr>
        <w:t>характеристики: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4"/>
          <w:sz w:val="28"/>
          <w:szCs w:val="28"/>
        </w:rPr>
        <w:pict>
          <v:shape id="_x0000_i1045" type="#_x0000_t75" style="width:139.5pt;height:24.75pt">
            <v:imagedata r:id="rId27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position w:val="-10"/>
          <w:sz w:val="28"/>
          <w:szCs w:val="28"/>
        </w:rPr>
        <w:pict>
          <v:shape id="_x0000_i1046" type="#_x0000_t75" style="width:133.5pt;height:20.25pt">
            <v:imagedata r:id="rId28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где </w:t>
      </w:r>
      <w:r w:rsidR="00B25A73">
        <w:rPr>
          <w:color w:val="auto"/>
          <w:position w:val="-18"/>
          <w:sz w:val="28"/>
          <w:szCs w:val="28"/>
        </w:rPr>
        <w:pict>
          <v:shape id="_x0000_i1047" type="#_x0000_t75" style="width:121.5pt;height:26.25pt">
            <v:imagedata r:id="rId29" o:title=""/>
          </v:shape>
        </w:pict>
      </w:r>
      <w:r w:rsidRPr="00B15CBF">
        <w:rPr>
          <w:color w:val="auto"/>
          <w:sz w:val="28"/>
          <w:szCs w:val="28"/>
        </w:rPr>
        <w:t>.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8"/>
          <w:sz w:val="28"/>
          <w:szCs w:val="28"/>
        </w:rPr>
        <w:pict>
          <v:shape id="_x0000_i1048" type="#_x0000_t75" style="width:147.75pt;height:39.75pt">
            <v:imagedata r:id="rId30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49" type="#_x0000_t75" style="width:416.25pt;height:45.75pt">
            <v:imagedata r:id="rId31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2"/>
          <w:sz w:val="28"/>
          <w:szCs w:val="28"/>
        </w:rPr>
        <w:pict>
          <v:shape id="_x0000_i1050" type="#_x0000_t75" style="width:2in;height:43.5pt">
            <v:imagedata r:id="rId32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2"/>
          <w:sz w:val="28"/>
          <w:szCs w:val="28"/>
        </w:rPr>
        <w:pict>
          <v:shape id="_x0000_i1051" type="#_x0000_t75" style="width:436.5pt;height:39pt">
            <v:imagedata r:id="rId33" o:title=""/>
          </v:shape>
        </w:pict>
      </w:r>
      <w:r>
        <w:rPr>
          <w:color w:val="auto"/>
          <w:position w:val="-10"/>
          <w:sz w:val="28"/>
          <w:szCs w:val="28"/>
        </w:rPr>
        <w:pict>
          <v:shape id="_x0000_i1052" type="#_x0000_t75" style="width:433.5pt;height:25.5pt" fillcolor="window">
            <v:imagedata r:id="rId34" o:title=""/>
          </v:shape>
        </w:pict>
      </w: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Рассматривая ЛАЧХ системы первого порядка астатизма в различных диапазонах частот, получаем:</w:t>
      </w:r>
    </w:p>
    <w:p w:rsidR="003920A0" w:rsidRPr="00B15CBF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2"/>
          <w:sz w:val="28"/>
          <w:szCs w:val="28"/>
        </w:rPr>
        <w:pict>
          <v:shape id="_x0000_i1053" type="#_x0000_t75" style="width:261.75pt;height:45pt">
            <v:imagedata r:id="rId35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3920A0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Таким образом, ЛАЧХ имеет наклон -20 дБ/дек на частотах 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0 &lt;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  <w:lang w:val="en-US"/>
        </w:rPr>
        <w:sym w:font="Symbol" w:char="F0A3"/>
      </w:r>
      <w:r w:rsidR="00CA40D3" w:rsidRPr="00B15CBF">
        <w:rPr>
          <w:color w:val="auto"/>
          <w:sz w:val="28"/>
          <w:szCs w:val="28"/>
        </w:rPr>
        <w:t xml:space="preserve"> 2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Pr="00B15CBF">
        <w:rPr>
          <w:color w:val="auto"/>
          <w:sz w:val="28"/>
          <w:szCs w:val="28"/>
        </w:rPr>
        <w:t xml:space="preserve">) и - 40 дБ/дек на частотах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&gt; </w:t>
      </w:r>
      <w:r w:rsidR="00CA40D3" w:rsidRPr="00B15CBF">
        <w:rPr>
          <w:color w:val="auto"/>
          <w:sz w:val="28"/>
          <w:szCs w:val="28"/>
        </w:rPr>
        <w:t>2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Pr="00B15CBF">
        <w:rPr>
          <w:color w:val="auto"/>
          <w:sz w:val="28"/>
          <w:szCs w:val="28"/>
        </w:rPr>
        <w:t>).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8"/>
          <w:sz w:val="28"/>
          <w:szCs w:val="28"/>
        </w:rPr>
        <w:pict>
          <v:shape id="_x0000_i1054" type="#_x0000_t75" style="width:378.75pt;height:36.75pt">
            <v:imagedata r:id="rId36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4"/>
          <w:sz w:val="28"/>
          <w:szCs w:val="28"/>
        </w:rPr>
        <w:pict>
          <v:shape id="_x0000_i1055" type="#_x0000_t75" style="width:200.25pt;height:33.75pt" fillcolor="window">
            <v:imagedata r:id="rId37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Получаем выражение для ФЧХ системы первого порядка астатизма: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4"/>
          <w:sz w:val="28"/>
          <w:szCs w:val="28"/>
        </w:rPr>
        <w:pict>
          <v:shape id="_x0000_i1056" type="#_x0000_t75" style="width:130.5pt;height:36.75pt">
            <v:imagedata r:id="rId38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821AB" w:rsidRPr="00B15CBF" w:rsidRDefault="002821A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Графики ЛАЧХ и ФЧХ системы до коррекции приведены в Приложениях 1 и 2.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Найдём частоту среза системы – частоту на которой </w:t>
      </w:r>
      <w:r w:rsidRPr="00B15CBF">
        <w:rPr>
          <w:color w:val="auto"/>
          <w:sz w:val="28"/>
          <w:szCs w:val="28"/>
          <w:lang w:val="en-US"/>
        </w:rPr>
        <w:t>L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t>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>) = 0: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57" type="#_x0000_t75" style="width:390.75pt;height:40.5pt">
            <v:imagedata r:id="rId39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Решаем биквадратное уравнение: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4"/>
          <w:sz w:val="28"/>
          <w:szCs w:val="28"/>
        </w:rPr>
        <w:pict>
          <v:shape id="_x0000_i1058" type="#_x0000_t75" style="width:270pt;height:40.5pt">
            <v:imagedata r:id="rId40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8"/>
          <w:sz w:val="28"/>
          <w:szCs w:val="28"/>
        </w:rPr>
        <w:pict>
          <v:shape id="_x0000_i1059" type="#_x0000_t75" style="width:148.5pt;height:51pt">
            <v:imagedata r:id="rId41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2"/>
          <w:sz w:val="28"/>
          <w:szCs w:val="28"/>
        </w:rPr>
        <w:pict>
          <v:shape id="_x0000_i1060" type="#_x0000_t75" style="width:21pt;height:18pt">
            <v:imagedata r:id="rId42" o:title=""/>
          </v:shape>
        </w:pict>
      </w:r>
      <w:r w:rsidR="00A234AD" w:rsidRPr="00B15CBF">
        <w:rPr>
          <w:color w:val="auto"/>
          <w:sz w:val="28"/>
          <w:szCs w:val="28"/>
        </w:rPr>
        <w:t>=24</w:t>
      </w:r>
      <w:r w:rsidR="00063AD4" w:rsidRPr="00B15CBF">
        <w:rPr>
          <w:color w:val="auto"/>
          <w:sz w:val="28"/>
          <w:szCs w:val="28"/>
        </w:rPr>
        <w:t>,</w:t>
      </w:r>
      <w:r w:rsidR="00A234AD" w:rsidRPr="00B15CBF">
        <w:rPr>
          <w:color w:val="auto"/>
          <w:sz w:val="28"/>
          <w:szCs w:val="28"/>
        </w:rPr>
        <w:t>1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Вычислим величину запаса устойчивости по фазе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3920A0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4"/>
          <w:sz w:val="28"/>
          <w:szCs w:val="28"/>
        </w:rPr>
        <w:pict>
          <v:shape id="_x0000_i1061" type="#_x0000_t75" style="width:118.5pt;height:36.75pt" fillcolor="window">
            <v:imagedata r:id="rId43" o:title=""/>
          </v:shape>
        </w:pict>
      </w:r>
      <w:r w:rsidR="00730FEE" w:rsidRPr="00B15CBF">
        <w:rPr>
          <w:color w:val="auto"/>
          <w:sz w:val="28"/>
          <w:szCs w:val="28"/>
        </w:rPr>
        <w:t>;</w:t>
      </w:r>
      <w:r w:rsidR="00730FEE" w:rsidRPr="00B15CBF">
        <w:rPr>
          <w:color w:val="auto"/>
          <w:sz w:val="28"/>
          <w:szCs w:val="28"/>
        </w:rPr>
        <w:sym w:font="Symbol" w:char="F077"/>
      </w:r>
      <w:r w:rsidR="00730FEE" w:rsidRPr="00B15CBF">
        <w:rPr>
          <w:color w:val="auto"/>
          <w:sz w:val="28"/>
          <w:szCs w:val="28"/>
        </w:rPr>
        <w:t xml:space="preserve"> = </w:t>
      </w:r>
      <w:r w:rsidR="00730FEE" w:rsidRPr="00B15CBF">
        <w:rPr>
          <w:color w:val="auto"/>
          <w:sz w:val="28"/>
          <w:szCs w:val="28"/>
        </w:rPr>
        <w:sym w:font="Symbol" w:char="F077"/>
      </w:r>
      <w:r w:rsidR="00730FEE" w:rsidRPr="00B15CBF">
        <w:rPr>
          <w:color w:val="auto"/>
          <w:sz w:val="28"/>
          <w:szCs w:val="28"/>
          <w:vertAlign w:val="subscript"/>
        </w:rPr>
        <w:t>СР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2"/>
          <w:sz w:val="28"/>
          <w:szCs w:val="28"/>
        </w:rPr>
        <w:pict>
          <v:shape id="_x0000_i1062" type="#_x0000_t75" style="width:60pt;height:21pt" fillcolor="window">
            <v:imagedata r:id="rId44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Как видно, система имеет недостаточный запас устойчивости по фазе. Для коррекции используем последовательную цепь – пропорционально-интегрирующий фильтр.</w:t>
      </w:r>
    </w:p>
    <w:p w:rsidR="003920A0" w:rsidRDefault="003920A0" w:rsidP="00B15CBF">
      <w:pPr>
        <w:pStyle w:val="21"/>
        <w:spacing w:before="0" w:after="0" w:line="360" w:lineRule="auto"/>
        <w:ind w:firstLine="72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bookmarkStart w:id="17" w:name="_Toc431127315"/>
    </w:p>
    <w:p w:rsidR="00730FEE" w:rsidRPr="00B15CBF" w:rsidRDefault="002B093C" w:rsidP="003920A0">
      <w:pPr>
        <w:pStyle w:val="21"/>
        <w:spacing w:before="0" w:after="0" w:line="360" w:lineRule="auto"/>
        <w:ind w:firstLine="72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B15CBF">
        <w:rPr>
          <w:rFonts w:ascii="Times New Roman" w:hAnsi="Times New Roman"/>
          <w:i w:val="0"/>
          <w:color w:val="auto"/>
          <w:sz w:val="28"/>
          <w:szCs w:val="28"/>
        </w:rPr>
        <w:t>3</w:t>
      </w:r>
      <w:r w:rsidR="00730FEE" w:rsidRPr="00B15CBF">
        <w:rPr>
          <w:rFonts w:ascii="Times New Roman" w:hAnsi="Times New Roman"/>
          <w:i w:val="0"/>
          <w:color w:val="auto"/>
          <w:sz w:val="28"/>
          <w:szCs w:val="28"/>
        </w:rPr>
        <w:t>.2 Расчет корректирующего звена</w:t>
      </w:r>
      <w:bookmarkEnd w:id="17"/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Пропорционально-интегрирующий фильтр имеет передаточную функцию:</w: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63" type="#_x0000_t75" style="width:106.5pt;height:42pt">
            <v:imagedata r:id="rId45" o:title=""/>
          </v:shape>
        </w:pict>
      </w:r>
    </w:p>
    <w:p w:rsidR="003920A0" w:rsidRDefault="003920A0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CF4ADC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где Т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&lt; </w:t>
      </w:r>
      <w:r w:rsidRPr="00B15CBF">
        <w:rPr>
          <w:color w:val="auto"/>
          <w:sz w:val="28"/>
          <w:szCs w:val="28"/>
          <w:lang w:val="en-US"/>
        </w:rPr>
        <w:t>T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>.</w:t>
      </w:r>
      <w:r w:rsidR="00CF4ADC" w:rsidRPr="00B15CBF">
        <w:rPr>
          <w:color w:val="auto"/>
          <w:sz w:val="28"/>
          <w:szCs w:val="28"/>
        </w:rPr>
        <w:t xml:space="preserve"> </w:t>
      </w:r>
    </w:p>
    <w:p w:rsidR="00CF4ADC" w:rsidRPr="00B15CBF" w:rsidRDefault="00CF4AD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Рассчитае постоянные времени форсирующего Т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и инерционного Т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 xml:space="preserve"> звеньев.</w:t>
      </w:r>
    </w:p>
    <w:p w:rsidR="00CF4ADC" w:rsidRDefault="00CF4ADC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Необходимый запас устойчивости по фазе: </w:t>
      </w:r>
      <w:r w:rsidR="00B25A73">
        <w:rPr>
          <w:color w:val="auto"/>
          <w:position w:val="-12"/>
          <w:sz w:val="28"/>
          <w:szCs w:val="28"/>
        </w:rPr>
        <w:pict>
          <v:shape id="_x0000_i1064" type="#_x0000_t75" style="width:64.5pt;height:24pt">
            <v:imagedata r:id="rId46" o:title=""/>
          </v:shape>
        </w:pict>
      </w:r>
      <w:r w:rsidRPr="00B15CBF">
        <w:rPr>
          <w:color w:val="auto"/>
          <w:sz w:val="28"/>
          <w:szCs w:val="28"/>
        </w:rPr>
        <w:t>.</w:t>
      </w:r>
    </w:p>
    <w:p w:rsidR="00CF4ADC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B25A73">
        <w:rPr>
          <w:color w:val="auto"/>
          <w:sz w:val="28"/>
          <w:szCs w:val="28"/>
        </w:rPr>
        <w:pict>
          <v:shape id="_x0000_i1065" type="#_x0000_t75" style="width:268.5pt;height:45.75pt" fillcolor="window">
            <v:imagedata r:id="rId47" o:title=""/>
          </v:shape>
        </w:pict>
      </w:r>
      <w:r w:rsidR="00CF4ADC" w:rsidRPr="00B15CBF">
        <w:rPr>
          <w:color w:val="auto"/>
          <w:sz w:val="28"/>
          <w:szCs w:val="28"/>
        </w:rPr>
        <w:t xml:space="preserve"> Т</w:t>
      </w:r>
      <w:r w:rsidR="00CF4ADC" w:rsidRPr="00B15CBF">
        <w:rPr>
          <w:color w:val="auto"/>
          <w:sz w:val="28"/>
          <w:szCs w:val="28"/>
          <w:vertAlign w:val="subscript"/>
        </w:rPr>
        <w:t>1</w:t>
      </w:r>
      <w:r w:rsidR="00CF4ADC" w:rsidRPr="00B15CBF">
        <w:rPr>
          <w:color w:val="auto"/>
          <w:sz w:val="28"/>
          <w:szCs w:val="28"/>
        </w:rPr>
        <w:t>=0,07 с;</w:t>
      </w:r>
    </w:p>
    <w:p w:rsidR="00CF4ADC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66" type="#_x0000_t75" style="width:83.25pt;height:51pt" fillcolor="window">
            <v:imagedata r:id="rId48" o:title=""/>
          </v:shape>
        </w:pict>
      </w:r>
      <w:r w:rsidR="0058340F">
        <w:rPr>
          <w:color w:val="auto"/>
          <w:sz w:val="28"/>
          <w:szCs w:val="28"/>
        </w:rPr>
        <w:t xml:space="preserve">  </w:t>
      </w:r>
      <w:r w:rsidR="00CF4ADC" w:rsidRPr="00B15CBF">
        <w:rPr>
          <w:color w:val="auto"/>
          <w:sz w:val="28"/>
          <w:szCs w:val="28"/>
        </w:rPr>
        <w:t>Т2=0,005 с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Рассчитаем логарифмическую амплитудно-частотную </w:t>
      </w:r>
      <w:r w:rsidRPr="00B15CBF">
        <w:rPr>
          <w:color w:val="auto"/>
          <w:sz w:val="28"/>
          <w:szCs w:val="28"/>
          <w:lang w:val="en-US"/>
        </w:rPr>
        <w:t>L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t>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) и фазо-частотную </w:t>
      </w:r>
      <w:r w:rsidRPr="00B15CBF">
        <w:rPr>
          <w:color w:val="auto"/>
          <w:sz w:val="28"/>
          <w:szCs w:val="28"/>
        </w:rPr>
        <w:sym w:font="Symbol" w:char="F06A"/>
      </w:r>
      <w:r w:rsidRPr="00B15CBF">
        <w:rPr>
          <w:color w:val="auto"/>
          <w:sz w:val="28"/>
          <w:szCs w:val="28"/>
          <w:lang w:val="en-US"/>
        </w:rPr>
        <w:t>(j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  <w:lang w:val="en-US"/>
        </w:rPr>
        <w:t xml:space="preserve">) </w:t>
      </w:r>
      <w:r w:rsidRPr="00B15CBF">
        <w:rPr>
          <w:color w:val="auto"/>
          <w:sz w:val="28"/>
          <w:szCs w:val="28"/>
        </w:rPr>
        <w:t>характеристики: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4"/>
          <w:sz w:val="28"/>
          <w:szCs w:val="28"/>
        </w:rPr>
        <w:pict>
          <v:shape id="_x0000_i1067" type="#_x0000_t75" style="width:140.25pt;height:24.75pt">
            <v:imagedata r:id="rId49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0"/>
          <w:sz w:val="28"/>
          <w:szCs w:val="28"/>
        </w:rPr>
        <w:pict>
          <v:shape id="_x0000_i1068" type="#_x0000_t75" style="width:130.5pt;height:20.25pt">
            <v:imagedata r:id="rId50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где </w:t>
      </w:r>
      <w:r w:rsidR="00B25A73">
        <w:rPr>
          <w:color w:val="auto"/>
          <w:position w:val="-18"/>
          <w:sz w:val="28"/>
          <w:szCs w:val="28"/>
        </w:rPr>
        <w:pict>
          <v:shape id="_x0000_i1069" type="#_x0000_t75" style="width:127.5pt;height:26.25pt">
            <v:imagedata r:id="rId51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70" type="#_x0000_t75" style="width:126pt;height:42pt">
            <v:imagedata r:id="rId52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71" type="#_x0000_t75" style="width:285.75pt;height:44.25pt">
            <v:imagedata r:id="rId53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2"/>
          <w:sz w:val="28"/>
          <w:szCs w:val="28"/>
        </w:rPr>
        <w:pict>
          <v:shape id="_x0000_i1072" type="#_x0000_t75" style="width:351pt;height:42pt">
            <v:imagedata r:id="rId54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0"/>
          <w:sz w:val="28"/>
          <w:szCs w:val="28"/>
        </w:rPr>
        <w:pict>
          <v:shape id="_x0000_i1073" type="#_x0000_t75" style="width:244.5pt;height:21.75pt">
            <v:imagedata r:id="rId55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Рассматривая ЛАЧХ пропорционально-интегрирующего фильтра в различных диапазонах частот, получаем: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50"/>
          <w:sz w:val="28"/>
          <w:szCs w:val="28"/>
        </w:rPr>
        <w:pict>
          <v:shape id="_x0000_i1074" type="#_x0000_t75" style="width:216.75pt;height:64.5pt">
            <v:imagedata r:id="rId56" o:title=""/>
          </v:shape>
        </w:pict>
      </w:r>
    </w:p>
    <w:p w:rsidR="00730FEE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730FEE" w:rsidRPr="00B15CBF">
        <w:rPr>
          <w:color w:val="auto"/>
          <w:sz w:val="28"/>
          <w:szCs w:val="28"/>
        </w:rPr>
        <w:t xml:space="preserve">Таким образом, ЛАЧХ имеет наклон 0 дБ/дек на частотах </w:t>
      </w:r>
      <w:r w:rsidR="00730FEE" w:rsidRPr="00B15CBF">
        <w:rPr>
          <w:color w:val="auto"/>
          <w:sz w:val="28"/>
          <w:szCs w:val="28"/>
        </w:rPr>
        <w:br/>
        <w:t xml:space="preserve">0 &lt; </w:t>
      </w:r>
      <w:r w:rsidR="00730FEE" w:rsidRPr="00B15CBF">
        <w:rPr>
          <w:color w:val="auto"/>
          <w:sz w:val="28"/>
          <w:szCs w:val="28"/>
          <w:lang w:val="en-US"/>
        </w:rPr>
        <w:sym w:font="Symbol" w:char="F077"/>
      </w:r>
      <w:r w:rsidR="00730FEE" w:rsidRPr="00B15CBF">
        <w:rPr>
          <w:color w:val="auto"/>
          <w:sz w:val="28"/>
          <w:szCs w:val="28"/>
        </w:rPr>
        <w:t xml:space="preserve"> &lt; 1</w:t>
      </w:r>
      <w:r w:rsidR="00EB6DFD" w:rsidRPr="00B15CBF">
        <w:rPr>
          <w:color w:val="auto"/>
          <w:sz w:val="28"/>
          <w:szCs w:val="28"/>
        </w:rPr>
        <w:t xml:space="preserve">4,286 </w:t>
      </w:r>
      <w:r w:rsidR="00730FEE" w:rsidRPr="00B15CBF">
        <w:rPr>
          <w:color w:val="auto"/>
          <w:sz w:val="28"/>
          <w:szCs w:val="28"/>
        </w:rPr>
        <w:t>(</w:t>
      </w:r>
      <w:r w:rsidR="00730FEE" w:rsidRPr="00B15CBF">
        <w:rPr>
          <w:color w:val="auto"/>
          <w:sz w:val="28"/>
          <w:szCs w:val="28"/>
          <w:lang w:val="en-US"/>
        </w:rPr>
        <w:t>c</w:t>
      </w:r>
      <w:r w:rsidR="00730FEE" w:rsidRPr="00B15CBF">
        <w:rPr>
          <w:color w:val="auto"/>
          <w:sz w:val="28"/>
          <w:szCs w:val="28"/>
          <w:vertAlign w:val="superscript"/>
        </w:rPr>
        <w:t>-1</w:t>
      </w:r>
      <w:r w:rsidR="00730FEE" w:rsidRPr="00B15CBF">
        <w:rPr>
          <w:color w:val="auto"/>
          <w:sz w:val="28"/>
          <w:szCs w:val="28"/>
        </w:rPr>
        <w:t>), 20 дБ/дек на частотах 1</w:t>
      </w:r>
      <w:r w:rsidR="00EB6DFD" w:rsidRPr="00B15CBF">
        <w:rPr>
          <w:color w:val="auto"/>
          <w:sz w:val="28"/>
          <w:szCs w:val="28"/>
        </w:rPr>
        <w:t xml:space="preserve">4,286 </w:t>
      </w:r>
      <w:r w:rsidR="00730FEE" w:rsidRPr="00B15CBF">
        <w:rPr>
          <w:color w:val="auto"/>
          <w:sz w:val="28"/>
          <w:szCs w:val="28"/>
          <w:lang w:val="en-US"/>
        </w:rPr>
        <w:sym w:font="Symbol" w:char="F0A3"/>
      </w:r>
      <w:r w:rsidR="00730FEE" w:rsidRPr="00B15CBF">
        <w:rPr>
          <w:color w:val="auto"/>
          <w:sz w:val="28"/>
          <w:szCs w:val="28"/>
        </w:rPr>
        <w:t xml:space="preserve"> </w:t>
      </w:r>
      <w:r w:rsidR="00730FEE" w:rsidRPr="00B15CBF">
        <w:rPr>
          <w:color w:val="auto"/>
          <w:sz w:val="28"/>
          <w:szCs w:val="28"/>
          <w:lang w:val="en-US"/>
        </w:rPr>
        <w:sym w:font="Symbol" w:char="F077"/>
      </w:r>
      <w:r w:rsidR="00730FEE" w:rsidRPr="00B15CBF">
        <w:rPr>
          <w:color w:val="auto"/>
          <w:sz w:val="28"/>
          <w:szCs w:val="28"/>
        </w:rPr>
        <w:t xml:space="preserve"> </w:t>
      </w:r>
      <w:r w:rsidR="00730FEE" w:rsidRPr="00B15CBF">
        <w:rPr>
          <w:color w:val="auto"/>
          <w:sz w:val="28"/>
          <w:szCs w:val="28"/>
          <w:lang w:val="en-US"/>
        </w:rPr>
        <w:sym w:font="Symbol" w:char="F0A3"/>
      </w:r>
      <w:r w:rsidR="00730FEE" w:rsidRPr="00B15CBF">
        <w:rPr>
          <w:color w:val="auto"/>
          <w:sz w:val="28"/>
          <w:szCs w:val="28"/>
        </w:rPr>
        <w:t xml:space="preserve"> </w:t>
      </w:r>
      <w:r w:rsidR="00EB6DFD" w:rsidRPr="00B15CBF">
        <w:rPr>
          <w:color w:val="auto"/>
          <w:sz w:val="28"/>
          <w:szCs w:val="28"/>
        </w:rPr>
        <w:t>200</w:t>
      </w:r>
      <w:r w:rsidR="00730FEE" w:rsidRPr="00B15CBF">
        <w:rPr>
          <w:color w:val="auto"/>
          <w:sz w:val="28"/>
          <w:szCs w:val="28"/>
        </w:rPr>
        <w:t xml:space="preserve"> (</w:t>
      </w:r>
      <w:r w:rsidR="00730FEE" w:rsidRPr="00B15CBF">
        <w:rPr>
          <w:color w:val="auto"/>
          <w:sz w:val="28"/>
          <w:szCs w:val="28"/>
          <w:lang w:val="en-US"/>
        </w:rPr>
        <w:t>c</w:t>
      </w:r>
      <w:r w:rsidR="00730FEE" w:rsidRPr="00B15CBF">
        <w:rPr>
          <w:color w:val="auto"/>
          <w:sz w:val="28"/>
          <w:szCs w:val="28"/>
          <w:vertAlign w:val="superscript"/>
        </w:rPr>
        <w:t>-1</w:t>
      </w:r>
      <w:r w:rsidR="00730FEE" w:rsidRPr="00B15CBF">
        <w:rPr>
          <w:color w:val="auto"/>
          <w:sz w:val="28"/>
          <w:szCs w:val="28"/>
        </w:rPr>
        <w:t xml:space="preserve">) и 0 дБ/дек на частотах </w:t>
      </w:r>
      <w:r w:rsidR="00730FEE" w:rsidRPr="00B15CBF">
        <w:rPr>
          <w:color w:val="auto"/>
          <w:sz w:val="28"/>
          <w:szCs w:val="28"/>
        </w:rPr>
        <w:sym w:font="Symbol" w:char="F077"/>
      </w:r>
      <w:r w:rsidR="00730FEE" w:rsidRPr="00B15CBF">
        <w:rPr>
          <w:color w:val="auto"/>
          <w:sz w:val="28"/>
          <w:szCs w:val="28"/>
        </w:rPr>
        <w:t xml:space="preserve"> &gt; </w:t>
      </w:r>
      <w:r w:rsidR="00EB6DFD" w:rsidRPr="00B15CBF">
        <w:rPr>
          <w:color w:val="auto"/>
          <w:sz w:val="28"/>
          <w:szCs w:val="28"/>
        </w:rPr>
        <w:t xml:space="preserve">200 </w:t>
      </w:r>
      <w:r w:rsidR="00730FEE" w:rsidRPr="00B15CBF">
        <w:rPr>
          <w:color w:val="auto"/>
          <w:sz w:val="28"/>
          <w:szCs w:val="28"/>
        </w:rPr>
        <w:t>(</w:t>
      </w:r>
      <w:r w:rsidR="00730FEE" w:rsidRPr="00B15CBF">
        <w:rPr>
          <w:color w:val="auto"/>
          <w:sz w:val="28"/>
          <w:szCs w:val="28"/>
          <w:lang w:val="en-US"/>
        </w:rPr>
        <w:t>c</w:t>
      </w:r>
      <w:r w:rsidR="00730FEE" w:rsidRPr="00B15CBF">
        <w:rPr>
          <w:color w:val="auto"/>
          <w:sz w:val="28"/>
          <w:szCs w:val="28"/>
          <w:vertAlign w:val="superscript"/>
        </w:rPr>
        <w:t>-1</w:t>
      </w:r>
      <w:r w:rsidR="00730FEE" w:rsidRPr="00B15CBF">
        <w:rPr>
          <w:color w:val="auto"/>
          <w:sz w:val="28"/>
          <w:szCs w:val="28"/>
        </w:rPr>
        <w:t>).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75" type="#_x0000_t75" style="width:424.5pt;height:41.25pt">
            <v:imagedata r:id="rId57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Получаем выражение для ФЧХ пропорционально-интегрирующего фильтра: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0"/>
          <w:sz w:val="28"/>
          <w:szCs w:val="28"/>
        </w:rPr>
        <w:pict>
          <v:shape id="_x0000_i1076" type="#_x0000_t75" style="width:193.5pt;height:20.25pt">
            <v:imagedata r:id="rId58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2B093C" w:rsidP="00076B16">
      <w:pPr>
        <w:pStyle w:val="21"/>
        <w:spacing w:before="0" w:after="0" w:line="360" w:lineRule="auto"/>
        <w:ind w:firstLine="72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bookmarkStart w:id="18" w:name="_Toc431127316"/>
      <w:r w:rsidRPr="00B15CBF">
        <w:rPr>
          <w:rFonts w:ascii="Times New Roman" w:hAnsi="Times New Roman"/>
          <w:i w:val="0"/>
          <w:color w:val="auto"/>
          <w:sz w:val="28"/>
          <w:szCs w:val="28"/>
        </w:rPr>
        <w:t>3</w:t>
      </w:r>
      <w:r w:rsidR="00730FEE" w:rsidRPr="00B15CBF">
        <w:rPr>
          <w:rFonts w:ascii="Times New Roman" w:hAnsi="Times New Roman"/>
          <w:i w:val="0"/>
          <w:color w:val="auto"/>
          <w:sz w:val="28"/>
          <w:szCs w:val="28"/>
        </w:rPr>
        <w:t>.3 Расчет системы с коррекцией</w:t>
      </w:r>
      <w:bookmarkEnd w:id="18"/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Передаточная функция системы с корректирующим звеном имеет вид: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77" type="#_x0000_t75" style="width:198pt;height:40.5pt">
            <v:imagedata r:id="rId59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Для исследования устойчивости полученной системы, рассчитаем логарифмическую амплитудно-частотную </w:t>
      </w:r>
      <w:r w:rsidRPr="00B15CBF">
        <w:rPr>
          <w:color w:val="auto"/>
          <w:sz w:val="28"/>
          <w:szCs w:val="28"/>
          <w:lang w:val="en-US"/>
        </w:rPr>
        <w:t>L</w:t>
      </w:r>
      <w:r w:rsidRPr="00076B16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t>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076B16">
        <w:rPr>
          <w:color w:val="auto"/>
          <w:sz w:val="28"/>
          <w:szCs w:val="28"/>
        </w:rPr>
        <w:t xml:space="preserve">) </w:t>
      </w:r>
      <w:r w:rsidRPr="00B15CBF">
        <w:rPr>
          <w:color w:val="auto"/>
          <w:sz w:val="28"/>
          <w:szCs w:val="28"/>
        </w:rPr>
        <w:t xml:space="preserve">и фазо-частотную </w:t>
      </w:r>
      <w:r w:rsidRPr="00B15CBF">
        <w:rPr>
          <w:color w:val="auto"/>
          <w:sz w:val="28"/>
          <w:szCs w:val="28"/>
        </w:rPr>
        <w:sym w:font="Symbol" w:char="F06A"/>
      </w:r>
      <w:r w:rsidRPr="00B15CBF">
        <w:rPr>
          <w:color w:val="auto"/>
          <w:sz w:val="28"/>
          <w:szCs w:val="28"/>
          <w:lang w:val="en-US"/>
        </w:rPr>
        <w:t>(j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  <w:lang w:val="en-US"/>
        </w:rPr>
        <w:t xml:space="preserve">) </w:t>
      </w:r>
      <w:r w:rsidRPr="00B15CBF">
        <w:rPr>
          <w:color w:val="auto"/>
          <w:sz w:val="28"/>
          <w:szCs w:val="28"/>
        </w:rPr>
        <w:t>характеристики: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4"/>
          <w:sz w:val="28"/>
          <w:szCs w:val="28"/>
        </w:rPr>
        <w:pict>
          <v:shape id="_x0000_i1078" type="#_x0000_t75" style="width:139.5pt;height:24.75pt">
            <v:imagedata r:id="rId60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0"/>
          <w:sz w:val="28"/>
          <w:szCs w:val="28"/>
        </w:rPr>
        <w:pict>
          <v:shape id="_x0000_i1079" type="#_x0000_t75" style="width:132pt;height:20.25pt">
            <v:imagedata r:id="rId61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где </w:t>
      </w:r>
      <w:r w:rsidR="00B25A73">
        <w:rPr>
          <w:color w:val="auto"/>
          <w:position w:val="-18"/>
          <w:sz w:val="28"/>
          <w:szCs w:val="28"/>
        </w:rPr>
        <w:pict>
          <v:shape id="_x0000_i1080" type="#_x0000_t75" style="width:124.5pt;height:26.25pt">
            <v:imagedata r:id="rId62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81" type="#_x0000_t75" style="width:226.5pt;height:40.5pt">
            <v:imagedata r:id="rId63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82" type="#_x0000_t75" style="width:394.5pt;height:46.5pt">
            <v:imagedata r:id="rId64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83" type="#_x0000_t75" style="width:383.25pt;height:48pt">
            <v:imagedata r:id="rId65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6"/>
          <w:sz w:val="28"/>
          <w:szCs w:val="28"/>
        </w:rPr>
        <w:pict>
          <v:shape id="_x0000_i1084" type="#_x0000_t75" style="width:366pt;height:48.75pt">
            <v:imagedata r:id="rId66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position w:val="-10"/>
          <w:sz w:val="28"/>
          <w:szCs w:val="28"/>
        </w:rPr>
        <w:pict>
          <v:shape id="_x0000_i1085" type="#_x0000_t75" style="width:434.25pt;height:21.75pt" fillcolor="window">
            <v:imagedata r:id="rId67" o:title=""/>
          </v:shape>
        </w:pict>
      </w: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Рассматривая ЛАЧХ системы с коррекцией в различных диапазонах частот, получаем: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68"/>
          <w:sz w:val="28"/>
          <w:szCs w:val="28"/>
        </w:rPr>
        <w:pict>
          <v:shape id="_x0000_i1086" type="#_x0000_t75" style="width:278.25pt;height:88.5pt">
            <v:imagedata r:id="rId68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Таким образом, ЛАЧХ имеет наклон -20 дБ/дек на частотах 0 &lt;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  <w:lang w:val="en-US"/>
        </w:rPr>
        <w:sym w:font="Symbol" w:char="F0A3"/>
      </w:r>
      <w:r w:rsidRPr="00B15CBF">
        <w:rPr>
          <w:color w:val="auto"/>
          <w:sz w:val="28"/>
          <w:szCs w:val="28"/>
        </w:rPr>
        <w:t xml:space="preserve"> </w:t>
      </w:r>
      <w:r w:rsidR="00EB6DFD" w:rsidRPr="00B15CBF">
        <w:rPr>
          <w:color w:val="auto"/>
          <w:sz w:val="28"/>
          <w:szCs w:val="28"/>
        </w:rPr>
        <w:t>2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Pr="00B15CBF">
        <w:rPr>
          <w:color w:val="auto"/>
          <w:sz w:val="28"/>
          <w:szCs w:val="28"/>
        </w:rPr>
        <w:t xml:space="preserve">), -40 дБ/дек на частотах </w:t>
      </w:r>
      <w:r w:rsidR="00EB6DFD" w:rsidRPr="00B15CBF">
        <w:rPr>
          <w:color w:val="auto"/>
          <w:sz w:val="28"/>
          <w:szCs w:val="28"/>
        </w:rPr>
        <w:t>2</w:t>
      </w:r>
      <w:r w:rsidRPr="00B15CBF">
        <w:rPr>
          <w:color w:val="auto"/>
          <w:sz w:val="28"/>
          <w:szCs w:val="28"/>
        </w:rPr>
        <w:t xml:space="preserve"> &lt;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  <w:lang w:val="en-US"/>
        </w:rPr>
        <w:sym w:font="Symbol" w:char="F0A3"/>
      </w:r>
      <w:r w:rsidRPr="00B15CBF">
        <w:rPr>
          <w:color w:val="auto"/>
          <w:sz w:val="28"/>
          <w:szCs w:val="28"/>
        </w:rPr>
        <w:t xml:space="preserve"> </w:t>
      </w:r>
      <w:r w:rsidR="00EB6DFD" w:rsidRPr="00B15CBF">
        <w:rPr>
          <w:color w:val="auto"/>
          <w:sz w:val="28"/>
          <w:szCs w:val="28"/>
        </w:rPr>
        <w:t>14,286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="00EB6DFD" w:rsidRPr="00B15CBF">
        <w:rPr>
          <w:color w:val="auto"/>
          <w:sz w:val="28"/>
          <w:szCs w:val="28"/>
        </w:rPr>
        <w:t>), -20 дБ/дек на частотах 14,286</w:t>
      </w:r>
      <w:r w:rsidRPr="00B15CBF">
        <w:rPr>
          <w:color w:val="auto"/>
          <w:sz w:val="28"/>
          <w:szCs w:val="28"/>
        </w:rPr>
        <w:t xml:space="preserve"> &lt;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  <w:lang w:val="en-US"/>
        </w:rPr>
        <w:sym w:font="Symbol" w:char="F0A3"/>
      </w:r>
      <w:r w:rsidRPr="00B15CBF">
        <w:rPr>
          <w:color w:val="auto"/>
          <w:sz w:val="28"/>
          <w:szCs w:val="28"/>
        </w:rPr>
        <w:t xml:space="preserve"> </w:t>
      </w:r>
      <w:r w:rsidR="00EB6DFD" w:rsidRPr="00B15CBF">
        <w:rPr>
          <w:color w:val="auto"/>
          <w:sz w:val="28"/>
          <w:szCs w:val="28"/>
        </w:rPr>
        <w:t>200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Pr="00B15CBF">
        <w:rPr>
          <w:color w:val="auto"/>
          <w:sz w:val="28"/>
          <w:szCs w:val="28"/>
        </w:rPr>
        <w:t xml:space="preserve">) и -40 дБ/дек на частотах 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 &gt; </w:t>
      </w:r>
      <w:r w:rsidR="00EB6DFD" w:rsidRPr="00B15CBF">
        <w:rPr>
          <w:color w:val="auto"/>
          <w:sz w:val="28"/>
          <w:szCs w:val="28"/>
        </w:rPr>
        <w:t>200</w:t>
      </w:r>
      <w:r w:rsidRPr="00B15CBF">
        <w:rPr>
          <w:color w:val="auto"/>
          <w:sz w:val="28"/>
          <w:szCs w:val="28"/>
        </w:rPr>
        <w:t xml:space="preserve"> (</w:t>
      </w:r>
      <w:r w:rsidRPr="00B15CBF">
        <w:rPr>
          <w:color w:val="auto"/>
          <w:sz w:val="28"/>
          <w:szCs w:val="28"/>
          <w:lang w:val="en-US"/>
        </w:rPr>
        <w:t>c</w:t>
      </w:r>
      <w:r w:rsidRPr="00B15CBF">
        <w:rPr>
          <w:color w:val="auto"/>
          <w:sz w:val="28"/>
          <w:szCs w:val="28"/>
          <w:vertAlign w:val="superscript"/>
        </w:rPr>
        <w:t>-1</w:t>
      </w:r>
      <w:r w:rsidRPr="00B15CBF">
        <w:rPr>
          <w:color w:val="auto"/>
          <w:sz w:val="28"/>
          <w:szCs w:val="28"/>
        </w:rPr>
        <w:t>).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87" type="#_x0000_t75" style="width:318pt;height:42.75pt">
            <v:imagedata r:id="rId69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Получаем выражение для ФЧХ системы с коррекцией: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24"/>
          <w:sz w:val="28"/>
          <w:szCs w:val="28"/>
        </w:rPr>
        <w:pict>
          <v:shape id="_x0000_i1088" type="#_x0000_t75" style="width:265.5pt;height:37.5pt" fillcolor="window">
            <v:imagedata r:id="rId70" o:title=""/>
          </v:shape>
        </w:pict>
      </w:r>
    </w:p>
    <w:p w:rsidR="002821AB" w:rsidRPr="00B15CBF" w:rsidRDefault="002821AB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Графики ЛАЧХ и ФЧХ системы после коррекции приведены в Приложениях 3 и 4.</w:t>
      </w:r>
    </w:p>
    <w:p w:rsidR="00730FEE" w:rsidRPr="00B15CBF" w:rsidRDefault="00D752FA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Н</w:t>
      </w:r>
      <w:r w:rsidR="00730FEE" w:rsidRPr="00B15CBF">
        <w:rPr>
          <w:color w:val="auto"/>
          <w:sz w:val="28"/>
          <w:szCs w:val="28"/>
        </w:rPr>
        <w:t>аходим частоту среза и запас устойчивости по фазе системы с коррекцией. Получаем:</w:t>
      </w:r>
    </w:p>
    <w:p w:rsidR="00937F26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4"/>
          <w:sz w:val="28"/>
          <w:szCs w:val="28"/>
        </w:rPr>
        <w:pict>
          <v:shape id="_x0000_i1089" type="#_x0000_t75" style="width:92.25pt;height:24pt">
            <v:imagedata r:id="rId71" o:title=""/>
          </v:shape>
        </w:pict>
      </w:r>
      <w:r w:rsidR="00937F26" w:rsidRPr="00B15CBF">
        <w:rPr>
          <w:color w:val="auto"/>
          <w:sz w:val="28"/>
          <w:szCs w:val="28"/>
        </w:rPr>
        <w:t xml:space="preserve"> - частота среза системы с коррекцией.</w:t>
      </w:r>
    </w:p>
    <w:p w:rsidR="00EB6DFD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2"/>
          <w:sz w:val="28"/>
          <w:szCs w:val="28"/>
        </w:rPr>
        <w:pict>
          <v:shape id="_x0000_i1090" type="#_x0000_t75" style="width:84pt;height:24pt">
            <v:imagedata r:id="rId72" o:title=""/>
          </v:shape>
        </w:pict>
      </w:r>
      <w:r w:rsidR="00937F26" w:rsidRPr="00B15CBF">
        <w:rPr>
          <w:color w:val="auto"/>
          <w:sz w:val="28"/>
          <w:szCs w:val="28"/>
        </w:rPr>
        <w:t xml:space="preserve"> - запас устойчивости по фазе системы с коррекцией.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Делаем вывод, что система с выбранной коррекцией будет устойчива, о чём свидетельствуют следующие признаки:</w:t>
      </w:r>
    </w:p>
    <w:p w:rsidR="00730FEE" w:rsidRPr="00B15CBF" w:rsidRDefault="00730FEE" w:rsidP="00076B16">
      <w:pPr>
        <w:numPr>
          <w:ilvl w:val="0"/>
          <w:numId w:val="24"/>
        </w:numPr>
        <w:spacing w:line="360" w:lineRule="auto"/>
        <w:ind w:left="1418" w:hanging="709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Частота среза находится на участке характеристики с наклоном -20дБ/дек.</w:t>
      </w:r>
    </w:p>
    <w:p w:rsidR="00730FEE" w:rsidRPr="00B15CBF" w:rsidRDefault="00730FEE" w:rsidP="00076B16">
      <w:pPr>
        <w:numPr>
          <w:ilvl w:val="0"/>
          <w:numId w:val="24"/>
        </w:numPr>
        <w:spacing w:line="360" w:lineRule="auto"/>
        <w:ind w:left="1418" w:hanging="709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Наклон ЛАЧХ на высоких частотах не превышает -40 дБ/дек.</w:t>
      </w:r>
    </w:p>
    <w:p w:rsidR="00730FEE" w:rsidRPr="00B15CBF" w:rsidRDefault="00730FEE" w:rsidP="00076B16">
      <w:pPr>
        <w:numPr>
          <w:ilvl w:val="0"/>
          <w:numId w:val="24"/>
        </w:numPr>
        <w:spacing w:line="360" w:lineRule="auto"/>
        <w:ind w:left="1418" w:hanging="709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Запас устойчивости по фазе более 30</w:t>
      </w:r>
      <w:r w:rsidRPr="00B15CBF">
        <w:rPr>
          <w:color w:val="auto"/>
          <w:sz w:val="28"/>
          <w:szCs w:val="28"/>
          <w:vertAlign w:val="superscript"/>
        </w:rPr>
        <w:t>0</w:t>
      </w:r>
      <w:r w:rsidRPr="00B15CBF">
        <w:rPr>
          <w:color w:val="auto"/>
          <w:sz w:val="28"/>
          <w:szCs w:val="28"/>
        </w:rPr>
        <w:t>.</w:t>
      </w:r>
    </w:p>
    <w:p w:rsidR="00832BD6" w:rsidRPr="00B15CBF" w:rsidRDefault="00AC3926" w:rsidP="00076B16">
      <w:pPr>
        <w:pStyle w:val="21"/>
        <w:spacing w:before="0" w:after="0" w:line="360" w:lineRule="auto"/>
        <w:ind w:firstLine="72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bookmarkStart w:id="19" w:name="_Toc431127317"/>
      <w:r w:rsidRPr="00B15CBF">
        <w:rPr>
          <w:rFonts w:ascii="Times New Roman" w:hAnsi="Times New Roman"/>
          <w:i w:val="0"/>
          <w:color w:val="auto"/>
          <w:sz w:val="28"/>
          <w:szCs w:val="28"/>
        </w:rPr>
        <w:br w:type="page"/>
      </w:r>
      <w:r w:rsidR="002B093C" w:rsidRPr="00B15CBF">
        <w:rPr>
          <w:rFonts w:ascii="Times New Roman" w:hAnsi="Times New Roman"/>
          <w:i w:val="0"/>
          <w:color w:val="auto"/>
          <w:sz w:val="28"/>
          <w:szCs w:val="28"/>
        </w:rPr>
        <w:t>4</w:t>
      </w:r>
      <w:r w:rsidR="00C542E0" w:rsidRPr="00B15CBF">
        <w:rPr>
          <w:rFonts w:ascii="Times New Roman" w:hAnsi="Times New Roman"/>
          <w:i w:val="0"/>
          <w:color w:val="auto"/>
          <w:sz w:val="28"/>
          <w:szCs w:val="28"/>
        </w:rPr>
        <w:t>.</w:t>
      </w:r>
      <w:r w:rsidR="00730FEE" w:rsidRPr="00B15CBF">
        <w:rPr>
          <w:rFonts w:ascii="Times New Roman" w:hAnsi="Times New Roman"/>
          <w:i w:val="0"/>
          <w:color w:val="auto"/>
          <w:sz w:val="28"/>
          <w:szCs w:val="28"/>
        </w:rPr>
        <w:t xml:space="preserve"> Расчет дисперсии ошибки слежения</w:t>
      </w:r>
      <w:bookmarkEnd w:id="19"/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Для расчета дисперсии флуктуационной составляющей ошибки слежения можно воспо</w:t>
      </w:r>
      <w:r w:rsidR="00145ABD" w:rsidRPr="00B15CBF">
        <w:rPr>
          <w:color w:val="auto"/>
          <w:sz w:val="28"/>
          <w:szCs w:val="28"/>
        </w:rPr>
        <w:t>льзоваться частотным методом</w:t>
      </w:r>
      <w:r w:rsidR="00076B16">
        <w:rPr>
          <w:color w:val="auto"/>
          <w:sz w:val="28"/>
          <w:szCs w:val="28"/>
        </w:rPr>
        <w:t>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B25A73" w:rsidP="00B15CBF">
      <w:pPr>
        <w:tabs>
          <w:tab w:val="left" w:pos="4260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44"/>
          <w:sz w:val="28"/>
          <w:szCs w:val="28"/>
        </w:rPr>
        <w:pict>
          <v:shape id="_x0000_i1091" type="#_x0000_t75" style="width:159pt;height:51pt">
            <v:imagedata r:id="rId73" o:title=""/>
          </v:shape>
        </w:pict>
      </w:r>
      <w:r w:rsidR="00076B16">
        <w:rPr>
          <w:color w:val="auto"/>
          <w:sz w:val="28"/>
          <w:szCs w:val="28"/>
        </w:rPr>
        <w:t>,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где </w:t>
      </w:r>
      <w:r w:rsidRPr="00B15CBF">
        <w:rPr>
          <w:color w:val="auto"/>
          <w:sz w:val="28"/>
          <w:szCs w:val="28"/>
          <w:lang w:val="en-US"/>
        </w:rPr>
        <w:t>S</w:t>
      </w:r>
      <w:r w:rsidRPr="00B15CBF">
        <w:rPr>
          <w:color w:val="auto"/>
          <w:sz w:val="28"/>
          <w:szCs w:val="28"/>
          <w:vertAlign w:val="subscript"/>
        </w:rPr>
        <w:t>э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) = </w:t>
      </w:r>
      <w:r w:rsidRPr="00B15CBF">
        <w:rPr>
          <w:color w:val="auto"/>
          <w:sz w:val="28"/>
          <w:szCs w:val="28"/>
          <w:lang w:val="en-US"/>
        </w:rPr>
        <w:t>S</w:t>
      </w:r>
      <w:r w:rsidRPr="00B15CBF">
        <w:rPr>
          <w:color w:val="auto"/>
          <w:sz w:val="28"/>
          <w:szCs w:val="28"/>
          <w:vertAlign w:val="subscript"/>
          <w:lang w:val="en-US"/>
        </w:rPr>
        <w:t>n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>)/</w:t>
      </w:r>
      <w:r w:rsidRPr="00B15CBF">
        <w:rPr>
          <w:color w:val="auto"/>
          <w:sz w:val="28"/>
          <w:szCs w:val="28"/>
          <w:lang w:val="en-US"/>
        </w:rPr>
        <w:t>K</w:t>
      </w:r>
      <w:r w:rsidRPr="00B15CBF">
        <w:rPr>
          <w:color w:val="auto"/>
          <w:sz w:val="28"/>
          <w:szCs w:val="28"/>
          <w:vertAlign w:val="subscript"/>
        </w:rPr>
        <w:t>Д</w:t>
      </w:r>
      <w:r w:rsidRPr="00B15CBF">
        <w:rPr>
          <w:color w:val="auto"/>
          <w:sz w:val="28"/>
          <w:szCs w:val="28"/>
          <w:vertAlign w:val="superscript"/>
        </w:rPr>
        <w:t>2</w:t>
      </w:r>
      <w:r w:rsidRPr="00B15CBF">
        <w:rPr>
          <w:color w:val="auto"/>
          <w:sz w:val="28"/>
          <w:szCs w:val="28"/>
        </w:rPr>
        <w:t xml:space="preserve"> – спектральная плотность мощности помехи </w:t>
      </w:r>
      <w:r w:rsidRPr="00B15CBF">
        <w:rPr>
          <w:color w:val="auto"/>
          <w:sz w:val="28"/>
          <w:szCs w:val="28"/>
          <w:lang w:val="en-US"/>
        </w:rPr>
        <w:t>n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t>t</w:t>
      </w:r>
      <w:r w:rsidRPr="00B15CBF">
        <w:rPr>
          <w:color w:val="auto"/>
          <w:sz w:val="28"/>
          <w:szCs w:val="28"/>
        </w:rPr>
        <w:t xml:space="preserve">), пересчитанной на вход дискриминатора (спектральная плотность эквивалентной помехи), 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8"/>
          <w:sz w:val="28"/>
          <w:szCs w:val="28"/>
        </w:rPr>
        <w:pict>
          <v:shape id="_x0000_i1092" type="#_x0000_t75" style="width:117pt;height:44.25pt">
            <v:imagedata r:id="rId74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– комплексный коэффициент передачи замкнутой следящей системы.</w:t>
      </w: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При слабой зависимости </w:t>
      </w:r>
      <w:r w:rsidRPr="00B15CBF">
        <w:rPr>
          <w:color w:val="auto"/>
          <w:sz w:val="28"/>
          <w:szCs w:val="28"/>
          <w:lang w:val="en-US"/>
        </w:rPr>
        <w:t>S</w:t>
      </w:r>
      <w:r w:rsidRPr="00B15CBF">
        <w:rPr>
          <w:color w:val="auto"/>
          <w:sz w:val="28"/>
          <w:szCs w:val="28"/>
          <w:vertAlign w:val="subscript"/>
        </w:rPr>
        <w:t>э</w:t>
      </w:r>
      <w:r w:rsidRPr="00B15CBF">
        <w:rPr>
          <w:color w:val="auto"/>
          <w:sz w:val="28"/>
          <w:szCs w:val="28"/>
        </w:rPr>
        <w:t>(</w:t>
      </w:r>
      <w:r w:rsidRPr="00B15CBF">
        <w:rPr>
          <w:color w:val="auto"/>
          <w:sz w:val="28"/>
          <w:szCs w:val="28"/>
          <w:lang w:val="en-US"/>
        </w:rPr>
        <w:sym w:font="Symbol" w:char="F077"/>
      </w:r>
      <w:r w:rsidRPr="00B15CBF">
        <w:rPr>
          <w:color w:val="auto"/>
          <w:sz w:val="28"/>
          <w:szCs w:val="28"/>
        </w:rPr>
        <w:t xml:space="preserve">) от частоты </w:t>
      </w:r>
      <w:r w:rsidRPr="00B15CBF">
        <w:rPr>
          <w:color w:val="auto"/>
          <w:sz w:val="28"/>
          <w:szCs w:val="28"/>
        </w:rPr>
        <w:sym w:font="Symbol" w:char="F077"/>
      </w:r>
      <w:r w:rsidRPr="00B15CBF">
        <w:rPr>
          <w:color w:val="auto"/>
          <w:sz w:val="28"/>
          <w:szCs w:val="28"/>
        </w:rPr>
        <w:t xml:space="preserve"> в пределах полосы пропускания замкнутой следящей системы можно полагать </w:t>
      </w:r>
      <w:r w:rsidR="00B25A73">
        <w:rPr>
          <w:color w:val="auto"/>
          <w:position w:val="-14"/>
          <w:sz w:val="28"/>
          <w:szCs w:val="28"/>
        </w:rPr>
        <w:pict>
          <v:shape id="_x0000_i1093" type="#_x0000_t75" style="width:78.75pt;height:21pt">
            <v:imagedata r:id="rId75" o:title=""/>
          </v:shape>
        </w:pict>
      </w:r>
      <w:r w:rsidRPr="00B15CBF">
        <w:rPr>
          <w:color w:val="auto"/>
          <w:sz w:val="28"/>
          <w:szCs w:val="28"/>
        </w:rPr>
        <w:t>, вынести ее из под интеграла и получить: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sym w:font="Symbol" w:char="F073"/>
      </w:r>
      <w:r w:rsidRPr="00B15CBF">
        <w:rPr>
          <w:color w:val="auto"/>
          <w:sz w:val="28"/>
          <w:szCs w:val="28"/>
          <w:vertAlign w:val="subscript"/>
        </w:rPr>
        <w:t>х</w:t>
      </w:r>
      <w:r w:rsidRPr="00B15CBF">
        <w:rPr>
          <w:color w:val="auto"/>
          <w:sz w:val="28"/>
          <w:szCs w:val="28"/>
          <w:vertAlign w:val="superscript"/>
        </w:rPr>
        <w:t>2</w:t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sym w:font="Symbol" w:char="F0BB"/>
      </w:r>
      <w:r w:rsidRPr="00B15CB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  <w:lang w:val="en-US"/>
        </w:rPr>
        <w:t>S</w:t>
      </w:r>
      <w:r w:rsidRPr="00B15CBF">
        <w:rPr>
          <w:color w:val="auto"/>
          <w:sz w:val="28"/>
          <w:szCs w:val="28"/>
          <w:vertAlign w:val="subscript"/>
        </w:rPr>
        <w:t>э</w:t>
      </w:r>
      <w:r w:rsidRPr="00B15CBF">
        <w:rPr>
          <w:color w:val="auto"/>
          <w:sz w:val="28"/>
          <w:szCs w:val="28"/>
          <w:lang w:val="en-US"/>
        </w:rPr>
        <w:sym w:font="Symbol" w:char="F0D7"/>
      </w:r>
      <w:r w:rsidRPr="00B15CBF">
        <w:rPr>
          <w:color w:val="auto"/>
          <w:sz w:val="28"/>
          <w:szCs w:val="28"/>
          <w:lang w:val="en-US"/>
        </w:rPr>
        <w:sym w:font="Symbol" w:char="F044"/>
      </w:r>
      <w:r w:rsidRPr="00B15CBF">
        <w:rPr>
          <w:color w:val="auto"/>
          <w:sz w:val="28"/>
          <w:szCs w:val="28"/>
          <w:lang w:val="en-US"/>
        </w:rPr>
        <w:t>F</w:t>
      </w:r>
      <w:r w:rsidRPr="00B15CBF">
        <w:rPr>
          <w:color w:val="auto"/>
          <w:sz w:val="28"/>
          <w:szCs w:val="28"/>
          <w:vertAlign w:val="subscript"/>
        </w:rPr>
        <w:t>э</w:t>
      </w:r>
      <w:r w:rsidRPr="00B15CBF">
        <w:rPr>
          <w:color w:val="auto"/>
          <w:sz w:val="28"/>
          <w:szCs w:val="28"/>
        </w:rPr>
        <w:t xml:space="preserve"> ,</w:t>
      </w:r>
    </w:p>
    <w:p w:rsidR="00832BD6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44"/>
          <w:sz w:val="28"/>
          <w:szCs w:val="28"/>
        </w:rPr>
        <w:pict>
          <v:shape id="_x0000_i1094" type="#_x0000_t75" style="width:159pt;height:51.75pt">
            <v:imagedata r:id="rId76" o:title=""/>
          </v:shape>
        </w:pict>
      </w:r>
      <w:r w:rsidR="00832BD6" w:rsidRPr="00B15CBF">
        <w:rPr>
          <w:color w:val="auto"/>
          <w:sz w:val="28"/>
          <w:szCs w:val="28"/>
        </w:rPr>
        <w:t>,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– эквивалентная шумовая полоса линеаризованной следящей сис</w:t>
      </w:r>
      <w:r w:rsidR="00145ABD" w:rsidRPr="00B15CBF">
        <w:rPr>
          <w:color w:val="auto"/>
          <w:sz w:val="28"/>
          <w:szCs w:val="28"/>
        </w:rPr>
        <w:t>темы</w:t>
      </w:r>
      <w:r w:rsidRPr="00B15CBF">
        <w:rPr>
          <w:color w:val="auto"/>
          <w:sz w:val="28"/>
          <w:szCs w:val="28"/>
        </w:rPr>
        <w:t>.</w:t>
      </w: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Вычисление интеграла </w:t>
      </w:r>
      <w:r w:rsidR="00832BD6" w:rsidRPr="00B15CBF">
        <w:rPr>
          <w:color w:val="auto"/>
          <w:sz w:val="28"/>
          <w:szCs w:val="28"/>
        </w:rPr>
        <w:t>можно произвести по формуле</w:t>
      </w:r>
      <w:r w:rsidRPr="00B15CBF">
        <w:rPr>
          <w:color w:val="auto"/>
          <w:sz w:val="28"/>
          <w:szCs w:val="28"/>
        </w:rPr>
        <w:t>:</w:t>
      </w:r>
    </w:p>
    <w:p w:rsidR="00730FEE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B25A73">
        <w:rPr>
          <w:color w:val="auto"/>
          <w:position w:val="-24"/>
          <w:sz w:val="28"/>
          <w:szCs w:val="28"/>
        </w:rPr>
        <w:pict>
          <v:shape id="_x0000_i1095" type="#_x0000_t75" style="width:72.75pt;height:37.5pt">
            <v:imagedata r:id="rId77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При этом подынтегральное выражение можно представить виде квадрата мод</w:t>
      </w:r>
      <w:r w:rsidR="00145ABD" w:rsidRPr="00B15CBF">
        <w:rPr>
          <w:color w:val="auto"/>
          <w:sz w:val="28"/>
          <w:szCs w:val="28"/>
        </w:rPr>
        <w:t>уля дробно-рациональной функции</w:t>
      </w:r>
      <w:r w:rsidRPr="00B15CBF">
        <w:rPr>
          <w:color w:val="auto"/>
          <w:sz w:val="28"/>
          <w:szCs w:val="28"/>
        </w:rPr>
        <w:t>:</w:t>
      </w:r>
    </w:p>
    <w:p w:rsidR="00076B16" w:rsidRPr="00B15CBF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2"/>
          <w:sz w:val="28"/>
          <w:szCs w:val="28"/>
        </w:rPr>
        <w:pict>
          <v:shape id="_x0000_i1096" type="#_x0000_t75" style="width:4in;height:48pt" fillcolor="window">
            <v:imagedata r:id="rId78" o:title="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Для </w:t>
      </w:r>
      <w:r w:rsidRPr="00B15CBF">
        <w:rPr>
          <w:color w:val="auto"/>
          <w:sz w:val="28"/>
          <w:szCs w:val="28"/>
          <w:lang w:val="en-US"/>
        </w:rPr>
        <w:t>N = 3</w:t>
      </w:r>
      <w:r w:rsidRPr="00B15CBF">
        <w:rPr>
          <w:color w:val="auto"/>
          <w:sz w:val="28"/>
          <w:szCs w:val="28"/>
        </w:rPr>
        <w:t>:</w: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97" type="#_x0000_t75" style="width:232.5pt;height:43.5pt">
            <v:imagedata r:id="rId79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98" type="#_x0000_t75" style="width:406.5pt;height:41.25pt">
            <v:imagedata r:id="rId80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099" type="#_x0000_t75" style="width:326.25pt;height:42.75pt">
            <v:imagedata r:id="rId81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Откуда получаем коэффициенты: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с</w:t>
      </w:r>
      <w:r w:rsidRPr="00B15CBF">
        <w:rPr>
          <w:color w:val="auto"/>
          <w:sz w:val="28"/>
          <w:szCs w:val="28"/>
          <w:vertAlign w:val="subscript"/>
        </w:rPr>
        <w:t>0</w:t>
      </w:r>
      <w:r w:rsidRPr="00B15CBF">
        <w:rPr>
          <w:color w:val="auto"/>
          <w:sz w:val="28"/>
          <w:szCs w:val="28"/>
        </w:rPr>
        <w:t xml:space="preserve"> = К</w:t>
      </w:r>
      <w:r w:rsidRPr="00B15CBF">
        <w:rPr>
          <w:color w:val="auto"/>
          <w:sz w:val="28"/>
          <w:szCs w:val="28"/>
          <w:vertAlign w:val="subscript"/>
        </w:rPr>
        <w:t>П</w:t>
      </w:r>
      <w:r w:rsidRPr="00B15CBF">
        <w:rPr>
          <w:color w:val="auto"/>
          <w:sz w:val="28"/>
          <w:szCs w:val="28"/>
        </w:rPr>
        <w:t xml:space="preserve">, </w:t>
      </w:r>
      <w:r w:rsidRPr="00B15CBF">
        <w:rPr>
          <w:color w:val="auto"/>
          <w:sz w:val="28"/>
          <w:szCs w:val="28"/>
        </w:rPr>
        <w:tab/>
        <w:t>с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= К</w:t>
      </w:r>
      <w:r w:rsidRPr="00B15CBF">
        <w:rPr>
          <w:color w:val="auto"/>
          <w:sz w:val="28"/>
          <w:szCs w:val="28"/>
          <w:vertAlign w:val="subscript"/>
        </w:rPr>
        <w:t>П</w:t>
      </w:r>
      <w:r w:rsidRPr="00B15CBF">
        <w:rPr>
          <w:color w:val="auto"/>
          <w:sz w:val="28"/>
          <w:szCs w:val="28"/>
        </w:rPr>
        <w:t>Т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, </w:t>
      </w:r>
      <w:r w:rsidRPr="00B15CBF">
        <w:rPr>
          <w:color w:val="auto"/>
          <w:sz w:val="28"/>
          <w:szCs w:val="28"/>
        </w:rPr>
        <w:tab/>
        <w:t>с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 xml:space="preserve"> = 0.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  <w:lang w:val="en-US"/>
        </w:rPr>
        <w:t>d</w:t>
      </w:r>
      <w:r w:rsidRPr="00B15CBF">
        <w:rPr>
          <w:color w:val="auto"/>
          <w:sz w:val="28"/>
          <w:szCs w:val="28"/>
          <w:vertAlign w:val="subscript"/>
        </w:rPr>
        <w:t>0</w:t>
      </w:r>
      <w:r w:rsidRPr="00B15CBF">
        <w:rPr>
          <w:color w:val="auto"/>
          <w:sz w:val="28"/>
          <w:szCs w:val="28"/>
        </w:rPr>
        <w:t xml:space="preserve"> = К</w:t>
      </w:r>
      <w:r w:rsidRPr="00B15CBF">
        <w:rPr>
          <w:color w:val="auto"/>
          <w:sz w:val="28"/>
          <w:szCs w:val="28"/>
          <w:vertAlign w:val="subscript"/>
        </w:rPr>
        <w:t>П</w:t>
      </w:r>
      <w:r w:rsidRPr="00B15CBF">
        <w:rPr>
          <w:color w:val="auto"/>
          <w:sz w:val="28"/>
          <w:szCs w:val="28"/>
        </w:rPr>
        <w:t xml:space="preserve">, </w:t>
      </w:r>
      <w:r w:rsidRPr="00B15CBF">
        <w:rPr>
          <w:color w:val="auto"/>
          <w:sz w:val="28"/>
          <w:szCs w:val="28"/>
        </w:rPr>
        <w:tab/>
      </w:r>
      <w:r w:rsidRPr="00B15CBF">
        <w:rPr>
          <w:color w:val="auto"/>
          <w:sz w:val="28"/>
          <w:szCs w:val="28"/>
          <w:lang w:val="en-US"/>
        </w:rPr>
        <w:t>d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= К</w:t>
      </w:r>
      <w:r w:rsidRPr="00B15CBF">
        <w:rPr>
          <w:color w:val="auto"/>
          <w:sz w:val="28"/>
          <w:szCs w:val="28"/>
          <w:vertAlign w:val="subscript"/>
        </w:rPr>
        <w:t>П</w:t>
      </w:r>
      <w:r w:rsidRPr="00B15CBF">
        <w:rPr>
          <w:color w:val="auto"/>
          <w:sz w:val="28"/>
          <w:szCs w:val="28"/>
        </w:rPr>
        <w:t>Т</w:t>
      </w:r>
      <w:r w:rsidRPr="00B15CBF">
        <w:rPr>
          <w:color w:val="auto"/>
          <w:sz w:val="28"/>
          <w:szCs w:val="28"/>
          <w:vertAlign w:val="subscript"/>
        </w:rPr>
        <w:t>1</w:t>
      </w:r>
      <w:r w:rsidRPr="00B15CBF">
        <w:rPr>
          <w:color w:val="auto"/>
          <w:sz w:val="28"/>
          <w:szCs w:val="28"/>
        </w:rPr>
        <w:t xml:space="preserve"> + 1, </w:t>
      </w:r>
      <w:r w:rsidRPr="00B15CBF">
        <w:rPr>
          <w:color w:val="auto"/>
          <w:sz w:val="28"/>
          <w:szCs w:val="28"/>
        </w:rPr>
        <w:tab/>
        <w:t>d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 xml:space="preserve"> = (</w:t>
      </w:r>
      <w:r w:rsidRPr="00B15CBF">
        <w:rPr>
          <w:color w:val="auto"/>
          <w:sz w:val="28"/>
          <w:szCs w:val="28"/>
          <w:lang w:val="en-US"/>
        </w:rPr>
        <w:t>T</w:t>
      </w:r>
      <w:r w:rsidRPr="00B15CBF">
        <w:rPr>
          <w:color w:val="auto"/>
          <w:sz w:val="28"/>
          <w:szCs w:val="28"/>
        </w:rPr>
        <w:t>+Т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 xml:space="preserve">), </w:t>
      </w:r>
      <w:r w:rsidRPr="00B15CBF">
        <w:rPr>
          <w:color w:val="auto"/>
          <w:sz w:val="28"/>
          <w:szCs w:val="28"/>
        </w:rPr>
        <w:tab/>
      </w:r>
      <w:r w:rsidRPr="00B15CBF">
        <w:rPr>
          <w:color w:val="auto"/>
          <w:sz w:val="28"/>
          <w:szCs w:val="28"/>
          <w:lang w:val="en-US"/>
        </w:rPr>
        <w:t>d</w:t>
      </w:r>
      <w:r w:rsidRPr="00B15CBF">
        <w:rPr>
          <w:color w:val="auto"/>
          <w:sz w:val="28"/>
          <w:szCs w:val="28"/>
          <w:vertAlign w:val="subscript"/>
        </w:rPr>
        <w:t>3</w:t>
      </w:r>
      <w:r w:rsidRPr="00B15CBF">
        <w:rPr>
          <w:color w:val="auto"/>
          <w:sz w:val="28"/>
          <w:szCs w:val="28"/>
        </w:rPr>
        <w:t xml:space="preserve"> = </w:t>
      </w:r>
      <w:r w:rsidRPr="00B15CBF">
        <w:rPr>
          <w:color w:val="auto"/>
          <w:sz w:val="28"/>
          <w:szCs w:val="28"/>
          <w:lang w:val="en-US"/>
        </w:rPr>
        <w:t>T</w:t>
      </w:r>
      <w:r w:rsidRPr="00B15CBF">
        <w:rPr>
          <w:color w:val="auto"/>
          <w:sz w:val="28"/>
          <w:szCs w:val="28"/>
        </w:rPr>
        <w:t>Т</w:t>
      </w:r>
      <w:r w:rsidRPr="00B15CBF">
        <w:rPr>
          <w:color w:val="auto"/>
          <w:sz w:val="28"/>
          <w:szCs w:val="28"/>
          <w:vertAlign w:val="subscript"/>
        </w:rPr>
        <w:t>2</w:t>
      </w:r>
      <w:r w:rsidRPr="00B15CBF">
        <w:rPr>
          <w:color w:val="auto"/>
          <w:sz w:val="28"/>
          <w:szCs w:val="28"/>
        </w:rPr>
        <w:t>.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 результате получаем: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100" type="#_x0000_t75" style="width:274.5pt;height:43.5pt">
            <v:imagedata r:id="rId82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101" type="#_x0000_t75" style="width:276pt;height:44.25pt">
            <v:imagedata r:id="rId83" o:title=""/>
          </v:shape>
        </w:pict>
      </w:r>
    </w:p>
    <w:p w:rsidR="00730FEE" w:rsidRPr="00B15CBF" w:rsidRDefault="00B25A73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position w:val="-12"/>
          <w:sz w:val="28"/>
          <w:szCs w:val="28"/>
        </w:rPr>
        <w:pict>
          <v:shape id="_x0000_i1102" type="#_x0000_t75" style="width:107.25pt;height:24pt">
            <v:imagedata r:id="rId84" o:title=""/>
          </v:shape>
        </w:pict>
      </w:r>
    </w:p>
    <w:p w:rsidR="001713F1" w:rsidRPr="00B15CBF" w:rsidRDefault="001713F1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Эквивалентная спектральная плотность помех углового дискриминатора с каноническим сканированием</w:t>
      </w:r>
      <w:r w:rsidR="00D752FA" w:rsidRPr="00B15CBF">
        <w:rPr>
          <w:color w:val="auto"/>
          <w:sz w:val="28"/>
          <w:szCs w:val="28"/>
        </w:rPr>
        <w:t>: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1713F1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30"/>
          <w:sz w:val="28"/>
          <w:szCs w:val="28"/>
        </w:rPr>
        <w:pict>
          <v:shape id="_x0000_i1103" type="#_x0000_t75" style="width:150pt;height:42.75pt">
            <v:imagedata r:id="rId85" o:title=""/>
          </v:shape>
        </w:pict>
      </w:r>
      <w:r w:rsidR="001713F1" w:rsidRPr="00B15CBF">
        <w:rPr>
          <w:color w:val="auto"/>
          <w:sz w:val="28"/>
          <w:szCs w:val="28"/>
        </w:rPr>
        <w:t>,</w: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1713F1" w:rsidRPr="00B15CBF" w:rsidRDefault="001713F1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где </w:t>
      </w:r>
      <w:r w:rsidR="00B25A73">
        <w:rPr>
          <w:color w:val="auto"/>
          <w:position w:val="-10"/>
          <w:sz w:val="28"/>
          <w:szCs w:val="28"/>
        </w:rPr>
        <w:pict>
          <v:shape id="_x0000_i1104" type="#_x0000_t75" style="width:21pt;height:25.5pt">
            <v:imagedata r:id="rId86" o:title=""/>
          </v:shape>
        </w:pict>
      </w:r>
      <w:r w:rsidRPr="00B15CBF">
        <w:rPr>
          <w:color w:val="auto"/>
          <w:sz w:val="28"/>
          <w:szCs w:val="28"/>
        </w:rPr>
        <w:t>- отношение мощностей сигнала и помехи на выходе линейной части дискриминатора,</w:t>
      </w:r>
    </w:p>
    <w:p w:rsidR="001713F1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0"/>
          <w:sz w:val="28"/>
          <w:szCs w:val="28"/>
        </w:rPr>
        <w:pict>
          <v:shape id="_x0000_i1105" type="#_x0000_t75" style="width:18.75pt;height:20.25pt">
            <v:imagedata r:id="rId87" o:title=""/>
          </v:shape>
        </w:pict>
      </w:r>
      <w:r w:rsidR="001713F1" w:rsidRPr="00B15CBF">
        <w:rPr>
          <w:color w:val="auto"/>
          <w:sz w:val="28"/>
          <w:szCs w:val="28"/>
        </w:rPr>
        <w:t>- нормированная крутизна диаграммы направленности антенны на равносигнальном направлении,</w:t>
      </w:r>
    </w:p>
    <w:p w:rsidR="001713F1" w:rsidRPr="00B15CBF" w:rsidRDefault="001713F1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b/>
          <w:color w:val="auto"/>
          <w:sz w:val="28"/>
          <w:szCs w:val="28"/>
        </w:rPr>
        <w:t>а</w:t>
      </w:r>
      <w:r w:rsidRPr="00B15CBF">
        <w:rPr>
          <w:color w:val="auto"/>
          <w:sz w:val="28"/>
          <w:szCs w:val="28"/>
        </w:rPr>
        <w:t xml:space="preserve"> – коэффициент, зависящий от формы частотной характеристики УПЧ, лежащий в пределах от 0,5 до 1.</w:t>
      </w: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Тогда</w:t>
      </w:r>
      <w:r w:rsidRPr="00B15CBF">
        <w:rPr>
          <w:color w:val="auto"/>
          <w:sz w:val="28"/>
          <w:szCs w:val="28"/>
        </w:rPr>
        <w:tab/>
      </w:r>
      <w:r w:rsidR="00B25A73">
        <w:rPr>
          <w:color w:val="auto"/>
          <w:position w:val="-30"/>
          <w:sz w:val="28"/>
          <w:szCs w:val="28"/>
        </w:rPr>
        <w:pict>
          <v:shape id="_x0000_i1106" type="#_x0000_t75" style="width:180.75pt;height:39.75pt">
            <v:imagedata r:id="rId88" o:title=""/>
          </v:shape>
        </w:pict>
      </w:r>
    </w:p>
    <w:p w:rsidR="00076B16" w:rsidRDefault="00076B1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32BD6" w:rsidRPr="00B15CBF" w:rsidRDefault="00832BD6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По условию СКО ошибки слежения не должно превышать 20% полуапертуры:</w:t>
      </w:r>
    </w:p>
    <w:p w:rsidR="00832BD6" w:rsidRPr="00B15CBF" w:rsidRDefault="00B25A73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position w:val="-14"/>
          <w:sz w:val="28"/>
          <w:szCs w:val="28"/>
        </w:rPr>
        <w:pict>
          <v:shape id="_x0000_i1107" type="#_x0000_t75" style="width:33.75pt;height:23.25pt">
            <v:imagedata r:id="rId89" o:title=""/>
          </v:shape>
        </w:pict>
      </w:r>
      <w:r w:rsidR="00D752FA" w:rsidRPr="00B15CBF">
        <w:rPr>
          <w:color w:val="auto"/>
          <w:sz w:val="28"/>
          <w:szCs w:val="28"/>
        </w:rPr>
        <w:t xml:space="preserve"> </w:t>
      </w:r>
      <w:r w:rsidR="00832BD6" w:rsidRPr="00B15CBF">
        <w:rPr>
          <w:color w:val="auto"/>
          <w:sz w:val="28"/>
          <w:szCs w:val="28"/>
        </w:rPr>
        <w:t>&lt;</w:t>
      </w:r>
      <w:r w:rsidR="008A5164" w:rsidRPr="00B15CBF">
        <w:rPr>
          <w:color w:val="auto"/>
          <w:sz w:val="28"/>
          <w:szCs w:val="28"/>
        </w:rPr>
        <w:t>0,2</w:t>
      </w:r>
      <w:r w:rsidR="00832BD6" w:rsidRPr="00B15CBF">
        <w:rPr>
          <w:color w:val="auto"/>
          <w:sz w:val="28"/>
          <w:szCs w:val="28"/>
        </w:rPr>
        <w:t xml:space="preserve"> - данное условие выполняется.</w:t>
      </w:r>
    </w:p>
    <w:p w:rsidR="00730FEE" w:rsidRPr="00B15CBF" w:rsidRDefault="00076B16" w:rsidP="00076B16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 w:type="page"/>
      </w:r>
      <w:r w:rsidR="002821AB" w:rsidRPr="00B15CBF">
        <w:rPr>
          <w:rFonts w:ascii="Times New Roman" w:hAnsi="Times New Roman"/>
          <w:color w:val="auto"/>
          <w:szCs w:val="28"/>
        </w:rPr>
        <w:t>Заключение</w:t>
      </w:r>
    </w:p>
    <w:p w:rsidR="00730FEE" w:rsidRPr="00B15CBF" w:rsidRDefault="00730FEE" w:rsidP="00B15CBF">
      <w:pPr>
        <w:tabs>
          <w:tab w:val="left" w:pos="993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9685C" w:rsidRPr="00B15CBF" w:rsidRDefault="00730FEE" w:rsidP="00B15CBF">
      <w:pPr>
        <w:tabs>
          <w:tab w:val="left" w:pos="993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Расчёт петлевого коэффициента передачи выполнен исходя из трёх условий. По первому условию (динамическая ошибка в стационарном режиме не превышает </w:t>
      </w:r>
      <w:r w:rsidR="00B778FD" w:rsidRPr="00B15CBF">
        <w:rPr>
          <w:color w:val="auto"/>
          <w:sz w:val="28"/>
          <w:szCs w:val="28"/>
        </w:rPr>
        <w:t>5</w:t>
      </w:r>
      <w:r w:rsidRPr="00B15CBF">
        <w:rPr>
          <w:color w:val="auto"/>
          <w:sz w:val="28"/>
          <w:szCs w:val="28"/>
        </w:rPr>
        <w:t xml:space="preserve">% полуапертуры) значение коэффициента передачи не меньше </w:t>
      </w:r>
      <w:r w:rsidR="00B9685C" w:rsidRPr="00B15CBF">
        <w:rPr>
          <w:color w:val="auto"/>
          <w:sz w:val="28"/>
          <w:szCs w:val="28"/>
        </w:rPr>
        <w:t>200</w:t>
      </w:r>
      <w:r w:rsidRPr="00B15CBF">
        <w:rPr>
          <w:color w:val="auto"/>
          <w:sz w:val="28"/>
          <w:szCs w:val="28"/>
        </w:rPr>
        <w:t xml:space="preserve">, по второму условию – не меньше </w:t>
      </w:r>
      <w:r w:rsidR="00B9685C" w:rsidRPr="00B15CBF">
        <w:rPr>
          <w:color w:val="auto"/>
          <w:sz w:val="28"/>
          <w:szCs w:val="28"/>
        </w:rPr>
        <w:t>206,155</w:t>
      </w:r>
      <w:r w:rsidRPr="00B15CBF">
        <w:rPr>
          <w:color w:val="auto"/>
          <w:sz w:val="28"/>
          <w:szCs w:val="28"/>
        </w:rPr>
        <w:t xml:space="preserve">, по третьему условию (максимальное значение ошибки в переходном режиме при скачке скорости воздействия не превышает 50% полуапертуры) – не меньше </w:t>
      </w:r>
      <w:r w:rsidR="00B9685C" w:rsidRPr="00B15CBF">
        <w:rPr>
          <w:color w:val="auto"/>
          <w:sz w:val="28"/>
          <w:szCs w:val="28"/>
        </w:rPr>
        <w:t>60,803</w:t>
      </w:r>
      <w:r w:rsidRPr="00B15CBF">
        <w:rPr>
          <w:color w:val="auto"/>
          <w:sz w:val="28"/>
          <w:szCs w:val="28"/>
        </w:rPr>
        <w:t xml:space="preserve">. </w:t>
      </w:r>
      <w:r w:rsidR="00B9685C" w:rsidRPr="00B15CBF">
        <w:rPr>
          <w:color w:val="auto"/>
          <w:sz w:val="28"/>
          <w:szCs w:val="28"/>
        </w:rPr>
        <w:t xml:space="preserve">Учтя все эти условия, был выбран петлевой коэффициент передачи </w:t>
      </w:r>
      <w:r w:rsidR="00B25A73">
        <w:rPr>
          <w:color w:val="auto"/>
          <w:position w:val="-10"/>
          <w:sz w:val="28"/>
          <w:szCs w:val="28"/>
        </w:rPr>
        <w:pict>
          <v:shape id="_x0000_i1108" type="#_x0000_t75" style="width:67.5pt;height:23.25pt">
            <v:imagedata r:id="rId90" o:title=""/>
          </v:shape>
        </w:pict>
      </w:r>
      <w:r w:rsidR="00B9685C" w:rsidRPr="00B15CBF">
        <w:rPr>
          <w:color w:val="auto"/>
          <w:sz w:val="28"/>
          <w:szCs w:val="28"/>
        </w:rPr>
        <w:t>.</w:t>
      </w:r>
    </w:p>
    <w:p w:rsidR="00730FEE" w:rsidRPr="00B15CBF" w:rsidRDefault="00730FEE" w:rsidP="00B15CBF">
      <w:pPr>
        <w:tabs>
          <w:tab w:val="left" w:pos="993"/>
        </w:tabs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 xml:space="preserve">При использовании параллельной коррекции удалось подобрать постоянные времени так, что ЛАЧХ в районе частоты среза имеет наклон 20 дБ/дек и запас по фазе составляет около </w:t>
      </w:r>
      <w:r w:rsidR="00B9685C" w:rsidRPr="00B15CBF">
        <w:rPr>
          <w:color w:val="auto"/>
          <w:sz w:val="28"/>
          <w:szCs w:val="28"/>
        </w:rPr>
        <w:t>62,2</w:t>
      </w:r>
      <w:r w:rsidRPr="00B15CBF">
        <w:rPr>
          <w:color w:val="auto"/>
          <w:sz w:val="28"/>
          <w:szCs w:val="28"/>
        </w:rPr>
        <w:sym w:font="Symbol" w:char="F0B0"/>
      </w:r>
      <w:r w:rsidRPr="00B15CBF">
        <w:rPr>
          <w:color w:val="auto"/>
          <w:sz w:val="28"/>
          <w:szCs w:val="28"/>
        </w:rPr>
        <w:t>.</w: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Все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расчеты</w:t>
      </w:r>
      <w:r w:rsidR="0058340F">
        <w:rPr>
          <w:color w:val="auto"/>
          <w:sz w:val="28"/>
          <w:szCs w:val="28"/>
        </w:rPr>
        <w:t xml:space="preserve"> </w:t>
      </w:r>
      <w:r w:rsidR="003456CD" w:rsidRPr="00B15CBF">
        <w:rPr>
          <w:color w:val="auto"/>
          <w:sz w:val="28"/>
          <w:szCs w:val="28"/>
        </w:rPr>
        <w:t xml:space="preserve">выполнялись в математическом пакете </w:t>
      </w:r>
      <w:r w:rsidR="00B9685C" w:rsidRPr="00B15CBF">
        <w:rPr>
          <w:color w:val="auto"/>
          <w:sz w:val="28"/>
          <w:szCs w:val="28"/>
        </w:rPr>
        <w:t>Mathcad 2001</w:t>
      </w:r>
      <w:r w:rsidR="00B9685C" w:rsidRPr="00B15CBF">
        <w:rPr>
          <w:color w:val="auto"/>
          <w:sz w:val="28"/>
          <w:szCs w:val="28"/>
          <w:lang w:val="en-US"/>
        </w:rPr>
        <w:t>i</w:t>
      </w:r>
      <w:r w:rsidRPr="00B15CBF">
        <w:rPr>
          <w:color w:val="auto"/>
          <w:sz w:val="28"/>
          <w:szCs w:val="28"/>
        </w:rPr>
        <w:t xml:space="preserve"> Professional. </w:t>
      </w:r>
      <w:r w:rsidR="003456CD" w:rsidRPr="00B15CBF">
        <w:rPr>
          <w:color w:val="auto"/>
          <w:sz w:val="28"/>
          <w:szCs w:val="28"/>
        </w:rPr>
        <w:t>Графики были построены в программе для лабораторной работы №3 по курсу «Радиоавтоматика». Их правильность была проверена в Mathcad 2001</w:t>
      </w:r>
      <w:r w:rsidR="003456CD" w:rsidRPr="00B15CBF">
        <w:rPr>
          <w:color w:val="auto"/>
          <w:sz w:val="28"/>
          <w:szCs w:val="28"/>
          <w:lang w:val="en-US"/>
        </w:rPr>
        <w:t>i</w:t>
      </w:r>
      <w:r w:rsidR="003456CD" w:rsidRPr="00B15CBF">
        <w:rPr>
          <w:color w:val="auto"/>
          <w:sz w:val="28"/>
          <w:szCs w:val="28"/>
        </w:rPr>
        <w:t xml:space="preserve"> Professional.</w:t>
      </w:r>
    </w:p>
    <w:p w:rsidR="00730FEE" w:rsidRPr="00B15CBF" w:rsidRDefault="003456CD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Курсовой проект можно считать выполненным</w:t>
      </w:r>
      <w:r w:rsidR="00730FEE" w:rsidRPr="00B15CBF">
        <w:rPr>
          <w:color w:val="auto"/>
          <w:sz w:val="28"/>
          <w:szCs w:val="28"/>
        </w:rPr>
        <w:t xml:space="preserve">, </w:t>
      </w:r>
      <w:r w:rsidRPr="00B15CBF">
        <w:rPr>
          <w:color w:val="auto"/>
          <w:sz w:val="28"/>
          <w:szCs w:val="28"/>
        </w:rPr>
        <w:t>т.к. номинальное значение петлевого усиления и параметры сглаживающей цепи были рассчитаны и полученая</w:t>
      </w:r>
      <w:r w:rsidR="00730FEE" w:rsidRPr="00B15CBF">
        <w:rPr>
          <w:color w:val="auto"/>
          <w:sz w:val="28"/>
          <w:szCs w:val="28"/>
        </w:rPr>
        <w:t xml:space="preserve"> система полностью удовлетворяет требованиям технического задания.</w:t>
      </w:r>
    </w:p>
    <w:p w:rsidR="00730FEE" w:rsidRDefault="00730FEE" w:rsidP="00076B16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br w:type="page"/>
      </w:r>
      <w:bookmarkStart w:id="20" w:name="_Toc423365143"/>
      <w:bookmarkStart w:id="21" w:name="_Toc423366238"/>
      <w:bookmarkStart w:id="22" w:name="_Toc423366771"/>
      <w:bookmarkStart w:id="23" w:name="_Toc431127329"/>
      <w:r w:rsidRPr="00B15CBF">
        <w:rPr>
          <w:b/>
          <w:color w:val="auto"/>
          <w:sz w:val="28"/>
          <w:szCs w:val="28"/>
        </w:rPr>
        <w:t>Библиографический список</w:t>
      </w:r>
      <w:bookmarkEnd w:id="20"/>
      <w:bookmarkEnd w:id="21"/>
      <w:bookmarkEnd w:id="22"/>
      <w:bookmarkEnd w:id="23"/>
    </w:p>
    <w:p w:rsidR="00076B16" w:rsidRPr="00B15CBF" w:rsidRDefault="00076B16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730FEE" w:rsidRPr="00B15CBF" w:rsidRDefault="00730FEE" w:rsidP="00076B16">
      <w:pPr>
        <w:numPr>
          <w:ilvl w:val="0"/>
          <w:numId w:val="4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Первачёв С.В.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Радиоавтоматика: Учебник для вузов. – М.: Радио и связь, 1982.</w:t>
      </w:r>
    </w:p>
    <w:p w:rsidR="00730FEE" w:rsidRPr="00B15CBF" w:rsidRDefault="00730FEE" w:rsidP="00076B16">
      <w:pPr>
        <w:numPr>
          <w:ilvl w:val="0"/>
          <w:numId w:val="4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Астрецов Д.В. Системы радиоавтоматики: Методические указания к выполнению курсовой работы. – Екатеринбург.: Издательство УГТУ</w:t>
      </w:r>
      <w:r w:rsidR="0058340F">
        <w:rPr>
          <w:color w:val="auto"/>
          <w:sz w:val="28"/>
          <w:szCs w:val="28"/>
        </w:rPr>
        <w:t xml:space="preserve"> </w:t>
      </w:r>
      <w:r w:rsidRPr="00B15CBF">
        <w:rPr>
          <w:color w:val="auto"/>
          <w:sz w:val="28"/>
          <w:szCs w:val="28"/>
        </w:rPr>
        <w:t>1997.</w:t>
      </w:r>
    </w:p>
    <w:p w:rsidR="00730FEE" w:rsidRPr="00B15CBF" w:rsidRDefault="00730FEE" w:rsidP="00076B16">
      <w:pPr>
        <w:numPr>
          <w:ilvl w:val="0"/>
          <w:numId w:val="4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B15CBF">
        <w:rPr>
          <w:color w:val="auto"/>
          <w:sz w:val="28"/>
          <w:szCs w:val="28"/>
        </w:rPr>
        <w:t>Коновалов Г.Ф. Радиоавтоматика: Учебник для вузов. – М.: Высшая школа, 1990.</w:t>
      </w:r>
    </w:p>
    <w:p w:rsidR="00730FEE" w:rsidRPr="00B15CBF" w:rsidRDefault="00076B16" w:rsidP="00076B16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bookmarkStart w:id="24" w:name="_Toc423365144"/>
      <w:bookmarkStart w:id="25" w:name="_Toc423366239"/>
      <w:bookmarkStart w:id="26" w:name="_Toc423366772"/>
      <w:bookmarkStart w:id="27" w:name="_Toc431127330"/>
      <w:r w:rsidR="00730FEE" w:rsidRPr="00B15CBF">
        <w:rPr>
          <w:b/>
          <w:color w:val="auto"/>
          <w:sz w:val="28"/>
          <w:szCs w:val="28"/>
        </w:rPr>
        <w:t>Приложение</w:t>
      </w:r>
      <w:bookmarkEnd w:id="24"/>
      <w:bookmarkEnd w:id="25"/>
      <w:bookmarkEnd w:id="26"/>
      <w:r w:rsidR="00730FEE" w:rsidRPr="00B15CBF">
        <w:rPr>
          <w:b/>
          <w:color w:val="auto"/>
          <w:sz w:val="28"/>
          <w:szCs w:val="28"/>
        </w:rPr>
        <w:t xml:space="preserve"> 1</w:t>
      </w:r>
      <w:bookmarkEnd w:id="27"/>
      <w:r w:rsidR="005B30F0" w:rsidRPr="00B15CBF">
        <w:rPr>
          <w:b/>
          <w:color w:val="auto"/>
          <w:sz w:val="28"/>
          <w:szCs w:val="28"/>
        </w:rPr>
        <w:t>.</w:t>
      </w:r>
    </w:p>
    <w:p w:rsidR="00076B16" w:rsidRDefault="00076B16" w:rsidP="00076B16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Default="00C542E0" w:rsidP="00076B16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B15CBF">
        <w:rPr>
          <w:b/>
          <w:color w:val="auto"/>
          <w:sz w:val="28"/>
          <w:szCs w:val="28"/>
        </w:rPr>
        <w:t>Л</w:t>
      </w:r>
      <w:r w:rsidR="00076B16">
        <w:rPr>
          <w:b/>
          <w:color w:val="auto"/>
          <w:sz w:val="28"/>
          <w:szCs w:val="28"/>
        </w:rPr>
        <w:t>АЧХ системы до коррекции</w:t>
      </w:r>
    </w:p>
    <w:p w:rsidR="0058340F" w:rsidRPr="00B15CBF" w:rsidRDefault="0058340F" w:rsidP="00076B16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730FEE" w:rsidRPr="00B15CBF" w:rsidRDefault="00B25A73" w:rsidP="00076B16"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109" type="#_x0000_t75" style="width:462pt;height:376.5pt">
            <v:imagedata r:id="rId91" o:title="" gain="57672f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>
        <w:rPr>
          <w:b/>
          <w:color w:val="auto"/>
          <w:sz w:val="28"/>
          <w:szCs w:val="28"/>
        </w:rPr>
        <w:t>Приложение 2</w:t>
      </w:r>
    </w:p>
    <w:p w:rsidR="0058340F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ФЧХ системы до коррекции</w:t>
      </w:r>
    </w:p>
    <w:p w:rsidR="0058340F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Pr="00B15CBF" w:rsidRDefault="00B25A73" w:rsidP="0058340F"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110" type="#_x0000_t75" style="width:452.25pt;height:327.75pt">
            <v:imagedata r:id="rId92" o:title="" gain="61604f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>
        <w:rPr>
          <w:b/>
          <w:color w:val="auto"/>
          <w:sz w:val="28"/>
          <w:szCs w:val="28"/>
        </w:rPr>
        <w:t>Приложение 3</w:t>
      </w:r>
    </w:p>
    <w:p w:rsidR="0058340F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Default="00C542E0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B15CBF">
        <w:rPr>
          <w:b/>
          <w:color w:val="auto"/>
          <w:sz w:val="28"/>
          <w:szCs w:val="28"/>
        </w:rPr>
        <w:t>Л</w:t>
      </w:r>
      <w:r w:rsidR="0058340F">
        <w:rPr>
          <w:b/>
          <w:color w:val="auto"/>
          <w:sz w:val="28"/>
          <w:szCs w:val="28"/>
        </w:rPr>
        <w:t>АЧХ системы после коррекции</w:t>
      </w:r>
    </w:p>
    <w:p w:rsidR="0058340F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Pr="00B15CBF" w:rsidRDefault="00B25A73" w:rsidP="0058340F"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111" type="#_x0000_t75" style="width:466.5pt;height:335.25pt">
            <v:imagedata r:id="rId93" o:title="" gain="57672f" blacklevel="-1966f"/>
          </v:shape>
        </w:pict>
      </w:r>
    </w:p>
    <w:p w:rsidR="00730FEE" w:rsidRPr="00B15CBF" w:rsidRDefault="00730FEE" w:rsidP="00B15CBF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5B30F0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>
        <w:rPr>
          <w:b/>
          <w:color w:val="auto"/>
          <w:sz w:val="28"/>
          <w:szCs w:val="28"/>
        </w:rPr>
        <w:t>Приложение 4</w:t>
      </w:r>
    </w:p>
    <w:p w:rsidR="0058340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5B30F0" w:rsidRPr="00B15CBF" w:rsidRDefault="0058340F" w:rsidP="0058340F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ФЧХ системы после коррекции</w:t>
      </w:r>
    </w:p>
    <w:p w:rsidR="005B30F0" w:rsidRPr="00B15CBF" w:rsidRDefault="005B30F0" w:rsidP="00B15CBF">
      <w:pPr>
        <w:spacing w:line="360" w:lineRule="auto"/>
        <w:ind w:firstLine="720"/>
        <w:jc w:val="both"/>
        <w:rPr>
          <w:b/>
          <w:color w:val="auto"/>
          <w:sz w:val="28"/>
          <w:szCs w:val="28"/>
        </w:rPr>
      </w:pPr>
    </w:p>
    <w:p w:rsidR="005B30F0" w:rsidRPr="00B15CBF" w:rsidRDefault="00B25A73" w:rsidP="0058340F">
      <w:pPr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pict>
          <v:shape id="_x0000_i1112" type="#_x0000_t75" style="width:452.25pt;height:312.75pt">
            <v:imagedata r:id="rId94" o:title="" gain="57672f" blacklevel="-1966f"/>
          </v:shape>
        </w:pict>
      </w:r>
      <w:bookmarkStart w:id="28" w:name="_GoBack"/>
      <w:bookmarkEnd w:id="28"/>
    </w:p>
    <w:sectPr w:rsidR="005B30F0" w:rsidRPr="00B15CBF" w:rsidSect="00B15CBF">
      <w:headerReference w:type="even" r:id="rId95"/>
      <w:footerReference w:type="even" r:id="rId96"/>
      <w:footerReference w:type="default" r:id="rId97"/>
      <w:pgSz w:w="11907" w:h="16840" w:code="9"/>
      <w:pgMar w:top="1134" w:right="851" w:bottom="1134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878" w:rsidRDefault="00B96878">
      <w:r>
        <w:separator/>
      </w:r>
    </w:p>
  </w:endnote>
  <w:endnote w:type="continuationSeparator" w:id="0">
    <w:p w:rsidR="00B96878" w:rsidRDefault="00B9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0D" w:rsidRDefault="0030540D" w:rsidP="009A3A01">
    <w:pPr>
      <w:pStyle w:val="afc"/>
      <w:framePr w:wrap="around" w:vAnchor="text" w:hAnchor="margin" w:xAlign="right" w:y="1"/>
      <w:rPr>
        <w:rStyle w:val="a7"/>
      </w:rPr>
    </w:pPr>
  </w:p>
  <w:p w:rsidR="0030540D" w:rsidRDefault="0030540D" w:rsidP="0030540D">
    <w:pPr>
      <w:pStyle w:val="af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0D" w:rsidRPr="005A5A83" w:rsidRDefault="00DD12F3" w:rsidP="009A3A01">
    <w:pPr>
      <w:pStyle w:val="afc"/>
      <w:framePr w:wrap="around" w:vAnchor="text" w:hAnchor="margin" w:xAlign="right" w:y="1"/>
      <w:rPr>
        <w:rStyle w:val="a7"/>
        <w:sz w:val="28"/>
        <w:szCs w:val="28"/>
      </w:rPr>
    </w:pPr>
    <w:r>
      <w:rPr>
        <w:rStyle w:val="a7"/>
        <w:noProof/>
        <w:sz w:val="28"/>
        <w:szCs w:val="28"/>
      </w:rPr>
      <w:t>2</w:t>
    </w:r>
  </w:p>
  <w:p w:rsidR="0030540D" w:rsidRPr="005A5A83" w:rsidRDefault="0030540D" w:rsidP="0030540D">
    <w:pPr>
      <w:pStyle w:val="afc"/>
      <w:ind w:right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878" w:rsidRDefault="00B96878">
      <w:r>
        <w:separator/>
      </w:r>
    </w:p>
  </w:footnote>
  <w:footnote w:type="continuationSeparator" w:id="0">
    <w:p w:rsidR="00B96878" w:rsidRDefault="00B96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FEE" w:rsidRDefault="00730FEE" w:rsidP="0030540D">
    <w:pPr>
      <w:pStyle w:val="a5"/>
      <w:framePr w:wrap="around" w:vAnchor="text" w:hAnchor="margin" w:xAlign="right" w:y="1"/>
      <w:rPr>
        <w:rStyle w:val="a7"/>
      </w:rPr>
    </w:pPr>
  </w:p>
  <w:p w:rsidR="00730FEE" w:rsidRDefault="00730FE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97C3F80"/>
    <w:lvl w:ilvl="0">
      <w:start w:val="1"/>
      <w:numFmt w:val="decimal"/>
      <w:pStyle w:val="2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84A52E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9882D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EDAFE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4A1E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B28D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E8B2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1EDC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1E1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F46D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8C3016"/>
    <w:multiLevelType w:val="hybridMultilevel"/>
    <w:tmpl w:val="F7E2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4204F7"/>
    <w:multiLevelType w:val="singleLevel"/>
    <w:tmpl w:val="40CEACC4"/>
    <w:lvl w:ilvl="0">
      <w:start w:val="1"/>
      <w:numFmt w:val="decimal"/>
      <w:pStyle w:val="a0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>
    <w:nsid w:val="28ED4988"/>
    <w:multiLevelType w:val="singleLevel"/>
    <w:tmpl w:val="6DBE9E58"/>
    <w:lvl w:ilvl="0">
      <w:start w:val="1"/>
      <w:numFmt w:val="decimal"/>
      <w:pStyle w:val="20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>
    <w:nsid w:val="373C33A0"/>
    <w:multiLevelType w:val="hybridMultilevel"/>
    <w:tmpl w:val="4F4A2EFA"/>
    <w:lvl w:ilvl="0" w:tplc="FFFFFFFF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3AD4272D"/>
    <w:multiLevelType w:val="singleLevel"/>
    <w:tmpl w:val="66320F52"/>
    <w:lvl w:ilvl="0">
      <w:start w:val="3"/>
      <w:numFmt w:val="decimal"/>
      <w:pStyle w:val="5"/>
      <w:lvlText w:val="1.%1 "/>
      <w:legacy w:legacy="1" w:legacySpace="0" w:legacyIndent="283"/>
      <w:lvlJc w:val="left"/>
      <w:pPr>
        <w:ind w:left="1418" w:hanging="283"/>
      </w:pPr>
      <w:rPr>
        <w:rFonts w:ascii="Times New Roman" w:hAnsi="Times New Roman" w:cs="Times New Roman" w:hint="default"/>
        <w:b w:val="0"/>
        <w:i w:val="0"/>
        <w:color w:val="000000"/>
        <w:sz w:val="32"/>
        <w:u w:val="none"/>
      </w:rPr>
    </w:lvl>
  </w:abstractNum>
  <w:abstractNum w:abstractNumId="15">
    <w:nsid w:val="3E661E22"/>
    <w:multiLevelType w:val="singleLevel"/>
    <w:tmpl w:val="6BCA7B08"/>
    <w:lvl w:ilvl="0">
      <w:start w:val="2"/>
      <w:numFmt w:val="decimal"/>
      <w:pStyle w:val="4"/>
      <w:lvlText w:val="1.%1 "/>
      <w:legacy w:legacy="1" w:legacySpace="0" w:legacyIndent="283"/>
      <w:lvlJc w:val="left"/>
      <w:pPr>
        <w:ind w:left="284" w:hanging="283"/>
      </w:pPr>
      <w:rPr>
        <w:rFonts w:ascii="Times New Roman" w:hAnsi="Times New Roman" w:cs="Times New Roman" w:hint="default"/>
        <w:b w:val="0"/>
        <w:i w:val="0"/>
        <w:color w:val="000000"/>
        <w:sz w:val="32"/>
        <w:u w:val="none"/>
      </w:rPr>
    </w:lvl>
  </w:abstractNum>
  <w:abstractNum w:abstractNumId="16">
    <w:nsid w:val="41C03002"/>
    <w:multiLevelType w:val="singleLevel"/>
    <w:tmpl w:val="0CEAC350"/>
    <w:lvl w:ilvl="0">
      <w:start w:val="1"/>
      <w:numFmt w:val="decimal"/>
      <w:pStyle w:val="3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17">
    <w:nsid w:val="456625A4"/>
    <w:multiLevelType w:val="hybridMultilevel"/>
    <w:tmpl w:val="03704074"/>
    <w:lvl w:ilvl="0" w:tplc="FE720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8C34C78"/>
    <w:multiLevelType w:val="hybridMultilevel"/>
    <w:tmpl w:val="6B529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B07119"/>
    <w:multiLevelType w:val="singleLevel"/>
    <w:tmpl w:val="05F876F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cs="Times New Roman"/>
        <w:b w:val="0"/>
        <w:i w:val="0"/>
        <w:sz w:val="28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5"/>
  </w:num>
  <w:num w:numId="23">
    <w:abstractNumId w:val="14"/>
  </w:num>
  <w:num w:numId="24">
    <w:abstractNumId w:val="11"/>
  </w:num>
  <w:num w:numId="25">
    <w:abstractNumId w:val="12"/>
  </w:num>
  <w:num w:numId="26">
    <w:abstractNumId w:val="12"/>
    <w:lvlOverride w:ilvl="0">
      <w:lvl w:ilvl="0">
        <w:start w:val="1"/>
        <w:numFmt w:val="decimal"/>
        <w:pStyle w:val="20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7">
    <w:abstractNumId w:val="12"/>
    <w:lvlOverride w:ilvl="0">
      <w:lvl w:ilvl="0">
        <w:start w:val="1"/>
        <w:numFmt w:val="decimal"/>
        <w:pStyle w:val="20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8">
    <w:abstractNumId w:val="12"/>
    <w:lvlOverride w:ilvl="0">
      <w:lvl w:ilvl="0">
        <w:start w:val="1"/>
        <w:numFmt w:val="decimal"/>
        <w:pStyle w:val="20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3"/>
  </w:num>
  <w:num w:numId="40">
    <w:abstractNumId w:val="19"/>
  </w:num>
  <w:num w:numId="41">
    <w:abstractNumId w:val="18"/>
  </w:num>
  <w:num w:numId="42">
    <w:abstractNumId w:val="17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B87"/>
    <w:rsid w:val="00033410"/>
    <w:rsid w:val="00063AD4"/>
    <w:rsid w:val="00076B16"/>
    <w:rsid w:val="000C6F5B"/>
    <w:rsid w:val="00145ABD"/>
    <w:rsid w:val="001713F1"/>
    <w:rsid w:val="001B67FB"/>
    <w:rsid w:val="001F3E02"/>
    <w:rsid w:val="00265D7C"/>
    <w:rsid w:val="002821AB"/>
    <w:rsid w:val="002B093C"/>
    <w:rsid w:val="0030540D"/>
    <w:rsid w:val="00332241"/>
    <w:rsid w:val="003456CD"/>
    <w:rsid w:val="003920A0"/>
    <w:rsid w:val="003B7B7A"/>
    <w:rsid w:val="0042481B"/>
    <w:rsid w:val="00481660"/>
    <w:rsid w:val="00483239"/>
    <w:rsid w:val="0048501B"/>
    <w:rsid w:val="004B6776"/>
    <w:rsid w:val="004F70D6"/>
    <w:rsid w:val="005255C8"/>
    <w:rsid w:val="0058340F"/>
    <w:rsid w:val="005A5A83"/>
    <w:rsid w:val="005B30F0"/>
    <w:rsid w:val="005E0B87"/>
    <w:rsid w:val="005E4F0B"/>
    <w:rsid w:val="006159F2"/>
    <w:rsid w:val="0065761F"/>
    <w:rsid w:val="006C506B"/>
    <w:rsid w:val="00730FEE"/>
    <w:rsid w:val="007C637E"/>
    <w:rsid w:val="007D6CBA"/>
    <w:rsid w:val="00832BD6"/>
    <w:rsid w:val="00833612"/>
    <w:rsid w:val="008A5164"/>
    <w:rsid w:val="00937F26"/>
    <w:rsid w:val="009A3A01"/>
    <w:rsid w:val="00A04DC8"/>
    <w:rsid w:val="00A234AD"/>
    <w:rsid w:val="00A63E39"/>
    <w:rsid w:val="00A87736"/>
    <w:rsid w:val="00A878D9"/>
    <w:rsid w:val="00AC3926"/>
    <w:rsid w:val="00B13425"/>
    <w:rsid w:val="00B15CBF"/>
    <w:rsid w:val="00B25A73"/>
    <w:rsid w:val="00B50782"/>
    <w:rsid w:val="00B778FD"/>
    <w:rsid w:val="00B9685C"/>
    <w:rsid w:val="00B96878"/>
    <w:rsid w:val="00BA6CD2"/>
    <w:rsid w:val="00BF545A"/>
    <w:rsid w:val="00C47440"/>
    <w:rsid w:val="00C542E0"/>
    <w:rsid w:val="00CA40D3"/>
    <w:rsid w:val="00CF4ADC"/>
    <w:rsid w:val="00D7394E"/>
    <w:rsid w:val="00D752FA"/>
    <w:rsid w:val="00DD12F3"/>
    <w:rsid w:val="00EB6DFD"/>
    <w:rsid w:val="00EF09F5"/>
    <w:rsid w:val="00F710AD"/>
    <w:rsid w:val="00F8217A"/>
    <w:rsid w:val="00F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chartTrackingRefBased/>
  <w15:docId w15:val="{BBF5E7BB-7BAC-47BA-901E-00D6E092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color w:val="000000"/>
      <w:sz w:val="32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0">
    <w:name w:val="heading 3"/>
    <w:basedOn w:val="a1"/>
    <w:next w:val="a1"/>
    <w:link w:val="31"/>
    <w:uiPriority w:val="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0">
    <w:name w:val="heading 4"/>
    <w:basedOn w:val="a1"/>
    <w:next w:val="a1"/>
    <w:link w:val="41"/>
    <w:uiPriority w:val="9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0">
    <w:name w:val="heading 5"/>
    <w:basedOn w:val="a1"/>
    <w:next w:val="a1"/>
    <w:link w:val="51"/>
    <w:uiPriority w:val="9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1">
    <w:name w:val="Заголовок 3 Знак"/>
    <w:link w:val="30"/>
    <w:uiPriority w:val="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1">
    <w:name w:val="Заголовок 4 Знак"/>
    <w:link w:val="40"/>
    <w:uiPriority w:val="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1">
    <w:name w:val="Заголовок 5 Знак"/>
    <w:link w:val="50"/>
    <w:uiPriority w:val="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hAnsi="Cambria" w:cs="Times New Roman"/>
      <w:color w:val="000000"/>
      <w:sz w:val="22"/>
      <w:szCs w:val="22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color w:val="000000"/>
      <w:sz w:val="32"/>
    </w:rPr>
  </w:style>
  <w:style w:type="paragraph" w:styleId="a5">
    <w:name w:val="header"/>
    <w:basedOn w:val="a1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color w:val="000000"/>
      <w:sz w:val="32"/>
    </w:rPr>
  </w:style>
  <w:style w:type="character" w:styleId="a7">
    <w:name w:val="page number"/>
    <w:uiPriority w:val="99"/>
    <w:rPr>
      <w:rFonts w:cs="Times New Roman"/>
    </w:rPr>
  </w:style>
  <w:style w:type="paragraph" w:styleId="11">
    <w:name w:val="toc 1"/>
    <w:basedOn w:val="a1"/>
    <w:next w:val="a1"/>
    <w:uiPriority w:val="39"/>
    <w:semiHidden/>
    <w:pPr>
      <w:tabs>
        <w:tab w:val="right" w:leader="dot" w:pos="9979"/>
      </w:tabs>
    </w:pPr>
  </w:style>
  <w:style w:type="paragraph" w:styleId="25">
    <w:name w:val="toc 2"/>
    <w:basedOn w:val="a1"/>
    <w:next w:val="a1"/>
    <w:uiPriority w:val="39"/>
    <w:semiHidden/>
    <w:pPr>
      <w:tabs>
        <w:tab w:val="right" w:leader="dot" w:pos="9979"/>
      </w:tabs>
      <w:ind w:left="320"/>
    </w:pPr>
  </w:style>
  <w:style w:type="paragraph" w:styleId="32">
    <w:name w:val="toc 3"/>
    <w:basedOn w:val="a1"/>
    <w:next w:val="a1"/>
    <w:uiPriority w:val="39"/>
    <w:semiHidden/>
    <w:pPr>
      <w:tabs>
        <w:tab w:val="right" w:leader="dot" w:pos="9979"/>
      </w:tabs>
      <w:ind w:left="640"/>
    </w:pPr>
  </w:style>
  <w:style w:type="paragraph" w:styleId="42">
    <w:name w:val="toc 4"/>
    <w:basedOn w:val="a1"/>
    <w:next w:val="a1"/>
    <w:uiPriority w:val="39"/>
    <w:semiHidden/>
    <w:pPr>
      <w:tabs>
        <w:tab w:val="right" w:leader="dot" w:pos="9979"/>
      </w:tabs>
      <w:ind w:left="960"/>
    </w:pPr>
  </w:style>
  <w:style w:type="paragraph" w:styleId="52">
    <w:name w:val="toc 5"/>
    <w:basedOn w:val="a1"/>
    <w:next w:val="a1"/>
    <w:uiPriority w:val="39"/>
    <w:semiHidden/>
    <w:pPr>
      <w:tabs>
        <w:tab w:val="right" w:leader="dot" w:pos="9979"/>
      </w:tabs>
      <w:ind w:left="1280"/>
    </w:pPr>
  </w:style>
  <w:style w:type="paragraph" w:styleId="61">
    <w:name w:val="toc 6"/>
    <w:basedOn w:val="a1"/>
    <w:next w:val="a1"/>
    <w:uiPriority w:val="39"/>
    <w:semiHidden/>
    <w:pPr>
      <w:tabs>
        <w:tab w:val="right" w:leader="dot" w:pos="9979"/>
      </w:tabs>
      <w:ind w:left="1600"/>
    </w:pPr>
  </w:style>
  <w:style w:type="paragraph" w:styleId="71">
    <w:name w:val="toc 7"/>
    <w:basedOn w:val="a1"/>
    <w:next w:val="a1"/>
    <w:uiPriority w:val="39"/>
    <w:semiHidden/>
    <w:pPr>
      <w:tabs>
        <w:tab w:val="right" w:leader="dot" w:pos="9979"/>
      </w:tabs>
      <w:ind w:left="1920"/>
    </w:pPr>
  </w:style>
  <w:style w:type="paragraph" w:styleId="81">
    <w:name w:val="toc 8"/>
    <w:basedOn w:val="a1"/>
    <w:next w:val="a1"/>
    <w:uiPriority w:val="39"/>
    <w:semiHidden/>
    <w:pPr>
      <w:tabs>
        <w:tab w:val="right" w:leader="dot" w:pos="9979"/>
      </w:tabs>
      <w:ind w:left="2240"/>
    </w:pPr>
  </w:style>
  <w:style w:type="paragraph" w:styleId="91">
    <w:name w:val="toc 9"/>
    <w:basedOn w:val="a1"/>
    <w:next w:val="a1"/>
    <w:uiPriority w:val="39"/>
    <w:semiHidden/>
    <w:pPr>
      <w:tabs>
        <w:tab w:val="right" w:leader="dot" w:pos="9979"/>
      </w:tabs>
      <w:ind w:left="2560"/>
    </w:pPr>
  </w:style>
  <w:style w:type="paragraph" w:styleId="a8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character" w:styleId="a9">
    <w:name w:val="Emphasis"/>
    <w:uiPriority w:val="20"/>
    <w:qFormat/>
    <w:rPr>
      <w:rFonts w:cs="Times New Roman"/>
      <w:i/>
    </w:rPr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Date"/>
    <w:basedOn w:val="a1"/>
    <w:next w:val="a1"/>
    <w:link w:val="ac"/>
    <w:uiPriority w:val="99"/>
  </w:style>
  <w:style w:type="character" w:customStyle="1" w:styleId="ac">
    <w:name w:val="Дата Знак"/>
    <w:link w:val="ab"/>
    <w:uiPriority w:val="99"/>
    <w:semiHidden/>
    <w:locked/>
    <w:rPr>
      <w:rFonts w:cs="Times New Roman"/>
      <w:color w:val="000000"/>
      <w:sz w:val="32"/>
    </w:rPr>
  </w:style>
  <w:style w:type="paragraph" w:styleId="ad">
    <w:name w:val="Note Heading"/>
    <w:basedOn w:val="a1"/>
    <w:next w:val="a1"/>
    <w:link w:val="ae"/>
    <w:uiPriority w:val="99"/>
  </w:style>
  <w:style w:type="character" w:customStyle="1" w:styleId="ae">
    <w:name w:val="Заголовок записки Знак"/>
    <w:link w:val="ad"/>
    <w:uiPriority w:val="99"/>
    <w:semiHidden/>
    <w:locked/>
    <w:rPr>
      <w:rFonts w:cs="Times New Roman"/>
      <w:color w:val="000000"/>
      <w:sz w:val="32"/>
    </w:rPr>
  </w:style>
  <w:style w:type="paragraph" w:styleId="af">
    <w:name w:val="toa heading"/>
    <w:basedOn w:val="a1"/>
    <w:next w:val="a1"/>
    <w:uiPriority w:val="99"/>
    <w:semiHidden/>
    <w:pPr>
      <w:spacing w:before="120"/>
    </w:pPr>
    <w:rPr>
      <w:rFonts w:ascii="Arial" w:hAnsi="Arial"/>
      <w:b/>
      <w:sz w:val="24"/>
    </w:rPr>
  </w:style>
  <w:style w:type="character" w:styleId="af0">
    <w:name w:val="endnote reference"/>
    <w:uiPriority w:val="99"/>
    <w:semiHidden/>
    <w:rPr>
      <w:rFonts w:cs="Times New Roman"/>
      <w:vertAlign w:val="superscript"/>
    </w:rPr>
  </w:style>
  <w:style w:type="character" w:styleId="af1">
    <w:name w:val="annotation reference"/>
    <w:uiPriority w:val="99"/>
    <w:semiHidden/>
    <w:rPr>
      <w:rFonts w:cs="Times New Roman"/>
      <w:sz w:val="16"/>
    </w:rPr>
  </w:style>
  <w:style w:type="character" w:styleId="af2">
    <w:name w:val="footnote reference"/>
    <w:uiPriority w:val="99"/>
    <w:semiHidden/>
    <w:rPr>
      <w:rFonts w:cs="Times New Roman"/>
      <w:vertAlign w:val="superscript"/>
    </w:rPr>
  </w:style>
  <w:style w:type="paragraph" w:styleId="af3">
    <w:name w:val="Body Text"/>
    <w:basedOn w:val="a1"/>
    <w:link w:val="af4"/>
    <w:uiPriority w:val="99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Pr>
      <w:rFonts w:cs="Times New Roman"/>
      <w:color w:val="000000"/>
      <w:sz w:val="32"/>
    </w:rPr>
  </w:style>
  <w:style w:type="paragraph" w:styleId="af5">
    <w:name w:val="Body Text First Indent"/>
    <w:basedOn w:val="af3"/>
    <w:link w:val="af6"/>
    <w:uiPriority w:val="99"/>
    <w:pPr>
      <w:ind w:firstLine="210"/>
    </w:pPr>
  </w:style>
  <w:style w:type="character" w:customStyle="1" w:styleId="af6">
    <w:name w:val="Красная строка Знак"/>
    <w:link w:val="af5"/>
    <w:uiPriority w:val="99"/>
    <w:semiHidden/>
    <w:locked/>
  </w:style>
  <w:style w:type="paragraph" w:styleId="af7">
    <w:name w:val="Body Text Indent"/>
    <w:basedOn w:val="a1"/>
    <w:link w:val="af8"/>
    <w:uiPriority w:val="99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locked/>
    <w:rPr>
      <w:rFonts w:cs="Times New Roman"/>
      <w:color w:val="000000"/>
      <w:sz w:val="32"/>
    </w:rPr>
  </w:style>
  <w:style w:type="paragraph" w:styleId="26">
    <w:name w:val="Body Text First Indent 2"/>
    <w:basedOn w:val="af7"/>
    <w:link w:val="27"/>
    <w:uiPriority w:val="99"/>
    <w:pPr>
      <w:ind w:firstLine="210"/>
    </w:pPr>
  </w:style>
  <w:style w:type="character" w:customStyle="1" w:styleId="27">
    <w:name w:val="Красная строка 2 Знак"/>
    <w:link w:val="26"/>
    <w:uiPriority w:val="99"/>
    <w:semiHidden/>
    <w:locked/>
  </w:style>
  <w:style w:type="paragraph" w:styleId="a">
    <w:name w:val="List Bullet"/>
    <w:basedOn w:val="a1"/>
    <w:autoRedefine/>
    <w:uiPriority w:val="99"/>
    <w:pPr>
      <w:numPr>
        <w:numId w:val="19"/>
      </w:numPr>
      <w:ind w:left="360"/>
    </w:pPr>
  </w:style>
  <w:style w:type="paragraph" w:styleId="2">
    <w:name w:val="List Bullet 2"/>
    <w:basedOn w:val="a1"/>
    <w:autoRedefine/>
    <w:uiPriority w:val="99"/>
    <w:pPr>
      <w:numPr>
        <w:numId w:val="20"/>
      </w:numPr>
      <w:tabs>
        <w:tab w:val="num" w:pos="643"/>
      </w:tabs>
      <w:ind w:left="643"/>
    </w:pPr>
  </w:style>
  <w:style w:type="paragraph" w:styleId="3">
    <w:name w:val="List Bullet 3"/>
    <w:basedOn w:val="a1"/>
    <w:autoRedefine/>
    <w:uiPriority w:val="99"/>
    <w:pPr>
      <w:numPr>
        <w:numId w:val="21"/>
      </w:numPr>
      <w:tabs>
        <w:tab w:val="num" w:pos="926"/>
      </w:tabs>
      <w:ind w:left="926" w:hanging="360"/>
    </w:pPr>
  </w:style>
  <w:style w:type="paragraph" w:styleId="4">
    <w:name w:val="List Bullet 4"/>
    <w:basedOn w:val="a1"/>
    <w:autoRedefine/>
    <w:uiPriority w:val="99"/>
    <w:pPr>
      <w:numPr>
        <w:numId w:val="22"/>
      </w:numPr>
      <w:tabs>
        <w:tab w:val="num" w:pos="1209"/>
      </w:tabs>
      <w:ind w:left="1209" w:hanging="360"/>
    </w:pPr>
  </w:style>
  <w:style w:type="paragraph" w:styleId="5">
    <w:name w:val="List Bullet 5"/>
    <w:basedOn w:val="a1"/>
    <w:autoRedefine/>
    <w:uiPriority w:val="99"/>
    <w:pPr>
      <w:numPr>
        <w:numId w:val="23"/>
      </w:numPr>
      <w:tabs>
        <w:tab w:val="num" w:pos="1492"/>
      </w:tabs>
      <w:ind w:left="1492" w:hanging="360"/>
    </w:pPr>
  </w:style>
  <w:style w:type="paragraph" w:styleId="af9">
    <w:name w:val="Title"/>
    <w:basedOn w:val="a1"/>
    <w:link w:val="afa"/>
    <w:uiPriority w:val="10"/>
    <w:qFormat/>
    <w:pPr>
      <w:spacing w:before="240" w:after="60"/>
      <w:jc w:val="center"/>
      <w:outlineLvl w:val="0"/>
    </w:pPr>
    <w:rPr>
      <w:rFonts w:ascii="Arial" w:hAnsi="Arial"/>
      <w:b/>
      <w:kern w:val="28"/>
    </w:rPr>
  </w:style>
  <w:style w:type="character" w:customStyle="1" w:styleId="afa">
    <w:name w:val="Название Знак"/>
    <w:link w:val="af9"/>
    <w:uiPriority w:val="10"/>
    <w:locked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afb">
    <w:name w:val="caption"/>
    <w:basedOn w:val="a1"/>
    <w:next w:val="a1"/>
    <w:uiPriority w:val="35"/>
    <w:qFormat/>
    <w:pPr>
      <w:spacing w:before="120" w:after="120"/>
    </w:pPr>
    <w:rPr>
      <w:b/>
    </w:rPr>
  </w:style>
  <w:style w:type="paragraph" w:styleId="afc">
    <w:name w:val="footer"/>
    <w:basedOn w:val="a1"/>
    <w:link w:val="afd"/>
    <w:uiPriority w:val="99"/>
    <w:pPr>
      <w:tabs>
        <w:tab w:val="center" w:pos="4153"/>
        <w:tab w:val="right" w:pos="8306"/>
      </w:tabs>
    </w:pPr>
  </w:style>
  <w:style w:type="character" w:customStyle="1" w:styleId="afd">
    <w:name w:val="Нижний колонтитул Знак"/>
    <w:link w:val="afc"/>
    <w:uiPriority w:val="99"/>
    <w:semiHidden/>
    <w:locked/>
    <w:rPr>
      <w:rFonts w:cs="Times New Roman"/>
      <w:color w:val="000000"/>
      <w:sz w:val="32"/>
    </w:rPr>
  </w:style>
  <w:style w:type="character" w:styleId="afe">
    <w:name w:val="line number"/>
    <w:uiPriority w:val="99"/>
    <w:rPr>
      <w:rFonts w:cs="Times New Roman"/>
    </w:rPr>
  </w:style>
  <w:style w:type="paragraph" w:styleId="a0">
    <w:name w:val="List Number"/>
    <w:basedOn w:val="a1"/>
    <w:uiPriority w:val="99"/>
    <w:pPr>
      <w:numPr>
        <w:numId w:val="24"/>
      </w:numPr>
      <w:ind w:left="360" w:hanging="360"/>
    </w:pPr>
  </w:style>
  <w:style w:type="paragraph" w:styleId="20">
    <w:name w:val="List Number 2"/>
    <w:basedOn w:val="a1"/>
    <w:uiPriority w:val="99"/>
    <w:pPr>
      <w:numPr>
        <w:numId w:val="25"/>
      </w:numPr>
      <w:tabs>
        <w:tab w:val="num" w:pos="643"/>
      </w:tabs>
      <w:ind w:left="643" w:hanging="360"/>
    </w:pPr>
  </w:style>
  <w:style w:type="paragraph" w:styleId="33">
    <w:name w:val="List Number 3"/>
    <w:basedOn w:val="a1"/>
    <w:uiPriority w:val="99"/>
    <w:pPr>
      <w:tabs>
        <w:tab w:val="num" w:pos="926"/>
      </w:tabs>
      <w:ind w:left="926" w:hanging="360"/>
    </w:pPr>
  </w:style>
  <w:style w:type="paragraph" w:styleId="43">
    <w:name w:val="List Number 4"/>
    <w:basedOn w:val="a1"/>
    <w:uiPriority w:val="99"/>
    <w:pPr>
      <w:tabs>
        <w:tab w:val="num" w:pos="1209"/>
      </w:tabs>
      <w:ind w:left="1209" w:hanging="360"/>
    </w:pPr>
  </w:style>
  <w:style w:type="paragraph" w:styleId="53">
    <w:name w:val="List Number 5"/>
    <w:basedOn w:val="a1"/>
    <w:uiPriority w:val="99"/>
    <w:pPr>
      <w:tabs>
        <w:tab w:val="num" w:pos="1492"/>
      </w:tabs>
      <w:ind w:left="1492" w:hanging="360"/>
    </w:pPr>
  </w:style>
  <w:style w:type="paragraph" w:styleId="28">
    <w:name w:val="envelope return"/>
    <w:basedOn w:val="a1"/>
    <w:uiPriority w:val="99"/>
    <w:rPr>
      <w:rFonts w:ascii="Arial" w:hAnsi="Arial"/>
      <w:sz w:val="20"/>
    </w:rPr>
  </w:style>
  <w:style w:type="paragraph" w:styleId="aff">
    <w:name w:val="Normal Indent"/>
    <w:basedOn w:val="a1"/>
    <w:uiPriority w:val="99"/>
    <w:pPr>
      <w:ind w:left="72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color w:val="000000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locked/>
    <w:rPr>
      <w:rFonts w:cs="Times New Roman"/>
      <w:color w:val="000000"/>
      <w:sz w:val="32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Pr>
      <w:rFonts w:cs="Times New Roman"/>
      <w:color w:val="000000"/>
      <w:sz w:val="16"/>
      <w:szCs w:val="16"/>
    </w:rPr>
  </w:style>
  <w:style w:type="paragraph" w:styleId="aff0">
    <w:name w:val="table of figures"/>
    <w:basedOn w:val="a1"/>
    <w:next w:val="a1"/>
    <w:uiPriority w:val="99"/>
    <w:semiHidden/>
    <w:pPr>
      <w:ind w:left="640" w:hanging="64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2">
    <w:name w:val="Подзаголовок Знак"/>
    <w:link w:val="aff1"/>
    <w:uiPriority w:val="11"/>
    <w:locked/>
    <w:rPr>
      <w:rFonts w:ascii="Cambria" w:hAnsi="Cambria" w:cs="Times New Roman"/>
      <w:color w:val="000000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locked/>
    <w:rPr>
      <w:rFonts w:cs="Times New Roman"/>
      <w:color w:val="000000"/>
      <w:sz w:val="32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locked/>
    <w:rPr>
      <w:rFonts w:cs="Times New Roman"/>
      <w:color w:val="000000"/>
      <w:sz w:val="32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rFonts w:cs="Times New Roman"/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locked/>
    <w:rPr>
      <w:rFonts w:cs="Times New Roman"/>
      <w:color w:val="000000"/>
      <w:sz w:val="32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22"/>
    <w:qFormat/>
    <w:rPr>
      <w:rFonts w:cs="Times New Roman"/>
      <w:b/>
    </w:rPr>
  </w:style>
  <w:style w:type="paragraph" w:styleId="affd">
    <w:name w:val="Document Map"/>
    <w:basedOn w:val="a1"/>
    <w:link w:val="affe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ffe">
    <w:name w:val="Схема документа Знак"/>
    <w:link w:val="affd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afff">
    <w:name w:val="table of authorities"/>
    <w:basedOn w:val="a1"/>
    <w:next w:val="a1"/>
    <w:uiPriority w:val="99"/>
    <w:semiHidden/>
    <w:pPr>
      <w:ind w:left="320" w:hanging="32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sz w:val="20"/>
    </w:rPr>
  </w:style>
  <w:style w:type="character" w:customStyle="1" w:styleId="afff1">
    <w:name w:val="Текст Знак"/>
    <w:link w:val="afff0"/>
    <w:uiPriority w:val="99"/>
    <w:semiHidden/>
    <w:locked/>
    <w:rPr>
      <w:rFonts w:ascii="Courier New" w:hAnsi="Courier New" w:cs="Courier New"/>
      <w:color w:val="000000"/>
    </w:rPr>
  </w:style>
  <w:style w:type="paragraph" w:styleId="afff2">
    <w:name w:val="endnote text"/>
    <w:basedOn w:val="a1"/>
    <w:link w:val="afff3"/>
    <w:uiPriority w:val="99"/>
    <w:semiHidden/>
    <w:rPr>
      <w:sz w:val="20"/>
    </w:rPr>
  </w:style>
  <w:style w:type="character" w:customStyle="1" w:styleId="afff3">
    <w:name w:val="Текст концевой сноски Знак"/>
    <w:link w:val="afff2"/>
    <w:uiPriority w:val="99"/>
    <w:semiHidden/>
    <w:locked/>
    <w:rPr>
      <w:rFonts w:cs="Times New Roman"/>
      <w:color w:val="000000"/>
    </w:rPr>
  </w:style>
  <w:style w:type="paragraph" w:styleId="afff4">
    <w:name w:val="macro"/>
    <w:link w:val="afff5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color w:val="000000"/>
    </w:rPr>
  </w:style>
  <w:style w:type="character" w:customStyle="1" w:styleId="afff5">
    <w:name w:val="Текст макроса Знак"/>
    <w:link w:val="afff4"/>
    <w:uiPriority w:val="99"/>
    <w:semiHidden/>
    <w:locked/>
    <w:rPr>
      <w:rFonts w:ascii="Courier New" w:hAnsi="Courier New" w:cs="Times New Roman"/>
      <w:color w:val="000000"/>
      <w:lang w:val="ru-RU" w:eastAsia="ru-RU" w:bidi="ar-SA"/>
    </w:rPr>
  </w:style>
  <w:style w:type="paragraph" w:styleId="afff6">
    <w:name w:val="annotation text"/>
    <w:basedOn w:val="a1"/>
    <w:link w:val="afff7"/>
    <w:uiPriority w:val="99"/>
    <w:semiHidden/>
    <w:rPr>
      <w:sz w:val="20"/>
    </w:rPr>
  </w:style>
  <w:style w:type="character" w:customStyle="1" w:styleId="afff7">
    <w:name w:val="Текст примечания Знак"/>
    <w:link w:val="afff6"/>
    <w:uiPriority w:val="99"/>
    <w:semiHidden/>
    <w:locked/>
    <w:rPr>
      <w:rFonts w:cs="Times New Roman"/>
      <w:color w:val="000000"/>
    </w:rPr>
  </w:style>
  <w:style w:type="paragraph" w:styleId="afff8">
    <w:name w:val="footnote text"/>
    <w:basedOn w:val="a1"/>
    <w:link w:val="afff9"/>
    <w:uiPriority w:val="99"/>
    <w:semiHidden/>
    <w:rPr>
      <w:sz w:val="20"/>
    </w:rPr>
  </w:style>
  <w:style w:type="character" w:customStyle="1" w:styleId="afff9">
    <w:name w:val="Текст сноски Знак"/>
    <w:link w:val="afff8"/>
    <w:uiPriority w:val="99"/>
    <w:semiHidden/>
    <w:locked/>
    <w:rPr>
      <w:rFonts w:cs="Times New Roman"/>
      <w:color w:val="000000"/>
    </w:rPr>
  </w:style>
  <w:style w:type="paragraph" w:styleId="12">
    <w:name w:val="index 1"/>
    <w:basedOn w:val="a1"/>
    <w:next w:val="a1"/>
    <w:autoRedefine/>
    <w:uiPriority w:val="99"/>
    <w:semiHidden/>
    <w:pPr>
      <w:ind w:left="320" w:hanging="320"/>
    </w:pPr>
  </w:style>
  <w:style w:type="paragraph" w:styleId="afffa">
    <w:name w:val="index heading"/>
    <w:basedOn w:val="a1"/>
    <w:next w:val="12"/>
    <w:uiPriority w:val="99"/>
    <w:semiHidden/>
    <w:rPr>
      <w:rFonts w:ascii="Arial" w:hAnsi="Arial"/>
      <w:b/>
    </w:rPr>
  </w:style>
  <w:style w:type="paragraph" w:styleId="2d">
    <w:name w:val="index 2"/>
    <w:basedOn w:val="a1"/>
    <w:next w:val="a1"/>
    <w:autoRedefine/>
    <w:uiPriority w:val="99"/>
    <w:semiHidden/>
    <w:pPr>
      <w:ind w:left="640" w:hanging="320"/>
    </w:pPr>
  </w:style>
  <w:style w:type="paragraph" w:styleId="3a">
    <w:name w:val="index 3"/>
    <w:basedOn w:val="a1"/>
    <w:next w:val="a1"/>
    <w:autoRedefine/>
    <w:uiPriority w:val="99"/>
    <w:semiHidden/>
    <w:pPr>
      <w:ind w:left="960" w:hanging="320"/>
    </w:pPr>
  </w:style>
  <w:style w:type="paragraph" w:styleId="46">
    <w:name w:val="index 4"/>
    <w:basedOn w:val="a1"/>
    <w:next w:val="a1"/>
    <w:autoRedefine/>
    <w:uiPriority w:val="99"/>
    <w:semiHidden/>
    <w:pPr>
      <w:ind w:left="1280" w:hanging="320"/>
    </w:pPr>
  </w:style>
  <w:style w:type="paragraph" w:styleId="56">
    <w:name w:val="index 5"/>
    <w:basedOn w:val="a1"/>
    <w:next w:val="a1"/>
    <w:autoRedefine/>
    <w:uiPriority w:val="99"/>
    <w:semiHidden/>
    <w:pPr>
      <w:ind w:left="1600" w:hanging="320"/>
    </w:pPr>
  </w:style>
  <w:style w:type="paragraph" w:styleId="62">
    <w:name w:val="index 6"/>
    <w:basedOn w:val="a1"/>
    <w:next w:val="a1"/>
    <w:autoRedefine/>
    <w:uiPriority w:val="99"/>
    <w:semiHidden/>
    <w:pPr>
      <w:ind w:left="1920" w:hanging="320"/>
    </w:pPr>
  </w:style>
  <w:style w:type="paragraph" w:styleId="72">
    <w:name w:val="index 7"/>
    <w:basedOn w:val="a1"/>
    <w:next w:val="a1"/>
    <w:autoRedefine/>
    <w:uiPriority w:val="99"/>
    <w:semiHidden/>
    <w:pPr>
      <w:ind w:left="2240" w:hanging="320"/>
    </w:pPr>
  </w:style>
  <w:style w:type="paragraph" w:styleId="82">
    <w:name w:val="index 8"/>
    <w:basedOn w:val="a1"/>
    <w:next w:val="a1"/>
    <w:autoRedefine/>
    <w:uiPriority w:val="99"/>
    <w:semiHidden/>
    <w:pPr>
      <w:ind w:left="2560" w:hanging="320"/>
    </w:pPr>
  </w:style>
  <w:style w:type="paragraph" w:styleId="92">
    <w:name w:val="index 9"/>
    <w:basedOn w:val="a1"/>
    <w:next w:val="a1"/>
    <w:autoRedefine/>
    <w:uiPriority w:val="99"/>
    <w:semiHidden/>
    <w:pPr>
      <w:ind w:left="2880" w:hanging="32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afffd">
    <w:name w:val="Шапка Знак"/>
    <w:link w:val="afffc"/>
    <w:uiPriority w:val="99"/>
    <w:semiHidden/>
    <w:locked/>
    <w:rPr>
      <w:rFonts w:ascii="Cambria" w:hAnsi="Cambria" w:cs="Times New Roman"/>
      <w:color w:val="000000"/>
      <w:sz w:val="24"/>
      <w:szCs w:val="24"/>
      <w:shd w:val="pct20" w:color="auto" w:fill="auto"/>
    </w:rPr>
  </w:style>
  <w:style w:type="paragraph" w:customStyle="1" w:styleId="FR2">
    <w:name w:val="FR2"/>
    <w:rsid w:val="002B09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jpe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header" Target="header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jpe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jpeg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jpe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УГТУ – УПИ</vt:lpstr>
    </vt:vector>
  </TitlesOfParts>
  <Company>Home sweet home</Company>
  <LinksUpToDate>false</LinksUpToDate>
  <CharactersWithSpaces>14513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УГТУ – УПИ</dc:title>
  <dc:subject/>
  <dc:creator>Порываев Сергей Геннадьевич</dc:creator>
  <cp:keywords/>
  <dc:description/>
  <cp:lastModifiedBy>admin</cp:lastModifiedBy>
  <cp:revision>2</cp:revision>
  <cp:lastPrinted>2002-12-20T17:40:00Z</cp:lastPrinted>
  <dcterms:created xsi:type="dcterms:W3CDTF">2014-03-09T19:15:00Z</dcterms:created>
  <dcterms:modified xsi:type="dcterms:W3CDTF">2014-03-09T19:15:00Z</dcterms:modified>
</cp:coreProperties>
</file>