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2C3F" w:rsidRPr="00DA781F" w:rsidRDefault="00022C3F" w:rsidP="00DA781F">
      <w:pPr>
        <w:pStyle w:val="a3"/>
        <w:spacing w:line="360" w:lineRule="auto"/>
        <w:rPr>
          <w:sz w:val="28"/>
          <w:szCs w:val="28"/>
        </w:rPr>
      </w:pPr>
      <w:r w:rsidRPr="00DA781F">
        <w:rPr>
          <w:sz w:val="28"/>
          <w:szCs w:val="28"/>
        </w:rPr>
        <w:t>Министерство РФ по связи и информатизации</w:t>
      </w:r>
    </w:p>
    <w:p w:rsidR="00022C3F" w:rsidRPr="00DA781F" w:rsidRDefault="00022C3F" w:rsidP="00DA781F">
      <w:pPr>
        <w:pStyle w:val="a3"/>
        <w:spacing w:line="360" w:lineRule="auto"/>
        <w:rPr>
          <w:b/>
          <w:sz w:val="28"/>
          <w:szCs w:val="28"/>
        </w:rPr>
      </w:pPr>
      <w:r w:rsidRPr="00DA781F">
        <w:rPr>
          <w:sz w:val="28"/>
          <w:szCs w:val="28"/>
        </w:rPr>
        <w:t>Уральский технический институт связи и информатики</w:t>
      </w:r>
    </w:p>
    <w:p w:rsidR="00022C3F" w:rsidRPr="00DA781F" w:rsidRDefault="00022C3F" w:rsidP="00DA781F">
      <w:pPr>
        <w:spacing w:line="360" w:lineRule="auto"/>
        <w:jc w:val="center"/>
        <w:rPr>
          <w:sz w:val="28"/>
          <w:szCs w:val="28"/>
        </w:rPr>
      </w:pPr>
      <w:r w:rsidRPr="00DA781F">
        <w:rPr>
          <w:sz w:val="28"/>
          <w:szCs w:val="28"/>
        </w:rPr>
        <w:t>(филиал) СибГУТИ</w:t>
      </w:r>
    </w:p>
    <w:p w:rsidR="00022C3F" w:rsidRPr="00DA781F" w:rsidRDefault="00022C3F" w:rsidP="00DA781F">
      <w:pPr>
        <w:spacing w:line="360" w:lineRule="auto"/>
        <w:jc w:val="center"/>
        <w:rPr>
          <w:sz w:val="28"/>
          <w:szCs w:val="28"/>
        </w:rPr>
      </w:pPr>
    </w:p>
    <w:p w:rsidR="00022C3F" w:rsidRPr="00DA781F" w:rsidRDefault="00022C3F" w:rsidP="00DA781F">
      <w:pPr>
        <w:spacing w:line="360" w:lineRule="auto"/>
        <w:jc w:val="center"/>
        <w:rPr>
          <w:sz w:val="28"/>
          <w:szCs w:val="28"/>
        </w:rPr>
      </w:pPr>
    </w:p>
    <w:p w:rsidR="00022C3F" w:rsidRPr="00DA781F" w:rsidRDefault="00022C3F" w:rsidP="00DA781F">
      <w:pPr>
        <w:spacing w:line="360" w:lineRule="auto"/>
        <w:jc w:val="center"/>
        <w:rPr>
          <w:sz w:val="28"/>
          <w:szCs w:val="28"/>
        </w:rPr>
      </w:pPr>
    </w:p>
    <w:p w:rsidR="00022C3F" w:rsidRPr="00DA781F" w:rsidRDefault="00022C3F" w:rsidP="00DA781F">
      <w:pPr>
        <w:spacing w:line="360" w:lineRule="auto"/>
        <w:jc w:val="center"/>
        <w:rPr>
          <w:sz w:val="28"/>
          <w:szCs w:val="28"/>
        </w:rPr>
      </w:pPr>
    </w:p>
    <w:p w:rsidR="00022C3F" w:rsidRPr="00DA781F" w:rsidRDefault="00022C3F" w:rsidP="00DA781F">
      <w:pPr>
        <w:spacing w:line="360" w:lineRule="auto"/>
        <w:jc w:val="center"/>
        <w:rPr>
          <w:sz w:val="28"/>
          <w:szCs w:val="28"/>
        </w:rPr>
      </w:pPr>
    </w:p>
    <w:p w:rsidR="00022C3F" w:rsidRPr="00DA781F" w:rsidRDefault="00022C3F" w:rsidP="00DA781F">
      <w:pPr>
        <w:spacing w:line="360" w:lineRule="auto"/>
        <w:jc w:val="center"/>
        <w:rPr>
          <w:sz w:val="28"/>
          <w:szCs w:val="28"/>
        </w:rPr>
      </w:pPr>
    </w:p>
    <w:p w:rsidR="00022C3F" w:rsidRPr="00DA781F" w:rsidRDefault="00022C3F" w:rsidP="00DA781F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022C3F" w:rsidRPr="00DA781F" w:rsidRDefault="00022C3F" w:rsidP="00DA781F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022C3F" w:rsidRPr="00DA781F" w:rsidRDefault="00022C3F" w:rsidP="00DA781F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022C3F" w:rsidRPr="00DA781F" w:rsidRDefault="00022C3F" w:rsidP="00DA781F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022C3F" w:rsidRPr="00DA781F" w:rsidRDefault="00022C3F" w:rsidP="00DA781F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022C3F" w:rsidRPr="00DA781F" w:rsidRDefault="00022C3F" w:rsidP="00DA781F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DA781F">
        <w:rPr>
          <w:b/>
          <w:bCs/>
          <w:sz w:val="28"/>
          <w:szCs w:val="28"/>
        </w:rPr>
        <w:t>ПОЯСНИТЕЛЬНАЯ ЗАПИСКА</w:t>
      </w:r>
    </w:p>
    <w:p w:rsidR="00022C3F" w:rsidRPr="00DA781F" w:rsidRDefault="00022C3F" w:rsidP="00DA781F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DA781F">
        <w:rPr>
          <w:sz w:val="28"/>
          <w:szCs w:val="28"/>
        </w:rPr>
        <w:t>к курсовой работе по дисциплине «Сети связи и системы коммутации»</w:t>
      </w:r>
    </w:p>
    <w:p w:rsidR="00022C3F" w:rsidRPr="00DA781F" w:rsidRDefault="00022C3F" w:rsidP="00DA781F">
      <w:pPr>
        <w:spacing w:line="360" w:lineRule="auto"/>
        <w:jc w:val="center"/>
        <w:rPr>
          <w:sz w:val="28"/>
          <w:szCs w:val="28"/>
        </w:rPr>
      </w:pPr>
      <w:r w:rsidRPr="00DA781F">
        <w:rPr>
          <w:sz w:val="28"/>
          <w:szCs w:val="28"/>
        </w:rPr>
        <w:t>ТЕМА: РАСЧЁТ ПАРАМЕТРОВ КОММУТИРУЕМОЙ ТЕЛЕКОММУНИКАЦИОННОЙ СЕТИ</w:t>
      </w:r>
    </w:p>
    <w:p w:rsidR="00022C3F" w:rsidRPr="00DA781F" w:rsidRDefault="00022C3F" w:rsidP="00DA781F">
      <w:pPr>
        <w:spacing w:line="360" w:lineRule="auto"/>
        <w:jc w:val="center"/>
        <w:rPr>
          <w:sz w:val="28"/>
          <w:szCs w:val="28"/>
        </w:rPr>
      </w:pPr>
    </w:p>
    <w:p w:rsidR="00022C3F" w:rsidRPr="00DA781F" w:rsidRDefault="00022C3F" w:rsidP="00DA781F">
      <w:pPr>
        <w:spacing w:line="360" w:lineRule="auto"/>
        <w:ind w:left="4678"/>
        <w:rPr>
          <w:sz w:val="28"/>
          <w:szCs w:val="28"/>
        </w:rPr>
      </w:pPr>
      <w:r w:rsidRPr="00DA781F">
        <w:rPr>
          <w:sz w:val="28"/>
          <w:szCs w:val="28"/>
        </w:rPr>
        <w:t xml:space="preserve">Студент: </w:t>
      </w:r>
      <w:r w:rsidR="00D610A2" w:rsidRPr="00DA781F">
        <w:rPr>
          <w:sz w:val="28"/>
          <w:szCs w:val="28"/>
        </w:rPr>
        <w:t>Плишкин Михаил</w:t>
      </w:r>
      <w:r w:rsidR="000F2311" w:rsidRPr="00DA781F">
        <w:rPr>
          <w:sz w:val="28"/>
          <w:szCs w:val="28"/>
        </w:rPr>
        <w:t>.</w:t>
      </w:r>
    </w:p>
    <w:p w:rsidR="00022C3F" w:rsidRPr="00DA781F" w:rsidRDefault="00E10B95" w:rsidP="00DA781F">
      <w:pPr>
        <w:spacing w:line="360" w:lineRule="auto"/>
        <w:ind w:left="4678"/>
        <w:rPr>
          <w:sz w:val="28"/>
          <w:szCs w:val="28"/>
        </w:rPr>
      </w:pPr>
      <w:r w:rsidRPr="00DA781F">
        <w:rPr>
          <w:sz w:val="28"/>
          <w:szCs w:val="28"/>
        </w:rPr>
        <w:t>Группа: МЕ-</w:t>
      </w:r>
      <w:r w:rsidR="00D610A2" w:rsidRPr="00DA781F">
        <w:rPr>
          <w:sz w:val="28"/>
          <w:szCs w:val="28"/>
        </w:rPr>
        <w:t>72</w:t>
      </w:r>
    </w:p>
    <w:p w:rsidR="004B3DC1" w:rsidRPr="00DA781F" w:rsidRDefault="00E10B95" w:rsidP="00DA781F">
      <w:pPr>
        <w:spacing w:line="360" w:lineRule="auto"/>
        <w:ind w:left="4678"/>
        <w:rPr>
          <w:sz w:val="28"/>
          <w:szCs w:val="28"/>
        </w:rPr>
      </w:pPr>
      <w:r w:rsidRPr="00DA781F">
        <w:rPr>
          <w:sz w:val="28"/>
          <w:szCs w:val="28"/>
        </w:rPr>
        <w:t>Преподаватель</w:t>
      </w:r>
      <w:r w:rsidR="004B3DC1" w:rsidRPr="00DA781F">
        <w:rPr>
          <w:sz w:val="28"/>
          <w:szCs w:val="28"/>
        </w:rPr>
        <w:t>:</w:t>
      </w:r>
      <w:r w:rsidR="00DA781F">
        <w:rPr>
          <w:sz w:val="28"/>
          <w:szCs w:val="28"/>
        </w:rPr>
        <w:t xml:space="preserve"> </w:t>
      </w:r>
      <w:r w:rsidR="004B3DC1" w:rsidRPr="00DA781F">
        <w:rPr>
          <w:sz w:val="28"/>
          <w:szCs w:val="28"/>
        </w:rPr>
        <w:t>Потаскуева Л.П.</w:t>
      </w:r>
    </w:p>
    <w:p w:rsidR="004B3DC1" w:rsidRPr="00DA781F" w:rsidRDefault="004B3DC1" w:rsidP="00DA781F">
      <w:pPr>
        <w:spacing w:line="360" w:lineRule="auto"/>
        <w:ind w:left="4678"/>
        <w:rPr>
          <w:sz w:val="28"/>
          <w:szCs w:val="28"/>
        </w:rPr>
      </w:pPr>
    </w:p>
    <w:p w:rsidR="00022C3F" w:rsidRPr="00DA781F" w:rsidRDefault="00022C3F" w:rsidP="00DA781F">
      <w:pPr>
        <w:spacing w:line="360" w:lineRule="auto"/>
        <w:jc w:val="center"/>
        <w:rPr>
          <w:sz w:val="28"/>
          <w:szCs w:val="28"/>
        </w:rPr>
      </w:pPr>
    </w:p>
    <w:p w:rsidR="002C7DC0" w:rsidRDefault="002C7DC0" w:rsidP="00DA781F">
      <w:pPr>
        <w:spacing w:line="360" w:lineRule="auto"/>
        <w:jc w:val="center"/>
        <w:rPr>
          <w:sz w:val="28"/>
          <w:szCs w:val="28"/>
        </w:rPr>
      </w:pPr>
    </w:p>
    <w:p w:rsidR="00DA781F" w:rsidRDefault="00DA781F" w:rsidP="00DA781F">
      <w:pPr>
        <w:spacing w:line="360" w:lineRule="auto"/>
        <w:jc w:val="center"/>
        <w:rPr>
          <w:sz w:val="28"/>
          <w:szCs w:val="28"/>
        </w:rPr>
      </w:pPr>
    </w:p>
    <w:p w:rsidR="00DA781F" w:rsidRPr="00DA781F" w:rsidRDefault="00DA781F" w:rsidP="00DA781F">
      <w:pPr>
        <w:spacing w:line="360" w:lineRule="auto"/>
        <w:jc w:val="center"/>
        <w:rPr>
          <w:sz w:val="28"/>
          <w:szCs w:val="28"/>
        </w:rPr>
      </w:pPr>
    </w:p>
    <w:p w:rsidR="002C7DC0" w:rsidRPr="00DA781F" w:rsidRDefault="002C7DC0" w:rsidP="00DA781F">
      <w:pPr>
        <w:spacing w:line="360" w:lineRule="auto"/>
        <w:jc w:val="center"/>
        <w:rPr>
          <w:sz w:val="28"/>
          <w:szCs w:val="28"/>
        </w:rPr>
      </w:pPr>
    </w:p>
    <w:p w:rsidR="00022C3F" w:rsidRDefault="00022C3F" w:rsidP="00DA781F">
      <w:pPr>
        <w:spacing w:line="360" w:lineRule="auto"/>
        <w:jc w:val="center"/>
        <w:rPr>
          <w:sz w:val="28"/>
          <w:szCs w:val="28"/>
        </w:rPr>
      </w:pPr>
      <w:r w:rsidRPr="00DA781F">
        <w:rPr>
          <w:sz w:val="28"/>
          <w:szCs w:val="28"/>
        </w:rPr>
        <w:t>Екатеринбург,</w:t>
      </w:r>
      <w:r w:rsidR="00BE7C8C" w:rsidRPr="00DA781F">
        <w:rPr>
          <w:sz w:val="28"/>
          <w:szCs w:val="28"/>
        </w:rPr>
        <w:t xml:space="preserve"> 20</w:t>
      </w:r>
      <w:r w:rsidR="00D610A2" w:rsidRPr="00DA781F">
        <w:rPr>
          <w:sz w:val="28"/>
          <w:szCs w:val="28"/>
        </w:rPr>
        <w:t>10</w:t>
      </w:r>
    </w:p>
    <w:p w:rsidR="00DA781F" w:rsidRDefault="00DA781F" w:rsidP="00DA781F">
      <w:pPr>
        <w:spacing w:line="360" w:lineRule="auto"/>
        <w:jc w:val="center"/>
        <w:rPr>
          <w:sz w:val="28"/>
          <w:szCs w:val="28"/>
        </w:rPr>
      </w:pPr>
    </w:p>
    <w:p w:rsidR="00022C3F" w:rsidRDefault="00DA781F" w:rsidP="00DA781F">
      <w:pPr>
        <w:spacing w:line="36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bookmarkStart w:id="0" w:name="_Toc121061003"/>
      <w:r w:rsidR="00022C3F" w:rsidRPr="00DA781F">
        <w:rPr>
          <w:b/>
          <w:sz w:val="28"/>
          <w:szCs w:val="28"/>
        </w:rPr>
        <w:t>Содержание</w:t>
      </w:r>
      <w:bookmarkEnd w:id="0"/>
    </w:p>
    <w:p w:rsidR="00DA781F" w:rsidRPr="00DA781F" w:rsidRDefault="00DA781F" w:rsidP="00DA781F">
      <w:pPr>
        <w:spacing w:line="360" w:lineRule="auto"/>
        <w:jc w:val="center"/>
        <w:rPr>
          <w:b/>
          <w:sz w:val="28"/>
          <w:szCs w:val="28"/>
        </w:rPr>
      </w:pPr>
    </w:p>
    <w:p w:rsidR="006A6579" w:rsidRPr="00DA781F" w:rsidRDefault="006A6579" w:rsidP="00DA781F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Введение</w:t>
      </w:r>
    </w:p>
    <w:p w:rsidR="006A6579" w:rsidRPr="00DA781F" w:rsidRDefault="00A265F3" w:rsidP="00DA781F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1.</w:t>
      </w:r>
      <w:r w:rsidR="00DA781F">
        <w:rPr>
          <w:sz w:val="28"/>
          <w:szCs w:val="28"/>
        </w:rPr>
        <w:t xml:space="preserve"> </w:t>
      </w:r>
      <w:r w:rsidR="006A6579" w:rsidRPr="00DA781F">
        <w:rPr>
          <w:sz w:val="28"/>
          <w:szCs w:val="28"/>
        </w:rPr>
        <w:t>Обоснование эффективности органи</w:t>
      </w:r>
      <w:r w:rsidRPr="00DA781F">
        <w:rPr>
          <w:sz w:val="28"/>
          <w:szCs w:val="28"/>
        </w:rPr>
        <w:t>зации узлов на ГТС</w:t>
      </w:r>
    </w:p>
    <w:p w:rsidR="006A6579" w:rsidRPr="00DA781F" w:rsidRDefault="00A265F3" w:rsidP="00DA781F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2.</w:t>
      </w:r>
      <w:r w:rsidR="00DA781F">
        <w:rPr>
          <w:sz w:val="28"/>
          <w:szCs w:val="28"/>
        </w:rPr>
        <w:t xml:space="preserve"> </w:t>
      </w:r>
      <w:r w:rsidR="006A6579" w:rsidRPr="00DA781F">
        <w:rPr>
          <w:sz w:val="28"/>
          <w:szCs w:val="28"/>
        </w:rPr>
        <w:t>Разработка схемы сопряжения ТФ</w:t>
      </w:r>
      <w:r w:rsidRPr="00DA781F">
        <w:rPr>
          <w:sz w:val="28"/>
          <w:szCs w:val="28"/>
        </w:rPr>
        <w:t>ОП с СПС</w:t>
      </w:r>
    </w:p>
    <w:p w:rsidR="006A6579" w:rsidRPr="00DA781F" w:rsidRDefault="00A265F3" w:rsidP="00DA781F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3.</w:t>
      </w:r>
      <w:r w:rsidR="006A6579" w:rsidRPr="00DA781F">
        <w:rPr>
          <w:sz w:val="28"/>
          <w:szCs w:val="28"/>
        </w:rPr>
        <w:t>Разработка функциональной схемы передающих устройств каналов,</w:t>
      </w:r>
      <w:r w:rsidR="00DA781F">
        <w:rPr>
          <w:sz w:val="28"/>
          <w:szCs w:val="28"/>
        </w:rPr>
        <w:t xml:space="preserve"> </w:t>
      </w:r>
      <w:r w:rsidR="006A6579" w:rsidRPr="00DA781F">
        <w:rPr>
          <w:sz w:val="28"/>
          <w:szCs w:val="28"/>
        </w:rPr>
        <w:t>сигналов управления и взаимодействия (СУВ)</w:t>
      </w:r>
    </w:p>
    <w:p w:rsidR="00A937AD" w:rsidRPr="00DA781F" w:rsidRDefault="00A265F3" w:rsidP="00DA781F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4.</w:t>
      </w:r>
      <w:r w:rsidR="00DA781F">
        <w:rPr>
          <w:sz w:val="28"/>
          <w:szCs w:val="28"/>
        </w:rPr>
        <w:t xml:space="preserve"> </w:t>
      </w:r>
      <w:r w:rsidR="006A6579" w:rsidRPr="00DA781F">
        <w:rPr>
          <w:sz w:val="28"/>
          <w:szCs w:val="28"/>
        </w:rPr>
        <w:t>Расчет числа звеньев сигнализации сети ОКС№7</w:t>
      </w:r>
    </w:p>
    <w:p w:rsidR="001577F6" w:rsidRPr="00DA781F" w:rsidRDefault="00A265F3" w:rsidP="00DA781F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5.</w:t>
      </w:r>
      <w:r w:rsidR="00DA781F">
        <w:rPr>
          <w:sz w:val="28"/>
          <w:szCs w:val="28"/>
        </w:rPr>
        <w:t xml:space="preserve"> </w:t>
      </w:r>
      <w:r w:rsidR="006A6579" w:rsidRPr="00DA781F">
        <w:rPr>
          <w:sz w:val="28"/>
          <w:szCs w:val="28"/>
        </w:rPr>
        <w:t>Синтез модулей цифровой коммутации</w:t>
      </w:r>
    </w:p>
    <w:p w:rsidR="002C7DC0" w:rsidRPr="00DA781F" w:rsidRDefault="00A265F3" w:rsidP="00DA781F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5.1</w:t>
      </w:r>
      <w:r w:rsidR="00DA781F">
        <w:rPr>
          <w:sz w:val="28"/>
          <w:szCs w:val="28"/>
        </w:rPr>
        <w:t xml:space="preserve"> </w:t>
      </w:r>
      <w:r w:rsidR="001577F6" w:rsidRPr="00DA781F">
        <w:rPr>
          <w:sz w:val="28"/>
          <w:szCs w:val="28"/>
        </w:rPr>
        <w:t>Синтез модуляции пространственной</w:t>
      </w:r>
      <w:r w:rsidR="00DA781F">
        <w:rPr>
          <w:sz w:val="28"/>
          <w:szCs w:val="28"/>
        </w:rPr>
        <w:t xml:space="preserve"> </w:t>
      </w:r>
      <w:r w:rsidR="001577F6" w:rsidRPr="00DA781F">
        <w:rPr>
          <w:sz w:val="28"/>
          <w:szCs w:val="28"/>
        </w:rPr>
        <w:t>коммутации</w:t>
      </w:r>
    </w:p>
    <w:p w:rsidR="00DA781F" w:rsidRDefault="006A6579" w:rsidP="00DA781F">
      <w:pPr>
        <w:spacing w:line="360" w:lineRule="auto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Заключение</w:t>
      </w:r>
    </w:p>
    <w:p w:rsidR="00022C3F" w:rsidRDefault="006A6579" w:rsidP="00DA781F">
      <w:pPr>
        <w:spacing w:line="360" w:lineRule="auto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Список используемой литературы</w:t>
      </w:r>
    </w:p>
    <w:p w:rsidR="00DA781F" w:rsidRDefault="00DA781F" w:rsidP="00DA781F">
      <w:pPr>
        <w:spacing w:line="360" w:lineRule="auto"/>
        <w:ind w:firstLine="720"/>
        <w:jc w:val="both"/>
        <w:rPr>
          <w:sz w:val="28"/>
          <w:szCs w:val="28"/>
        </w:rPr>
      </w:pPr>
    </w:p>
    <w:p w:rsidR="00022C3F" w:rsidRPr="00DA781F" w:rsidRDefault="00DA781F" w:rsidP="00DA781F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bookmarkStart w:id="1" w:name="_Toc121061004"/>
      <w:r w:rsidR="00022C3F" w:rsidRPr="00DA781F">
        <w:rPr>
          <w:b/>
          <w:bCs/>
          <w:sz w:val="28"/>
          <w:szCs w:val="28"/>
        </w:rPr>
        <w:t>Введение</w:t>
      </w:r>
      <w:bookmarkEnd w:id="1"/>
    </w:p>
    <w:p w:rsidR="00022C3F" w:rsidRPr="00DA781F" w:rsidRDefault="00022C3F" w:rsidP="00DA781F">
      <w:pPr>
        <w:spacing w:line="360" w:lineRule="auto"/>
        <w:ind w:firstLine="720"/>
        <w:jc w:val="both"/>
        <w:rPr>
          <w:sz w:val="28"/>
          <w:szCs w:val="28"/>
        </w:rPr>
      </w:pPr>
    </w:p>
    <w:p w:rsidR="00022C3F" w:rsidRPr="00DA781F" w:rsidRDefault="00022C3F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bCs/>
          <w:sz w:val="28"/>
          <w:szCs w:val="28"/>
        </w:rPr>
        <w:t>В данной курсовой работе необходимо произвести</w:t>
      </w:r>
      <w:r w:rsidR="00DA781F">
        <w:rPr>
          <w:bCs/>
          <w:sz w:val="28"/>
          <w:szCs w:val="28"/>
        </w:rPr>
        <w:t xml:space="preserve"> </w:t>
      </w:r>
      <w:r w:rsidRPr="00DA781F">
        <w:rPr>
          <w:sz w:val="28"/>
          <w:szCs w:val="28"/>
        </w:rPr>
        <w:t>расчет основных параметров коммутируемой сети: разработ</w:t>
      </w:r>
      <w:r w:rsidR="001577F6" w:rsidRPr="00DA781F">
        <w:rPr>
          <w:sz w:val="28"/>
          <w:szCs w:val="28"/>
        </w:rPr>
        <w:t>ать</w:t>
      </w:r>
      <w:r w:rsidRPr="00DA781F">
        <w:rPr>
          <w:sz w:val="28"/>
          <w:szCs w:val="28"/>
        </w:rPr>
        <w:t xml:space="preserve"> схем</w:t>
      </w:r>
      <w:r w:rsidR="001577F6" w:rsidRPr="00DA781F">
        <w:rPr>
          <w:sz w:val="28"/>
          <w:szCs w:val="28"/>
        </w:rPr>
        <w:t>ы</w:t>
      </w:r>
      <w:r w:rsidRPr="00DA781F">
        <w:rPr>
          <w:sz w:val="28"/>
          <w:szCs w:val="28"/>
        </w:rPr>
        <w:t xml:space="preserve"> организации связи коммутационных станций, каналов; децентрализованных и централизованных систем сигнализации и </w:t>
      </w:r>
      <w:r w:rsidR="004373CC" w:rsidRPr="00DA781F">
        <w:rPr>
          <w:sz w:val="28"/>
          <w:szCs w:val="28"/>
        </w:rPr>
        <w:t>синтез</w:t>
      </w:r>
      <w:r w:rsidRPr="00DA781F">
        <w:rPr>
          <w:sz w:val="28"/>
          <w:szCs w:val="28"/>
        </w:rPr>
        <w:t xml:space="preserve"> модулей цифровой коммутации.</w:t>
      </w:r>
    </w:p>
    <w:p w:rsidR="00022C3F" w:rsidRPr="00DA781F" w:rsidRDefault="00022C3F" w:rsidP="00DA781F">
      <w:pPr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bCs/>
          <w:sz w:val="28"/>
          <w:szCs w:val="28"/>
        </w:rPr>
        <w:t>Основная задача</w:t>
      </w:r>
      <w:r w:rsidRPr="00DA781F">
        <w:rPr>
          <w:b/>
          <w:bCs/>
          <w:sz w:val="28"/>
          <w:szCs w:val="28"/>
        </w:rPr>
        <w:t xml:space="preserve"> </w:t>
      </w:r>
      <w:r w:rsidRPr="00DA781F">
        <w:rPr>
          <w:sz w:val="28"/>
          <w:szCs w:val="28"/>
        </w:rPr>
        <w:t xml:space="preserve">курсовой работы - закрепление навыков расчета основных параметров коммутируемой сети. Кроме того, в процессе ее выполнения </w:t>
      </w:r>
      <w:r w:rsidR="00157CC5" w:rsidRPr="00DA781F">
        <w:rPr>
          <w:sz w:val="28"/>
          <w:szCs w:val="28"/>
        </w:rPr>
        <w:t>я</w:t>
      </w:r>
      <w:r w:rsidRPr="00DA781F">
        <w:rPr>
          <w:sz w:val="28"/>
          <w:szCs w:val="28"/>
        </w:rPr>
        <w:t xml:space="preserve"> долж</w:t>
      </w:r>
      <w:r w:rsidR="000F2311" w:rsidRPr="00DA781F">
        <w:rPr>
          <w:sz w:val="28"/>
          <w:szCs w:val="28"/>
        </w:rPr>
        <w:t>е</w:t>
      </w:r>
      <w:r w:rsidRPr="00DA781F">
        <w:rPr>
          <w:sz w:val="28"/>
          <w:szCs w:val="28"/>
        </w:rPr>
        <w:t>н продолжить знакомство с учебной и справочной литературой по теории коммутируемой телекоммуникационной сети, закрепить навыки выполнения технических расчетов с использованием персональных ЭВМ. А также имеет место - отработка навыков изложения результатов технических расчетов, составления и оформления технической документации. Такие навыки необходимы в инженерной деятельности.</w:t>
      </w:r>
    </w:p>
    <w:p w:rsidR="00022C3F" w:rsidRPr="00DA781F" w:rsidRDefault="00022C3F" w:rsidP="00DA781F">
      <w:pPr>
        <w:spacing w:line="360" w:lineRule="auto"/>
        <w:ind w:firstLine="720"/>
        <w:jc w:val="both"/>
        <w:rPr>
          <w:sz w:val="28"/>
          <w:szCs w:val="28"/>
        </w:rPr>
      </w:pPr>
    </w:p>
    <w:p w:rsidR="00022C3F" w:rsidRPr="00DA781F" w:rsidRDefault="00DA781F" w:rsidP="00DA781F">
      <w:pPr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bookmarkStart w:id="2" w:name="_Toc121061005"/>
      <w:r w:rsidR="00022C3F" w:rsidRPr="00DA781F">
        <w:rPr>
          <w:b/>
          <w:sz w:val="28"/>
          <w:szCs w:val="28"/>
        </w:rPr>
        <w:t xml:space="preserve">1. </w:t>
      </w:r>
      <w:r w:rsidR="00022C3F" w:rsidRPr="00DA781F">
        <w:rPr>
          <w:b/>
          <w:bCs/>
          <w:sz w:val="28"/>
          <w:szCs w:val="28"/>
        </w:rPr>
        <w:t>Обоснование эффективности организации узлов на ГТС</w:t>
      </w:r>
      <w:bookmarkEnd w:id="2"/>
    </w:p>
    <w:p w:rsidR="00022C3F" w:rsidRPr="00DA781F" w:rsidRDefault="00022C3F" w:rsidP="00DA781F">
      <w:pPr>
        <w:spacing w:line="360" w:lineRule="auto"/>
        <w:ind w:firstLine="720"/>
        <w:jc w:val="both"/>
        <w:rPr>
          <w:sz w:val="28"/>
          <w:szCs w:val="28"/>
        </w:rPr>
      </w:pPr>
    </w:p>
    <w:p w:rsidR="00022C3F" w:rsidRPr="00DA781F" w:rsidRDefault="00022C3F" w:rsidP="00DA781F">
      <w:pPr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Вычертить схему организации связи на ГТС и функциональную схему связи</w:t>
      </w:r>
      <w:r w:rsidR="00DA781F">
        <w:rPr>
          <w:sz w:val="28"/>
          <w:szCs w:val="28"/>
        </w:rPr>
        <w:t xml:space="preserve"> </w:t>
      </w:r>
      <w:r w:rsidR="009D23D8" w:rsidRPr="00DA781F">
        <w:rPr>
          <w:sz w:val="28"/>
          <w:szCs w:val="28"/>
        </w:rPr>
        <w:t xml:space="preserve">двух </w:t>
      </w:r>
      <w:r w:rsidRPr="00DA781F">
        <w:rPr>
          <w:sz w:val="28"/>
          <w:szCs w:val="28"/>
        </w:rPr>
        <w:t>РАТС одного узлового района. Указать нумерацию абонентских линий. Обосновать эффективность введения узлов на ГТС.</w:t>
      </w:r>
    </w:p>
    <w:p w:rsidR="00022C3F" w:rsidRPr="00DA781F" w:rsidRDefault="00022C3F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b/>
          <w:sz w:val="28"/>
          <w:szCs w:val="28"/>
        </w:rPr>
      </w:pPr>
    </w:p>
    <w:p w:rsidR="00022C3F" w:rsidRPr="00DA781F" w:rsidRDefault="00022C3F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Таблица 1 - исходные данные</w:t>
      </w:r>
    </w:p>
    <w:tbl>
      <w:tblPr>
        <w:tblW w:w="0" w:type="auto"/>
        <w:tblInd w:w="18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37"/>
        <w:gridCol w:w="2196"/>
        <w:gridCol w:w="2955"/>
      </w:tblGrid>
      <w:tr w:rsidR="00022C3F" w:rsidRPr="00DA781F" w:rsidTr="00DA781F">
        <w:trPr>
          <w:trHeight w:val="569"/>
        </w:trPr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2C3F" w:rsidRPr="00DA781F" w:rsidRDefault="00022C3F" w:rsidP="00DA781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</w:pPr>
            <w:r w:rsidRPr="00DA781F">
              <w:t>Ёмкость ГТС, номер</w:t>
            </w:r>
            <w:r w:rsidR="009D23D8" w:rsidRPr="00DA781F">
              <w:t>ов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2C3F" w:rsidRPr="00DA781F" w:rsidRDefault="00022C3F" w:rsidP="00DA781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</w:pPr>
            <w:r w:rsidRPr="00DA781F">
              <w:t>Нагрузка направления, Эрл.</w:t>
            </w: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2C3F" w:rsidRPr="00DA781F" w:rsidRDefault="00022C3F" w:rsidP="00DA781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</w:pPr>
            <w:r w:rsidRPr="00DA781F">
              <w:t>Доступность направления, Деф.</w:t>
            </w:r>
          </w:p>
        </w:tc>
      </w:tr>
      <w:tr w:rsidR="00022C3F" w:rsidRPr="00DA781F" w:rsidTr="00DA781F">
        <w:trPr>
          <w:trHeight w:val="364"/>
        </w:trPr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2C3F" w:rsidRPr="00DA781F" w:rsidRDefault="009D23D8" w:rsidP="00DA781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</w:pPr>
            <w:r w:rsidRPr="00DA781F">
              <w:t>2</w:t>
            </w:r>
            <w:r w:rsidR="00541715" w:rsidRPr="00DA781F">
              <w:t>5</w:t>
            </w:r>
            <w:r w:rsidR="00022C3F" w:rsidRPr="00DA781F">
              <w:t>0000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2C3F" w:rsidRPr="00DA781F" w:rsidRDefault="00464168" w:rsidP="00DA781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</w:pPr>
            <w:r w:rsidRPr="00DA781F">
              <w:t>2</w:t>
            </w:r>
            <w:r w:rsidR="00541715" w:rsidRPr="00DA781F">
              <w:t>5</w:t>
            </w: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2C3F" w:rsidRPr="00DA781F" w:rsidRDefault="00541715" w:rsidP="00DA781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</w:pPr>
            <w:r w:rsidRPr="00DA781F">
              <w:t>22</w:t>
            </w:r>
          </w:p>
        </w:tc>
      </w:tr>
    </w:tbl>
    <w:p w:rsidR="00022C3F" w:rsidRPr="00DA781F" w:rsidRDefault="00022C3F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022C3F" w:rsidRDefault="00022C3F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Для определения количества линий можно использовать формулу О'Делла:</w:t>
      </w:r>
    </w:p>
    <w:p w:rsidR="00DA781F" w:rsidRPr="00DA781F" w:rsidRDefault="00DA781F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022C3F" w:rsidRDefault="00230B4B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  <w:lang w:val="en-US"/>
        </w:rPr>
        <w:t>V</w:t>
      </w:r>
      <w:r w:rsidR="00022C3F" w:rsidRPr="00DA781F">
        <w:rPr>
          <w:sz w:val="28"/>
          <w:szCs w:val="28"/>
        </w:rPr>
        <w:t xml:space="preserve"> = </w:t>
      </w:r>
      <w:r w:rsidR="00022C3F" w:rsidRPr="00DA781F">
        <w:rPr>
          <w:sz w:val="28"/>
          <w:szCs w:val="28"/>
          <w:lang w:val="en-US"/>
        </w:rPr>
        <w:t>αy</w:t>
      </w:r>
      <w:r w:rsidR="00022C3F" w:rsidRPr="00DA781F">
        <w:rPr>
          <w:sz w:val="28"/>
          <w:szCs w:val="28"/>
        </w:rPr>
        <w:t xml:space="preserve"> + β</w:t>
      </w:r>
    </w:p>
    <w:p w:rsidR="00DA781F" w:rsidRPr="00DA781F" w:rsidRDefault="00DA781F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022C3F" w:rsidRPr="00DA781F" w:rsidRDefault="00022C3F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Где: α=</w:t>
      </w:r>
      <w:r w:rsidR="00541715" w:rsidRPr="00DA781F">
        <w:rPr>
          <w:sz w:val="28"/>
          <w:szCs w:val="28"/>
        </w:rPr>
        <w:t>1,27</w:t>
      </w:r>
      <w:r w:rsidRPr="00DA781F">
        <w:rPr>
          <w:sz w:val="28"/>
          <w:szCs w:val="28"/>
        </w:rPr>
        <w:t xml:space="preserve"> и β=</w:t>
      </w:r>
      <w:r w:rsidR="00541715" w:rsidRPr="00DA781F">
        <w:rPr>
          <w:sz w:val="28"/>
          <w:szCs w:val="28"/>
        </w:rPr>
        <w:t>6,0</w:t>
      </w:r>
      <w:r w:rsidRPr="00DA781F">
        <w:rPr>
          <w:sz w:val="28"/>
          <w:szCs w:val="28"/>
        </w:rPr>
        <w:t xml:space="preserve"> - коэффициенты, значения которых зависят от величины доступности в направлении; </w:t>
      </w:r>
      <w:r w:rsidRPr="00DA781F">
        <w:rPr>
          <w:sz w:val="28"/>
          <w:szCs w:val="28"/>
          <w:lang w:val="en-US"/>
        </w:rPr>
        <w:t>y</w:t>
      </w:r>
      <w:r w:rsidRPr="00DA781F">
        <w:rPr>
          <w:sz w:val="28"/>
          <w:szCs w:val="28"/>
        </w:rPr>
        <w:t xml:space="preserve"> - нагрузка направления от РАТС к РАТС, Эрл.</w:t>
      </w:r>
      <w:r w:rsidR="00DA781F">
        <w:rPr>
          <w:sz w:val="28"/>
          <w:szCs w:val="28"/>
        </w:rPr>
        <w:t xml:space="preserve"> </w:t>
      </w:r>
    </w:p>
    <w:p w:rsidR="00022C3F" w:rsidRPr="00DA781F" w:rsidRDefault="009D23D8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Емкость ГТС 2</w:t>
      </w:r>
      <w:r w:rsidR="00541715" w:rsidRPr="00DA781F">
        <w:rPr>
          <w:sz w:val="28"/>
          <w:szCs w:val="28"/>
        </w:rPr>
        <w:t>5</w:t>
      </w:r>
      <w:r w:rsidRPr="00DA781F">
        <w:rPr>
          <w:sz w:val="28"/>
          <w:szCs w:val="28"/>
        </w:rPr>
        <w:t>0000 номеров, следовательно, 2</w:t>
      </w:r>
      <w:r w:rsidR="00541715" w:rsidRPr="00DA781F">
        <w:rPr>
          <w:sz w:val="28"/>
          <w:szCs w:val="28"/>
        </w:rPr>
        <w:t>5</w:t>
      </w:r>
      <w:r w:rsidR="00464168" w:rsidRPr="00DA781F">
        <w:rPr>
          <w:sz w:val="28"/>
          <w:szCs w:val="28"/>
        </w:rPr>
        <w:t xml:space="preserve"> </w:t>
      </w:r>
      <w:r w:rsidRPr="00DA781F">
        <w:rPr>
          <w:sz w:val="28"/>
          <w:szCs w:val="28"/>
        </w:rPr>
        <w:t>РАТС</w:t>
      </w:r>
      <w:r w:rsidR="00A827C3" w:rsidRPr="00DA781F">
        <w:rPr>
          <w:sz w:val="28"/>
          <w:szCs w:val="28"/>
        </w:rPr>
        <w:t xml:space="preserve"> по 10000 номеров</w:t>
      </w:r>
      <w:r w:rsidRPr="00DA781F">
        <w:rPr>
          <w:sz w:val="28"/>
          <w:szCs w:val="28"/>
        </w:rPr>
        <w:t xml:space="preserve"> и 2</w:t>
      </w:r>
      <w:r w:rsidR="00541715" w:rsidRPr="00DA781F">
        <w:rPr>
          <w:sz w:val="28"/>
          <w:szCs w:val="28"/>
        </w:rPr>
        <w:t>4</w:t>
      </w:r>
      <w:r w:rsidRPr="00DA781F">
        <w:rPr>
          <w:sz w:val="28"/>
          <w:szCs w:val="28"/>
        </w:rPr>
        <w:t xml:space="preserve"> направлени</w:t>
      </w:r>
      <w:r w:rsidR="00A827C3" w:rsidRPr="00DA781F">
        <w:rPr>
          <w:sz w:val="28"/>
          <w:szCs w:val="28"/>
        </w:rPr>
        <w:t>я</w:t>
      </w:r>
      <w:r w:rsidR="00022C3F" w:rsidRPr="00DA781F">
        <w:rPr>
          <w:sz w:val="28"/>
          <w:szCs w:val="28"/>
        </w:rPr>
        <w:t>.</w:t>
      </w:r>
      <w:r w:rsidR="00DA781F">
        <w:rPr>
          <w:sz w:val="28"/>
          <w:szCs w:val="28"/>
        </w:rPr>
        <w:t xml:space="preserve"> </w:t>
      </w:r>
      <w:r w:rsidR="00022C3F" w:rsidRPr="00DA781F">
        <w:rPr>
          <w:sz w:val="28"/>
          <w:szCs w:val="28"/>
        </w:rPr>
        <w:t>Коэффициент использования линий (η) определяем, как отношение доступности направления к количеству линий.</w:t>
      </w:r>
    </w:p>
    <w:p w:rsidR="00022C3F" w:rsidRPr="00DA781F" w:rsidRDefault="00022C3F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Расчет сети по принципу КСК</w:t>
      </w:r>
    </w:p>
    <w:p w:rsidR="00022C3F" w:rsidRPr="00DA781F" w:rsidRDefault="00022C3F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022C3F" w:rsidRPr="00DA781F" w:rsidRDefault="009D23D8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  <w:lang w:val="en-US"/>
        </w:rPr>
        <w:t>V</w:t>
      </w:r>
      <w:r w:rsidR="00022C3F" w:rsidRPr="00DA781F">
        <w:rPr>
          <w:sz w:val="28"/>
          <w:szCs w:val="28"/>
          <w:vertAlign w:val="subscript"/>
        </w:rPr>
        <w:t>сл</w:t>
      </w:r>
      <w:r w:rsidR="00022C3F" w:rsidRPr="00DA781F">
        <w:rPr>
          <w:sz w:val="28"/>
          <w:szCs w:val="28"/>
        </w:rPr>
        <w:t xml:space="preserve"> =</w:t>
      </w:r>
      <w:r w:rsidRPr="00DA781F">
        <w:rPr>
          <w:sz w:val="28"/>
          <w:szCs w:val="28"/>
        </w:rPr>
        <w:t xml:space="preserve"> α×</w:t>
      </w:r>
      <w:r w:rsidRPr="00DA781F">
        <w:rPr>
          <w:sz w:val="28"/>
          <w:szCs w:val="28"/>
          <w:lang w:val="en-US"/>
        </w:rPr>
        <w:t>y</w:t>
      </w:r>
      <w:r w:rsidRPr="00DA781F">
        <w:rPr>
          <w:sz w:val="28"/>
          <w:szCs w:val="28"/>
        </w:rPr>
        <w:t xml:space="preserve"> + β</w:t>
      </w:r>
      <w:r w:rsidR="00022C3F" w:rsidRPr="00DA781F">
        <w:rPr>
          <w:sz w:val="28"/>
          <w:szCs w:val="28"/>
        </w:rPr>
        <w:t xml:space="preserve"> </w:t>
      </w:r>
      <w:r w:rsidRPr="00DA781F">
        <w:rPr>
          <w:sz w:val="28"/>
          <w:szCs w:val="28"/>
        </w:rPr>
        <w:t>=</w:t>
      </w:r>
      <w:r w:rsidR="00541715" w:rsidRPr="00DA781F">
        <w:rPr>
          <w:sz w:val="28"/>
          <w:szCs w:val="28"/>
        </w:rPr>
        <w:t>1,27</w:t>
      </w:r>
      <w:r w:rsidR="00464168" w:rsidRPr="00DA781F">
        <w:rPr>
          <w:sz w:val="28"/>
          <w:szCs w:val="28"/>
        </w:rPr>
        <w:t xml:space="preserve"> × 2</w:t>
      </w:r>
      <w:r w:rsidR="00541715" w:rsidRPr="00DA781F">
        <w:rPr>
          <w:sz w:val="28"/>
          <w:szCs w:val="28"/>
        </w:rPr>
        <w:t>5</w:t>
      </w:r>
      <w:r w:rsidR="00022C3F" w:rsidRPr="00DA781F">
        <w:rPr>
          <w:sz w:val="28"/>
          <w:szCs w:val="28"/>
        </w:rPr>
        <w:t xml:space="preserve"> + </w:t>
      </w:r>
      <w:r w:rsidR="00541715" w:rsidRPr="00DA781F">
        <w:rPr>
          <w:sz w:val="28"/>
          <w:szCs w:val="28"/>
        </w:rPr>
        <w:t>6</w:t>
      </w:r>
      <w:r w:rsidR="00022C3F" w:rsidRPr="00DA781F">
        <w:rPr>
          <w:sz w:val="28"/>
          <w:szCs w:val="28"/>
        </w:rPr>
        <w:t xml:space="preserve"> = </w:t>
      </w:r>
      <w:r w:rsidR="00541715" w:rsidRPr="00DA781F">
        <w:rPr>
          <w:sz w:val="28"/>
          <w:szCs w:val="28"/>
        </w:rPr>
        <w:t>37,75</w:t>
      </w:r>
      <w:r w:rsidRPr="00DA781F">
        <w:rPr>
          <w:sz w:val="28"/>
          <w:szCs w:val="28"/>
        </w:rPr>
        <w:t xml:space="preserve"> (сл)</w:t>
      </w:r>
    </w:p>
    <w:p w:rsidR="00022C3F" w:rsidRPr="00DA781F" w:rsidRDefault="009D23D8" w:rsidP="00DA781F">
      <w:pPr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  <w:lang w:val="en-US"/>
        </w:rPr>
        <w:t>V</w:t>
      </w:r>
      <w:r w:rsidR="00022C3F" w:rsidRPr="00DA781F">
        <w:rPr>
          <w:sz w:val="28"/>
          <w:szCs w:val="28"/>
          <w:vertAlign w:val="subscript"/>
        </w:rPr>
        <w:t>кск</w:t>
      </w:r>
      <w:r w:rsidR="00464168" w:rsidRPr="00DA781F">
        <w:rPr>
          <w:sz w:val="28"/>
          <w:szCs w:val="28"/>
        </w:rPr>
        <w:t xml:space="preserve"> =</w:t>
      </w:r>
      <w:r w:rsidRPr="00DA781F">
        <w:rPr>
          <w:sz w:val="28"/>
          <w:szCs w:val="28"/>
          <w:lang w:val="en-US"/>
        </w:rPr>
        <w:t>N</w:t>
      </w:r>
      <w:r w:rsidRPr="00DA781F">
        <w:rPr>
          <w:sz w:val="28"/>
          <w:szCs w:val="28"/>
        </w:rPr>
        <w:t xml:space="preserve">× </w:t>
      </w:r>
      <w:r w:rsidRPr="00DA781F">
        <w:rPr>
          <w:sz w:val="28"/>
          <w:szCs w:val="28"/>
          <w:lang w:val="en-US"/>
        </w:rPr>
        <w:t>V</w:t>
      </w:r>
      <w:r w:rsidRPr="00DA781F">
        <w:rPr>
          <w:sz w:val="28"/>
          <w:szCs w:val="28"/>
          <w:vertAlign w:val="subscript"/>
        </w:rPr>
        <w:t>сл</w:t>
      </w:r>
      <w:r w:rsidRPr="00DA781F">
        <w:rPr>
          <w:sz w:val="28"/>
          <w:szCs w:val="28"/>
        </w:rPr>
        <w:t xml:space="preserve"> =</w:t>
      </w:r>
      <w:r w:rsidR="00230B4B" w:rsidRPr="00DA781F">
        <w:rPr>
          <w:sz w:val="28"/>
          <w:szCs w:val="28"/>
        </w:rPr>
        <w:t xml:space="preserve"> 2</w:t>
      </w:r>
      <w:r w:rsidR="00541715" w:rsidRPr="00DA781F">
        <w:rPr>
          <w:sz w:val="28"/>
          <w:szCs w:val="28"/>
        </w:rPr>
        <w:t>4</w:t>
      </w:r>
      <w:r w:rsidR="00464168" w:rsidRPr="00DA781F">
        <w:rPr>
          <w:sz w:val="28"/>
          <w:szCs w:val="28"/>
        </w:rPr>
        <w:t xml:space="preserve"> × </w:t>
      </w:r>
      <w:r w:rsidR="00A827C3" w:rsidRPr="00DA781F">
        <w:rPr>
          <w:sz w:val="28"/>
          <w:szCs w:val="28"/>
        </w:rPr>
        <w:t>37,75</w:t>
      </w:r>
      <w:r w:rsidR="00022C3F" w:rsidRPr="00DA781F">
        <w:rPr>
          <w:sz w:val="28"/>
          <w:szCs w:val="28"/>
        </w:rPr>
        <w:t xml:space="preserve"> = </w:t>
      </w:r>
      <w:r w:rsidR="00541715" w:rsidRPr="00DA781F">
        <w:rPr>
          <w:sz w:val="28"/>
          <w:szCs w:val="28"/>
        </w:rPr>
        <w:t>912</w:t>
      </w:r>
      <w:r w:rsidR="00A827C3" w:rsidRPr="00DA781F">
        <w:rPr>
          <w:sz w:val="28"/>
          <w:szCs w:val="28"/>
        </w:rPr>
        <w:t xml:space="preserve"> </w:t>
      </w:r>
      <w:r w:rsidR="00541715" w:rsidRPr="00DA781F">
        <w:rPr>
          <w:sz w:val="28"/>
          <w:szCs w:val="28"/>
        </w:rPr>
        <w:t>(сл)</w:t>
      </w:r>
    </w:p>
    <w:p w:rsidR="00022C3F" w:rsidRPr="00DA781F" w:rsidRDefault="004375EF" w:rsidP="00DA781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.75pt;height:18pt">
            <v:imagedata r:id="rId6" o:title=""/>
          </v:shape>
        </w:pict>
      </w:r>
      <w:r w:rsidR="00022C3F" w:rsidRPr="00DA781F">
        <w:rPr>
          <w:sz w:val="28"/>
          <w:szCs w:val="28"/>
          <w:vertAlign w:val="subscript"/>
        </w:rPr>
        <w:t>кск</w:t>
      </w:r>
      <w:r w:rsidR="00022C3F" w:rsidRPr="00DA781F">
        <w:rPr>
          <w:sz w:val="28"/>
          <w:szCs w:val="28"/>
        </w:rPr>
        <w:t xml:space="preserve"> =</w:t>
      </w:r>
      <w:r w:rsidR="007C5733" w:rsidRPr="00DA781F">
        <w:rPr>
          <w:sz w:val="28"/>
          <w:szCs w:val="28"/>
          <w:lang w:val="en-US"/>
        </w:rPr>
        <w:t>y</w:t>
      </w:r>
      <w:r w:rsidR="007C5733" w:rsidRPr="00DA781F">
        <w:rPr>
          <w:sz w:val="28"/>
          <w:szCs w:val="28"/>
        </w:rPr>
        <w:t>/</w:t>
      </w:r>
      <w:r w:rsidR="007C5733" w:rsidRPr="00DA781F">
        <w:rPr>
          <w:sz w:val="28"/>
          <w:szCs w:val="28"/>
          <w:lang w:val="en-US"/>
        </w:rPr>
        <w:t>V</w:t>
      </w:r>
      <w:r w:rsidR="007C5733" w:rsidRPr="00DA781F">
        <w:rPr>
          <w:sz w:val="28"/>
          <w:szCs w:val="28"/>
        </w:rPr>
        <w:t>кск</w:t>
      </w:r>
      <w:r w:rsidR="00022C3F" w:rsidRPr="00DA781F">
        <w:rPr>
          <w:sz w:val="28"/>
          <w:szCs w:val="28"/>
        </w:rPr>
        <w:t xml:space="preserve"> </w:t>
      </w:r>
      <w:r w:rsidR="004C6942" w:rsidRPr="00DA781F">
        <w:rPr>
          <w:sz w:val="28"/>
          <w:szCs w:val="28"/>
        </w:rPr>
        <w:t>=</w:t>
      </w:r>
      <w:r w:rsidR="00230B4B" w:rsidRPr="00DA781F">
        <w:rPr>
          <w:sz w:val="28"/>
          <w:szCs w:val="28"/>
        </w:rPr>
        <w:t>2</w:t>
      </w:r>
      <w:r w:rsidR="00541715" w:rsidRPr="00DA781F">
        <w:rPr>
          <w:sz w:val="28"/>
          <w:szCs w:val="28"/>
        </w:rPr>
        <w:t>5</w:t>
      </w:r>
      <w:r w:rsidR="00022C3F" w:rsidRPr="00DA781F">
        <w:rPr>
          <w:sz w:val="28"/>
          <w:szCs w:val="28"/>
        </w:rPr>
        <w:t>/</w:t>
      </w:r>
      <w:r w:rsidR="00A827C3" w:rsidRPr="00DA781F">
        <w:rPr>
          <w:sz w:val="28"/>
          <w:szCs w:val="28"/>
        </w:rPr>
        <w:t>37,75</w:t>
      </w:r>
      <w:r w:rsidR="00022C3F" w:rsidRPr="00DA781F">
        <w:rPr>
          <w:sz w:val="28"/>
          <w:szCs w:val="28"/>
        </w:rPr>
        <w:t xml:space="preserve"> = </w:t>
      </w:r>
      <w:r w:rsidR="00541715" w:rsidRPr="00DA781F">
        <w:rPr>
          <w:sz w:val="28"/>
          <w:szCs w:val="28"/>
        </w:rPr>
        <w:t>0,66</w:t>
      </w:r>
      <w:r w:rsidR="00A827C3" w:rsidRPr="00DA781F">
        <w:rPr>
          <w:sz w:val="28"/>
          <w:szCs w:val="28"/>
        </w:rPr>
        <w:t>2</w:t>
      </w:r>
    </w:p>
    <w:p w:rsidR="00DA781F" w:rsidRDefault="00DA781F" w:rsidP="00DA781F">
      <w:pPr>
        <w:spacing w:line="360" w:lineRule="auto"/>
        <w:ind w:firstLine="720"/>
        <w:jc w:val="both"/>
        <w:rPr>
          <w:sz w:val="28"/>
          <w:szCs w:val="28"/>
        </w:rPr>
      </w:pPr>
    </w:p>
    <w:p w:rsidR="00230B4B" w:rsidRPr="00DA781F" w:rsidRDefault="00022C3F" w:rsidP="00DA781F">
      <w:pPr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Расчёт сети ГТС с УВС:</w:t>
      </w:r>
    </w:p>
    <w:p w:rsidR="00DC0526" w:rsidRDefault="00DC0526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Число линий в направлении к станциям чужих узловых районов</w:t>
      </w:r>
    </w:p>
    <w:p w:rsidR="00DA781F" w:rsidRDefault="00DA781F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30B4B" w:rsidRPr="00DA781F">
        <w:rPr>
          <w:sz w:val="28"/>
          <w:szCs w:val="28"/>
          <w:lang w:val="en-US"/>
        </w:rPr>
        <w:t>V</w:t>
      </w:r>
      <w:r w:rsidR="003079BA" w:rsidRPr="00DA781F">
        <w:rPr>
          <w:rFonts w:ascii="Calibri" w:hAnsi="Calibri"/>
          <w:sz w:val="28"/>
          <w:szCs w:val="28"/>
        </w:rPr>
        <w:t>̒</w:t>
      </w:r>
      <w:r w:rsidR="00022C3F" w:rsidRPr="00DA781F">
        <w:rPr>
          <w:sz w:val="28"/>
          <w:szCs w:val="28"/>
          <w:vertAlign w:val="subscript"/>
        </w:rPr>
        <w:t>сл</w:t>
      </w:r>
      <w:r>
        <w:rPr>
          <w:sz w:val="28"/>
          <w:szCs w:val="28"/>
        </w:rPr>
        <w:t xml:space="preserve"> </w:t>
      </w:r>
      <w:r w:rsidR="00022C3F" w:rsidRPr="00DA781F">
        <w:rPr>
          <w:sz w:val="28"/>
          <w:szCs w:val="28"/>
        </w:rPr>
        <w:t>=</w:t>
      </w:r>
      <w:r w:rsidR="004C6942" w:rsidRPr="00DA781F">
        <w:rPr>
          <w:sz w:val="28"/>
          <w:szCs w:val="28"/>
        </w:rPr>
        <w:t xml:space="preserve"> </w:t>
      </w:r>
      <w:r w:rsidR="004C6942" w:rsidRPr="00DA781F">
        <w:rPr>
          <w:sz w:val="28"/>
          <w:szCs w:val="28"/>
          <w:lang w:val="en-US"/>
        </w:rPr>
        <w:t>α</w:t>
      </w:r>
      <w:r w:rsidR="00230B4B" w:rsidRPr="00DA781F">
        <w:rPr>
          <w:sz w:val="28"/>
          <w:szCs w:val="28"/>
        </w:rPr>
        <w:t>×</w:t>
      </w:r>
      <w:r w:rsidR="004C6942" w:rsidRPr="00DA781F">
        <w:rPr>
          <w:sz w:val="28"/>
          <w:szCs w:val="28"/>
          <w:lang w:val="en-US"/>
        </w:rPr>
        <w:t>y</w:t>
      </w:r>
      <w:r w:rsidR="004C6942" w:rsidRPr="00DA781F">
        <w:rPr>
          <w:sz w:val="28"/>
          <w:szCs w:val="28"/>
        </w:rPr>
        <w:t>×10 + β =</w:t>
      </w:r>
      <w:r w:rsidR="00022C3F" w:rsidRPr="00DA781F">
        <w:rPr>
          <w:sz w:val="28"/>
          <w:szCs w:val="28"/>
        </w:rPr>
        <w:t xml:space="preserve"> </w:t>
      </w:r>
      <w:r w:rsidR="00367216" w:rsidRPr="00DA781F">
        <w:rPr>
          <w:sz w:val="28"/>
          <w:szCs w:val="28"/>
        </w:rPr>
        <w:t>1,27</w:t>
      </w:r>
      <w:r w:rsidR="0034552F" w:rsidRPr="00DA781F">
        <w:rPr>
          <w:sz w:val="28"/>
          <w:szCs w:val="28"/>
        </w:rPr>
        <w:t>×10×</w:t>
      </w:r>
      <w:r w:rsidR="00367216" w:rsidRPr="00DA781F">
        <w:rPr>
          <w:sz w:val="28"/>
          <w:szCs w:val="28"/>
        </w:rPr>
        <w:t>25+6=</w:t>
      </w:r>
      <w:r w:rsidR="0034552F" w:rsidRPr="00DA781F">
        <w:rPr>
          <w:sz w:val="28"/>
          <w:szCs w:val="28"/>
        </w:rPr>
        <w:t xml:space="preserve">323,5 </w:t>
      </w:r>
      <w:r w:rsidR="00367216" w:rsidRPr="00DA781F">
        <w:rPr>
          <w:sz w:val="28"/>
          <w:szCs w:val="28"/>
        </w:rPr>
        <w:t>(сл)</w:t>
      </w:r>
    </w:p>
    <w:p w:rsidR="00DA781F" w:rsidRDefault="00DA781F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635EF5" w:rsidRDefault="00367216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 xml:space="preserve">- число </w:t>
      </w:r>
      <w:r w:rsidR="0034552F" w:rsidRPr="00DA781F">
        <w:rPr>
          <w:sz w:val="28"/>
          <w:szCs w:val="28"/>
        </w:rPr>
        <w:t>соединительных линий,</w:t>
      </w:r>
      <w:r w:rsidRPr="00DA781F">
        <w:rPr>
          <w:sz w:val="28"/>
          <w:szCs w:val="28"/>
        </w:rPr>
        <w:t xml:space="preserve"> котор</w:t>
      </w:r>
      <w:r w:rsidR="0034552F" w:rsidRPr="00DA781F">
        <w:rPr>
          <w:sz w:val="28"/>
          <w:szCs w:val="28"/>
        </w:rPr>
        <w:t>ое обслуживает нагрузку к УВС-2 или к УВС-3</w:t>
      </w:r>
    </w:p>
    <w:p w:rsidR="00DA781F" w:rsidRPr="00DA781F" w:rsidRDefault="00DA781F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635EF5" w:rsidRPr="00DA781F" w:rsidRDefault="00635EF5" w:rsidP="00DA781F">
      <w:pPr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  <w:lang w:val="en-US"/>
        </w:rPr>
        <w:t>V</w:t>
      </w:r>
      <w:r w:rsidRPr="00DA781F">
        <w:rPr>
          <w:sz w:val="28"/>
          <w:szCs w:val="28"/>
          <w:vertAlign w:val="subscript"/>
        </w:rPr>
        <w:t>увс</w:t>
      </w:r>
      <w:r w:rsidRPr="00DA781F">
        <w:rPr>
          <w:sz w:val="28"/>
          <w:szCs w:val="28"/>
        </w:rPr>
        <w:t>=</w:t>
      </w:r>
      <w:r w:rsidR="0034552F" w:rsidRPr="00DA781F">
        <w:rPr>
          <w:sz w:val="28"/>
          <w:szCs w:val="28"/>
        </w:rPr>
        <w:t>4×</w:t>
      </w:r>
      <w:r w:rsidR="0034552F" w:rsidRPr="00DA781F">
        <w:rPr>
          <w:sz w:val="28"/>
          <w:szCs w:val="28"/>
          <w:lang w:val="en-US"/>
        </w:rPr>
        <w:t>V</w:t>
      </w:r>
      <w:r w:rsidR="0034552F" w:rsidRPr="00DA781F">
        <w:rPr>
          <w:sz w:val="28"/>
          <w:szCs w:val="28"/>
        </w:rPr>
        <w:t>сл+2×</w:t>
      </w:r>
      <w:r w:rsidR="0034552F" w:rsidRPr="00DA781F">
        <w:rPr>
          <w:sz w:val="28"/>
          <w:szCs w:val="28"/>
          <w:lang w:val="en-US"/>
        </w:rPr>
        <w:t>V</w:t>
      </w:r>
      <w:r w:rsidR="003079BA" w:rsidRPr="00DA781F">
        <w:rPr>
          <w:rFonts w:ascii="Calibri" w:hAnsi="Calibri"/>
          <w:sz w:val="28"/>
          <w:szCs w:val="28"/>
        </w:rPr>
        <w:t>̒</w:t>
      </w:r>
      <w:r w:rsidR="0034552F" w:rsidRPr="00DA781F">
        <w:rPr>
          <w:sz w:val="28"/>
          <w:szCs w:val="28"/>
        </w:rPr>
        <w:t>сл</w:t>
      </w:r>
      <w:r w:rsidRPr="00DA781F">
        <w:rPr>
          <w:sz w:val="28"/>
          <w:szCs w:val="28"/>
        </w:rPr>
        <w:t>=</w:t>
      </w:r>
      <w:r w:rsidR="0034552F" w:rsidRPr="00DA781F">
        <w:rPr>
          <w:sz w:val="28"/>
          <w:szCs w:val="28"/>
        </w:rPr>
        <w:t xml:space="preserve"> 4×37.75+323.5×2=</w:t>
      </w:r>
      <w:r w:rsidR="00762B7A" w:rsidRPr="00DA781F">
        <w:rPr>
          <w:sz w:val="28"/>
          <w:szCs w:val="28"/>
        </w:rPr>
        <w:t>798 (с</w:t>
      </w:r>
      <w:r w:rsidRPr="00DA781F">
        <w:rPr>
          <w:sz w:val="28"/>
          <w:szCs w:val="28"/>
        </w:rPr>
        <w:t>л</w:t>
      </w:r>
      <w:r w:rsidR="00762B7A" w:rsidRPr="00DA781F">
        <w:rPr>
          <w:sz w:val="28"/>
          <w:szCs w:val="28"/>
        </w:rPr>
        <w:t>)</w:t>
      </w:r>
    </w:p>
    <w:p w:rsidR="00022C3F" w:rsidRPr="00DA781F" w:rsidRDefault="004375EF" w:rsidP="00DA781F">
      <w:pPr>
        <w:pStyle w:val="a5"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26" type="#_x0000_t75" style="width:15.75pt;height:18pt">
            <v:imagedata r:id="rId6" o:title=""/>
          </v:shape>
        </w:pict>
      </w:r>
      <w:r w:rsidR="007C5733" w:rsidRPr="00DA781F">
        <w:rPr>
          <w:sz w:val="28"/>
          <w:szCs w:val="28"/>
        </w:rPr>
        <w:t>увс=10×</w:t>
      </w:r>
      <w:r w:rsidR="007C5733" w:rsidRPr="00DA781F">
        <w:rPr>
          <w:sz w:val="28"/>
          <w:szCs w:val="28"/>
          <w:lang w:val="en-US"/>
        </w:rPr>
        <w:t>y</w:t>
      </w:r>
      <w:r w:rsidR="0051658F" w:rsidRPr="00DA781F">
        <w:rPr>
          <w:sz w:val="28"/>
          <w:szCs w:val="28"/>
        </w:rPr>
        <w:t>/</w:t>
      </w:r>
      <w:r w:rsidR="0051658F" w:rsidRPr="00DA781F">
        <w:rPr>
          <w:sz w:val="28"/>
          <w:szCs w:val="28"/>
          <w:lang w:val="en-US"/>
        </w:rPr>
        <w:t>V</w:t>
      </w:r>
      <w:r w:rsidR="003079BA" w:rsidRPr="00DA781F">
        <w:rPr>
          <w:rFonts w:ascii="Calibri" w:hAnsi="Calibri"/>
          <w:sz w:val="28"/>
          <w:szCs w:val="28"/>
        </w:rPr>
        <w:t>̒</w:t>
      </w:r>
      <w:r w:rsidR="0051658F" w:rsidRPr="00DA781F">
        <w:rPr>
          <w:sz w:val="28"/>
          <w:szCs w:val="28"/>
        </w:rPr>
        <w:t>сл=250/323,5=0,773</w:t>
      </w:r>
    </w:p>
    <w:p w:rsidR="0051658F" w:rsidRPr="00DA781F" w:rsidRDefault="0051658F" w:rsidP="00DA781F">
      <w:pPr>
        <w:pStyle w:val="a5"/>
        <w:spacing w:line="360" w:lineRule="auto"/>
        <w:ind w:firstLine="720"/>
        <w:jc w:val="both"/>
        <w:rPr>
          <w:sz w:val="28"/>
          <w:szCs w:val="28"/>
        </w:rPr>
      </w:pPr>
    </w:p>
    <w:p w:rsidR="00022C3F" w:rsidRPr="00DA781F" w:rsidRDefault="00022C3F" w:rsidP="00DA781F">
      <w:pPr>
        <w:pStyle w:val="a5"/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 xml:space="preserve"> Расчёт сети ГТС с У</w:t>
      </w:r>
      <w:r w:rsidR="007C5733" w:rsidRPr="00DA781F">
        <w:rPr>
          <w:sz w:val="28"/>
          <w:szCs w:val="28"/>
        </w:rPr>
        <w:t>В</w:t>
      </w:r>
      <w:r w:rsidRPr="00DA781F">
        <w:rPr>
          <w:sz w:val="28"/>
          <w:szCs w:val="28"/>
        </w:rPr>
        <w:t>ИС</w:t>
      </w:r>
    </w:p>
    <w:p w:rsidR="00022C3F" w:rsidRPr="00DA781F" w:rsidRDefault="00022C3F" w:rsidP="00DA781F">
      <w:pPr>
        <w:pStyle w:val="a5"/>
        <w:spacing w:line="360" w:lineRule="auto"/>
        <w:ind w:firstLine="720"/>
        <w:jc w:val="both"/>
        <w:rPr>
          <w:sz w:val="28"/>
          <w:szCs w:val="28"/>
        </w:rPr>
      </w:pPr>
    </w:p>
    <w:p w:rsidR="00022C3F" w:rsidRPr="00DA781F" w:rsidRDefault="00230B4B" w:rsidP="00DA781F">
      <w:pPr>
        <w:pStyle w:val="a5"/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  <w:lang w:val="en-US"/>
        </w:rPr>
        <w:t>V</w:t>
      </w:r>
      <w:r w:rsidR="003E3980" w:rsidRPr="00DA781F">
        <w:rPr>
          <w:rFonts w:ascii="Calibri" w:hAnsi="Calibri"/>
          <w:sz w:val="28"/>
          <w:szCs w:val="28"/>
        </w:rPr>
        <w:t>̒̒</w:t>
      </w:r>
      <w:r w:rsidR="00022C3F" w:rsidRPr="00DA781F">
        <w:rPr>
          <w:sz w:val="28"/>
          <w:szCs w:val="28"/>
          <w:vertAlign w:val="subscript"/>
        </w:rPr>
        <w:t>сл</w:t>
      </w:r>
      <w:r w:rsidR="00022C3F" w:rsidRPr="00DA781F">
        <w:rPr>
          <w:sz w:val="28"/>
          <w:szCs w:val="28"/>
        </w:rPr>
        <w:t>=</w:t>
      </w:r>
      <w:r w:rsidR="003B0DE8" w:rsidRPr="00DA781F">
        <w:rPr>
          <w:sz w:val="28"/>
          <w:szCs w:val="28"/>
        </w:rPr>
        <w:t xml:space="preserve"> </w:t>
      </w:r>
      <w:r w:rsidR="003B0DE8" w:rsidRPr="00DA781F">
        <w:rPr>
          <w:sz w:val="28"/>
          <w:szCs w:val="28"/>
          <w:lang w:val="en-US"/>
        </w:rPr>
        <w:t>α</w:t>
      </w:r>
      <w:r w:rsidRPr="00DA781F">
        <w:rPr>
          <w:sz w:val="28"/>
          <w:szCs w:val="28"/>
        </w:rPr>
        <w:t>×</w:t>
      </w:r>
      <w:r w:rsidR="003B0DE8" w:rsidRPr="00DA781F">
        <w:rPr>
          <w:sz w:val="28"/>
          <w:szCs w:val="28"/>
          <w:lang w:val="en-US"/>
        </w:rPr>
        <w:t>y</w:t>
      </w:r>
      <w:r w:rsidR="00BA0A20" w:rsidRPr="00DA781F">
        <w:rPr>
          <w:sz w:val="28"/>
          <w:szCs w:val="28"/>
        </w:rPr>
        <w:t>×</w:t>
      </w:r>
      <w:r w:rsidR="002500F7" w:rsidRPr="00DA781F">
        <w:rPr>
          <w:sz w:val="28"/>
          <w:szCs w:val="28"/>
        </w:rPr>
        <w:t>2</w:t>
      </w:r>
      <w:r w:rsidR="00635EF5" w:rsidRPr="00DA781F">
        <w:rPr>
          <w:sz w:val="28"/>
          <w:szCs w:val="28"/>
        </w:rPr>
        <w:t>4</w:t>
      </w:r>
      <w:r w:rsidR="003B0DE8" w:rsidRPr="00DA781F">
        <w:rPr>
          <w:sz w:val="28"/>
          <w:szCs w:val="28"/>
        </w:rPr>
        <w:t xml:space="preserve"> + β</w:t>
      </w:r>
      <w:r w:rsidR="00022C3F" w:rsidRPr="00DA781F">
        <w:rPr>
          <w:sz w:val="28"/>
          <w:szCs w:val="28"/>
        </w:rPr>
        <w:t xml:space="preserve"> </w:t>
      </w:r>
      <w:r w:rsidR="003B0DE8" w:rsidRPr="00DA781F">
        <w:rPr>
          <w:sz w:val="28"/>
          <w:szCs w:val="28"/>
        </w:rPr>
        <w:t>=</w:t>
      </w:r>
      <w:r w:rsidR="00022C3F" w:rsidRPr="00DA781F">
        <w:rPr>
          <w:sz w:val="28"/>
          <w:szCs w:val="28"/>
        </w:rPr>
        <w:t>1,</w:t>
      </w:r>
      <w:r w:rsidR="00635EF5" w:rsidRPr="00DA781F">
        <w:rPr>
          <w:sz w:val="28"/>
          <w:szCs w:val="28"/>
        </w:rPr>
        <w:t>27</w:t>
      </w:r>
      <w:r w:rsidR="00022C3F" w:rsidRPr="00DA781F">
        <w:rPr>
          <w:sz w:val="28"/>
          <w:szCs w:val="28"/>
        </w:rPr>
        <w:t xml:space="preserve"> × </w:t>
      </w:r>
      <w:r w:rsidR="00322336" w:rsidRPr="00DA781F">
        <w:rPr>
          <w:sz w:val="28"/>
          <w:szCs w:val="28"/>
        </w:rPr>
        <w:t>2</w:t>
      </w:r>
      <w:r w:rsidR="00635EF5" w:rsidRPr="00DA781F">
        <w:rPr>
          <w:sz w:val="28"/>
          <w:szCs w:val="28"/>
        </w:rPr>
        <w:t>5</w:t>
      </w:r>
      <w:r w:rsidR="00022C3F" w:rsidRPr="00DA781F">
        <w:rPr>
          <w:sz w:val="28"/>
          <w:szCs w:val="28"/>
        </w:rPr>
        <w:t xml:space="preserve"> × </w:t>
      </w:r>
      <w:r w:rsidR="002500F7" w:rsidRPr="00DA781F">
        <w:rPr>
          <w:sz w:val="28"/>
          <w:szCs w:val="28"/>
        </w:rPr>
        <w:t>2</w:t>
      </w:r>
      <w:r w:rsidR="00635EF5" w:rsidRPr="00DA781F">
        <w:rPr>
          <w:sz w:val="28"/>
          <w:szCs w:val="28"/>
        </w:rPr>
        <w:t>4</w:t>
      </w:r>
      <w:r w:rsidR="002500F7" w:rsidRPr="00DA781F">
        <w:rPr>
          <w:sz w:val="28"/>
          <w:szCs w:val="28"/>
        </w:rPr>
        <w:t>+</w:t>
      </w:r>
      <w:r w:rsidR="00635EF5" w:rsidRPr="00DA781F">
        <w:rPr>
          <w:sz w:val="28"/>
          <w:szCs w:val="28"/>
        </w:rPr>
        <w:t>6</w:t>
      </w:r>
      <w:r w:rsidR="00022C3F" w:rsidRPr="00DA781F">
        <w:rPr>
          <w:sz w:val="28"/>
          <w:szCs w:val="28"/>
        </w:rPr>
        <w:t xml:space="preserve"> = </w:t>
      </w:r>
      <w:r w:rsidR="00635EF5" w:rsidRPr="00DA781F">
        <w:rPr>
          <w:sz w:val="28"/>
          <w:szCs w:val="28"/>
        </w:rPr>
        <w:t>768 (сл)</w:t>
      </w:r>
    </w:p>
    <w:p w:rsidR="00022C3F" w:rsidRPr="00DA781F" w:rsidRDefault="004375EF" w:rsidP="00DA781F">
      <w:pPr>
        <w:pStyle w:val="a5"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27" type="#_x0000_t75" style="width:15.75pt;height:18pt">
            <v:imagedata r:id="rId6" o:title=""/>
          </v:shape>
        </w:pict>
      </w:r>
      <w:r w:rsidR="00022C3F" w:rsidRPr="00DA781F">
        <w:rPr>
          <w:sz w:val="28"/>
          <w:szCs w:val="28"/>
          <w:vertAlign w:val="subscript"/>
        </w:rPr>
        <w:t>увис</w:t>
      </w:r>
      <w:r w:rsidR="00322336" w:rsidRPr="00DA781F">
        <w:rPr>
          <w:sz w:val="28"/>
          <w:szCs w:val="28"/>
        </w:rPr>
        <w:t>=2</w:t>
      </w:r>
      <w:r w:rsidR="00AD27B4" w:rsidRPr="00DA781F">
        <w:rPr>
          <w:sz w:val="28"/>
          <w:szCs w:val="28"/>
        </w:rPr>
        <w:t>4</w:t>
      </w:r>
      <w:r w:rsidR="00BA0A20" w:rsidRPr="00DA781F">
        <w:rPr>
          <w:sz w:val="28"/>
          <w:szCs w:val="28"/>
        </w:rPr>
        <w:t>×</w:t>
      </w:r>
      <w:r w:rsidR="00022C3F" w:rsidRPr="00DA781F">
        <w:rPr>
          <w:sz w:val="28"/>
          <w:szCs w:val="28"/>
        </w:rPr>
        <w:t>у/</w:t>
      </w:r>
      <w:r w:rsidR="00322336" w:rsidRPr="00DA781F">
        <w:rPr>
          <w:sz w:val="28"/>
          <w:szCs w:val="28"/>
        </w:rPr>
        <w:t xml:space="preserve"> </w:t>
      </w:r>
      <w:r w:rsidR="00322336" w:rsidRPr="00DA781F">
        <w:rPr>
          <w:sz w:val="28"/>
          <w:szCs w:val="28"/>
          <w:lang w:val="en-US"/>
        </w:rPr>
        <w:t>V</w:t>
      </w:r>
      <w:r w:rsidR="003E3980" w:rsidRPr="00DA781F">
        <w:rPr>
          <w:rFonts w:ascii="Calibri" w:hAnsi="Calibri"/>
          <w:sz w:val="28"/>
          <w:szCs w:val="28"/>
          <w:lang w:bidi="he-IL"/>
        </w:rPr>
        <w:t>̒̒</w:t>
      </w:r>
      <w:r w:rsidR="00322336" w:rsidRPr="00DA781F">
        <w:rPr>
          <w:sz w:val="28"/>
          <w:szCs w:val="28"/>
          <w:vertAlign w:val="subscript"/>
        </w:rPr>
        <w:t xml:space="preserve"> сл</w:t>
      </w:r>
      <w:r w:rsidR="00322336" w:rsidRPr="00DA781F">
        <w:rPr>
          <w:sz w:val="28"/>
          <w:szCs w:val="28"/>
        </w:rPr>
        <w:t xml:space="preserve"> =2</w:t>
      </w:r>
      <w:r w:rsidR="00AD27B4" w:rsidRPr="00DA781F">
        <w:rPr>
          <w:sz w:val="28"/>
          <w:szCs w:val="28"/>
        </w:rPr>
        <w:t>4</w:t>
      </w:r>
      <w:r w:rsidR="00322336" w:rsidRPr="00DA781F">
        <w:rPr>
          <w:sz w:val="28"/>
          <w:szCs w:val="28"/>
        </w:rPr>
        <w:t>×2</w:t>
      </w:r>
      <w:r w:rsidR="00AD27B4" w:rsidRPr="00DA781F">
        <w:rPr>
          <w:sz w:val="28"/>
          <w:szCs w:val="28"/>
        </w:rPr>
        <w:t>5</w:t>
      </w:r>
      <w:r w:rsidR="00322336" w:rsidRPr="00DA781F">
        <w:rPr>
          <w:sz w:val="28"/>
          <w:szCs w:val="28"/>
        </w:rPr>
        <w:t>/</w:t>
      </w:r>
      <w:r w:rsidR="00AD27B4" w:rsidRPr="00DA781F">
        <w:rPr>
          <w:sz w:val="28"/>
          <w:szCs w:val="28"/>
        </w:rPr>
        <w:t>768</w:t>
      </w:r>
      <w:r w:rsidR="00322336" w:rsidRPr="00DA781F">
        <w:rPr>
          <w:sz w:val="28"/>
          <w:szCs w:val="28"/>
        </w:rPr>
        <w:t>=</w:t>
      </w:r>
      <w:r w:rsidR="00AD27B4" w:rsidRPr="00DA781F">
        <w:rPr>
          <w:sz w:val="28"/>
          <w:szCs w:val="28"/>
        </w:rPr>
        <w:t>0,78</w:t>
      </w:r>
      <w:r w:rsidR="00BA0A20" w:rsidRPr="00DA781F">
        <w:rPr>
          <w:sz w:val="28"/>
          <w:szCs w:val="28"/>
        </w:rPr>
        <w:t>1</w:t>
      </w:r>
    </w:p>
    <w:p w:rsidR="00022C3F" w:rsidRPr="00DA781F" w:rsidRDefault="00022C3F" w:rsidP="00DA781F">
      <w:pPr>
        <w:pStyle w:val="a5"/>
        <w:spacing w:line="360" w:lineRule="auto"/>
        <w:ind w:firstLine="720"/>
        <w:jc w:val="both"/>
        <w:rPr>
          <w:sz w:val="28"/>
          <w:szCs w:val="28"/>
        </w:rPr>
      </w:pPr>
    </w:p>
    <w:p w:rsidR="000079C4" w:rsidRPr="00DA781F" w:rsidRDefault="004375EF" w:rsidP="00DA781F">
      <w:pPr>
        <w:pStyle w:val="a5"/>
        <w:spacing w:line="36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273pt;height:189.75pt">
            <v:imagedata r:id="rId7" o:title=""/>
          </v:shape>
        </w:pict>
      </w:r>
    </w:p>
    <w:p w:rsidR="00022C3F" w:rsidRDefault="007C63BF" w:rsidP="00DA781F">
      <w:pPr>
        <w:pStyle w:val="a5"/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Р</w:t>
      </w:r>
      <w:r w:rsidR="00022C3F" w:rsidRPr="00DA781F">
        <w:rPr>
          <w:sz w:val="28"/>
          <w:szCs w:val="28"/>
        </w:rPr>
        <w:t xml:space="preserve">исунок </w:t>
      </w:r>
      <w:r w:rsidR="00DA781F">
        <w:rPr>
          <w:sz w:val="28"/>
          <w:szCs w:val="28"/>
        </w:rPr>
        <w:t>1</w:t>
      </w:r>
      <w:r w:rsidR="00022C3F" w:rsidRPr="00DA781F">
        <w:rPr>
          <w:sz w:val="28"/>
          <w:szCs w:val="28"/>
        </w:rPr>
        <w:t xml:space="preserve"> – Схема организация сети на ГТС</w:t>
      </w:r>
    </w:p>
    <w:p w:rsidR="00DA781F" w:rsidRDefault="00DA781F" w:rsidP="00DA781F">
      <w:pPr>
        <w:pStyle w:val="a5"/>
        <w:spacing w:line="360" w:lineRule="auto"/>
        <w:ind w:firstLine="720"/>
        <w:jc w:val="both"/>
        <w:rPr>
          <w:sz w:val="28"/>
          <w:szCs w:val="28"/>
        </w:rPr>
      </w:pPr>
    </w:p>
    <w:p w:rsidR="00022C3F" w:rsidRPr="00DA781F" w:rsidRDefault="00022C3F" w:rsidP="00DA781F">
      <w:pPr>
        <w:pStyle w:val="a5"/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План нумерации.</w:t>
      </w:r>
    </w:p>
    <w:p w:rsidR="00E43283" w:rsidRPr="00DA781F" w:rsidRDefault="00E43283" w:rsidP="00DA781F">
      <w:pPr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 xml:space="preserve">УВС </w:t>
      </w:r>
      <w:r w:rsidR="008E51A4" w:rsidRPr="00DA781F">
        <w:rPr>
          <w:sz w:val="28"/>
          <w:szCs w:val="28"/>
        </w:rPr>
        <w:t>1</w:t>
      </w:r>
      <w:r w:rsidRPr="00DA781F">
        <w:rPr>
          <w:sz w:val="28"/>
          <w:szCs w:val="28"/>
        </w:rPr>
        <w:t>:</w:t>
      </w:r>
    </w:p>
    <w:p w:rsidR="00E43283" w:rsidRPr="00DA781F" w:rsidRDefault="00E43283" w:rsidP="00DA781F">
      <w:pPr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 xml:space="preserve">РАТС </w:t>
      </w:r>
      <w:r w:rsidR="008E51A4" w:rsidRPr="00DA781F">
        <w:rPr>
          <w:sz w:val="28"/>
          <w:szCs w:val="28"/>
        </w:rPr>
        <w:t>1</w:t>
      </w:r>
      <w:r w:rsidR="007C3E06" w:rsidRPr="00DA781F">
        <w:rPr>
          <w:sz w:val="28"/>
          <w:szCs w:val="28"/>
        </w:rPr>
        <w:t>0</w:t>
      </w:r>
      <w:r w:rsidRPr="00DA781F">
        <w:rPr>
          <w:sz w:val="28"/>
          <w:szCs w:val="28"/>
        </w:rPr>
        <w:t xml:space="preserve">: </w:t>
      </w:r>
      <w:r w:rsidR="00812049" w:rsidRPr="00DA781F">
        <w:rPr>
          <w:sz w:val="28"/>
          <w:szCs w:val="28"/>
        </w:rPr>
        <w:t>1</w:t>
      </w:r>
      <w:r w:rsidR="007C3E06" w:rsidRPr="00DA781F">
        <w:rPr>
          <w:sz w:val="28"/>
          <w:szCs w:val="28"/>
        </w:rPr>
        <w:t>0</w:t>
      </w:r>
      <w:r w:rsidRPr="00DA781F">
        <w:rPr>
          <w:sz w:val="28"/>
          <w:szCs w:val="28"/>
        </w:rPr>
        <w:t>0000-</w:t>
      </w:r>
      <w:r w:rsidR="00812049" w:rsidRPr="00DA781F">
        <w:rPr>
          <w:sz w:val="28"/>
          <w:szCs w:val="28"/>
        </w:rPr>
        <w:t>1</w:t>
      </w:r>
      <w:r w:rsidR="007C3E06" w:rsidRPr="00DA781F">
        <w:rPr>
          <w:sz w:val="28"/>
          <w:szCs w:val="28"/>
        </w:rPr>
        <w:t>0</w:t>
      </w:r>
      <w:r w:rsidRPr="00DA781F">
        <w:rPr>
          <w:sz w:val="28"/>
          <w:szCs w:val="28"/>
        </w:rPr>
        <w:t>9999</w:t>
      </w:r>
    </w:p>
    <w:p w:rsidR="007C3E06" w:rsidRPr="00DA781F" w:rsidRDefault="007C3E06" w:rsidP="00DA781F">
      <w:pPr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РАТС 11: 110000-119999</w:t>
      </w:r>
    </w:p>
    <w:p w:rsidR="00E43283" w:rsidRPr="00DA781F" w:rsidRDefault="00E43283" w:rsidP="00DA781F">
      <w:pPr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 xml:space="preserve">РАТС </w:t>
      </w:r>
      <w:r w:rsidR="008E51A4" w:rsidRPr="00DA781F">
        <w:rPr>
          <w:sz w:val="28"/>
          <w:szCs w:val="28"/>
        </w:rPr>
        <w:t>12</w:t>
      </w:r>
      <w:r w:rsidRPr="00DA781F">
        <w:rPr>
          <w:sz w:val="28"/>
          <w:szCs w:val="28"/>
        </w:rPr>
        <w:t xml:space="preserve">: </w:t>
      </w:r>
      <w:r w:rsidR="00812049" w:rsidRPr="00DA781F">
        <w:rPr>
          <w:sz w:val="28"/>
          <w:szCs w:val="28"/>
        </w:rPr>
        <w:t>12</w:t>
      </w:r>
      <w:r w:rsidRPr="00DA781F">
        <w:rPr>
          <w:sz w:val="28"/>
          <w:szCs w:val="28"/>
        </w:rPr>
        <w:t>0000-</w:t>
      </w:r>
      <w:r w:rsidR="00812049" w:rsidRPr="00DA781F">
        <w:rPr>
          <w:sz w:val="28"/>
          <w:szCs w:val="28"/>
        </w:rPr>
        <w:t>12</w:t>
      </w:r>
      <w:r w:rsidRPr="00DA781F">
        <w:rPr>
          <w:sz w:val="28"/>
          <w:szCs w:val="28"/>
        </w:rPr>
        <w:t>9999</w:t>
      </w:r>
    </w:p>
    <w:p w:rsidR="00E43283" w:rsidRPr="00DA781F" w:rsidRDefault="00E43283" w:rsidP="00DA781F">
      <w:pPr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 xml:space="preserve">РАТС </w:t>
      </w:r>
      <w:r w:rsidR="008E51A4" w:rsidRPr="00DA781F">
        <w:rPr>
          <w:sz w:val="28"/>
          <w:szCs w:val="28"/>
        </w:rPr>
        <w:t>13</w:t>
      </w:r>
      <w:r w:rsidRPr="00DA781F">
        <w:rPr>
          <w:sz w:val="28"/>
          <w:szCs w:val="28"/>
        </w:rPr>
        <w:t xml:space="preserve">: </w:t>
      </w:r>
      <w:r w:rsidR="00812049" w:rsidRPr="00DA781F">
        <w:rPr>
          <w:sz w:val="28"/>
          <w:szCs w:val="28"/>
        </w:rPr>
        <w:t>13</w:t>
      </w:r>
      <w:r w:rsidRPr="00DA781F">
        <w:rPr>
          <w:sz w:val="28"/>
          <w:szCs w:val="28"/>
        </w:rPr>
        <w:t>0000-</w:t>
      </w:r>
      <w:r w:rsidR="00812049" w:rsidRPr="00DA781F">
        <w:rPr>
          <w:sz w:val="28"/>
          <w:szCs w:val="28"/>
        </w:rPr>
        <w:t>13</w:t>
      </w:r>
      <w:r w:rsidRPr="00DA781F">
        <w:rPr>
          <w:sz w:val="28"/>
          <w:szCs w:val="28"/>
        </w:rPr>
        <w:t>9999</w:t>
      </w:r>
    </w:p>
    <w:p w:rsidR="00E43283" w:rsidRPr="00DA781F" w:rsidRDefault="00E43283" w:rsidP="00DA781F">
      <w:pPr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 xml:space="preserve">РАТС </w:t>
      </w:r>
      <w:r w:rsidR="008E51A4" w:rsidRPr="00DA781F">
        <w:rPr>
          <w:sz w:val="28"/>
          <w:szCs w:val="28"/>
        </w:rPr>
        <w:t>14</w:t>
      </w:r>
      <w:r w:rsidRPr="00DA781F">
        <w:rPr>
          <w:sz w:val="28"/>
          <w:szCs w:val="28"/>
        </w:rPr>
        <w:t xml:space="preserve">: </w:t>
      </w:r>
      <w:r w:rsidR="00812049" w:rsidRPr="00DA781F">
        <w:rPr>
          <w:sz w:val="28"/>
          <w:szCs w:val="28"/>
        </w:rPr>
        <w:t>14</w:t>
      </w:r>
      <w:r w:rsidRPr="00DA781F">
        <w:rPr>
          <w:sz w:val="28"/>
          <w:szCs w:val="28"/>
        </w:rPr>
        <w:t>0000-</w:t>
      </w:r>
      <w:r w:rsidR="00812049" w:rsidRPr="00DA781F">
        <w:rPr>
          <w:sz w:val="28"/>
          <w:szCs w:val="28"/>
        </w:rPr>
        <w:t>14</w:t>
      </w:r>
      <w:r w:rsidRPr="00DA781F">
        <w:rPr>
          <w:sz w:val="28"/>
          <w:szCs w:val="28"/>
        </w:rPr>
        <w:t>9999</w:t>
      </w:r>
    </w:p>
    <w:p w:rsidR="00812049" w:rsidRPr="00DA781F" w:rsidRDefault="00812049" w:rsidP="00DA781F">
      <w:pPr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УВС 2:</w:t>
      </w:r>
    </w:p>
    <w:p w:rsidR="007C3E06" w:rsidRPr="00DA781F" w:rsidRDefault="007C3E06" w:rsidP="00DA781F">
      <w:pPr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РАТС 20: 200000-209999</w:t>
      </w:r>
    </w:p>
    <w:p w:rsidR="00E43283" w:rsidRPr="00DA781F" w:rsidRDefault="00E43283" w:rsidP="00DA781F">
      <w:pPr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 xml:space="preserve">РАТС </w:t>
      </w:r>
      <w:r w:rsidR="00812049" w:rsidRPr="00DA781F">
        <w:rPr>
          <w:sz w:val="28"/>
          <w:szCs w:val="28"/>
        </w:rPr>
        <w:t>21</w:t>
      </w:r>
      <w:r w:rsidRPr="00DA781F">
        <w:rPr>
          <w:sz w:val="28"/>
          <w:szCs w:val="28"/>
        </w:rPr>
        <w:t xml:space="preserve">: </w:t>
      </w:r>
      <w:r w:rsidR="00812049" w:rsidRPr="00DA781F">
        <w:rPr>
          <w:sz w:val="28"/>
          <w:szCs w:val="28"/>
        </w:rPr>
        <w:t>21</w:t>
      </w:r>
      <w:r w:rsidRPr="00DA781F">
        <w:rPr>
          <w:sz w:val="28"/>
          <w:szCs w:val="28"/>
        </w:rPr>
        <w:t>0000-2</w:t>
      </w:r>
      <w:r w:rsidR="00812049" w:rsidRPr="00DA781F">
        <w:rPr>
          <w:sz w:val="28"/>
          <w:szCs w:val="28"/>
        </w:rPr>
        <w:t>1</w:t>
      </w:r>
      <w:r w:rsidRPr="00DA781F">
        <w:rPr>
          <w:sz w:val="28"/>
          <w:szCs w:val="28"/>
        </w:rPr>
        <w:t>9999</w:t>
      </w:r>
    </w:p>
    <w:p w:rsidR="00E43283" w:rsidRPr="00DA781F" w:rsidRDefault="00E43283" w:rsidP="00DA781F">
      <w:pPr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РАТС 2</w:t>
      </w:r>
      <w:r w:rsidR="00812049" w:rsidRPr="00DA781F">
        <w:rPr>
          <w:sz w:val="28"/>
          <w:szCs w:val="28"/>
        </w:rPr>
        <w:t>2</w:t>
      </w:r>
      <w:r w:rsidRPr="00DA781F">
        <w:rPr>
          <w:sz w:val="28"/>
          <w:szCs w:val="28"/>
        </w:rPr>
        <w:t>: 2</w:t>
      </w:r>
      <w:r w:rsidR="00812049" w:rsidRPr="00DA781F">
        <w:rPr>
          <w:sz w:val="28"/>
          <w:szCs w:val="28"/>
        </w:rPr>
        <w:t>2</w:t>
      </w:r>
      <w:r w:rsidRPr="00DA781F">
        <w:rPr>
          <w:sz w:val="28"/>
          <w:szCs w:val="28"/>
        </w:rPr>
        <w:t>0000-2</w:t>
      </w:r>
      <w:r w:rsidR="00812049" w:rsidRPr="00DA781F">
        <w:rPr>
          <w:sz w:val="28"/>
          <w:szCs w:val="28"/>
        </w:rPr>
        <w:t>2</w:t>
      </w:r>
      <w:r w:rsidRPr="00DA781F">
        <w:rPr>
          <w:sz w:val="28"/>
          <w:szCs w:val="28"/>
        </w:rPr>
        <w:t>9999</w:t>
      </w:r>
    </w:p>
    <w:p w:rsidR="00E43283" w:rsidRPr="00DA781F" w:rsidRDefault="00E43283" w:rsidP="00DA781F">
      <w:pPr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РАТС 2</w:t>
      </w:r>
      <w:r w:rsidR="00812049" w:rsidRPr="00DA781F">
        <w:rPr>
          <w:sz w:val="28"/>
          <w:szCs w:val="28"/>
        </w:rPr>
        <w:t>3</w:t>
      </w:r>
      <w:r w:rsidRPr="00DA781F">
        <w:rPr>
          <w:sz w:val="28"/>
          <w:szCs w:val="28"/>
        </w:rPr>
        <w:t>: 2</w:t>
      </w:r>
      <w:r w:rsidR="00812049" w:rsidRPr="00DA781F">
        <w:rPr>
          <w:sz w:val="28"/>
          <w:szCs w:val="28"/>
        </w:rPr>
        <w:t>3</w:t>
      </w:r>
      <w:r w:rsidRPr="00DA781F">
        <w:rPr>
          <w:sz w:val="28"/>
          <w:szCs w:val="28"/>
        </w:rPr>
        <w:t>0000-2</w:t>
      </w:r>
      <w:r w:rsidR="00812049" w:rsidRPr="00DA781F">
        <w:rPr>
          <w:sz w:val="28"/>
          <w:szCs w:val="28"/>
        </w:rPr>
        <w:t>3</w:t>
      </w:r>
      <w:r w:rsidRPr="00DA781F">
        <w:rPr>
          <w:sz w:val="28"/>
          <w:szCs w:val="28"/>
        </w:rPr>
        <w:t>9999</w:t>
      </w:r>
    </w:p>
    <w:p w:rsidR="00E43283" w:rsidRPr="00DA781F" w:rsidRDefault="00E43283" w:rsidP="00DA781F">
      <w:pPr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 xml:space="preserve">РАТС </w:t>
      </w:r>
      <w:r w:rsidR="00812049" w:rsidRPr="00DA781F">
        <w:rPr>
          <w:sz w:val="28"/>
          <w:szCs w:val="28"/>
        </w:rPr>
        <w:t>24</w:t>
      </w:r>
      <w:r w:rsidRPr="00DA781F">
        <w:rPr>
          <w:sz w:val="28"/>
          <w:szCs w:val="28"/>
        </w:rPr>
        <w:t xml:space="preserve">: </w:t>
      </w:r>
      <w:r w:rsidR="00812049" w:rsidRPr="00DA781F">
        <w:rPr>
          <w:sz w:val="28"/>
          <w:szCs w:val="28"/>
        </w:rPr>
        <w:t>24</w:t>
      </w:r>
      <w:r w:rsidRPr="00DA781F">
        <w:rPr>
          <w:sz w:val="28"/>
          <w:szCs w:val="28"/>
        </w:rPr>
        <w:t>0000-</w:t>
      </w:r>
      <w:r w:rsidR="00812049" w:rsidRPr="00DA781F">
        <w:rPr>
          <w:sz w:val="28"/>
          <w:szCs w:val="28"/>
        </w:rPr>
        <w:t>24</w:t>
      </w:r>
      <w:r w:rsidRPr="00DA781F">
        <w:rPr>
          <w:sz w:val="28"/>
          <w:szCs w:val="28"/>
        </w:rPr>
        <w:t>9999</w:t>
      </w:r>
    </w:p>
    <w:p w:rsidR="00812049" w:rsidRPr="00DA781F" w:rsidRDefault="00812049" w:rsidP="00DA781F">
      <w:pPr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УВС 3:</w:t>
      </w:r>
    </w:p>
    <w:p w:rsidR="007C3E06" w:rsidRPr="00DA781F" w:rsidRDefault="007C3E06" w:rsidP="00DA781F">
      <w:pPr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РАТС 30: 300000-309999</w:t>
      </w:r>
    </w:p>
    <w:p w:rsidR="00E43283" w:rsidRPr="00DA781F" w:rsidRDefault="00E43283" w:rsidP="00DA781F">
      <w:pPr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РАТС 3</w:t>
      </w:r>
      <w:r w:rsidR="00812049" w:rsidRPr="00DA781F">
        <w:rPr>
          <w:sz w:val="28"/>
          <w:szCs w:val="28"/>
        </w:rPr>
        <w:t>1</w:t>
      </w:r>
      <w:r w:rsidRPr="00DA781F">
        <w:rPr>
          <w:sz w:val="28"/>
          <w:szCs w:val="28"/>
        </w:rPr>
        <w:t>: 3</w:t>
      </w:r>
      <w:r w:rsidR="00812049" w:rsidRPr="00DA781F">
        <w:rPr>
          <w:sz w:val="28"/>
          <w:szCs w:val="28"/>
        </w:rPr>
        <w:t>1</w:t>
      </w:r>
      <w:r w:rsidRPr="00DA781F">
        <w:rPr>
          <w:sz w:val="28"/>
          <w:szCs w:val="28"/>
        </w:rPr>
        <w:t>0000-3</w:t>
      </w:r>
      <w:r w:rsidR="00812049" w:rsidRPr="00DA781F">
        <w:rPr>
          <w:sz w:val="28"/>
          <w:szCs w:val="28"/>
        </w:rPr>
        <w:t>1</w:t>
      </w:r>
      <w:r w:rsidRPr="00DA781F">
        <w:rPr>
          <w:sz w:val="28"/>
          <w:szCs w:val="28"/>
        </w:rPr>
        <w:t>9999</w:t>
      </w:r>
    </w:p>
    <w:p w:rsidR="00E43283" w:rsidRPr="00DA781F" w:rsidRDefault="00E43283" w:rsidP="00DA781F">
      <w:pPr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РАТС 3</w:t>
      </w:r>
      <w:r w:rsidR="00812049" w:rsidRPr="00DA781F">
        <w:rPr>
          <w:sz w:val="28"/>
          <w:szCs w:val="28"/>
        </w:rPr>
        <w:t>2</w:t>
      </w:r>
      <w:r w:rsidRPr="00DA781F">
        <w:rPr>
          <w:sz w:val="28"/>
          <w:szCs w:val="28"/>
        </w:rPr>
        <w:t>: 3</w:t>
      </w:r>
      <w:r w:rsidR="00812049" w:rsidRPr="00DA781F">
        <w:rPr>
          <w:sz w:val="28"/>
          <w:szCs w:val="28"/>
        </w:rPr>
        <w:t>2</w:t>
      </w:r>
      <w:r w:rsidRPr="00DA781F">
        <w:rPr>
          <w:sz w:val="28"/>
          <w:szCs w:val="28"/>
        </w:rPr>
        <w:t>0000-3</w:t>
      </w:r>
      <w:r w:rsidR="00812049" w:rsidRPr="00DA781F">
        <w:rPr>
          <w:sz w:val="28"/>
          <w:szCs w:val="28"/>
        </w:rPr>
        <w:t>2</w:t>
      </w:r>
      <w:r w:rsidRPr="00DA781F">
        <w:rPr>
          <w:sz w:val="28"/>
          <w:szCs w:val="28"/>
        </w:rPr>
        <w:t>9999</w:t>
      </w:r>
    </w:p>
    <w:p w:rsidR="00E43283" w:rsidRPr="00DA781F" w:rsidRDefault="00E43283" w:rsidP="00DA781F">
      <w:pPr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РАТС 3</w:t>
      </w:r>
      <w:r w:rsidR="00812049" w:rsidRPr="00DA781F">
        <w:rPr>
          <w:sz w:val="28"/>
          <w:szCs w:val="28"/>
        </w:rPr>
        <w:t>3</w:t>
      </w:r>
      <w:r w:rsidRPr="00DA781F">
        <w:rPr>
          <w:sz w:val="28"/>
          <w:szCs w:val="28"/>
        </w:rPr>
        <w:t>: 3</w:t>
      </w:r>
      <w:r w:rsidR="00812049" w:rsidRPr="00DA781F">
        <w:rPr>
          <w:sz w:val="28"/>
          <w:szCs w:val="28"/>
        </w:rPr>
        <w:t>3</w:t>
      </w:r>
      <w:r w:rsidRPr="00DA781F">
        <w:rPr>
          <w:sz w:val="28"/>
          <w:szCs w:val="28"/>
        </w:rPr>
        <w:t>0000-3</w:t>
      </w:r>
      <w:r w:rsidR="00812049" w:rsidRPr="00DA781F">
        <w:rPr>
          <w:sz w:val="28"/>
          <w:szCs w:val="28"/>
        </w:rPr>
        <w:t>3</w:t>
      </w:r>
      <w:r w:rsidRPr="00DA781F">
        <w:rPr>
          <w:sz w:val="28"/>
          <w:szCs w:val="28"/>
        </w:rPr>
        <w:t>9999</w:t>
      </w:r>
    </w:p>
    <w:p w:rsidR="00E43283" w:rsidRPr="00DA781F" w:rsidRDefault="00E43283" w:rsidP="00DA781F">
      <w:pPr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РАТС 3</w:t>
      </w:r>
      <w:r w:rsidR="00812049" w:rsidRPr="00DA781F">
        <w:rPr>
          <w:sz w:val="28"/>
          <w:szCs w:val="28"/>
        </w:rPr>
        <w:t>4</w:t>
      </w:r>
      <w:r w:rsidRPr="00DA781F">
        <w:rPr>
          <w:sz w:val="28"/>
          <w:szCs w:val="28"/>
        </w:rPr>
        <w:t>: 3</w:t>
      </w:r>
      <w:r w:rsidR="00812049" w:rsidRPr="00DA781F">
        <w:rPr>
          <w:sz w:val="28"/>
          <w:szCs w:val="28"/>
        </w:rPr>
        <w:t>4</w:t>
      </w:r>
      <w:r w:rsidRPr="00DA781F">
        <w:rPr>
          <w:sz w:val="28"/>
          <w:szCs w:val="28"/>
        </w:rPr>
        <w:t>0000-3</w:t>
      </w:r>
      <w:r w:rsidR="00812049" w:rsidRPr="00DA781F">
        <w:rPr>
          <w:sz w:val="28"/>
          <w:szCs w:val="28"/>
        </w:rPr>
        <w:t>4</w:t>
      </w:r>
      <w:r w:rsidRPr="00DA781F">
        <w:rPr>
          <w:sz w:val="28"/>
          <w:szCs w:val="28"/>
        </w:rPr>
        <w:t>9999</w:t>
      </w:r>
    </w:p>
    <w:p w:rsidR="00E43283" w:rsidRPr="00DA781F" w:rsidRDefault="00E43283" w:rsidP="00DA781F">
      <w:pPr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УВС 4:</w:t>
      </w:r>
    </w:p>
    <w:p w:rsidR="00E43283" w:rsidRPr="00DA781F" w:rsidRDefault="00E43283" w:rsidP="00DA781F">
      <w:pPr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РАТС 40: 400000-409999</w:t>
      </w:r>
    </w:p>
    <w:p w:rsidR="00E43283" w:rsidRPr="00DA781F" w:rsidRDefault="00E43283" w:rsidP="00DA781F">
      <w:pPr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РАТС 41: 410000-419999</w:t>
      </w:r>
    </w:p>
    <w:p w:rsidR="00E43283" w:rsidRPr="00DA781F" w:rsidRDefault="00E43283" w:rsidP="00DA781F">
      <w:pPr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РАТС 42: 420000-429999</w:t>
      </w:r>
    </w:p>
    <w:p w:rsidR="00E43283" w:rsidRPr="00DA781F" w:rsidRDefault="00E43283" w:rsidP="00DA781F">
      <w:pPr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РАТС 43: 430000-439999</w:t>
      </w:r>
    </w:p>
    <w:p w:rsidR="00E43283" w:rsidRPr="00DA781F" w:rsidRDefault="00E43283" w:rsidP="00DA781F">
      <w:pPr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РАТС 44: 440000-449999</w:t>
      </w:r>
    </w:p>
    <w:p w:rsidR="00075884" w:rsidRPr="00DA781F" w:rsidRDefault="00812049" w:rsidP="00DA781F">
      <w:pPr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УВС5:</w:t>
      </w:r>
    </w:p>
    <w:p w:rsidR="00075884" w:rsidRPr="00DA781F" w:rsidRDefault="00075884" w:rsidP="00DA781F">
      <w:pPr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РАТС 50: 500000-509999</w:t>
      </w:r>
    </w:p>
    <w:p w:rsidR="00E43283" w:rsidRPr="00DA781F" w:rsidRDefault="00E43283" w:rsidP="00DA781F">
      <w:pPr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 xml:space="preserve">РАТС </w:t>
      </w:r>
      <w:r w:rsidR="00812049" w:rsidRPr="00DA781F">
        <w:rPr>
          <w:sz w:val="28"/>
          <w:szCs w:val="28"/>
        </w:rPr>
        <w:t>51</w:t>
      </w:r>
      <w:r w:rsidRPr="00DA781F">
        <w:rPr>
          <w:sz w:val="28"/>
          <w:szCs w:val="28"/>
        </w:rPr>
        <w:t xml:space="preserve">: </w:t>
      </w:r>
      <w:r w:rsidR="00812049" w:rsidRPr="00DA781F">
        <w:rPr>
          <w:sz w:val="28"/>
          <w:szCs w:val="28"/>
        </w:rPr>
        <w:t>51</w:t>
      </w:r>
      <w:r w:rsidRPr="00DA781F">
        <w:rPr>
          <w:sz w:val="28"/>
          <w:szCs w:val="28"/>
        </w:rPr>
        <w:t>0000-</w:t>
      </w:r>
      <w:r w:rsidR="00812049" w:rsidRPr="00DA781F">
        <w:rPr>
          <w:sz w:val="28"/>
          <w:szCs w:val="28"/>
        </w:rPr>
        <w:t>51</w:t>
      </w:r>
      <w:r w:rsidRPr="00DA781F">
        <w:rPr>
          <w:sz w:val="28"/>
          <w:szCs w:val="28"/>
        </w:rPr>
        <w:t>9999</w:t>
      </w:r>
    </w:p>
    <w:p w:rsidR="00E43283" w:rsidRPr="00DA781F" w:rsidRDefault="00E43283" w:rsidP="00DA781F">
      <w:pPr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 xml:space="preserve">РАТС </w:t>
      </w:r>
      <w:r w:rsidR="00812049" w:rsidRPr="00DA781F">
        <w:rPr>
          <w:sz w:val="28"/>
          <w:szCs w:val="28"/>
        </w:rPr>
        <w:t>52</w:t>
      </w:r>
      <w:r w:rsidRPr="00DA781F">
        <w:rPr>
          <w:sz w:val="28"/>
          <w:szCs w:val="28"/>
        </w:rPr>
        <w:t xml:space="preserve">: </w:t>
      </w:r>
      <w:r w:rsidR="00812049" w:rsidRPr="00DA781F">
        <w:rPr>
          <w:sz w:val="28"/>
          <w:szCs w:val="28"/>
        </w:rPr>
        <w:t>52</w:t>
      </w:r>
      <w:r w:rsidRPr="00DA781F">
        <w:rPr>
          <w:sz w:val="28"/>
          <w:szCs w:val="28"/>
        </w:rPr>
        <w:t>0000-</w:t>
      </w:r>
      <w:r w:rsidR="00812049" w:rsidRPr="00DA781F">
        <w:rPr>
          <w:sz w:val="28"/>
          <w:szCs w:val="28"/>
        </w:rPr>
        <w:t>52</w:t>
      </w:r>
      <w:r w:rsidRPr="00DA781F">
        <w:rPr>
          <w:sz w:val="28"/>
          <w:szCs w:val="28"/>
        </w:rPr>
        <w:t>9999</w:t>
      </w:r>
    </w:p>
    <w:p w:rsidR="00E43283" w:rsidRPr="00DA781F" w:rsidRDefault="00E43283" w:rsidP="00DA781F">
      <w:pPr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 xml:space="preserve">РАТС </w:t>
      </w:r>
      <w:r w:rsidR="00812049" w:rsidRPr="00DA781F">
        <w:rPr>
          <w:sz w:val="28"/>
          <w:szCs w:val="28"/>
        </w:rPr>
        <w:t>53</w:t>
      </w:r>
      <w:r w:rsidRPr="00DA781F">
        <w:rPr>
          <w:sz w:val="28"/>
          <w:szCs w:val="28"/>
        </w:rPr>
        <w:t xml:space="preserve">: </w:t>
      </w:r>
      <w:r w:rsidR="00812049" w:rsidRPr="00DA781F">
        <w:rPr>
          <w:sz w:val="28"/>
          <w:szCs w:val="28"/>
        </w:rPr>
        <w:t>53</w:t>
      </w:r>
      <w:r w:rsidRPr="00DA781F">
        <w:rPr>
          <w:sz w:val="28"/>
          <w:szCs w:val="28"/>
        </w:rPr>
        <w:t>0000-</w:t>
      </w:r>
      <w:r w:rsidR="00812049" w:rsidRPr="00DA781F">
        <w:rPr>
          <w:sz w:val="28"/>
          <w:szCs w:val="28"/>
        </w:rPr>
        <w:t>53</w:t>
      </w:r>
      <w:r w:rsidRPr="00DA781F">
        <w:rPr>
          <w:sz w:val="28"/>
          <w:szCs w:val="28"/>
        </w:rPr>
        <w:t>9999</w:t>
      </w:r>
    </w:p>
    <w:p w:rsidR="00812049" w:rsidRPr="00DA781F" w:rsidRDefault="00812049" w:rsidP="00DA781F">
      <w:pPr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РАТС 54: 540000-549999</w:t>
      </w:r>
    </w:p>
    <w:p w:rsidR="00DA781F" w:rsidRDefault="00DA781F" w:rsidP="00DA781F">
      <w:pPr>
        <w:pStyle w:val="1"/>
        <w:spacing w:line="360" w:lineRule="auto"/>
        <w:ind w:firstLine="720"/>
        <w:jc w:val="both"/>
        <w:rPr>
          <w:b/>
          <w:bCs/>
          <w:sz w:val="28"/>
          <w:szCs w:val="28"/>
        </w:rPr>
      </w:pPr>
      <w:bookmarkStart w:id="3" w:name="_Toc121061006"/>
    </w:p>
    <w:p w:rsidR="00022C3F" w:rsidRPr="00DA781F" w:rsidRDefault="00DA781F" w:rsidP="00DA781F">
      <w:pPr>
        <w:pStyle w:val="1"/>
        <w:spacing w:line="360" w:lineRule="auto"/>
        <w:ind w:firstLine="72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4375EF">
        <w:rPr>
          <w:noProof/>
        </w:rPr>
        <w:pict>
          <v:shape id="_x0000_s1026" type="#_x0000_t75" style="position:absolute;left:0;text-align:left;margin-left:4pt;margin-top:-937.5pt;width:481.5pt;height:308.25pt;z-index:251656704">
            <v:imagedata r:id="rId8" o:title=""/>
          </v:shape>
        </w:pict>
      </w:r>
      <w:r w:rsidR="00022C3F" w:rsidRPr="00DA781F">
        <w:rPr>
          <w:b/>
          <w:bCs/>
          <w:sz w:val="28"/>
          <w:szCs w:val="28"/>
        </w:rPr>
        <w:t>2. Разработка схемы сопряжения ТФОП с</w:t>
      </w:r>
      <w:r>
        <w:rPr>
          <w:b/>
          <w:bCs/>
          <w:sz w:val="28"/>
          <w:szCs w:val="28"/>
        </w:rPr>
        <w:t xml:space="preserve"> </w:t>
      </w:r>
      <w:r w:rsidR="00022C3F" w:rsidRPr="00DA781F">
        <w:rPr>
          <w:b/>
          <w:bCs/>
          <w:sz w:val="28"/>
          <w:szCs w:val="28"/>
        </w:rPr>
        <w:t>СПС</w:t>
      </w:r>
      <w:bookmarkEnd w:id="3"/>
    </w:p>
    <w:p w:rsidR="00022C3F" w:rsidRPr="00DA781F" w:rsidRDefault="00022C3F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022C3F" w:rsidRPr="00DA781F" w:rsidRDefault="00022C3F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Разработать схему организации связи и план нумерации при сопряжении ТФОП с СПС. Рассчитать параметры сети СПС.</w:t>
      </w:r>
    </w:p>
    <w:p w:rsidR="00022C3F" w:rsidRPr="00DA781F" w:rsidRDefault="00022C3F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022C3F" w:rsidRPr="00DA781F" w:rsidRDefault="00022C3F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Таблица 2 - Исходные данные</w:t>
      </w:r>
    </w:p>
    <w:tbl>
      <w:tblPr>
        <w:tblW w:w="4904" w:type="pct"/>
        <w:tblInd w:w="182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39"/>
        <w:gridCol w:w="1521"/>
        <w:gridCol w:w="1247"/>
        <w:gridCol w:w="1910"/>
        <w:gridCol w:w="1754"/>
        <w:gridCol w:w="1382"/>
      </w:tblGrid>
      <w:tr w:rsidR="00DA781F" w:rsidRPr="00DA781F" w:rsidTr="00DA781F">
        <w:trPr>
          <w:trHeight w:val="653"/>
        </w:trPr>
        <w:tc>
          <w:tcPr>
            <w:tcW w:w="7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2C3F" w:rsidRPr="00DA781F" w:rsidRDefault="00022C3F" w:rsidP="00DA781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</w:pPr>
            <w:r w:rsidRPr="00DA781F">
              <w:t>Статус сети СПС</w:t>
            </w:r>
          </w:p>
        </w:tc>
        <w:tc>
          <w:tcPr>
            <w:tcW w:w="8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2C3F" w:rsidRPr="00DA781F" w:rsidRDefault="00022C3F" w:rsidP="00DA781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</w:pPr>
            <w:r w:rsidRPr="00DA781F">
              <w:t>Ёмкость сети, (номеров)</w:t>
            </w: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2C3F" w:rsidRPr="00DA781F" w:rsidRDefault="00022C3F" w:rsidP="00DA781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</w:pPr>
            <w:r w:rsidRPr="00DA781F">
              <w:t xml:space="preserve">Радиус, </w:t>
            </w:r>
            <w:r w:rsidRPr="00DA781F">
              <w:rPr>
                <w:lang w:val="en-US"/>
              </w:rPr>
              <w:t xml:space="preserve">R </w:t>
            </w:r>
            <w:r w:rsidRPr="00DA781F">
              <w:t>(км)</w:t>
            </w:r>
          </w:p>
        </w:tc>
        <w:tc>
          <w:tcPr>
            <w:tcW w:w="10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2C3F" w:rsidRPr="00DA781F" w:rsidRDefault="00022C3F" w:rsidP="00DA781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</w:pPr>
            <w:r w:rsidRPr="00DA781F">
              <w:t>Повторяемость ячеек, С</w:t>
            </w:r>
          </w:p>
        </w:tc>
        <w:tc>
          <w:tcPr>
            <w:tcW w:w="9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2C3F" w:rsidRPr="00DA781F" w:rsidRDefault="00022C3F" w:rsidP="00DA781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</w:pPr>
            <w:r w:rsidRPr="00DA781F">
              <w:t>Полоса частот, МГц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2C3F" w:rsidRPr="00DA781F" w:rsidRDefault="00022C3F" w:rsidP="00DA781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</w:pPr>
            <w:r w:rsidRPr="00DA781F">
              <w:t>Ширина канала, КГц</w:t>
            </w:r>
          </w:p>
        </w:tc>
      </w:tr>
      <w:tr w:rsidR="00DA781F" w:rsidRPr="00DA781F" w:rsidTr="00DA781F">
        <w:trPr>
          <w:trHeight w:val="240"/>
        </w:trPr>
        <w:tc>
          <w:tcPr>
            <w:tcW w:w="7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2C3F" w:rsidRPr="00DA781F" w:rsidRDefault="00FB450A" w:rsidP="00DA781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</w:pPr>
            <w:r w:rsidRPr="00DA781F">
              <w:t>УПАТС</w:t>
            </w:r>
          </w:p>
        </w:tc>
        <w:tc>
          <w:tcPr>
            <w:tcW w:w="8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2C3F" w:rsidRPr="00DA781F" w:rsidRDefault="00FB450A" w:rsidP="00DA781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</w:pPr>
            <w:r w:rsidRPr="00DA781F">
              <w:t>1</w:t>
            </w:r>
            <w:r w:rsidR="00CE597B" w:rsidRPr="00DA781F">
              <w:t>0</w:t>
            </w:r>
            <w:r w:rsidR="00022C3F" w:rsidRPr="00DA781F">
              <w:t>00</w:t>
            </w: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2C3F" w:rsidRPr="00DA781F" w:rsidRDefault="00FE2145" w:rsidP="00DA781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</w:pPr>
            <w:r w:rsidRPr="00DA781F">
              <w:t>1</w:t>
            </w:r>
            <w:r w:rsidR="00CE597B" w:rsidRPr="00DA781F">
              <w:t>,</w:t>
            </w:r>
            <w:r w:rsidR="00FB450A" w:rsidRPr="00DA781F">
              <w:t>0</w:t>
            </w:r>
          </w:p>
        </w:tc>
        <w:tc>
          <w:tcPr>
            <w:tcW w:w="10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2C3F" w:rsidRPr="00DA781F" w:rsidRDefault="00FE2145" w:rsidP="00DA781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</w:pPr>
            <w:r w:rsidRPr="00DA781F">
              <w:t>12</w:t>
            </w:r>
          </w:p>
        </w:tc>
        <w:tc>
          <w:tcPr>
            <w:tcW w:w="9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2C3F" w:rsidRPr="00DA781F" w:rsidRDefault="00FB450A" w:rsidP="00DA781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</w:pPr>
            <w:r w:rsidRPr="00DA781F">
              <w:t>869</w:t>
            </w:r>
            <w:r w:rsidR="00FE2145" w:rsidRPr="00DA781F">
              <w:t>…</w:t>
            </w:r>
            <w:r w:rsidRPr="00DA781F">
              <w:t>894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2C3F" w:rsidRPr="00DA781F" w:rsidRDefault="00FB450A" w:rsidP="00DA781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</w:pPr>
            <w:r w:rsidRPr="00DA781F">
              <w:t>30</w:t>
            </w:r>
          </w:p>
        </w:tc>
      </w:tr>
    </w:tbl>
    <w:p w:rsidR="00365BA2" w:rsidRPr="00DA781F" w:rsidRDefault="00365BA2" w:rsidP="00DA781F">
      <w:pPr>
        <w:pStyle w:val="a5"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022C3F" w:rsidRPr="00DA781F" w:rsidRDefault="00022C3F" w:rsidP="00DA781F">
      <w:pPr>
        <w:pStyle w:val="a5"/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Параметры сети СПС.</w:t>
      </w:r>
    </w:p>
    <w:p w:rsidR="00022C3F" w:rsidRPr="00DA781F" w:rsidRDefault="00022C3F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DA781F">
        <w:rPr>
          <w:sz w:val="28"/>
          <w:szCs w:val="28"/>
        </w:rPr>
        <w:t xml:space="preserve">При создании сети СПС важным вопросом является определение оптимальных размеров ячейки, т.е. размеры зоны обслуживания одной БС. Этот вопрос связан с выбором частот для ячейки. Для исключения взаимного влияния БС в смежных ячейках устанавливаются разные диапазоны рабочих частот. Для двух БС может быть установлен один и тот же частотный диапазон, если они удалены друг от друга на расстояние </w:t>
      </w:r>
      <w:r w:rsidRPr="00DA781F">
        <w:rPr>
          <w:sz w:val="28"/>
          <w:szCs w:val="28"/>
          <w:lang w:val="en-US"/>
        </w:rPr>
        <w:t>D</w:t>
      </w:r>
      <w:r w:rsidRPr="00DA781F">
        <w:rPr>
          <w:sz w:val="28"/>
          <w:szCs w:val="28"/>
        </w:rPr>
        <w:t xml:space="preserve">, называемое защитным интервалом. Количество БС, для которых установлены разные диапазоны различных частот и которые являются смежными, называется повторяемостью использования ячеек и обозначается через С. Соотношение между С и </w:t>
      </w:r>
      <w:r w:rsidRPr="00DA781F">
        <w:rPr>
          <w:sz w:val="28"/>
          <w:szCs w:val="28"/>
          <w:lang w:val="en-US"/>
        </w:rPr>
        <w:t>D</w:t>
      </w:r>
      <w:r w:rsidRPr="00DA781F">
        <w:rPr>
          <w:sz w:val="28"/>
          <w:szCs w:val="28"/>
        </w:rPr>
        <w:t xml:space="preserve"> зависит от формы ячейки, которая определяется способом размещения антенны на БС ее видом. Оптимальным считается соотношение при шестиугольной форме. Группа ячеек с различными наборами частот называется кластером.</w:t>
      </w:r>
    </w:p>
    <w:p w:rsidR="00726FB6" w:rsidRPr="00DA781F" w:rsidRDefault="00726FB6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Сотовые сети имеют радиальный или радиально-узловой принцип построения, в их состав входят три вида станций:</w:t>
      </w:r>
    </w:p>
    <w:p w:rsidR="00726FB6" w:rsidRPr="00DA781F" w:rsidRDefault="00726FB6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1)</w:t>
      </w:r>
      <w:r w:rsidR="00DA781F">
        <w:rPr>
          <w:sz w:val="28"/>
          <w:szCs w:val="28"/>
        </w:rPr>
        <w:t xml:space="preserve"> </w:t>
      </w:r>
      <w:r w:rsidRPr="00DA781F">
        <w:rPr>
          <w:sz w:val="28"/>
          <w:szCs w:val="28"/>
        </w:rPr>
        <w:t>ЛС (</w:t>
      </w:r>
      <w:r w:rsidRPr="00DA781F">
        <w:rPr>
          <w:sz w:val="28"/>
          <w:szCs w:val="28"/>
          <w:lang w:val="en-US"/>
        </w:rPr>
        <w:t>MS</w:t>
      </w:r>
      <w:r w:rsidRPr="00DA781F">
        <w:rPr>
          <w:sz w:val="28"/>
          <w:szCs w:val="28"/>
        </w:rPr>
        <w:t xml:space="preserve"> - </w:t>
      </w:r>
      <w:r w:rsidRPr="00DA781F">
        <w:rPr>
          <w:sz w:val="28"/>
          <w:szCs w:val="28"/>
          <w:lang w:val="en-US"/>
        </w:rPr>
        <w:t>Mobile</w:t>
      </w:r>
      <w:r w:rsidRPr="00DA781F">
        <w:rPr>
          <w:sz w:val="28"/>
          <w:szCs w:val="28"/>
        </w:rPr>
        <w:t xml:space="preserve"> </w:t>
      </w:r>
      <w:r w:rsidRPr="00DA781F">
        <w:rPr>
          <w:sz w:val="28"/>
          <w:szCs w:val="28"/>
          <w:lang w:val="en-US"/>
        </w:rPr>
        <w:t>Station</w:t>
      </w:r>
      <w:r w:rsidRPr="00DA781F">
        <w:rPr>
          <w:sz w:val="28"/>
          <w:szCs w:val="28"/>
        </w:rPr>
        <w:t>) - абонентская станция, связанная с базовой радиостанцией вызывным радиоканалом (РКВ) или разговорным (РКР).</w:t>
      </w:r>
    </w:p>
    <w:p w:rsidR="00726FB6" w:rsidRPr="00DA781F" w:rsidRDefault="00726FB6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2)</w:t>
      </w:r>
      <w:r w:rsidR="00DA781F">
        <w:rPr>
          <w:sz w:val="28"/>
          <w:szCs w:val="28"/>
        </w:rPr>
        <w:t xml:space="preserve"> </w:t>
      </w:r>
      <w:r w:rsidRPr="00DA781F">
        <w:rPr>
          <w:sz w:val="28"/>
          <w:szCs w:val="28"/>
        </w:rPr>
        <w:t>БС (</w:t>
      </w:r>
      <w:r w:rsidRPr="00DA781F">
        <w:rPr>
          <w:sz w:val="28"/>
          <w:szCs w:val="28"/>
          <w:lang w:val="en-US"/>
        </w:rPr>
        <w:t>BS</w:t>
      </w:r>
      <w:r w:rsidRPr="00DA781F">
        <w:rPr>
          <w:sz w:val="28"/>
          <w:szCs w:val="28"/>
        </w:rPr>
        <w:t xml:space="preserve"> - </w:t>
      </w:r>
      <w:r w:rsidRPr="00DA781F">
        <w:rPr>
          <w:sz w:val="28"/>
          <w:szCs w:val="28"/>
          <w:lang w:val="en-US"/>
        </w:rPr>
        <w:t>Base</w:t>
      </w:r>
      <w:r w:rsidRPr="00DA781F">
        <w:rPr>
          <w:sz w:val="28"/>
          <w:szCs w:val="28"/>
        </w:rPr>
        <w:t xml:space="preserve"> </w:t>
      </w:r>
      <w:r w:rsidRPr="00DA781F">
        <w:rPr>
          <w:sz w:val="28"/>
          <w:szCs w:val="28"/>
          <w:lang w:val="en-US"/>
        </w:rPr>
        <w:t>Station</w:t>
      </w:r>
      <w:r w:rsidRPr="00DA781F">
        <w:rPr>
          <w:sz w:val="28"/>
          <w:szCs w:val="28"/>
        </w:rPr>
        <w:t>) - базовая станция, приемно-передающая радиостанция и контроллер базовых станций.</w:t>
      </w:r>
    </w:p>
    <w:p w:rsidR="00726FB6" w:rsidRPr="00DA781F" w:rsidRDefault="00726FB6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3)</w:t>
      </w:r>
      <w:r w:rsidR="00DA781F">
        <w:rPr>
          <w:sz w:val="28"/>
          <w:szCs w:val="28"/>
        </w:rPr>
        <w:t xml:space="preserve"> </w:t>
      </w:r>
      <w:r w:rsidRPr="00DA781F">
        <w:rPr>
          <w:sz w:val="28"/>
          <w:szCs w:val="28"/>
        </w:rPr>
        <w:t>ЦС (</w:t>
      </w:r>
      <w:r w:rsidRPr="00DA781F">
        <w:rPr>
          <w:sz w:val="28"/>
          <w:szCs w:val="28"/>
          <w:lang w:val="en-US"/>
        </w:rPr>
        <w:t>MSC</w:t>
      </w:r>
      <w:r w:rsidRPr="00DA781F">
        <w:rPr>
          <w:sz w:val="28"/>
          <w:szCs w:val="28"/>
        </w:rPr>
        <w:t xml:space="preserve"> - </w:t>
      </w:r>
      <w:r w:rsidRPr="00DA781F">
        <w:rPr>
          <w:sz w:val="28"/>
          <w:szCs w:val="28"/>
          <w:lang w:val="en-US"/>
        </w:rPr>
        <w:t>Mobile</w:t>
      </w:r>
      <w:r w:rsidRPr="00DA781F">
        <w:rPr>
          <w:sz w:val="28"/>
          <w:szCs w:val="28"/>
        </w:rPr>
        <w:t xml:space="preserve"> </w:t>
      </w:r>
      <w:r w:rsidRPr="00DA781F">
        <w:rPr>
          <w:sz w:val="28"/>
          <w:szCs w:val="28"/>
          <w:lang w:val="en-US"/>
        </w:rPr>
        <w:t>Service</w:t>
      </w:r>
      <w:r w:rsidRPr="00DA781F">
        <w:rPr>
          <w:sz w:val="28"/>
          <w:szCs w:val="28"/>
        </w:rPr>
        <w:t xml:space="preserve"> </w:t>
      </w:r>
      <w:r w:rsidRPr="00DA781F">
        <w:rPr>
          <w:sz w:val="28"/>
          <w:szCs w:val="28"/>
          <w:lang w:val="en-US"/>
        </w:rPr>
        <w:t>Switching</w:t>
      </w:r>
      <w:r w:rsidRPr="00DA781F">
        <w:rPr>
          <w:sz w:val="28"/>
          <w:szCs w:val="28"/>
        </w:rPr>
        <w:t xml:space="preserve"> </w:t>
      </w:r>
      <w:r w:rsidRPr="00DA781F">
        <w:rPr>
          <w:sz w:val="28"/>
          <w:szCs w:val="28"/>
          <w:lang w:val="en-US"/>
        </w:rPr>
        <w:t>Centre</w:t>
      </w:r>
      <w:r w:rsidRPr="00DA781F">
        <w:rPr>
          <w:sz w:val="28"/>
          <w:szCs w:val="28"/>
        </w:rPr>
        <w:t>) - центральная коммутационная станция СПС</w:t>
      </w:r>
    </w:p>
    <w:p w:rsidR="00E2230B" w:rsidRPr="00DA781F" w:rsidRDefault="00E2230B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План нумерации</w:t>
      </w:r>
    </w:p>
    <w:p w:rsidR="00E2230B" w:rsidRPr="00DA781F" w:rsidRDefault="00E2230B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DA781F">
        <w:rPr>
          <w:sz w:val="28"/>
          <w:szCs w:val="28"/>
          <w:lang w:val="en-US"/>
        </w:rPr>
        <w:t>N</w:t>
      </w:r>
      <w:r w:rsidRPr="00DA781F">
        <w:rPr>
          <w:sz w:val="28"/>
          <w:szCs w:val="28"/>
        </w:rPr>
        <w:t>РАТС</w:t>
      </w:r>
      <w:r w:rsidRPr="00DA781F">
        <w:rPr>
          <w:sz w:val="28"/>
          <w:szCs w:val="28"/>
          <w:lang w:val="en-US"/>
        </w:rPr>
        <w:t>-3 = 9000NN</w:t>
      </w:r>
    </w:p>
    <w:p w:rsidR="00FA7603" w:rsidRPr="00DA781F" w:rsidRDefault="00E2230B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DA781F">
        <w:rPr>
          <w:sz w:val="28"/>
          <w:szCs w:val="28"/>
        </w:rPr>
        <w:t>РАТС</w:t>
      </w:r>
      <w:r w:rsidRPr="00DA781F">
        <w:rPr>
          <w:sz w:val="28"/>
          <w:szCs w:val="28"/>
          <w:lang w:val="en-US"/>
        </w:rPr>
        <w:t>-</w:t>
      </w:r>
      <w:r w:rsidR="00656D41" w:rsidRPr="00DA781F">
        <w:rPr>
          <w:sz w:val="28"/>
          <w:szCs w:val="28"/>
        </w:rPr>
        <w:t>5</w:t>
      </w:r>
      <w:r w:rsidRPr="00DA781F">
        <w:rPr>
          <w:sz w:val="28"/>
          <w:szCs w:val="28"/>
          <w:lang w:val="en-US"/>
        </w:rPr>
        <w:t xml:space="preserve">: </w:t>
      </w:r>
      <w:r w:rsidR="00656D41" w:rsidRPr="00DA781F">
        <w:rPr>
          <w:sz w:val="28"/>
          <w:szCs w:val="28"/>
        </w:rPr>
        <w:t>5</w:t>
      </w:r>
      <w:r w:rsidRPr="00DA781F">
        <w:rPr>
          <w:sz w:val="28"/>
          <w:szCs w:val="28"/>
          <w:lang w:val="en-US"/>
        </w:rPr>
        <w:t>1000…</w:t>
      </w:r>
      <w:r w:rsidR="00656D41" w:rsidRPr="00DA781F">
        <w:rPr>
          <w:sz w:val="28"/>
          <w:szCs w:val="28"/>
        </w:rPr>
        <w:t>5</w:t>
      </w:r>
      <w:r w:rsidRPr="00DA781F">
        <w:rPr>
          <w:sz w:val="28"/>
          <w:szCs w:val="28"/>
          <w:lang w:val="en-US"/>
        </w:rPr>
        <w:t>9999</w:t>
      </w:r>
    </w:p>
    <w:p w:rsidR="00E2230B" w:rsidRPr="00DA781F" w:rsidRDefault="00E2230B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DA781F">
        <w:rPr>
          <w:sz w:val="28"/>
          <w:szCs w:val="28"/>
          <w:lang w:val="en-US"/>
        </w:rPr>
        <w:t>N</w:t>
      </w:r>
      <w:r w:rsidRPr="00DA781F">
        <w:rPr>
          <w:sz w:val="28"/>
          <w:szCs w:val="28"/>
        </w:rPr>
        <w:t>УПАТС</w:t>
      </w:r>
      <w:r w:rsidRPr="00DA781F">
        <w:rPr>
          <w:sz w:val="28"/>
          <w:szCs w:val="28"/>
          <w:lang w:val="en-US"/>
        </w:rPr>
        <w:t>=1000NN</w:t>
      </w:r>
    </w:p>
    <w:p w:rsidR="00E2230B" w:rsidRPr="00DA781F" w:rsidRDefault="00E2230B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DA781F">
        <w:rPr>
          <w:sz w:val="28"/>
          <w:szCs w:val="28"/>
        </w:rPr>
        <w:t>УПАТС</w:t>
      </w:r>
      <w:r w:rsidRPr="00DA781F">
        <w:rPr>
          <w:sz w:val="28"/>
          <w:szCs w:val="28"/>
          <w:lang w:val="en-US"/>
        </w:rPr>
        <w:t xml:space="preserve">: </w:t>
      </w:r>
      <w:r w:rsidR="00656D41" w:rsidRPr="00DA781F">
        <w:rPr>
          <w:sz w:val="28"/>
          <w:szCs w:val="28"/>
          <w:lang w:val="en-US"/>
        </w:rPr>
        <w:t>5</w:t>
      </w:r>
      <w:r w:rsidRPr="00DA781F">
        <w:rPr>
          <w:sz w:val="28"/>
          <w:szCs w:val="28"/>
          <w:lang w:val="en-US"/>
        </w:rPr>
        <w:t>0000…</w:t>
      </w:r>
      <w:r w:rsidR="00656D41" w:rsidRPr="00DA781F">
        <w:rPr>
          <w:sz w:val="28"/>
          <w:szCs w:val="28"/>
          <w:lang w:val="en-US"/>
        </w:rPr>
        <w:t>5</w:t>
      </w:r>
      <w:r w:rsidRPr="00DA781F">
        <w:rPr>
          <w:sz w:val="28"/>
          <w:szCs w:val="28"/>
          <w:lang w:val="en-US"/>
        </w:rPr>
        <w:t>0999</w:t>
      </w:r>
    </w:p>
    <w:p w:rsidR="00E2230B" w:rsidRPr="00DA781F" w:rsidRDefault="00E2230B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DA781F">
        <w:rPr>
          <w:sz w:val="28"/>
          <w:szCs w:val="28"/>
          <w:lang w:val="en-US"/>
        </w:rPr>
        <w:t xml:space="preserve">DEF de </w:t>
      </w:r>
      <w:r w:rsidR="00656D41" w:rsidRPr="00DA781F">
        <w:rPr>
          <w:sz w:val="28"/>
          <w:szCs w:val="28"/>
        </w:rPr>
        <w:t>5</w:t>
      </w:r>
      <w:r w:rsidRPr="00DA781F">
        <w:rPr>
          <w:sz w:val="28"/>
          <w:szCs w:val="28"/>
          <w:lang w:val="en-US"/>
        </w:rPr>
        <w:t xml:space="preserve">0000 – DEF de </w:t>
      </w:r>
      <w:r w:rsidR="00656D41" w:rsidRPr="00DA781F">
        <w:rPr>
          <w:sz w:val="28"/>
          <w:szCs w:val="28"/>
        </w:rPr>
        <w:t>5</w:t>
      </w:r>
      <w:r w:rsidRPr="00DA781F">
        <w:rPr>
          <w:sz w:val="28"/>
          <w:szCs w:val="28"/>
          <w:lang w:val="en-US"/>
        </w:rPr>
        <w:t>0999</w:t>
      </w:r>
    </w:p>
    <w:p w:rsidR="00022C3F" w:rsidRPr="00DA781F" w:rsidRDefault="00022C3F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Расчёт параметров сети СПС</w:t>
      </w:r>
    </w:p>
    <w:p w:rsidR="00022C3F" w:rsidRPr="00DA781F" w:rsidRDefault="00022C3F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Расчёт величины защитного интервала в зависимости от радиуса и повторяемости ячеек:</w:t>
      </w:r>
    </w:p>
    <w:p w:rsidR="00022C3F" w:rsidRPr="00DA781F" w:rsidRDefault="00022C3F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mallCaps/>
          <w:sz w:val="28"/>
          <w:szCs w:val="28"/>
        </w:rPr>
      </w:pPr>
    </w:p>
    <w:p w:rsidR="00022C3F" w:rsidRPr="00DA781F" w:rsidRDefault="00022C3F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mallCaps/>
          <w:sz w:val="28"/>
          <w:szCs w:val="28"/>
        </w:rPr>
      </w:pPr>
      <w:r w:rsidRPr="00DA781F">
        <w:rPr>
          <w:smallCaps/>
          <w:sz w:val="28"/>
          <w:szCs w:val="28"/>
          <w:lang w:val="en-US"/>
        </w:rPr>
        <w:t>D</w:t>
      </w:r>
      <w:r w:rsidRPr="00DA781F">
        <w:rPr>
          <w:smallCaps/>
          <w:sz w:val="28"/>
          <w:szCs w:val="28"/>
        </w:rPr>
        <w:t xml:space="preserve"> = </w:t>
      </w:r>
      <w:r w:rsidRPr="00DA781F">
        <w:rPr>
          <w:smallCaps/>
          <w:sz w:val="28"/>
          <w:szCs w:val="28"/>
          <w:lang w:val="en-US"/>
        </w:rPr>
        <w:t>R</w:t>
      </w:r>
      <w:r w:rsidR="004375EF">
        <w:rPr>
          <w:smallCaps/>
          <w:position w:val="-8"/>
          <w:sz w:val="28"/>
          <w:szCs w:val="28"/>
        </w:rPr>
        <w:pict>
          <v:shape id="_x0000_i1029" type="#_x0000_t75" style="width:32.25pt;height:18pt">
            <v:imagedata r:id="rId9" o:title=""/>
          </v:shape>
        </w:pict>
      </w:r>
      <w:r w:rsidRPr="00DA781F">
        <w:rPr>
          <w:smallCaps/>
          <w:sz w:val="28"/>
          <w:szCs w:val="28"/>
        </w:rPr>
        <w:t>,</w:t>
      </w:r>
    </w:p>
    <w:p w:rsidR="00022C3F" w:rsidRPr="00DA781F" w:rsidRDefault="00022C3F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mallCaps/>
          <w:sz w:val="28"/>
          <w:szCs w:val="28"/>
        </w:rPr>
      </w:pPr>
    </w:p>
    <w:p w:rsidR="00022C3F" w:rsidRPr="00DA781F" w:rsidRDefault="00E76990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Г</w:t>
      </w:r>
      <w:r w:rsidR="00022C3F" w:rsidRPr="00DA781F">
        <w:rPr>
          <w:sz w:val="28"/>
          <w:szCs w:val="28"/>
        </w:rPr>
        <w:t>де</w:t>
      </w:r>
      <w:r w:rsidRPr="00DA781F">
        <w:rPr>
          <w:sz w:val="28"/>
          <w:szCs w:val="28"/>
        </w:rPr>
        <w:t>:</w:t>
      </w:r>
      <w:r w:rsidR="00DA781F">
        <w:rPr>
          <w:sz w:val="28"/>
          <w:szCs w:val="28"/>
        </w:rPr>
        <w:t xml:space="preserve"> </w:t>
      </w:r>
      <w:r w:rsidR="00022C3F" w:rsidRPr="00DA781F">
        <w:rPr>
          <w:sz w:val="28"/>
          <w:szCs w:val="28"/>
          <w:lang w:val="en-US"/>
        </w:rPr>
        <w:t>R</w:t>
      </w:r>
      <w:r w:rsidR="00022C3F" w:rsidRPr="00DA781F">
        <w:rPr>
          <w:sz w:val="28"/>
          <w:szCs w:val="28"/>
        </w:rPr>
        <w:t xml:space="preserve"> - радиус (км);</w:t>
      </w:r>
    </w:p>
    <w:p w:rsidR="00022C3F" w:rsidRPr="00DA781F" w:rsidRDefault="00022C3F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 xml:space="preserve">С - повторяемость </w:t>
      </w:r>
      <w:r w:rsidR="00C629CC" w:rsidRPr="00DA781F">
        <w:rPr>
          <w:sz w:val="28"/>
          <w:szCs w:val="28"/>
        </w:rPr>
        <w:t>ячее</w:t>
      </w:r>
      <w:r w:rsidRPr="00DA781F">
        <w:rPr>
          <w:sz w:val="28"/>
          <w:szCs w:val="28"/>
        </w:rPr>
        <w:t>к.</w:t>
      </w:r>
    </w:p>
    <w:p w:rsidR="00432BAE" w:rsidRPr="00DA781F" w:rsidRDefault="00432BAE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  <w:lang w:val="en-US"/>
        </w:rPr>
        <w:t>D</w:t>
      </w:r>
      <w:r w:rsidRPr="00DA781F">
        <w:rPr>
          <w:sz w:val="28"/>
          <w:szCs w:val="28"/>
        </w:rPr>
        <w:t xml:space="preserve"> = </w:t>
      </w:r>
      <w:r w:rsidR="00C860E4" w:rsidRPr="00DA781F">
        <w:rPr>
          <w:sz w:val="28"/>
          <w:szCs w:val="28"/>
        </w:rPr>
        <w:t>1</w:t>
      </w:r>
      <w:r w:rsidR="00E2230B" w:rsidRPr="00DA781F">
        <w:rPr>
          <w:sz w:val="28"/>
          <w:szCs w:val="28"/>
        </w:rPr>
        <w:t>×</w:t>
      </w:r>
      <w:r w:rsidR="004375EF">
        <w:rPr>
          <w:position w:val="-8"/>
          <w:sz w:val="28"/>
          <w:szCs w:val="28"/>
        </w:rPr>
        <w:pict>
          <v:shape id="_x0000_i1030" type="#_x0000_t75" style="width:39pt;height:18pt">
            <v:imagedata r:id="rId10" o:title=""/>
          </v:shape>
        </w:pict>
      </w:r>
      <w:r w:rsidRPr="00DA781F">
        <w:rPr>
          <w:sz w:val="28"/>
          <w:szCs w:val="28"/>
        </w:rPr>
        <w:t>=1×6 =</w:t>
      </w:r>
      <w:r w:rsidR="00C860E4" w:rsidRPr="00DA781F">
        <w:rPr>
          <w:sz w:val="28"/>
          <w:szCs w:val="28"/>
        </w:rPr>
        <w:t>6</w:t>
      </w:r>
      <w:r w:rsidR="003C3438" w:rsidRPr="00DA781F">
        <w:rPr>
          <w:sz w:val="28"/>
          <w:szCs w:val="28"/>
        </w:rPr>
        <w:t xml:space="preserve"> к</w:t>
      </w:r>
      <w:r w:rsidRPr="00DA781F">
        <w:rPr>
          <w:sz w:val="28"/>
          <w:szCs w:val="28"/>
        </w:rPr>
        <w:t>м</w:t>
      </w:r>
    </w:p>
    <w:p w:rsidR="00595F81" w:rsidRPr="00DA781F" w:rsidRDefault="00595F81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Расчет числа разговорных каналов в заданной полосе частот:</w:t>
      </w:r>
    </w:p>
    <w:p w:rsidR="00595F81" w:rsidRPr="00DA781F" w:rsidRDefault="00595F81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iCs/>
          <w:sz w:val="28"/>
          <w:szCs w:val="28"/>
        </w:rPr>
      </w:pPr>
    </w:p>
    <w:p w:rsidR="00595F81" w:rsidRPr="00DA781F" w:rsidRDefault="004375EF" w:rsidP="00DA781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48"/>
          <w:sz w:val="28"/>
          <w:szCs w:val="28"/>
          <w:lang w:val="en-US"/>
        </w:rPr>
        <w:pict>
          <v:shape id="_x0000_i1031" type="#_x0000_t75" style="width:345pt;height:54pt">
            <v:imagedata r:id="rId11" o:title=""/>
          </v:shape>
        </w:pict>
      </w:r>
    </w:p>
    <w:p w:rsidR="00595F81" w:rsidRPr="00DA781F" w:rsidRDefault="00595F81" w:rsidP="00DA781F">
      <w:pPr>
        <w:spacing w:line="360" w:lineRule="auto"/>
        <w:ind w:firstLine="720"/>
        <w:jc w:val="both"/>
        <w:rPr>
          <w:iCs/>
          <w:sz w:val="28"/>
          <w:szCs w:val="28"/>
        </w:rPr>
      </w:pPr>
      <w:r w:rsidRPr="00DA781F">
        <w:rPr>
          <w:sz w:val="28"/>
          <w:szCs w:val="28"/>
        </w:rPr>
        <w:t xml:space="preserve">где </w:t>
      </w:r>
      <w:r w:rsidR="004375EF">
        <w:rPr>
          <w:position w:val="-12"/>
          <w:sz w:val="28"/>
          <w:szCs w:val="28"/>
          <w:lang w:val="en-US"/>
        </w:rPr>
        <w:pict>
          <v:shape id="_x0000_i1032" type="#_x0000_t75" style="width:14.25pt;height:18pt">
            <v:imagedata r:id="rId12" o:title=""/>
          </v:shape>
        </w:pict>
      </w:r>
      <w:r w:rsidRPr="00DA781F">
        <w:rPr>
          <w:sz w:val="28"/>
          <w:szCs w:val="28"/>
        </w:rPr>
        <w:t xml:space="preserve">- полоса частот </w:t>
      </w:r>
      <w:r w:rsidR="007A15F5" w:rsidRPr="00DA781F">
        <w:rPr>
          <w:sz w:val="28"/>
          <w:szCs w:val="28"/>
        </w:rPr>
        <w:t>(</w:t>
      </w:r>
      <w:r w:rsidRPr="00DA781F">
        <w:rPr>
          <w:sz w:val="28"/>
          <w:szCs w:val="28"/>
        </w:rPr>
        <w:t>МГц</w:t>
      </w:r>
      <w:r w:rsidR="007A15F5" w:rsidRPr="00DA781F">
        <w:rPr>
          <w:sz w:val="28"/>
          <w:szCs w:val="28"/>
        </w:rPr>
        <w:t>)</w:t>
      </w:r>
      <w:r w:rsidRPr="00DA781F">
        <w:rPr>
          <w:sz w:val="28"/>
          <w:szCs w:val="28"/>
        </w:rPr>
        <w:t>;</w:t>
      </w:r>
    </w:p>
    <w:p w:rsidR="00595F81" w:rsidRPr="00DA781F" w:rsidRDefault="004375EF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33" type="#_x0000_t75" style="width:15pt;height:17.25pt">
            <v:imagedata r:id="rId13" o:title=""/>
          </v:shape>
        </w:pict>
      </w:r>
      <w:r w:rsidR="00595F81" w:rsidRPr="00DA781F">
        <w:rPr>
          <w:sz w:val="28"/>
          <w:szCs w:val="28"/>
        </w:rPr>
        <w:t xml:space="preserve">- ширина канала </w:t>
      </w:r>
      <w:r w:rsidR="007A15F5" w:rsidRPr="00DA781F">
        <w:rPr>
          <w:sz w:val="28"/>
          <w:szCs w:val="28"/>
        </w:rPr>
        <w:t>(</w:t>
      </w:r>
      <w:r w:rsidR="00595F81" w:rsidRPr="00DA781F">
        <w:rPr>
          <w:sz w:val="28"/>
          <w:szCs w:val="28"/>
        </w:rPr>
        <w:t>кГц</w:t>
      </w:r>
      <w:r w:rsidR="007A15F5" w:rsidRPr="00DA781F">
        <w:rPr>
          <w:sz w:val="28"/>
          <w:szCs w:val="28"/>
        </w:rPr>
        <w:t>)</w:t>
      </w:r>
      <w:r w:rsidR="00595F81" w:rsidRPr="00DA781F">
        <w:rPr>
          <w:sz w:val="28"/>
          <w:szCs w:val="28"/>
        </w:rPr>
        <w:t>.</w:t>
      </w:r>
    </w:p>
    <w:p w:rsidR="00595F81" w:rsidRPr="00DA781F" w:rsidRDefault="00595F81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Расчет абонентской ёмкости системы, если известно, что один канал пропускает нагрузку У</w:t>
      </w:r>
      <w:r w:rsidRPr="00DA781F">
        <w:rPr>
          <w:sz w:val="28"/>
          <w:szCs w:val="28"/>
          <w:vertAlign w:val="subscript"/>
        </w:rPr>
        <w:t>к</w:t>
      </w:r>
      <w:r w:rsidRPr="00DA781F">
        <w:rPr>
          <w:sz w:val="28"/>
          <w:szCs w:val="28"/>
        </w:rPr>
        <w:t>=0,25 Эрл, а удельная абонентская нагрузка У</w:t>
      </w:r>
      <w:r w:rsidRPr="00DA781F">
        <w:rPr>
          <w:sz w:val="28"/>
          <w:szCs w:val="28"/>
          <w:vertAlign w:val="subscript"/>
        </w:rPr>
        <w:t>аб</w:t>
      </w:r>
      <w:r w:rsidRPr="00DA781F">
        <w:rPr>
          <w:sz w:val="28"/>
          <w:szCs w:val="28"/>
        </w:rPr>
        <w:t>=0,01Эрл:</w:t>
      </w:r>
    </w:p>
    <w:p w:rsidR="00C860E4" w:rsidRDefault="00C860E4" w:rsidP="00DA781F">
      <w:pPr>
        <w:spacing w:line="360" w:lineRule="auto"/>
        <w:ind w:firstLine="720"/>
        <w:jc w:val="both"/>
        <w:rPr>
          <w:sz w:val="28"/>
          <w:szCs w:val="28"/>
        </w:rPr>
      </w:pPr>
    </w:p>
    <w:p w:rsidR="00B46DAD" w:rsidRPr="00DA781F" w:rsidRDefault="00DA781F" w:rsidP="00DA781F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4375EF">
        <w:rPr>
          <w:position w:val="-32"/>
          <w:sz w:val="28"/>
          <w:szCs w:val="28"/>
          <w:lang w:val="en-US"/>
        </w:rPr>
        <w:pict>
          <v:shape id="_x0000_i1034" type="#_x0000_t75" style="width:213.75pt;height:36.75pt">
            <v:imagedata r:id="rId14" o:title=""/>
          </v:shape>
        </w:pict>
      </w:r>
    </w:p>
    <w:p w:rsidR="00B46DAD" w:rsidRPr="00DA781F" w:rsidRDefault="00B46DAD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B46DAD" w:rsidRPr="00DA781F" w:rsidRDefault="004375EF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position w:val="-14"/>
          <w:sz w:val="28"/>
          <w:szCs w:val="28"/>
        </w:rPr>
        <w:pict>
          <v:shape id="_x0000_i1035" type="#_x0000_t75" style="width:255pt;height:18.75pt">
            <v:imagedata r:id="rId15" o:title=""/>
          </v:shape>
        </w:pict>
      </w:r>
    </w:p>
    <w:p w:rsidR="00542B7C" w:rsidRDefault="00542B7C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022C3F" w:rsidRPr="00DA781F" w:rsidRDefault="00DA781F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rPr>
          <w:rStyle w:val="10"/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022C3F" w:rsidRPr="00DA781F">
        <w:rPr>
          <w:rStyle w:val="10"/>
          <w:b/>
          <w:bCs/>
          <w:sz w:val="28"/>
          <w:szCs w:val="28"/>
        </w:rPr>
        <w:t>3. Разработка функциональной схемы передающих устройств каналов, сигналов управления и взаимодействия (СУВ)</w:t>
      </w:r>
    </w:p>
    <w:p w:rsidR="00022C3F" w:rsidRPr="00DA781F" w:rsidRDefault="00022C3F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022C3F" w:rsidRPr="00DA781F" w:rsidRDefault="00022C3F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Определить структуру цикла и сверхцикла, если известно количество ра</w:t>
      </w:r>
      <w:r w:rsidR="00B46DAD" w:rsidRPr="00DA781F">
        <w:rPr>
          <w:sz w:val="28"/>
          <w:szCs w:val="28"/>
        </w:rPr>
        <w:t>зговорных каналов (РК=</w:t>
      </w:r>
      <w:r w:rsidR="00381864" w:rsidRPr="00DA781F">
        <w:rPr>
          <w:sz w:val="28"/>
          <w:szCs w:val="28"/>
        </w:rPr>
        <w:t>14</w:t>
      </w:r>
      <w:r w:rsidR="00B46DAD" w:rsidRPr="00DA781F">
        <w:rPr>
          <w:sz w:val="28"/>
          <w:szCs w:val="28"/>
        </w:rPr>
        <w:t>)</w:t>
      </w:r>
      <w:r w:rsidRPr="00DA781F">
        <w:rPr>
          <w:sz w:val="28"/>
          <w:szCs w:val="28"/>
        </w:rPr>
        <w:t>передающих устройств сигнальных каналов, показать расположение каналов СУВ в сверхцикле.</w:t>
      </w:r>
    </w:p>
    <w:p w:rsidR="00022C3F" w:rsidRPr="00DA781F" w:rsidRDefault="00022C3F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Составить функциональную схему передающих устройств каналов сигналов управления и взаимодействия (СУВ) для разработанного варианта структуры цикла и сверх цикла.</w:t>
      </w:r>
    </w:p>
    <w:p w:rsidR="00156A53" w:rsidRPr="00DA781F" w:rsidRDefault="00156A53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В системах с ИКМ за каждым РК закрепляется низкоскоростной канал сигнализации. В пределах одного цикла за счёт 8-го канального интервала можно организовать два сигнальных канала. Для организации 12 СК циклы объединяют в сверхциклы.</w:t>
      </w:r>
    </w:p>
    <w:p w:rsidR="00327E4E" w:rsidRPr="00DA781F" w:rsidRDefault="00327E4E" w:rsidP="00DA781F">
      <w:pPr>
        <w:spacing w:line="360" w:lineRule="auto"/>
        <w:ind w:firstLine="720"/>
        <w:jc w:val="both"/>
        <w:rPr>
          <w:sz w:val="28"/>
          <w:szCs w:val="28"/>
        </w:rPr>
      </w:pPr>
    </w:p>
    <w:p w:rsidR="00327E4E" w:rsidRPr="00DA781F" w:rsidRDefault="004375EF" w:rsidP="00DA781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6" type="#_x0000_t75" style="width:302.25pt;height:319.5pt">
            <v:imagedata r:id="rId16" o:title=""/>
          </v:shape>
        </w:pict>
      </w:r>
    </w:p>
    <w:p w:rsidR="00327E4E" w:rsidRDefault="00327E4E" w:rsidP="00DA781F">
      <w:pPr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 xml:space="preserve">Рисунок </w:t>
      </w:r>
      <w:r w:rsidR="00DA781F">
        <w:rPr>
          <w:sz w:val="28"/>
          <w:szCs w:val="28"/>
        </w:rPr>
        <w:t>2</w:t>
      </w:r>
      <w:r w:rsidRPr="00DA781F">
        <w:rPr>
          <w:sz w:val="28"/>
          <w:szCs w:val="28"/>
        </w:rPr>
        <w:t xml:space="preserve"> - Функциональная схема передающих устройств каналов СУВ</w:t>
      </w:r>
    </w:p>
    <w:p w:rsidR="00022C3F" w:rsidRPr="00DA781F" w:rsidRDefault="00DA781F" w:rsidP="00DA781F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bookmarkStart w:id="4" w:name="_Toc121061007"/>
      <w:r w:rsidR="00022C3F" w:rsidRPr="00DA781F">
        <w:rPr>
          <w:b/>
          <w:bCs/>
          <w:sz w:val="28"/>
          <w:szCs w:val="28"/>
        </w:rPr>
        <w:t>4. Расчёт числа звеньев сигнализации сети ОКС №7</w:t>
      </w:r>
      <w:bookmarkEnd w:id="4"/>
    </w:p>
    <w:p w:rsidR="00022C3F" w:rsidRPr="00DA781F" w:rsidRDefault="00022C3F" w:rsidP="00DA781F">
      <w:pPr>
        <w:pStyle w:val="1"/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022C3F" w:rsidRPr="00DA781F" w:rsidRDefault="00022C3F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Разработать схему организации связи сети ОКС №7 для заданной ГТС и рассчитать потребное число звеньев для одного из оконечных пунктов сигнализации.</w:t>
      </w:r>
    </w:p>
    <w:p w:rsidR="00022C3F" w:rsidRPr="00DA781F" w:rsidRDefault="00022C3F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022C3F" w:rsidRPr="00DA781F" w:rsidRDefault="00022C3F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Таблица 3 - Исходные данные</w:t>
      </w:r>
    </w:p>
    <w:tbl>
      <w:tblPr>
        <w:tblW w:w="6290" w:type="dxa"/>
        <w:tblInd w:w="54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10"/>
        <w:gridCol w:w="480"/>
      </w:tblGrid>
      <w:tr w:rsidR="00022C3F" w:rsidRPr="00DA781F" w:rsidTr="00DA781F">
        <w:trPr>
          <w:trHeight w:val="124"/>
        </w:trPr>
        <w:tc>
          <w:tcPr>
            <w:tcW w:w="5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2C3F" w:rsidRPr="00DA781F" w:rsidRDefault="00022C3F" w:rsidP="00DA781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</w:pPr>
            <w:r w:rsidRPr="00DA781F">
              <w:t>Ёмкость ГТС, тыс. ном.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2C3F" w:rsidRPr="00DA781F" w:rsidRDefault="006A2FAF" w:rsidP="00DA781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</w:pPr>
            <w:r w:rsidRPr="00DA781F">
              <w:rPr>
                <w:lang w:val="en-US"/>
              </w:rPr>
              <w:t>25</w:t>
            </w:r>
            <w:r w:rsidR="00022C3F" w:rsidRPr="00DA781F">
              <w:t>0</w:t>
            </w:r>
          </w:p>
        </w:tc>
      </w:tr>
      <w:tr w:rsidR="00022C3F" w:rsidRPr="00DA781F" w:rsidTr="00DA781F">
        <w:trPr>
          <w:trHeight w:val="220"/>
        </w:trPr>
        <w:tc>
          <w:tcPr>
            <w:tcW w:w="5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2C3F" w:rsidRPr="00DA781F" w:rsidRDefault="002267BE" w:rsidP="00DA781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</w:pPr>
            <w:r w:rsidRPr="00DA781F">
              <w:t>Кол-во А</w:t>
            </w:r>
            <w:r w:rsidR="00022C3F" w:rsidRPr="00DA781F">
              <w:t>ТС</w:t>
            </w:r>
            <w:r w:rsidRPr="00DA781F">
              <w:t>Э</w:t>
            </w:r>
            <w:r w:rsidR="00022C3F" w:rsidRPr="00DA781F">
              <w:t xml:space="preserve"> емкостью 10000 номеров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2C3F" w:rsidRPr="00DA781F" w:rsidRDefault="006A2FAF" w:rsidP="00DA781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lang w:val="en-US"/>
              </w:rPr>
            </w:pPr>
            <w:r w:rsidRPr="00DA781F">
              <w:rPr>
                <w:lang w:val="en-US"/>
              </w:rPr>
              <w:t>11</w:t>
            </w:r>
          </w:p>
        </w:tc>
      </w:tr>
      <w:tr w:rsidR="00022C3F" w:rsidRPr="00DA781F" w:rsidTr="00DA781F">
        <w:trPr>
          <w:trHeight w:val="225"/>
        </w:trPr>
        <w:tc>
          <w:tcPr>
            <w:tcW w:w="5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2C3F" w:rsidRPr="00DA781F" w:rsidRDefault="00022C3F" w:rsidP="00DA781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</w:pPr>
            <w:r w:rsidRPr="00DA781F">
              <w:t xml:space="preserve">Кол-во </w:t>
            </w:r>
            <w:r w:rsidRPr="00DA781F">
              <w:rPr>
                <w:lang w:val="en-US"/>
              </w:rPr>
              <w:t>MSU</w:t>
            </w:r>
            <w:r w:rsidRPr="00DA781F">
              <w:t xml:space="preserve"> для одного соединения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2C3F" w:rsidRPr="00DA781F" w:rsidRDefault="006A2FAF" w:rsidP="00DA781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lang w:val="en-US"/>
              </w:rPr>
            </w:pPr>
            <w:r w:rsidRPr="00DA781F">
              <w:rPr>
                <w:lang w:val="en-US"/>
              </w:rPr>
              <w:t>10</w:t>
            </w:r>
          </w:p>
        </w:tc>
      </w:tr>
      <w:tr w:rsidR="00022C3F" w:rsidRPr="00DA781F" w:rsidTr="00DA781F">
        <w:trPr>
          <w:trHeight w:val="113"/>
        </w:trPr>
        <w:tc>
          <w:tcPr>
            <w:tcW w:w="5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2C3F" w:rsidRPr="00DA781F" w:rsidRDefault="00022C3F" w:rsidP="00DA781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</w:pPr>
            <w:r w:rsidRPr="00DA781F">
              <w:t xml:space="preserve">Длина </w:t>
            </w:r>
            <w:r w:rsidRPr="00DA781F">
              <w:rPr>
                <w:lang w:val="en-US"/>
              </w:rPr>
              <w:t>MSU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2C3F" w:rsidRPr="00DA781F" w:rsidRDefault="006A2FAF" w:rsidP="00DA781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lang w:val="en-US"/>
              </w:rPr>
            </w:pPr>
            <w:r w:rsidRPr="00DA781F">
              <w:rPr>
                <w:lang w:val="en-US"/>
              </w:rPr>
              <w:t>10</w:t>
            </w:r>
          </w:p>
        </w:tc>
      </w:tr>
      <w:tr w:rsidR="00022C3F" w:rsidRPr="00DA781F" w:rsidTr="00DA781F">
        <w:trPr>
          <w:trHeight w:val="225"/>
        </w:trPr>
        <w:tc>
          <w:tcPr>
            <w:tcW w:w="5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2C3F" w:rsidRPr="00DA781F" w:rsidRDefault="00022C3F" w:rsidP="00DA781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</w:pPr>
            <w:r w:rsidRPr="00DA781F">
              <w:t>Среднее время распространения сигналов по ОКС, мс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2C3F" w:rsidRPr="00DA781F" w:rsidRDefault="00022C3F" w:rsidP="00DA781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</w:pPr>
            <w:r w:rsidRPr="00DA781F">
              <w:t>10</w:t>
            </w:r>
          </w:p>
        </w:tc>
      </w:tr>
      <w:tr w:rsidR="00022C3F" w:rsidRPr="00DA781F" w:rsidTr="00DA781F">
        <w:trPr>
          <w:trHeight w:val="343"/>
        </w:trPr>
        <w:tc>
          <w:tcPr>
            <w:tcW w:w="5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2C3F" w:rsidRPr="00DA781F" w:rsidRDefault="00022C3F" w:rsidP="00DA781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</w:pPr>
            <w:r w:rsidRPr="00DA781F">
              <w:t xml:space="preserve">Среднее время обработки сообщений на стороне </w:t>
            </w:r>
            <w:r w:rsidRPr="00DA781F">
              <w:rPr>
                <w:lang w:val="en-US"/>
              </w:rPr>
              <w:t>SP</w:t>
            </w:r>
            <w:r w:rsidRPr="00DA781F">
              <w:rPr>
                <w:vertAlign w:val="subscript"/>
                <w:lang w:val="en-US"/>
              </w:rPr>
              <w:t>B</w:t>
            </w:r>
            <w:r w:rsidRPr="00DA781F">
              <w:t>(</w:t>
            </w:r>
            <w:r w:rsidRPr="00DA781F">
              <w:rPr>
                <w:lang w:val="en-US"/>
              </w:rPr>
              <w:t>SP</w:t>
            </w:r>
            <w:r w:rsidRPr="00DA781F">
              <w:rPr>
                <w:vertAlign w:val="subscript"/>
                <w:lang w:val="en-US"/>
              </w:rPr>
              <w:t>A</w:t>
            </w:r>
            <w:r w:rsidRPr="00DA781F">
              <w:t>)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2C3F" w:rsidRPr="00DA781F" w:rsidRDefault="00022C3F" w:rsidP="00DA781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</w:pPr>
            <w:r w:rsidRPr="00DA781F">
              <w:t>60</w:t>
            </w:r>
          </w:p>
        </w:tc>
      </w:tr>
      <w:tr w:rsidR="00022C3F" w:rsidRPr="00DA781F" w:rsidTr="00DA781F">
        <w:trPr>
          <w:trHeight w:val="231"/>
        </w:trPr>
        <w:tc>
          <w:tcPr>
            <w:tcW w:w="5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2C3F" w:rsidRPr="00DA781F" w:rsidRDefault="00022C3F" w:rsidP="00DA781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</w:pPr>
            <w:r w:rsidRPr="00DA781F">
              <w:t>Суммарная нагрузка в одном направлении связи, Эрл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2C3F" w:rsidRPr="00DA781F" w:rsidRDefault="006A106E" w:rsidP="00DA781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</w:pPr>
            <w:r w:rsidRPr="00DA781F">
              <w:rPr>
                <w:lang w:val="en-US"/>
              </w:rPr>
              <w:t>80</w:t>
            </w:r>
          </w:p>
        </w:tc>
      </w:tr>
      <w:tr w:rsidR="00022C3F" w:rsidRPr="00DA781F" w:rsidTr="00DA781F">
        <w:trPr>
          <w:trHeight w:val="359"/>
        </w:trPr>
        <w:tc>
          <w:tcPr>
            <w:tcW w:w="5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2C3F" w:rsidRPr="00DA781F" w:rsidRDefault="00022C3F" w:rsidP="00DA781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</w:pPr>
            <w:r w:rsidRPr="00DA781F">
              <w:t>Средняя продолжительность занятия Информационного канала, с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2C3F" w:rsidRPr="00DA781F" w:rsidRDefault="006A106E" w:rsidP="00DA781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lang w:val="en-US"/>
              </w:rPr>
            </w:pPr>
            <w:r w:rsidRPr="00DA781F">
              <w:rPr>
                <w:lang w:val="en-US"/>
              </w:rPr>
              <w:t>120</w:t>
            </w:r>
          </w:p>
        </w:tc>
      </w:tr>
    </w:tbl>
    <w:p w:rsidR="00022C3F" w:rsidRPr="00DA781F" w:rsidRDefault="00022C3F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022C3F" w:rsidRDefault="00022C3F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Расчет времени передачи одной значащей СЕ (</w:t>
      </w:r>
      <w:r w:rsidRPr="00DA781F">
        <w:rPr>
          <w:sz w:val="28"/>
          <w:szCs w:val="28"/>
          <w:lang w:val="en-US"/>
        </w:rPr>
        <w:t>MSU</w:t>
      </w:r>
      <w:r w:rsidRPr="00DA781F">
        <w:rPr>
          <w:sz w:val="28"/>
          <w:szCs w:val="28"/>
        </w:rPr>
        <w:t>) заданной длины и одной заполняющей СЕ (</w:t>
      </w:r>
      <w:r w:rsidRPr="00DA781F">
        <w:rPr>
          <w:sz w:val="28"/>
          <w:szCs w:val="28"/>
          <w:lang w:val="en-US"/>
        </w:rPr>
        <w:t>FISU</w:t>
      </w:r>
      <w:r w:rsidRPr="00DA781F">
        <w:rPr>
          <w:sz w:val="28"/>
          <w:szCs w:val="28"/>
        </w:rPr>
        <w:t xml:space="preserve">) длиной 7 байт; расчет времени передачи </w:t>
      </w:r>
      <w:r w:rsidRPr="00DA781F">
        <w:rPr>
          <w:sz w:val="28"/>
          <w:szCs w:val="28"/>
          <w:lang w:val="en-US"/>
        </w:rPr>
        <w:t>MSU</w:t>
      </w:r>
      <w:r w:rsidRPr="00DA781F">
        <w:rPr>
          <w:sz w:val="28"/>
          <w:szCs w:val="28"/>
        </w:rPr>
        <w:t xml:space="preserve"> и </w:t>
      </w:r>
      <w:r w:rsidRPr="00DA781F">
        <w:rPr>
          <w:sz w:val="28"/>
          <w:szCs w:val="28"/>
          <w:lang w:val="en-US"/>
        </w:rPr>
        <w:t>FISU</w:t>
      </w:r>
      <w:r w:rsidRPr="00DA781F">
        <w:rPr>
          <w:sz w:val="28"/>
          <w:szCs w:val="28"/>
        </w:rPr>
        <w:t xml:space="preserve"> производить для канала со скоростью передачи 64 Кбит/с:</w:t>
      </w:r>
    </w:p>
    <w:p w:rsidR="00DA781F" w:rsidRPr="00DA781F" w:rsidRDefault="00DA781F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6A106E" w:rsidRPr="00DA781F" w:rsidRDefault="004375EF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position w:val="-24"/>
          <w:sz w:val="28"/>
          <w:szCs w:val="28"/>
          <w:lang w:val="en-US"/>
        </w:rPr>
        <w:pict>
          <v:shape id="_x0000_i1037" type="#_x0000_t75" style="width:215.25pt;height:30.75pt">
            <v:imagedata r:id="rId17" o:title=""/>
          </v:shape>
        </w:pict>
      </w:r>
    </w:p>
    <w:p w:rsidR="006A106E" w:rsidRDefault="004375EF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24"/>
          <w:sz w:val="28"/>
          <w:szCs w:val="28"/>
          <w:lang w:val="en-US"/>
        </w:rPr>
        <w:pict>
          <v:shape id="_x0000_i1038" type="#_x0000_t75" style="width:171pt;height:30.75pt">
            <v:imagedata r:id="rId18" o:title=""/>
          </v:shape>
        </w:pict>
      </w:r>
    </w:p>
    <w:p w:rsidR="00DA781F" w:rsidRPr="00DA781F" w:rsidRDefault="00DA781F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022C3F" w:rsidRPr="00DA781F" w:rsidRDefault="00022C3F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 xml:space="preserve">Расчёт времени передачи заданного числа </w:t>
      </w:r>
      <w:r w:rsidRPr="00DA781F">
        <w:rPr>
          <w:sz w:val="28"/>
          <w:szCs w:val="28"/>
          <w:lang w:val="en-US"/>
        </w:rPr>
        <w:t>MSU</w:t>
      </w:r>
      <w:r w:rsidRPr="00DA781F">
        <w:rPr>
          <w:sz w:val="28"/>
          <w:szCs w:val="28"/>
        </w:rPr>
        <w:t xml:space="preserve"> для одного соединения в случае отсутствия искажений:</w:t>
      </w:r>
    </w:p>
    <w:p w:rsidR="00022C3F" w:rsidRPr="00DA781F" w:rsidRDefault="00022C3F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022C3F" w:rsidRDefault="00022C3F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Т</w:t>
      </w:r>
      <w:r w:rsidRPr="00DA781F">
        <w:rPr>
          <w:sz w:val="28"/>
          <w:szCs w:val="28"/>
          <w:vertAlign w:val="subscript"/>
        </w:rPr>
        <w:t>п</w:t>
      </w:r>
      <w:r w:rsidR="00DA781F">
        <w:rPr>
          <w:sz w:val="28"/>
          <w:szCs w:val="28"/>
          <w:vertAlign w:val="subscript"/>
        </w:rPr>
        <w:t xml:space="preserve"> </w:t>
      </w:r>
      <w:r w:rsidRPr="00DA781F">
        <w:rPr>
          <w:sz w:val="28"/>
          <w:szCs w:val="28"/>
        </w:rPr>
        <w:t>=</w:t>
      </w:r>
      <w:r w:rsidR="00DA781F">
        <w:rPr>
          <w:sz w:val="28"/>
          <w:szCs w:val="28"/>
        </w:rPr>
        <w:t xml:space="preserve"> </w:t>
      </w:r>
      <w:r w:rsidRPr="00DA781F">
        <w:rPr>
          <w:sz w:val="28"/>
          <w:szCs w:val="28"/>
        </w:rPr>
        <w:t>М</w:t>
      </w:r>
      <w:r w:rsidRPr="00DA781F">
        <w:rPr>
          <w:sz w:val="28"/>
          <w:szCs w:val="28"/>
          <w:vertAlign w:val="subscript"/>
        </w:rPr>
        <w:t>зн</w:t>
      </w:r>
      <w:r w:rsidR="00DA781F">
        <w:rPr>
          <w:sz w:val="28"/>
          <w:szCs w:val="28"/>
          <w:vertAlign w:val="subscript"/>
        </w:rPr>
        <w:t xml:space="preserve"> </w:t>
      </w:r>
      <w:r w:rsidRPr="00DA781F">
        <w:rPr>
          <w:sz w:val="28"/>
          <w:szCs w:val="28"/>
        </w:rPr>
        <w:t>× (2Т</w:t>
      </w:r>
      <w:r w:rsidRPr="00DA781F">
        <w:rPr>
          <w:sz w:val="28"/>
          <w:szCs w:val="28"/>
          <w:vertAlign w:val="subscript"/>
        </w:rPr>
        <w:t>зн</w:t>
      </w:r>
      <w:r w:rsidR="00DA781F">
        <w:rPr>
          <w:sz w:val="28"/>
          <w:szCs w:val="28"/>
          <w:vertAlign w:val="subscript"/>
        </w:rPr>
        <w:t xml:space="preserve"> </w:t>
      </w:r>
      <w:r w:rsidRPr="00DA781F">
        <w:rPr>
          <w:sz w:val="28"/>
          <w:szCs w:val="28"/>
        </w:rPr>
        <w:t>+ 2Т</w:t>
      </w:r>
      <w:r w:rsidRPr="00DA781F">
        <w:rPr>
          <w:sz w:val="28"/>
          <w:szCs w:val="28"/>
          <w:vertAlign w:val="subscript"/>
        </w:rPr>
        <w:t>зп</w:t>
      </w:r>
      <w:r w:rsidR="00DA781F">
        <w:rPr>
          <w:sz w:val="28"/>
          <w:szCs w:val="28"/>
          <w:vertAlign w:val="subscript"/>
        </w:rPr>
        <w:t xml:space="preserve"> </w:t>
      </w:r>
      <w:r w:rsidRPr="00DA781F">
        <w:rPr>
          <w:sz w:val="28"/>
          <w:szCs w:val="28"/>
        </w:rPr>
        <w:t>+ 2Т</w:t>
      </w:r>
      <w:r w:rsidRPr="00DA781F">
        <w:rPr>
          <w:sz w:val="28"/>
          <w:szCs w:val="28"/>
          <w:vertAlign w:val="subscript"/>
        </w:rPr>
        <w:t>р</w:t>
      </w:r>
      <w:r w:rsidR="00DA781F">
        <w:rPr>
          <w:sz w:val="28"/>
          <w:szCs w:val="28"/>
          <w:vertAlign w:val="subscript"/>
        </w:rPr>
        <w:t xml:space="preserve"> </w:t>
      </w:r>
      <w:r w:rsidRPr="00DA781F">
        <w:rPr>
          <w:sz w:val="28"/>
          <w:szCs w:val="28"/>
        </w:rPr>
        <w:t>+ 2Т</w:t>
      </w:r>
      <w:r w:rsidRPr="00DA781F">
        <w:rPr>
          <w:sz w:val="28"/>
          <w:szCs w:val="28"/>
          <w:vertAlign w:val="subscript"/>
        </w:rPr>
        <w:t>о</w:t>
      </w:r>
      <w:r w:rsidRPr="00DA781F">
        <w:rPr>
          <w:sz w:val="28"/>
          <w:szCs w:val="28"/>
        </w:rPr>
        <w:t>),</w:t>
      </w:r>
    </w:p>
    <w:p w:rsidR="00DA781F" w:rsidRPr="00DA781F" w:rsidRDefault="00DA781F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022C3F" w:rsidRPr="00DA781F" w:rsidRDefault="00022C3F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Где:</w:t>
      </w:r>
      <w:r w:rsidR="00DA781F">
        <w:rPr>
          <w:sz w:val="28"/>
          <w:szCs w:val="28"/>
        </w:rPr>
        <w:t xml:space="preserve"> </w:t>
      </w:r>
      <w:r w:rsidRPr="00DA781F">
        <w:rPr>
          <w:sz w:val="28"/>
          <w:szCs w:val="28"/>
        </w:rPr>
        <w:t>М</w:t>
      </w:r>
      <w:r w:rsidRPr="00DA781F">
        <w:rPr>
          <w:sz w:val="28"/>
          <w:szCs w:val="28"/>
          <w:vertAlign w:val="subscript"/>
        </w:rPr>
        <w:t>зн</w:t>
      </w:r>
      <w:r w:rsidRPr="00DA781F">
        <w:rPr>
          <w:sz w:val="28"/>
          <w:szCs w:val="28"/>
        </w:rPr>
        <w:t xml:space="preserve"> - количество значащих СЕ для одного соединения;</w:t>
      </w:r>
    </w:p>
    <w:p w:rsidR="00022C3F" w:rsidRPr="00DA781F" w:rsidRDefault="00022C3F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Т</w:t>
      </w:r>
      <w:r w:rsidRPr="00DA781F">
        <w:rPr>
          <w:sz w:val="28"/>
          <w:szCs w:val="28"/>
          <w:vertAlign w:val="subscript"/>
        </w:rPr>
        <w:t>зп</w:t>
      </w:r>
      <w:r w:rsidRPr="00DA781F">
        <w:rPr>
          <w:sz w:val="28"/>
          <w:szCs w:val="28"/>
        </w:rPr>
        <w:t>, Т</w:t>
      </w:r>
      <w:r w:rsidRPr="00DA781F">
        <w:rPr>
          <w:sz w:val="28"/>
          <w:szCs w:val="28"/>
          <w:vertAlign w:val="subscript"/>
        </w:rPr>
        <w:t>зн</w:t>
      </w:r>
      <w:r w:rsidR="00DA781F">
        <w:rPr>
          <w:sz w:val="28"/>
          <w:szCs w:val="28"/>
          <w:vertAlign w:val="subscript"/>
        </w:rPr>
        <w:t xml:space="preserve"> </w:t>
      </w:r>
      <w:r w:rsidRPr="00DA781F">
        <w:rPr>
          <w:sz w:val="28"/>
          <w:szCs w:val="28"/>
        </w:rPr>
        <w:t>- соответственно время передачи одной заполняющей СЕ;</w:t>
      </w:r>
    </w:p>
    <w:p w:rsidR="00022C3F" w:rsidRPr="00DA781F" w:rsidRDefault="00022C3F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Т</w:t>
      </w:r>
      <w:r w:rsidRPr="00DA781F">
        <w:rPr>
          <w:sz w:val="28"/>
          <w:szCs w:val="28"/>
          <w:vertAlign w:val="subscript"/>
        </w:rPr>
        <w:t>р</w:t>
      </w:r>
      <w:r w:rsidRPr="00DA781F">
        <w:rPr>
          <w:sz w:val="28"/>
          <w:szCs w:val="28"/>
        </w:rPr>
        <w:t>- время распространения сигналов по ОКС;</w:t>
      </w:r>
    </w:p>
    <w:p w:rsidR="00022C3F" w:rsidRPr="00DA781F" w:rsidRDefault="00022C3F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Т</w:t>
      </w:r>
      <w:r w:rsidRPr="00DA781F">
        <w:rPr>
          <w:sz w:val="28"/>
          <w:szCs w:val="28"/>
          <w:vertAlign w:val="subscript"/>
        </w:rPr>
        <w:t>о</w:t>
      </w:r>
      <w:r w:rsidRPr="00DA781F">
        <w:rPr>
          <w:sz w:val="28"/>
          <w:szCs w:val="28"/>
        </w:rPr>
        <w:t xml:space="preserve">- время обработки сообщений на стороне </w:t>
      </w:r>
      <w:r w:rsidRPr="00DA781F">
        <w:rPr>
          <w:smallCaps/>
          <w:sz w:val="28"/>
          <w:szCs w:val="28"/>
          <w:lang w:val="en-US"/>
        </w:rPr>
        <w:t>SPb</w:t>
      </w:r>
      <w:r w:rsidRPr="00DA781F">
        <w:rPr>
          <w:smallCaps/>
          <w:sz w:val="28"/>
          <w:szCs w:val="28"/>
        </w:rPr>
        <w:t>(</w:t>
      </w:r>
      <w:r w:rsidRPr="00DA781F">
        <w:rPr>
          <w:smallCaps/>
          <w:sz w:val="28"/>
          <w:szCs w:val="28"/>
          <w:lang w:val="en-US"/>
        </w:rPr>
        <w:t>SPa</w:t>
      </w:r>
      <w:r w:rsidRPr="00DA781F">
        <w:rPr>
          <w:smallCaps/>
          <w:sz w:val="28"/>
          <w:szCs w:val="28"/>
        </w:rPr>
        <w:t>).</w:t>
      </w:r>
    </w:p>
    <w:p w:rsidR="00022C3F" w:rsidRPr="00DA781F" w:rsidRDefault="00022C3F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Т</w:t>
      </w:r>
      <w:r w:rsidRPr="00DA781F">
        <w:rPr>
          <w:sz w:val="28"/>
          <w:szCs w:val="28"/>
          <w:vertAlign w:val="subscript"/>
        </w:rPr>
        <w:t xml:space="preserve">п </w:t>
      </w:r>
      <w:r w:rsidRPr="00DA781F">
        <w:rPr>
          <w:sz w:val="28"/>
          <w:szCs w:val="28"/>
        </w:rPr>
        <w:t>= 1</w:t>
      </w:r>
      <w:r w:rsidR="00883C87" w:rsidRPr="00DA781F">
        <w:rPr>
          <w:sz w:val="28"/>
          <w:szCs w:val="28"/>
        </w:rPr>
        <w:t>0×</w:t>
      </w:r>
      <w:r w:rsidR="002267BE" w:rsidRPr="00DA781F">
        <w:rPr>
          <w:sz w:val="28"/>
          <w:szCs w:val="28"/>
        </w:rPr>
        <w:t>2</w:t>
      </w:r>
      <w:r w:rsidR="006A106E" w:rsidRPr="00DA781F">
        <w:rPr>
          <w:sz w:val="28"/>
          <w:szCs w:val="28"/>
        </w:rPr>
        <w:t>×(1,25</w:t>
      </w:r>
      <w:r w:rsidR="00883C87" w:rsidRPr="00DA781F">
        <w:rPr>
          <w:sz w:val="28"/>
          <w:szCs w:val="28"/>
        </w:rPr>
        <w:t>×</w:t>
      </w:r>
      <w:r w:rsidR="006A106E" w:rsidRPr="00DA781F">
        <w:rPr>
          <w:sz w:val="28"/>
          <w:szCs w:val="28"/>
        </w:rPr>
        <w:t>10</w:t>
      </w:r>
      <w:r w:rsidR="006A106E" w:rsidRPr="00DA781F">
        <w:rPr>
          <w:sz w:val="28"/>
          <w:szCs w:val="28"/>
          <w:vertAlign w:val="superscript"/>
        </w:rPr>
        <w:t>-3</w:t>
      </w:r>
      <w:r w:rsidR="006A106E" w:rsidRPr="00DA781F">
        <w:rPr>
          <w:sz w:val="28"/>
          <w:szCs w:val="28"/>
        </w:rPr>
        <w:t>+0,875</w:t>
      </w:r>
      <w:r w:rsidR="00883C87" w:rsidRPr="00DA781F">
        <w:rPr>
          <w:sz w:val="28"/>
          <w:szCs w:val="28"/>
        </w:rPr>
        <w:t>×</w:t>
      </w:r>
      <w:r w:rsidR="006A106E" w:rsidRPr="00DA781F">
        <w:rPr>
          <w:sz w:val="28"/>
          <w:szCs w:val="28"/>
        </w:rPr>
        <w:t>10</w:t>
      </w:r>
      <w:r w:rsidR="006A106E" w:rsidRPr="00DA781F">
        <w:rPr>
          <w:sz w:val="28"/>
          <w:szCs w:val="28"/>
          <w:vertAlign w:val="superscript"/>
        </w:rPr>
        <w:t>-3</w:t>
      </w:r>
      <w:r w:rsidR="006A106E" w:rsidRPr="00DA781F">
        <w:rPr>
          <w:sz w:val="28"/>
          <w:szCs w:val="28"/>
        </w:rPr>
        <w:t>+10</w:t>
      </w:r>
      <w:r w:rsidR="00883C87" w:rsidRPr="00DA781F">
        <w:rPr>
          <w:sz w:val="28"/>
          <w:szCs w:val="28"/>
        </w:rPr>
        <w:t>×</w:t>
      </w:r>
      <w:r w:rsidR="00F90D54" w:rsidRPr="00DA781F">
        <w:rPr>
          <w:sz w:val="28"/>
          <w:szCs w:val="28"/>
        </w:rPr>
        <w:t>1</w:t>
      </w:r>
      <w:r w:rsidRPr="00DA781F">
        <w:rPr>
          <w:sz w:val="28"/>
          <w:szCs w:val="28"/>
        </w:rPr>
        <w:t>0</w:t>
      </w:r>
      <w:r w:rsidR="006A106E" w:rsidRPr="00DA781F">
        <w:rPr>
          <w:sz w:val="28"/>
          <w:szCs w:val="28"/>
          <w:vertAlign w:val="superscript"/>
        </w:rPr>
        <w:t>-3</w:t>
      </w:r>
      <w:r w:rsidR="00F90D54" w:rsidRPr="00DA781F">
        <w:rPr>
          <w:sz w:val="28"/>
          <w:szCs w:val="28"/>
        </w:rPr>
        <w:t>+60</w:t>
      </w:r>
      <w:r w:rsidR="00883C87" w:rsidRPr="00DA781F">
        <w:rPr>
          <w:sz w:val="28"/>
          <w:szCs w:val="28"/>
        </w:rPr>
        <w:t>×</w:t>
      </w:r>
      <w:r w:rsidRPr="00DA781F">
        <w:rPr>
          <w:sz w:val="28"/>
          <w:szCs w:val="28"/>
        </w:rPr>
        <w:t>10</w:t>
      </w:r>
      <w:r w:rsidR="003F7958" w:rsidRPr="00DA781F">
        <w:rPr>
          <w:sz w:val="28"/>
          <w:szCs w:val="28"/>
          <w:vertAlign w:val="superscript"/>
        </w:rPr>
        <w:t>-6</w:t>
      </w:r>
      <w:r w:rsidR="003F7958" w:rsidRPr="00DA781F">
        <w:rPr>
          <w:sz w:val="28"/>
          <w:szCs w:val="28"/>
        </w:rPr>
        <w:t>)=2</w:t>
      </w:r>
      <w:r w:rsidR="00883C87" w:rsidRPr="00DA781F">
        <w:rPr>
          <w:sz w:val="28"/>
          <w:szCs w:val="28"/>
        </w:rPr>
        <w:t>4</w:t>
      </w:r>
      <w:r w:rsidR="003F7958" w:rsidRPr="00DA781F">
        <w:rPr>
          <w:sz w:val="28"/>
          <w:szCs w:val="28"/>
        </w:rPr>
        <w:t>4</w:t>
      </w:r>
      <w:r w:rsidRPr="00DA781F">
        <w:rPr>
          <w:sz w:val="28"/>
          <w:szCs w:val="28"/>
        </w:rPr>
        <w:t>мс</w:t>
      </w:r>
    </w:p>
    <w:p w:rsidR="00022C3F" w:rsidRDefault="00022C3F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 xml:space="preserve">Расчёт интенсивности </w:t>
      </w:r>
      <w:r w:rsidRPr="00DA781F">
        <w:rPr>
          <w:sz w:val="28"/>
          <w:szCs w:val="28"/>
          <w:lang w:val="en-US"/>
        </w:rPr>
        <w:t>MSU</w:t>
      </w:r>
      <w:r w:rsidRPr="00DA781F">
        <w:rPr>
          <w:sz w:val="28"/>
          <w:szCs w:val="28"/>
        </w:rPr>
        <w:t>:</w:t>
      </w:r>
    </w:p>
    <w:p w:rsidR="00DA781F" w:rsidRPr="00DA781F" w:rsidRDefault="00DA781F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022C3F" w:rsidRDefault="004375EF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position w:val="-30"/>
          <w:sz w:val="28"/>
          <w:szCs w:val="28"/>
        </w:rPr>
        <w:pict>
          <v:shape id="_x0000_i1039" type="#_x0000_t75" style="width:135pt;height:33.75pt">
            <v:imagedata r:id="rId19" o:title=""/>
          </v:shape>
        </w:pict>
      </w:r>
    </w:p>
    <w:p w:rsidR="00DA781F" w:rsidRPr="00DA781F" w:rsidRDefault="00DA781F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022C3F" w:rsidRPr="00DA781F" w:rsidRDefault="00022C3F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Расчёт числа сигнальных сообщений в направлении:</w:t>
      </w:r>
    </w:p>
    <w:p w:rsidR="00022C3F" w:rsidRPr="00DA781F" w:rsidRDefault="004375EF" w:rsidP="00DA781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24"/>
          <w:sz w:val="28"/>
          <w:szCs w:val="28"/>
          <w:lang w:val="en-US"/>
        </w:rPr>
        <w:pict>
          <v:shape id="_x0000_i1040" type="#_x0000_t75" style="width:186.75pt;height:30.75pt">
            <v:imagedata r:id="rId20" o:title=""/>
          </v:shape>
        </w:pict>
      </w:r>
    </w:p>
    <w:p w:rsidR="00DA781F" w:rsidRDefault="00DA781F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022C3F" w:rsidRDefault="00022C3F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Расчёт числа звеньев сигнализации (</w:t>
      </w:r>
      <w:r w:rsidRPr="00DA781F">
        <w:rPr>
          <w:sz w:val="28"/>
          <w:szCs w:val="28"/>
          <w:lang w:val="en-US"/>
        </w:rPr>
        <w:t>SL</w:t>
      </w:r>
      <w:r w:rsidRPr="00DA781F">
        <w:rPr>
          <w:sz w:val="28"/>
          <w:szCs w:val="28"/>
        </w:rPr>
        <w:t>) для одного из оконечных пунктов (</w:t>
      </w:r>
      <w:r w:rsidRPr="00DA781F">
        <w:rPr>
          <w:sz w:val="28"/>
          <w:szCs w:val="28"/>
          <w:lang w:val="en-US"/>
        </w:rPr>
        <w:t>SP</w:t>
      </w:r>
      <w:r w:rsidRPr="00DA781F">
        <w:rPr>
          <w:sz w:val="28"/>
          <w:szCs w:val="28"/>
          <w:vertAlign w:val="subscript"/>
        </w:rPr>
        <w:t xml:space="preserve"> </w:t>
      </w:r>
      <w:r w:rsidRPr="00DA781F">
        <w:rPr>
          <w:sz w:val="28"/>
          <w:szCs w:val="28"/>
          <w:vertAlign w:val="subscript"/>
          <w:lang w:val="en-US"/>
        </w:rPr>
        <w:t>i</w:t>
      </w:r>
      <w:r w:rsidRPr="00DA781F">
        <w:rPr>
          <w:sz w:val="28"/>
          <w:szCs w:val="28"/>
        </w:rPr>
        <w:t>):</w:t>
      </w:r>
    </w:p>
    <w:p w:rsidR="00DA781F" w:rsidRPr="00DA781F" w:rsidRDefault="00DA781F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022C3F" w:rsidRPr="00DA781F" w:rsidRDefault="004375EF" w:rsidP="00DA781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41" type="#_x0000_t75" style="width:105pt;height:33.75pt">
            <v:imagedata r:id="rId21" o:title=""/>
          </v:shape>
        </w:pict>
      </w:r>
    </w:p>
    <w:p w:rsidR="00022C3F" w:rsidRPr="00DA781F" w:rsidRDefault="004375EF" w:rsidP="00DA781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42" type="#_x0000_t75" style="width:153.75pt;height:30.75pt">
            <v:imagedata r:id="rId22" o:title=""/>
          </v:shape>
        </w:pict>
      </w:r>
    </w:p>
    <w:p w:rsidR="00883C87" w:rsidRPr="00DA781F" w:rsidRDefault="00883C87" w:rsidP="00DA781F">
      <w:pPr>
        <w:spacing w:line="360" w:lineRule="auto"/>
        <w:ind w:firstLine="720"/>
        <w:jc w:val="both"/>
        <w:rPr>
          <w:sz w:val="28"/>
          <w:szCs w:val="28"/>
        </w:rPr>
      </w:pPr>
    </w:p>
    <w:p w:rsidR="008C4E97" w:rsidRPr="00DA781F" w:rsidRDefault="004375EF" w:rsidP="00DA781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3" type="#_x0000_t75" style="width:229.5pt;height:188.25pt">
            <v:imagedata r:id="rId23" o:title=""/>
          </v:shape>
        </w:pict>
      </w:r>
    </w:p>
    <w:p w:rsidR="00022C3F" w:rsidRPr="00DA781F" w:rsidRDefault="00022C3F" w:rsidP="00DA781F">
      <w:pPr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 xml:space="preserve">Рисунок </w:t>
      </w:r>
      <w:r w:rsidR="00DA781F">
        <w:rPr>
          <w:sz w:val="28"/>
          <w:szCs w:val="28"/>
        </w:rPr>
        <w:t>3</w:t>
      </w:r>
      <w:r w:rsidRPr="00DA781F">
        <w:rPr>
          <w:sz w:val="28"/>
          <w:szCs w:val="28"/>
        </w:rPr>
        <w:t xml:space="preserve"> – Схема организации связи сети ОКС №7</w:t>
      </w:r>
    </w:p>
    <w:p w:rsidR="00022C3F" w:rsidRPr="00DA781F" w:rsidRDefault="00022C3F" w:rsidP="00DA781F">
      <w:pPr>
        <w:pStyle w:val="a5"/>
        <w:spacing w:line="360" w:lineRule="auto"/>
        <w:ind w:firstLine="720"/>
        <w:jc w:val="both"/>
        <w:rPr>
          <w:sz w:val="28"/>
          <w:szCs w:val="28"/>
        </w:rPr>
      </w:pPr>
    </w:p>
    <w:p w:rsidR="00022C3F" w:rsidRPr="00DA781F" w:rsidRDefault="00EB2255" w:rsidP="00DA781F">
      <w:pPr>
        <w:pStyle w:val="a5"/>
        <w:spacing w:line="360" w:lineRule="auto"/>
        <w:ind w:firstLine="720"/>
        <w:jc w:val="center"/>
        <w:rPr>
          <w:sz w:val="28"/>
          <w:szCs w:val="28"/>
        </w:rPr>
      </w:pPr>
      <w:r w:rsidRPr="00DA781F">
        <w:rPr>
          <w:sz w:val="28"/>
          <w:szCs w:val="28"/>
        </w:rPr>
        <w:br w:type="page"/>
      </w:r>
      <w:bookmarkStart w:id="5" w:name="_Toc121061008"/>
      <w:r w:rsidR="00022C3F" w:rsidRPr="00DA781F">
        <w:rPr>
          <w:b/>
          <w:bCs/>
          <w:sz w:val="28"/>
          <w:szCs w:val="28"/>
        </w:rPr>
        <w:t>5. Синтез модулей цифровой коммутации</w:t>
      </w:r>
      <w:bookmarkEnd w:id="5"/>
    </w:p>
    <w:p w:rsidR="00022C3F" w:rsidRDefault="00022C3F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  <w:szCs w:val="28"/>
        </w:rPr>
      </w:pPr>
    </w:p>
    <w:p w:rsidR="00DA781F" w:rsidRPr="00DA781F" w:rsidRDefault="00DA781F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DA781F">
        <w:rPr>
          <w:b/>
          <w:sz w:val="28"/>
          <w:szCs w:val="28"/>
        </w:rPr>
        <w:t>5.1 Синтез модуляции пространственной коммутации</w:t>
      </w:r>
    </w:p>
    <w:p w:rsidR="00DA781F" w:rsidRPr="00DA781F" w:rsidRDefault="00DA781F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  <w:szCs w:val="28"/>
        </w:rPr>
      </w:pPr>
    </w:p>
    <w:p w:rsidR="00022C3F" w:rsidRPr="00DA781F" w:rsidRDefault="00022C3F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Выполнить синтез модуля пространственной коммутации (МПК) с использованием заданной элементной базы. Пояснить работу МПК при коммутации заданных каналов.</w:t>
      </w:r>
    </w:p>
    <w:p w:rsidR="00022C3F" w:rsidRPr="00DA781F" w:rsidRDefault="00022C3F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022C3F" w:rsidRPr="00DA781F" w:rsidRDefault="00022C3F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Таблица 4 - Исходные данные</w:t>
      </w: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15"/>
        <w:gridCol w:w="2118"/>
        <w:gridCol w:w="2420"/>
        <w:gridCol w:w="1494"/>
      </w:tblGrid>
      <w:tr w:rsidR="00022C3F" w:rsidRPr="00DA781F" w:rsidTr="00DA781F">
        <w:trPr>
          <w:trHeight w:val="600"/>
        </w:trPr>
        <w:tc>
          <w:tcPr>
            <w:tcW w:w="2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2C3F" w:rsidRPr="00DA781F" w:rsidRDefault="00022C3F" w:rsidP="00DA781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</w:pPr>
            <w:r w:rsidRPr="00DA781F">
              <w:t>Метод декомпозиции</w:t>
            </w:r>
          </w:p>
        </w:tc>
        <w:tc>
          <w:tcPr>
            <w:tcW w:w="2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2C3F" w:rsidRPr="00DA781F" w:rsidRDefault="00022C3F" w:rsidP="00DA781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</w:pPr>
            <w:r w:rsidRPr="00DA781F">
              <w:t xml:space="preserve">Параметры МПК </w:t>
            </w:r>
            <w:r w:rsidRPr="00DA781F">
              <w:rPr>
                <w:lang w:val="en-US"/>
              </w:rPr>
              <w:t>NxM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2C3F" w:rsidRPr="00DA781F" w:rsidRDefault="00022C3F" w:rsidP="00DA781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</w:pPr>
            <w:r w:rsidRPr="00DA781F">
              <w:t>Тип избирательной схемы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2C3F" w:rsidRPr="00DA781F" w:rsidRDefault="00022C3F" w:rsidP="00DA781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</w:pPr>
            <w:r w:rsidRPr="00DA781F">
              <w:t xml:space="preserve">Коммутация </w:t>
            </w:r>
            <w:r w:rsidRPr="00DA781F">
              <w:rPr>
                <w:lang w:val="en-US"/>
              </w:rPr>
              <w:t>Y</w:t>
            </w:r>
            <w:r w:rsidRPr="00DA781F">
              <w:rPr>
                <w:vertAlign w:val="subscript"/>
                <w:lang w:val="en-US"/>
              </w:rPr>
              <w:t>s</w:t>
            </w:r>
          </w:p>
        </w:tc>
      </w:tr>
      <w:tr w:rsidR="00022C3F" w:rsidRPr="00DA781F" w:rsidTr="00DA781F">
        <w:trPr>
          <w:trHeight w:val="417"/>
        </w:trPr>
        <w:tc>
          <w:tcPr>
            <w:tcW w:w="2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2C3F" w:rsidRPr="00DA781F" w:rsidRDefault="00022C3F" w:rsidP="00DA781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</w:pPr>
            <w:r w:rsidRPr="00DA781F">
              <w:t>По в</w:t>
            </w:r>
            <w:r w:rsidR="00793E46" w:rsidRPr="00DA781F">
              <w:t>ыходам</w:t>
            </w:r>
          </w:p>
        </w:tc>
        <w:tc>
          <w:tcPr>
            <w:tcW w:w="2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2C3F" w:rsidRPr="00DA781F" w:rsidRDefault="00E57F11" w:rsidP="00DA781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</w:pPr>
            <w:r w:rsidRPr="00DA781F">
              <w:t>16</w:t>
            </w:r>
            <w:r w:rsidR="00022C3F" w:rsidRPr="00DA781F">
              <w:t>x</w:t>
            </w:r>
            <w:r w:rsidR="00C123AF" w:rsidRPr="00DA781F">
              <w:t>32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2C3F" w:rsidRPr="00DA781F" w:rsidRDefault="00793E46" w:rsidP="00DA781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</w:pPr>
            <w:r w:rsidRPr="00DA781F">
              <w:t>16х1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3E46" w:rsidRPr="00DA781F" w:rsidRDefault="00022C3F" w:rsidP="00DA781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iCs/>
              </w:rPr>
            </w:pPr>
            <w:r w:rsidRPr="00DA781F">
              <w:rPr>
                <w:lang w:val="en-US"/>
              </w:rPr>
              <w:t>K</w:t>
            </w:r>
            <w:r w:rsidR="00C123AF" w:rsidRPr="00DA781F">
              <w:rPr>
                <w:bCs/>
                <w:iCs/>
                <w:vertAlign w:val="subscript"/>
              </w:rPr>
              <w:t>14</w:t>
            </w:r>
            <w:r w:rsidR="00793E46" w:rsidRPr="00DA781F">
              <w:t xml:space="preserve"> </w:t>
            </w:r>
            <w:r w:rsidRPr="00DA781F">
              <w:rPr>
                <w:lang w:val="en-US"/>
              </w:rPr>
              <w:t>(S</w:t>
            </w:r>
            <w:r w:rsidR="00C123AF" w:rsidRPr="00DA781F">
              <w:rPr>
                <w:bCs/>
                <w:iCs/>
                <w:vertAlign w:val="subscript"/>
              </w:rPr>
              <w:t>6</w:t>
            </w:r>
            <w:r w:rsidR="00793E46" w:rsidRPr="00DA781F">
              <w:t>;</w:t>
            </w:r>
            <w:r w:rsidR="00793E46" w:rsidRPr="00DA781F">
              <w:rPr>
                <w:lang w:val="en-US"/>
              </w:rPr>
              <w:t>t</w:t>
            </w:r>
            <w:r w:rsidR="00C123AF" w:rsidRPr="00DA781F">
              <w:rPr>
                <w:bCs/>
                <w:iCs/>
                <w:vertAlign w:val="subscript"/>
              </w:rPr>
              <w:t>14</w:t>
            </w:r>
            <w:r w:rsidR="00793E46" w:rsidRPr="00DA781F">
              <w:rPr>
                <w:bCs/>
                <w:iCs/>
              </w:rPr>
              <w:t>)</w:t>
            </w:r>
          </w:p>
          <w:p w:rsidR="00022C3F" w:rsidRPr="00DA781F" w:rsidRDefault="00793E46" w:rsidP="00DA781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</w:pPr>
            <w:r w:rsidRPr="00DA781F">
              <w:rPr>
                <w:lang w:val="en-US"/>
              </w:rPr>
              <w:t>K</w:t>
            </w:r>
            <w:r w:rsidR="00C123AF" w:rsidRPr="00DA781F">
              <w:rPr>
                <w:bCs/>
                <w:iCs/>
                <w:vertAlign w:val="subscript"/>
              </w:rPr>
              <w:t>14</w:t>
            </w:r>
            <w:r w:rsidRPr="00DA781F">
              <w:t xml:space="preserve"> </w:t>
            </w:r>
            <w:r w:rsidRPr="00DA781F">
              <w:rPr>
                <w:lang w:val="en-US"/>
              </w:rPr>
              <w:t>(S</w:t>
            </w:r>
            <w:r w:rsidR="00C123AF" w:rsidRPr="00DA781F">
              <w:rPr>
                <w:bCs/>
                <w:iCs/>
                <w:vertAlign w:val="subscript"/>
              </w:rPr>
              <w:t>28</w:t>
            </w:r>
            <w:r w:rsidRPr="00DA781F">
              <w:t>;</w:t>
            </w:r>
            <w:r w:rsidRPr="00DA781F">
              <w:rPr>
                <w:lang w:val="en-US"/>
              </w:rPr>
              <w:t xml:space="preserve"> t</w:t>
            </w:r>
            <w:r w:rsidR="00C123AF" w:rsidRPr="00DA781F">
              <w:rPr>
                <w:bCs/>
                <w:iCs/>
                <w:vertAlign w:val="subscript"/>
              </w:rPr>
              <w:t>14</w:t>
            </w:r>
            <w:r w:rsidRPr="00DA781F">
              <w:rPr>
                <w:bCs/>
                <w:iCs/>
              </w:rPr>
              <w:t>)</w:t>
            </w:r>
          </w:p>
        </w:tc>
      </w:tr>
    </w:tbl>
    <w:p w:rsidR="009012E3" w:rsidRPr="00DA781F" w:rsidRDefault="009012E3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7A356C" w:rsidRPr="00DA781F" w:rsidRDefault="002B3C51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Функциональное описание модуля, его структурный эквивалент</w:t>
      </w:r>
    </w:p>
    <w:p w:rsidR="008C4E97" w:rsidRPr="00DA781F" w:rsidRDefault="008C4E97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7A356C" w:rsidRPr="00DA781F" w:rsidRDefault="004375EF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7" type="#_x0000_t88" style="position:absolute;left:0;text-align:left;margin-left:365.15pt;margin-top:7.05pt;width:12pt;height:1in;z-index:251657728"/>
        </w:pict>
      </w:r>
      <w:r>
        <w:rPr>
          <w:noProof/>
        </w:rPr>
        <w:pict>
          <v:shape id="_x0000_s1028" type="#_x0000_t88" style="position:absolute;left:0;text-align:left;margin-left:113.15pt;margin-top:5.15pt;width:18pt;height:1in;flip:x;z-index:251658752"/>
        </w:pict>
      </w:r>
      <w:r>
        <w:rPr>
          <w:sz w:val="28"/>
          <w:szCs w:val="28"/>
        </w:rPr>
        <w:pict>
          <v:shape id="_x0000_i1044" type="#_x0000_t75" style="width:285pt;height:58.5pt">
            <v:imagedata r:id="rId24" o:title=""/>
          </v:shape>
        </w:pict>
      </w:r>
    </w:p>
    <w:p w:rsidR="007A356C" w:rsidRPr="00DA781F" w:rsidRDefault="007A356C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 xml:space="preserve">Рисунок </w:t>
      </w:r>
      <w:r w:rsidR="00DA781F">
        <w:rPr>
          <w:sz w:val="28"/>
          <w:szCs w:val="28"/>
        </w:rPr>
        <w:t>4</w:t>
      </w:r>
      <w:r w:rsidR="00272BF1" w:rsidRPr="00DA781F">
        <w:rPr>
          <w:sz w:val="28"/>
          <w:szCs w:val="28"/>
        </w:rPr>
        <w:t>-</w:t>
      </w:r>
      <w:r w:rsidRPr="00DA781F">
        <w:rPr>
          <w:sz w:val="28"/>
          <w:szCs w:val="28"/>
        </w:rPr>
        <w:t xml:space="preserve"> Функциональная схема МПК.</w:t>
      </w:r>
    </w:p>
    <w:p w:rsidR="00E36123" w:rsidRPr="00DA781F" w:rsidRDefault="00E36123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E36123" w:rsidRPr="00DA781F" w:rsidRDefault="00E36123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Эту функциональную схему можно представить в виде матрицы:</w:t>
      </w:r>
    </w:p>
    <w:p w:rsidR="00E36123" w:rsidRPr="00DA781F" w:rsidRDefault="00E36123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E36123" w:rsidRPr="00DA781F" w:rsidRDefault="004375EF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78"/>
          <w:sz w:val="28"/>
          <w:szCs w:val="28"/>
        </w:rPr>
        <w:pict>
          <v:shape id="_x0000_i1045" type="#_x0000_t75" style="width:237pt;height:77.25pt" fillcolor="window">
            <v:imagedata r:id="rId25" o:title=""/>
          </v:shape>
        </w:pict>
      </w:r>
    </w:p>
    <w:p w:rsidR="00ED2156" w:rsidRPr="00DA781F" w:rsidRDefault="00ED2156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ED2156" w:rsidRPr="00DA781F" w:rsidRDefault="00ED2156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В соответствие каждому входящему тракту поставим переменную х</w:t>
      </w:r>
      <w:r w:rsidRPr="00DA781F">
        <w:rPr>
          <w:sz w:val="28"/>
          <w:szCs w:val="28"/>
          <w:vertAlign w:val="subscript"/>
          <w:lang w:val="en-US"/>
        </w:rPr>
        <w:t>i</w:t>
      </w:r>
      <w:r w:rsidRPr="00DA781F">
        <w:rPr>
          <w:sz w:val="28"/>
          <w:szCs w:val="28"/>
          <w:vertAlign w:val="subscript"/>
        </w:rPr>
        <w:t xml:space="preserve"> </w:t>
      </w:r>
      <w:r w:rsidRPr="00DA781F">
        <w:rPr>
          <w:sz w:val="28"/>
          <w:szCs w:val="28"/>
        </w:rPr>
        <w:t xml:space="preserve">, каждому исходящему тракту - </w:t>
      </w:r>
      <w:r w:rsidRPr="00DA781F">
        <w:rPr>
          <w:sz w:val="28"/>
          <w:szCs w:val="28"/>
          <w:lang w:val="en-US"/>
        </w:rPr>
        <w:t>z</w:t>
      </w:r>
      <w:r w:rsidRPr="00DA781F">
        <w:rPr>
          <w:sz w:val="28"/>
          <w:szCs w:val="28"/>
          <w:vertAlign w:val="subscript"/>
          <w:lang w:val="en-US"/>
        </w:rPr>
        <w:t>j</w:t>
      </w:r>
      <w:r w:rsidRPr="00DA781F">
        <w:rPr>
          <w:sz w:val="28"/>
          <w:szCs w:val="28"/>
          <w:vertAlign w:val="subscript"/>
        </w:rPr>
        <w:t xml:space="preserve"> </w:t>
      </w:r>
      <w:r w:rsidRPr="00DA781F">
        <w:rPr>
          <w:sz w:val="28"/>
          <w:szCs w:val="28"/>
        </w:rPr>
        <w:t>.Тогда обобщенная переменная, определяющая адрес коммутации - а</w:t>
      </w:r>
      <w:r w:rsidRPr="00DA781F">
        <w:rPr>
          <w:sz w:val="28"/>
          <w:szCs w:val="28"/>
          <w:vertAlign w:val="subscript"/>
          <w:lang w:val="en-US"/>
        </w:rPr>
        <w:t>ij</w:t>
      </w:r>
      <w:r w:rsidRPr="00DA781F">
        <w:rPr>
          <w:sz w:val="28"/>
          <w:szCs w:val="28"/>
          <w:vertAlign w:val="subscript"/>
        </w:rPr>
        <w:t xml:space="preserve"> .</w:t>
      </w:r>
    </w:p>
    <w:p w:rsidR="00ED2156" w:rsidRPr="00DA781F" w:rsidRDefault="00ED2156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Процесс коммутации входящего - исходящего тракта описывается логическим уравнением:</w:t>
      </w:r>
    </w:p>
    <w:p w:rsidR="00ED2156" w:rsidRPr="00DA781F" w:rsidRDefault="00ED2156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  <w:lang w:val="en-US"/>
        </w:rPr>
        <w:t>Gj</w:t>
      </w:r>
      <w:r w:rsidRPr="00DA781F">
        <w:rPr>
          <w:b/>
          <w:bCs/>
          <w:iCs/>
          <w:smallCaps/>
          <w:sz w:val="28"/>
          <w:szCs w:val="28"/>
        </w:rPr>
        <w:t xml:space="preserve"> : </w:t>
      </w:r>
      <w:r w:rsidRPr="00DA781F">
        <w:rPr>
          <w:bCs/>
          <w:iCs/>
          <w:smallCaps/>
          <w:sz w:val="28"/>
          <w:szCs w:val="28"/>
        </w:rPr>
        <w:t>{</w:t>
      </w:r>
      <w:r w:rsidRPr="00DA781F">
        <w:rPr>
          <w:sz w:val="28"/>
          <w:szCs w:val="28"/>
        </w:rPr>
        <w:t xml:space="preserve"> </w:t>
      </w:r>
      <w:r w:rsidRPr="00DA781F">
        <w:rPr>
          <w:sz w:val="28"/>
          <w:szCs w:val="28"/>
          <w:lang w:val="en-US"/>
        </w:rPr>
        <w:t>Zj</w:t>
      </w:r>
      <w:r w:rsidRPr="00DA781F">
        <w:rPr>
          <w:bCs/>
          <w:iCs/>
          <w:smallCaps/>
          <w:sz w:val="28"/>
          <w:szCs w:val="28"/>
        </w:rPr>
        <w:t xml:space="preserve"> </w:t>
      </w:r>
      <w:r w:rsidRPr="00DA781F">
        <w:rPr>
          <w:bCs/>
          <w:sz w:val="28"/>
          <w:szCs w:val="28"/>
        </w:rPr>
        <w:t xml:space="preserve">= </w:t>
      </w:r>
      <w:r w:rsidRPr="00DA781F">
        <w:rPr>
          <w:bCs/>
          <w:sz w:val="28"/>
          <w:szCs w:val="28"/>
          <w:lang w:val="en-US"/>
        </w:rPr>
        <w:t>X</w:t>
      </w:r>
      <w:r w:rsidRPr="00DA781F">
        <w:rPr>
          <w:sz w:val="28"/>
          <w:szCs w:val="28"/>
          <w:lang w:val="en-US"/>
        </w:rPr>
        <w:t>j</w:t>
      </w:r>
      <w:r w:rsidRPr="00DA781F">
        <w:rPr>
          <w:sz w:val="28"/>
          <w:szCs w:val="28"/>
        </w:rPr>
        <w:t xml:space="preserve"> × </w:t>
      </w:r>
      <w:r w:rsidRPr="00DA781F">
        <w:rPr>
          <w:sz w:val="28"/>
          <w:szCs w:val="28"/>
          <w:lang w:val="en-US"/>
        </w:rPr>
        <w:t>aij</w:t>
      </w:r>
      <w:r w:rsidRPr="00DA781F">
        <w:rPr>
          <w:bCs/>
          <w:iCs/>
          <w:sz w:val="28"/>
          <w:szCs w:val="28"/>
        </w:rPr>
        <w:t>, }</w:t>
      </w:r>
    </w:p>
    <w:p w:rsidR="00F63808" w:rsidRPr="00DA781F" w:rsidRDefault="00F63808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Структура адресного ЗУ (АЗУ).</w:t>
      </w:r>
    </w:p>
    <w:p w:rsidR="00F63808" w:rsidRPr="00DA781F" w:rsidRDefault="00F63808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Для управления МПК используется управляющая память (АЗУ), в котором каждый</w:t>
      </w:r>
      <w:r w:rsidR="00DA781F">
        <w:rPr>
          <w:sz w:val="28"/>
          <w:szCs w:val="28"/>
        </w:rPr>
        <w:t xml:space="preserve"> </w:t>
      </w:r>
      <w:r w:rsidRPr="00DA781F">
        <w:rPr>
          <w:sz w:val="28"/>
          <w:szCs w:val="28"/>
        </w:rPr>
        <w:t>массив памяти закреплен за одним коммутационным элементом (СМПК).</w:t>
      </w:r>
    </w:p>
    <w:p w:rsidR="00F63808" w:rsidRPr="00DA781F" w:rsidRDefault="00F63808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- общее число ячеек в ЗУ (АЗУ) равно 16</w:t>
      </w:r>
      <w:r w:rsidRPr="00DA781F">
        <w:rPr>
          <w:sz w:val="28"/>
          <w:szCs w:val="28"/>
          <w:lang w:val="en-US"/>
        </w:rPr>
        <w:t>x</w:t>
      </w:r>
      <w:r w:rsidRPr="00DA781F">
        <w:rPr>
          <w:sz w:val="28"/>
          <w:szCs w:val="28"/>
        </w:rPr>
        <w:t>32=512 ячеек;</w:t>
      </w:r>
    </w:p>
    <w:p w:rsidR="00F63808" w:rsidRPr="00DA781F" w:rsidRDefault="00F63808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 xml:space="preserve">- длина адреса выхода равна </w:t>
      </w:r>
      <w:r w:rsidRPr="00DA781F">
        <w:rPr>
          <w:sz w:val="28"/>
          <w:szCs w:val="28"/>
          <w:lang w:val="en-US"/>
        </w:rPr>
        <w:t>U</w:t>
      </w:r>
      <w:r w:rsidRPr="00DA781F">
        <w:rPr>
          <w:sz w:val="28"/>
          <w:szCs w:val="28"/>
        </w:rPr>
        <w:t>=</w:t>
      </w:r>
      <w:r w:rsidRPr="00DA781F">
        <w:rPr>
          <w:sz w:val="28"/>
          <w:szCs w:val="28"/>
          <w:lang w:val="en-US"/>
        </w:rPr>
        <w:t>log</w:t>
      </w:r>
      <w:r w:rsidRPr="00DA781F">
        <w:rPr>
          <w:sz w:val="28"/>
          <w:szCs w:val="28"/>
          <w:vertAlign w:val="subscript"/>
        </w:rPr>
        <w:t>2</w:t>
      </w:r>
      <w:r w:rsidRPr="00DA781F">
        <w:rPr>
          <w:sz w:val="28"/>
          <w:szCs w:val="28"/>
        </w:rPr>
        <w:t>16=4,</w:t>
      </w:r>
    </w:p>
    <w:p w:rsidR="00F63808" w:rsidRPr="00DA781F" w:rsidRDefault="00F63808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- переведя в двоичный код, получим код требуемого выхода -</w:t>
      </w:r>
      <w:r w:rsidR="00DA781F">
        <w:rPr>
          <w:sz w:val="28"/>
          <w:szCs w:val="28"/>
        </w:rPr>
        <w:t xml:space="preserve"> </w:t>
      </w:r>
      <w:r w:rsidRPr="00DA781F">
        <w:rPr>
          <w:sz w:val="28"/>
          <w:szCs w:val="28"/>
        </w:rPr>
        <w:t>0110.</w:t>
      </w:r>
    </w:p>
    <w:p w:rsidR="001569BC" w:rsidRPr="00DA781F" w:rsidRDefault="001569BC" w:rsidP="00DA781F">
      <w:pPr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Описание процесса коммутации.</w:t>
      </w:r>
    </w:p>
    <w:p w:rsidR="001569BC" w:rsidRPr="00DA781F" w:rsidRDefault="001569BC" w:rsidP="00DA781F">
      <w:pPr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Сеанс связи разбивается на 3 последовательные фазы:</w:t>
      </w:r>
    </w:p>
    <w:p w:rsidR="001569BC" w:rsidRPr="00DA781F" w:rsidRDefault="001569BC" w:rsidP="00DA781F">
      <w:pPr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1фаза-установление соединения.</w:t>
      </w:r>
    </w:p>
    <w:p w:rsidR="001569BC" w:rsidRPr="00DA781F" w:rsidRDefault="001569BC" w:rsidP="00DA781F">
      <w:pPr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УУ фиксирует данные о требуемом соединении – определяет входящий и исходящий канал. В соответствии с этим координатами устанавливается виртуальная точка коммутации (ТК).</w:t>
      </w:r>
    </w:p>
    <w:p w:rsidR="001569BC" w:rsidRPr="00DA781F" w:rsidRDefault="001569BC" w:rsidP="00DA781F">
      <w:pPr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В ячейку</w:t>
      </w:r>
      <w:r w:rsidR="00DA781F">
        <w:rPr>
          <w:sz w:val="28"/>
          <w:szCs w:val="28"/>
        </w:rPr>
        <w:t xml:space="preserve"> </w:t>
      </w:r>
      <w:r w:rsidRPr="00DA781F">
        <w:rPr>
          <w:sz w:val="28"/>
          <w:szCs w:val="28"/>
        </w:rPr>
        <w:t>АЗУ номер который соответствует временному интервалу коммутации, записывается адрес коммутации (№ вх. Тракта). Запись в АЗУ производится</w:t>
      </w:r>
      <w:r w:rsidR="00DA781F">
        <w:rPr>
          <w:sz w:val="28"/>
          <w:szCs w:val="28"/>
        </w:rPr>
        <w:t xml:space="preserve"> </w:t>
      </w:r>
      <w:r w:rsidRPr="00DA781F">
        <w:rPr>
          <w:sz w:val="28"/>
          <w:szCs w:val="28"/>
        </w:rPr>
        <w:t>в ациклическом режиме.</w:t>
      </w:r>
    </w:p>
    <w:p w:rsidR="001569BC" w:rsidRPr="00DA781F" w:rsidRDefault="001569BC" w:rsidP="00DA781F">
      <w:pPr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2фаза- перенос информации</w:t>
      </w:r>
    </w:p>
    <w:p w:rsidR="001569BC" w:rsidRPr="00DA781F" w:rsidRDefault="001569BC" w:rsidP="00DA781F">
      <w:pPr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 xml:space="preserve">Перенос сообщений из тракта приема в тракт передачи обеспечивается за счет формирования в СМПК </w:t>
      </w:r>
      <w:r w:rsidR="00DA781F" w:rsidRPr="00DA781F">
        <w:rPr>
          <w:sz w:val="28"/>
          <w:szCs w:val="28"/>
        </w:rPr>
        <w:t>физической</w:t>
      </w:r>
      <w:r w:rsidRPr="00DA781F">
        <w:rPr>
          <w:sz w:val="28"/>
          <w:szCs w:val="28"/>
        </w:rPr>
        <w:t xml:space="preserve"> точки коммутации.</w:t>
      </w:r>
    </w:p>
    <w:p w:rsidR="001569BC" w:rsidRPr="00DA781F" w:rsidRDefault="001569BC" w:rsidP="00DA781F">
      <w:pPr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Этим формированием управляет УУ, используя АЗУ. УУ просматривает в циклическом (последовательном) режиме ячейки АЗУ. Такты обращения и ячейкам АЗУ синхронизированы с временными интервалами трактов ИКМ.</w:t>
      </w:r>
    </w:p>
    <w:p w:rsidR="001569BC" w:rsidRPr="00DA781F" w:rsidRDefault="001569BC" w:rsidP="00DA781F">
      <w:pPr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Если в определенной ячейки АЗУ будет обнаружен адрес коммутации, он подается на адресные входы СМПК. В результате в данном временном интервале в СМПК устанавливается соединение между входом и выходом вследствие чего сообщение канала приема передается в канал передачи. Такой перенос сообщения будет выполняться один раз в каждом цикле работы.</w:t>
      </w:r>
    </w:p>
    <w:p w:rsidR="001569BC" w:rsidRPr="00DA781F" w:rsidRDefault="001569BC" w:rsidP="00DA781F">
      <w:pPr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3фаза</w:t>
      </w:r>
      <w:r w:rsidR="00A61B9A" w:rsidRPr="00DA781F">
        <w:rPr>
          <w:sz w:val="28"/>
          <w:szCs w:val="28"/>
          <w:lang w:val="en-US"/>
        </w:rPr>
        <w:t xml:space="preserve"> </w:t>
      </w:r>
      <w:r w:rsidRPr="00DA781F">
        <w:rPr>
          <w:sz w:val="28"/>
          <w:szCs w:val="28"/>
        </w:rPr>
        <w:t>- разъединение.</w:t>
      </w:r>
    </w:p>
    <w:p w:rsidR="001569BC" w:rsidRPr="00DA781F" w:rsidRDefault="001569BC" w:rsidP="00DA781F">
      <w:pPr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При получении сигналов освобождения УУ стирает адрес коммутации в ячейке коммутируемого канала, т.е. разрушает виртуальную точку</w:t>
      </w:r>
      <w:r w:rsidR="00DA781F">
        <w:rPr>
          <w:sz w:val="28"/>
          <w:szCs w:val="28"/>
        </w:rPr>
        <w:t xml:space="preserve"> </w:t>
      </w:r>
      <w:r w:rsidRPr="00DA781F">
        <w:rPr>
          <w:sz w:val="28"/>
          <w:szCs w:val="28"/>
        </w:rPr>
        <w:t>коммутации. Вследствие этого физическая точка коммутации формироваться не будет, и перенос сообщений прекращается.</w:t>
      </w:r>
    </w:p>
    <w:p w:rsidR="00FA09E7" w:rsidRPr="00DA781F" w:rsidRDefault="001569BC" w:rsidP="00DA781F">
      <w:pPr>
        <w:pStyle w:val="1"/>
        <w:spacing w:line="360" w:lineRule="auto"/>
        <w:ind w:firstLine="720"/>
        <w:jc w:val="both"/>
        <w:rPr>
          <w:bCs/>
          <w:sz w:val="28"/>
          <w:szCs w:val="28"/>
        </w:rPr>
      </w:pPr>
      <w:bookmarkStart w:id="6" w:name="_Toc121061009"/>
      <w:r w:rsidRPr="00DA781F">
        <w:rPr>
          <w:bCs/>
          <w:sz w:val="28"/>
          <w:szCs w:val="28"/>
        </w:rPr>
        <w:t>Выполнить синтез модуля временной коммутации (МВК) с использованием заданной элементной базы (таблица 5).</w:t>
      </w:r>
      <w:r w:rsidR="00DA781F">
        <w:rPr>
          <w:bCs/>
          <w:sz w:val="28"/>
          <w:szCs w:val="28"/>
        </w:rPr>
        <w:t xml:space="preserve"> </w:t>
      </w:r>
      <w:r w:rsidRPr="00DA781F">
        <w:rPr>
          <w:bCs/>
          <w:sz w:val="28"/>
          <w:szCs w:val="28"/>
        </w:rPr>
        <w:t>Рассчитать количество каналов, которое может обслужить МВК при заданном быстродействии ЗУ и сделать вывод о возможности использования указанной элементной базы для реализации МВК.</w:t>
      </w:r>
    </w:p>
    <w:p w:rsidR="001569BC" w:rsidRPr="00DA781F" w:rsidRDefault="001569BC" w:rsidP="00DA781F">
      <w:pPr>
        <w:spacing w:line="360" w:lineRule="auto"/>
        <w:ind w:firstLine="720"/>
        <w:jc w:val="both"/>
        <w:rPr>
          <w:sz w:val="28"/>
          <w:szCs w:val="28"/>
        </w:rPr>
      </w:pPr>
    </w:p>
    <w:p w:rsidR="001569BC" w:rsidRPr="00DA781F" w:rsidRDefault="001569BC" w:rsidP="00DA781F">
      <w:pPr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Таблица 5 – исходные данные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19"/>
        <w:gridCol w:w="3015"/>
        <w:gridCol w:w="2843"/>
        <w:gridCol w:w="1968"/>
      </w:tblGrid>
      <w:tr w:rsidR="00747DC0" w:rsidRPr="00DA781F" w:rsidTr="00DA781F">
        <w:trPr>
          <w:trHeight w:val="345"/>
        </w:trPr>
        <w:tc>
          <w:tcPr>
            <w:tcW w:w="1119" w:type="dxa"/>
            <w:vMerge w:val="restart"/>
          </w:tcPr>
          <w:p w:rsidR="00747DC0" w:rsidRPr="00DA781F" w:rsidRDefault="00747DC0" w:rsidP="00DA781F">
            <w:pPr>
              <w:spacing w:line="360" w:lineRule="auto"/>
              <w:jc w:val="both"/>
            </w:pPr>
            <w:r w:rsidRPr="00DA781F">
              <w:t>№ варианта</w:t>
            </w:r>
          </w:p>
        </w:tc>
        <w:tc>
          <w:tcPr>
            <w:tcW w:w="5858" w:type="dxa"/>
            <w:gridSpan w:val="2"/>
          </w:tcPr>
          <w:p w:rsidR="00747DC0" w:rsidRPr="00DA781F" w:rsidRDefault="00747DC0" w:rsidP="00DA781F">
            <w:pPr>
              <w:spacing w:line="360" w:lineRule="auto"/>
              <w:jc w:val="both"/>
            </w:pPr>
            <w:r w:rsidRPr="00DA781F">
              <w:t>Параметры микросхемы ОЗУ</w:t>
            </w:r>
          </w:p>
        </w:tc>
        <w:tc>
          <w:tcPr>
            <w:tcW w:w="1968" w:type="dxa"/>
            <w:vMerge w:val="restart"/>
          </w:tcPr>
          <w:p w:rsidR="00747DC0" w:rsidRPr="00DA781F" w:rsidRDefault="00747DC0" w:rsidP="00DA781F">
            <w:pPr>
              <w:spacing w:line="360" w:lineRule="auto"/>
              <w:jc w:val="both"/>
            </w:pPr>
            <w:r w:rsidRPr="00DA781F">
              <w:t xml:space="preserve">Параметры МВК </w:t>
            </w:r>
            <w:r w:rsidRPr="00DA781F">
              <w:rPr>
                <w:lang w:val="en-US"/>
              </w:rPr>
              <w:t>NxM</w:t>
            </w:r>
          </w:p>
        </w:tc>
      </w:tr>
      <w:tr w:rsidR="00747DC0" w:rsidRPr="00DA781F" w:rsidTr="00DA781F">
        <w:trPr>
          <w:trHeight w:val="255"/>
        </w:trPr>
        <w:tc>
          <w:tcPr>
            <w:tcW w:w="1119" w:type="dxa"/>
            <w:vMerge/>
          </w:tcPr>
          <w:p w:rsidR="00747DC0" w:rsidRPr="00DA781F" w:rsidRDefault="00747DC0" w:rsidP="00DA781F">
            <w:pPr>
              <w:spacing w:line="360" w:lineRule="auto"/>
              <w:jc w:val="both"/>
            </w:pPr>
          </w:p>
        </w:tc>
        <w:tc>
          <w:tcPr>
            <w:tcW w:w="3015" w:type="dxa"/>
          </w:tcPr>
          <w:p w:rsidR="00747DC0" w:rsidRPr="00DA781F" w:rsidRDefault="00013716" w:rsidP="00DA781F">
            <w:pPr>
              <w:spacing w:line="360" w:lineRule="auto"/>
              <w:jc w:val="both"/>
            </w:pPr>
            <w:r w:rsidRPr="00DA781F">
              <w:t>Информационная емкость</w:t>
            </w:r>
          </w:p>
        </w:tc>
        <w:tc>
          <w:tcPr>
            <w:tcW w:w="2843" w:type="dxa"/>
          </w:tcPr>
          <w:p w:rsidR="00747DC0" w:rsidRPr="00DA781F" w:rsidRDefault="00013716" w:rsidP="00DA781F">
            <w:pPr>
              <w:spacing w:line="360" w:lineRule="auto"/>
              <w:jc w:val="both"/>
            </w:pPr>
            <w:r w:rsidRPr="00DA781F">
              <w:t>Время обращения, нс</w:t>
            </w:r>
          </w:p>
        </w:tc>
        <w:tc>
          <w:tcPr>
            <w:tcW w:w="1968" w:type="dxa"/>
            <w:vMerge/>
          </w:tcPr>
          <w:p w:rsidR="00747DC0" w:rsidRPr="00DA781F" w:rsidRDefault="00747DC0" w:rsidP="00DA781F">
            <w:pPr>
              <w:spacing w:line="360" w:lineRule="auto"/>
              <w:jc w:val="both"/>
            </w:pPr>
          </w:p>
        </w:tc>
      </w:tr>
      <w:tr w:rsidR="00747DC0" w:rsidRPr="00DA781F" w:rsidTr="00DA781F">
        <w:trPr>
          <w:trHeight w:val="473"/>
        </w:trPr>
        <w:tc>
          <w:tcPr>
            <w:tcW w:w="1119" w:type="dxa"/>
          </w:tcPr>
          <w:p w:rsidR="00747DC0" w:rsidRPr="00DA781F" w:rsidRDefault="00013716" w:rsidP="00DA781F">
            <w:pPr>
              <w:spacing w:line="360" w:lineRule="auto"/>
              <w:jc w:val="both"/>
            </w:pPr>
            <w:r w:rsidRPr="00DA781F">
              <w:t>1</w:t>
            </w:r>
          </w:p>
        </w:tc>
        <w:tc>
          <w:tcPr>
            <w:tcW w:w="3015" w:type="dxa"/>
          </w:tcPr>
          <w:p w:rsidR="00747DC0" w:rsidRPr="00DA781F" w:rsidRDefault="00013716" w:rsidP="00DA781F">
            <w:pPr>
              <w:spacing w:line="360" w:lineRule="auto"/>
              <w:jc w:val="both"/>
            </w:pPr>
            <w:r w:rsidRPr="00DA781F">
              <w:t>256х1</w:t>
            </w:r>
          </w:p>
        </w:tc>
        <w:tc>
          <w:tcPr>
            <w:tcW w:w="2843" w:type="dxa"/>
          </w:tcPr>
          <w:p w:rsidR="00747DC0" w:rsidRPr="00DA781F" w:rsidRDefault="00013716" w:rsidP="00DA781F">
            <w:pPr>
              <w:spacing w:line="360" w:lineRule="auto"/>
              <w:jc w:val="both"/>
            </w:pPr>
            <w:r w:rsidRPr="00DA781F">
              <w:t>60</w:t>
            </w:r>
          </w:p>
        </w:tc>
        <w:tc>
          <w:tcPr>
            <w:tcW w:w="1968" w:type="dxa"/>
          </w:tcPr>
          <w:p w:rsidR="00747DC0" w:rsidRPr="00DA781F" w:rsidRDefault="00013716" w:rsidP="00DA781F">
            <w:pPr>
              <w:spacing w:line="360" w:lineRule="auto"/>
              <w:jc w:val="both"/>
            </w:pPr>
            <w:r w:rsidRPr="00DA781F">
              <w:t>16х16</w:t>
            </w:r>
          </w:p>
        </w:tc>
      </w:tr>
    </w:tbl>
    <w:p w:rsidR="001569BC" w:rsidRPr="00DA781F" w:rsidRDefault="001569BC" w:rsidP="00DA781F">
      <w:pPr>
        <w:spacing w:line="360" w:lineRule="auto"/>
        <w:ind w:firstLine="720"/>
        <w:jc w:val="both"/>
        <w:rPr>
          <w:bCs/>
          <w:sz w:val="28"/>
          <w:szCs w:val="28"/>
        </w:rPr>
      </w:pPr>
    </w:p>
    <w:p w:rsidR="008C51FC" w:rsidRPr="00DA781F" w:rsidRDefault="008C51FC" w:rsidP="00DA781F">
      <w:pPr>
        <w:spacing w:line="360" w:lineRule="auto"/>
        <w:ind w:firstLine="720"/>
        <w:jc w:val="both"/>
        <w:rPr>
          <w:bCs/>
          <w:sz w:val="28"/>
          <w:szCs w:val="28"/>
        </w:rPr>
      </w:pPr>
      <w:r w:rsidRPr="00DA781F">
        <w:rPr>
          <w:bCs/>
          <w:sz w:val="28"/>
          <w:szCs w:val="28"/>
        </w:rPr>
        <w:t>Расчет числа микросхем для информационного и адресного ЗУ(для ИЗУ АЗУ)</w:t>
      </w:r>
    </w:p>
    <w:p w:rsidR="006C304D" w:rsidRPr="00DA781F" w:rsidRDefault="006C304D" w:rsidP="00DA781F">
      <w:pPr>
        <w:spacing w:line="360" w:lineRule="auto"/>
        <w:ind w:firstLine="720"/>
        <w:jc w:val="both"/>
        <w:rPr>
          <w:bCs/>
          <w:sz w:val="28"/>
          <w:szCs w:val="28"/>
        </w:rPr>
      </w:pPr>
      <w:r w:rsidRPr="00DA781F">
        <w:rPr>
          <w:bCs/>
          <w:sz w:val="28"/>
          <w:szCs w:val="28"/>
        </w:rPr>
        <w:t>ИЗУ</w:t>
      </w:r>
      <w:r w:rsidR="008C51FC" w:rsidRPr="00DA781F">
        <w:rPr>
          <w:bCs/>
          <w:sz w:val="28"/>
          <w:szCs w:val="28"/>
        </w:rPr>
        <w:t>:</w:t>
      </w:r>
    </w:p>
    <w:p w:rsidR="006C304D" w:rsidRDefault="006C304D" w:rsidP="00DA781F">
      <w:pPr>
        <w:spacing w:line="360" w:lineRule="auto"/>
        <w:ind w:firstLine="720"/>
        <w:jc w:val="both"/>
        <w:rPr>
          <w:bCs/>
          <w:sz w:val="28"/>
          <w:szCs w:val="28"/>
        </w:rPr>
      </w:pPr>
      <w:r w:rsidRPr="00DA781F">
        <w:rPr>
          <w:bCs/>
          <w:sz w:val="28"/>
          <w:szCs w:val="28"/>
        </w:rPr>
        <w:t>Объем:</w:t>
      </w:r>
    </w:p>
    <w:p w:rsidR="00DA781F" w:rsidRPr="00DA781F" w:rsidRDefault="00DA781F" w:rsidP="00DA781F">
      <w:pPr>
        <w:spacing w:line="360" w:lineRule="auto"/>
        <w:ind w:firstLine="720"/>
        <w:jc w:val="both"/>
        <w:rPr>
          <w:bCs/>
          <w:sz w:val="28"/>
          <w:szCs w:val="28"/>
        </w:rPr>
      </w:pPr>
    </w:p>
    <w:p w:rsidR="006C304D" w:rsidRDefault="006C304D" w:rsidP="00DA781F">
      <w:pPr>
        <w:spacing w:line="360" w:lineRule="auto"/>
        <w:ind w:firstLine="720"/>
        <w:jc w:val="both"/>
        <w:rPr>
          <w:bCs/>
          <w:sz w:val="28"/>
          <w:szCs w:val="28"/>
        </w:rPr>
      </w:pPr>
      <w:r w:rsidRPr="00DA781F">
        <w:rPr>
          <w:bCs/>
          <w:sz w:val="28"/>
          <w:szCs w:val="28"/>
          <w:lang w:val="en-US"/>
        </w:rPr>
        <w:t>V</w:t>
      </w:r>
      <w:r w:rsidRPr="00DA781F">
        <w:rPr>
          <w:bCs/>
          <w:sz w:val="28"/>
          <w:szCs w:val="28"/>
          <w:vertAlign w:val="subscript"/>
        </w:rPr>
        <w:t>изу</w:t>
      </w:r>
      <w:r w:rsidRPr="00DA781F">
        <w:rPr>
          <w:bCs/>
          <w:sz w:val="28"/>
          <w:szCs w:val="28"/>
        </w:rPr>
        <w:t>=</w:t>
      </w:r>
      <w:r w:rsidRPr="00DA781F">
        <w:rPr>
          <w:bCs/>
          <w:sz w:val="28"/>
          <w:szCs w:val="28"/>
          <w:lang w:val="en-US"/>
        </w:rPr>
        <w:t>N</w:t>
      </w:r>
      <w:r w:rsidRPr="00DA781F">
        <w:rPr>
          <w:bCs/>
          <w:sz w:val="28"/>
          <w:szCs w:val="28"/>
          <w:vertAlign w:val="subscript"/>
        </w:rPr>
        <w:t>трактов</w:t>
      </w:r>
      <w:r w:rsidR="008C51FC" w:rsidRPr="00DA781F">
        <w:rPr>
          <w:sz w:val="28"/>
          <w:szCs w:val="28"/>
        </w:rPr>
        <w:t>×</w:t>
      </w:r>
      <w:r w:rsidRPr="00DA781F">
        <w:rPr>
          <w:bCs/>
          <w:sz w:val="28"/>
          <w:szCs w:val="28"/>
          <w:lang w:val="en-US"/>
        </w:rPr>
        <w:t>n</w:t>
      </w:r>
      <w:r w:rsidRPr="00DA781F">
        <w:rPr>
          <w:bCs/>
          <w:sz w:val="28"/>
          <w:szCs w:val="28"/>
          <w:vertAlign w:val="subscript"/>
        </w:rPr>
        <w:t>канала</w:t>
      </w:r>
      <w:r w:rsidRPr="00DA781F">
        <w:rPr>
          <w:bCs/>
          <w:sz w:val="28"/>
          <w:szCs w:val="28"/>
        </w:rPr>
        <w:t>=16</w:t>
      </w:r>
      <w:r w:rsidR="008C51FC" w:rsidRPr="00DA781F">
        <w:rPr>
          <w:sz w:val="28"/>
          <w:szCs w:val="28"/>
        </w:rPr>
        <w:t>×</w:t>
      </w:r>
      <w:r w:rsidRPr="00DA781F">
        <w:rPr>
          <w:bCs/>
          <w:sz w:val="28"/>
          <w:szCs w:val="28"/>
        </w:rPr>
        <w:t>32=512 ячеек</w:t>
      </w:r>
    </w:p>
    <w:p w:rsidR="00DA781F" w:rsidRPr="00DA781F" w:rsidRDefault="00DA781F" w:rsidP="00DA781F">
      <w:pPr>
        <w:spacing w:line="360" w:lineRule="auto"/>
        <w:ind w:firstLine="720"/>
        <w:jc w:val="both"/>
        <w:rPr>
          <w:bCs/>
          <w:sz w:val="28"/>
          <w:szCs w:val="28"/>
        </w:rPr>
      </w:pPr>
    </w:p>
    <w:p w:rsidR="00D1350B" w:rsidRPr="00DA781F" w:rsidRDefault="002018A0" w:rsidP="00DA781F">
      <w:pPr>
        <w:spacing w:line="360" w:lineRule="auto"/>
        <w:ind w:firstLine="720"/>
        <w:jc w:val="both"/>
        <w:rPr>
          <w:bCs/>
          <w:sz w:val="28"/>
          <w:szCs w:val="28"/>
        </w:rPr>
      </w:pPr>
      <w:r w:rsidRPr="00DA781F">
        <w:rPr>
          <w:bCs/>
          <w:sz w:val="28"/>
          <w:szCs w:val="28"/>
        </w:rPr>
        <w:t>Требуется 2 модуля по 8 микросхем</w:t>
      </w:r>
    </w:p>
    <w:p w:rsidR="00D1350B" w:rsidRPr="00DA781F" w:rsidRDefault="00D1350B" w:rsidP="00DA781F">
      <w:pPr>
        <w:spacing w:line="360" w:lineRule="auto"/>
        <w:ind w:firstLine="720"/>
        <w:jc w:val="both"/>
        <w:rPr>
          <w:bCs/>
          <w:sz w:val="28"/>
          <w:szCs w:val="28"/>
        </w:rPr>
      </w:pPr>
      <w:r w:rsidRPr="00DA781F">
        <w:rPr>
          <w:bCs/>
          <w:sz w:val="28"/>
          <w:szCs w:val="28"/>
        </w:rPr>
        <w:t>АЗУ;</w:t>
      </w:r>
    </w:p>
    <w:p w:rsidR="00D1350B" w:rsidRDefault="00D1350B" w:rsidP="00DA781F">
      <w:pPr>
        <w:spacing w:line="360" w:lineRule="auto"/>
        <w:ind w:firstLine="720"/>
        <w:jc w:val="both"/>
        <w:rPr>
          <w:bCs/>
          <w:sz w:val="28"/>
          <w:szCs w:val="28"/>
        </w:rPr>
      </w:pPr>
      <w:r w:rsidRPr="00DA781F">
        <w:rPr>
          <w:bCs/>
          <w:sz w:val="28"/>
          <w:szCs w:val="28"/>
        </w:rPr>
        <w:t>Объем:</w:t>
      </w:r>
    </w:p>
    <w:p w:rsidR="00DA781F" w:rsidRDefault="00DA781F" w:rsidP="00DA781F">
      <w:pPr>
        <w:spacing w:line="360" w:lineRule="auto"/>
        <w:ind w:firstLine="720"/>
        <w:jc w:val="both"/>
        <w:rPr>
          <w:bCs/>
          <w:sz w:val="28"/>
          <w:szCs w:val="28"/>
        </w:rPr>
      </w:pPr>
    </w:p>
    <w:p w:rsidR="00D1350B" w:rsidRDefault="00DA781F" w:rsidP="00DA781F">
      <w:pPr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D1350B" w:rsidRPr="00DA781F">
        <w:rPr>
          <w:bCs/>
          <w:sz w:val="28"/>
          <w:szCs w:val="28"/>
          <w:lang w:val="en-US"/>
        </w:rPr>
        <w:t>V</w:t>
      </w:r>
      <w:r w:rsidR="00622F2C" w:rsidRPr="00DA781F">
        <w:rPr>
          <w:bCs/>
          <w:sz w:val="28"/>
          <w:szCs w:val="28"/>
          <w:vertAlign w:val="subscript"/>
        </w:rPr>
        <w:t>а</w:t>
      </w:r>
      <w:r w:rsidR="00D1350B" w:rsidRPr="00DA781F">
        <w:rPr>
          <w:bCs/>
          <w:sz w:val="28"/>
          <w:szCs w:val="28"/>
          <w:vertAlign w:val="subscript"/>
        </w:rPr>
        <w:t>зу</w:t>
      </w:r>
      <w:r w:rsidR="00D1350B" w:rsidRPr="00DA781F">
        <w:rPr>
          <w:bCs/>
          <w:sz w:val="28"/>
          <w:szCs w:val="28"/>
        </w:rPr>
        <w:t>=</w:t>
      </w:r>
      <w:r w:rsidR="00D1350B" w:rsidRPr="00DA781F">
        <w:rPr>
          <w:bCs/>
          <w:sz w:val="28"/>
          <w:szCs w:val="28"/>
          <w:lang w:val="en-US"/>
        </w:rPr>
        <w:t>N</w:t>
      </w:r>
      <w:r w:rsidR="00D1350B" w:rsidRPr="00DA781F">
        <w:rPr>
          <w:bCs/>
          <w:sz w:val="28"/>
          <w:szCs w:val="28"/>
          <w:vertAlign w:val="subscript"/>
        </w:rPr>
        <w:t>трактов</w:t>
      </w:r>
      <w:r w:rsidR="002018A0" w:rsidRPr="00DA781F">
        <w:rPr>
          <w:sz w:val="28"/>
          <w:szCs w:val="28"/>
        </w:rPr>
        <w:t>×</w:t>
      </w:r>
      <w:r w:rsidR="00D1350B" w:rsidRPr="00DA781F">
        <w:rPr>
          <w:bCs/>
          <w:sz w:val="28"/>
          <w:szCs w:val="28"/>
          <w:lang w:val="en-US"/>
        </w:rPr>
        <w:t>n</w:t>
      </w:r>
      <w:r w:rsidR="00D1350B" w:rsidRPr="00DA781F">
        <w:rPr>
          <w:bCs/>
          <w:sz w:val="28"/>
          <w:szCs w:val="28"/>
          <w:vertAlign w:val="subscript"/>
        </w:rPr>
        <w:t>канала</w:t>
      </w:r>
      <w:r w:rsidR="00D1350B" w:rsidRPr="00DA781F">
        <w:rPr>
          <w:bCs/>
          <w:sz w:val="28"/>
          <w:szCs w:val="28"/>
        </w:rPr>
        <w:t>=16</w:t>
      </w:r>
      <w:r w:rsidR="002018A0" w:rsidRPr="00DA781F">
        <w:rPr>
          <w:sz w:val="28"/>
          <w:szCs w:val="28"/>
        </w:rPr>
        <w:t>×</w:t>
      </w:r>
      <w:r w:rsidR="00D1350B" w:rsidRPr="00DA781F">
        <w:rPr>
          <w:bCs/>
          <w:sz w:val="28"/>
          <w:szCs w:val="28"/>
        </w:rPr>
        <w:t>32=512 ячеек</w:t>
      </w:r>
    </w:p>
    <w:p w:rsidR="00DA781F" w:rsidRPr="00DA781F" w:rsidRDefault="00DA781F" w:rsidP="00DA781F">
      <w:pPr>
        <w:spacing w:line="360" w:lineRule="auto"/>
        <w:ind w:firstLine="720"/>
        <w:jc w:val="both"/>
        <w:rPr>
          <w:bCs/>
          <w:sz w:val="28"/>
          <w:szCs w:val="28"/>
        </w:rPr>
      </w:pPr>
    </w:p>
    <w:p w:rsidR="002018A0" w:rsidRPr="00DA781F" w:rsidRDefault="004375EF" w:rsidP="00DA781F">
      <w:pPr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bCs/>
          <w:position w:val="-6"/>
          <w:sz w:val="28"/>
          <w:szCs w:val="28"/>
        </w:rPr>
        <w:pict>
          <v:shape id="_x0000_i1046" type="#_x0000_t75" style="width:44.25pt;height:15.75pt">
            <v:imagedata r:id="rId26" o:title=""/>
          </v:shape>
        </w:pict>
      </w:r>
    </w:p>
    <w:p w:rsidR="002018A0" w:rsidRPr="00DA781F" w:rsidRDefault="002018A0" w:rsidP="00DA781F">
      <w:pPr>
        <w:spacing w:line="360" w:lineRule="auto"/>
        <w:ind w:firstLine="720"/>
        <w:jc w:val="both"/>
        <w:rPr>
          <w:bCs/>
          <w:sz w:val="28"/>
          <w:szCs w:val="28"/>
        </w:rPr>
      </w:pPr>
      <w:r w:rsidRPr="00DA781F">
        <w:rPr>
          <w:bCs/>
          <w:sz w:val="28"/>
          <w:szCs w:val="28"/>
        </w:rPr>
        <w:t>Требуется 2 модуля по 9 микросхем</w:t>
      </w:r>
    </w:p>
    <w:p w:rsidR="002018A0" w:rsidRPr="00DA781F" w:rsidRDefault="002018A0" w:rsidP="00DA781F">
      <w:pPr>
        <w:spacing w:line="360" w:lineRule="auto"/>
        <w:ind w:firstLine="720"/>
        <w:jc w:val="both"/>
        <w:rPr>
          <w:bCs/>
          <w:sz w:val="28"/>
          <w:szCs w:val="28"/>
        </w:rPr>
      </w:pPr>
      <w:r w:rsidRPr="00DA781F">
        <w:rPr>
          <w:bCs/>
          <w:sz w:val="28"/>
          <w:szCs w:val="28"/>
          <w:lang w:val="en-US"/>
        </w:rPr>
        <w:t>N</w:t>
      </w:r>
      <w:r w:rsidRPr="00DA781F">
        <w:rPr>
          <w:bCs/>
          <w:sz w:val="28"/>
          <w:szCs w:val="28"/>
        </w:rPr>
        <w:t>=2</w:t>
      </w:r>
      <w:r w:rsidRPr="00DA781F">
        <w:rPr>
          <w:sz w:val="28"/>
          <w:szCs w:val="28"/>
        </w:rPr>
        <w:t>×8+2×9=16+18=34 микросхемы</w:t>
      </w:r>
    </w:p>
    <w:p w:rsidR="00D1350B" w:rsidRPr="00DA781F" w:rsidRDefault="00D1350B" w:rsidP="00DA781F">
      <w:pPr>
        <w:spacing w:line="360" w:lineRule="auto"/>
        <w:ind w:firstLine="720"/>
        <w:jc w:val="both"/>
        <w:rPr>
          <w:bCs/>
          <w:sz w:val="28"/>
          <w:szCs w:val="28"/>
        </w:rPr>
      </w:pPr>
      <w:r w:rsidRPr="00DA781F">
        <w:rPr>
          <w:bCs/>
          <w:sz w:val="28"/>
          <w:szCs w:val="28"/>
        </w:rPr>
        <w:t>Расчет числа каналов, которое</w:t>
      </w:r>
      <w:r w:rsidR="004D17DC" w:rsidRPr="00DA781F">
        <w:rPr>
          <w:bCs/>
          <w:sz w:val="28"/>
          <w:szCs w:val="28"/>
        </w:rPr>
        <w:t xml:space="preserve"> </w:t>
      </w:r>
      <w:r w:rsidRPr="00DA781F">
        <w:rPr>
          <w:bCs/>
          <w:sz w:val="28"/>
          <w:szCs w:val="28"/>
        </w:rPr>
        <w:t>может обслужива</w:t>
      </w:r>
      <w:r w:rsidR="002C12BB" w:rsidRPr="00DA781F">
        <w:rPr>
          <w:bCs/>
          <w:sz w:val="28"/>
          <w:szCs w:val="28"/>
        </w:rPr>
        <w:t>ть данный МВК и</w:t>
      </w:r>
      <w:r w:rsidR="004D17DC" w:rsidRPr="00DA781F">
        <w:rPr>
          <w:bCs/>
          <w:sz w:val="28"/>
          <w:szCs w:val="28"/>
        </w:rPr>
        <w:t xml:space="preserve"> </w:t>
      </w:r>
      <w:r w:rsidR="002C12BB" w:rsidRPr="00DA781F">
        <w:rPr>
          <w:bCs/>
          <w:sz w:val="28"/>
          <w:szCs w:val="28"/>
        </w:rPr>
        <w:t>вывод по расчету.</w:t>
      </w:r>
    </w:p>
    <w:p w:rsidR="002C12BB" w:rsidRDefault="002C12BB" w:rsidP="00DA781F">
      <w:pPr>
        <w:spacing w:line="360" w:lineRule="auto"/>
        <w:ind w:firstLine="720"/>
        <w:jc w:val="both"/>
        <w:rPr>
          <w:bCs/>
          <w:sz w:val="28"/>
          <w:szCs w:val="28"/>
        </w:rPr>
      </w:pPr>
      <w:r w:rsidRPr="00DA781F">
        <w:rPr>
          <w:bCs/>
          <w:sz w:val="28"/>
          <w:szCs w:val="28"/>
        </w:rPr>
        <w:t>Время</w:t>
      </w:r>
      <w:r w:rsidR="00DA781F">
        <w:rPr>
          <w:bCs/>
          <w:sz w:val="28"/>
          <w:szCs w:val="28"/>
        </w:rPr>
        <w:t xml:space="preserve"> </w:t>
      </w:r>
      <w:r w:rsidRPr="00DA781F">
        <w:rPr>
          <w:bCs/>
          <w:sz w:val="28"/>
          <w:szCs w:val="28"/>
        </w:rPr>
        <w:t>обращения к ЗУ</w:t>
      </w:r>
    </w:p>
    <w:p w:rsidR="00DA781F" w:rsidRPr="00DA781F" w:rsidRDefault="00DA781F" w:rsidP="00DA781F">
      <w:pPr>
        <w:spacing w:line="360" w:lineRule="auto"/>
        <w:ind w:firstLine="720"/>
        <w:jc w:val="both"/>
        <w:rPr>
          <w:bCs/>
          <w:sz w:val="28"/>
          <w:szCs w:val="28"/>
        </w:rPr>
      </w:pPr>
    </w:p>
    <w:p w:rsidR="005A4D68" w:rsidRDefault="004375EF" w:rsidP="00DA781F">
      <w:pPr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bCs/>
          <w:position w:val="-24"/>
          <w:sz w:val="28"/>
          <w:szCs w:val="28"/>
        </w:rPr>
        <w:pict>
          <v:shape id="_x0000_i1047" type="#_x0000_t75" style="width:36.75pt;height:33pt">
            <v:imagedata r:id="rId27" o:title=""/>
          </v:shape>
        </w:pict>
      </w:r>
    </w:p>
    <w:p w:rsidR="00DA781F" w:rsidRPr="00DA781F" w:rsidRDefault="00DA781F" w:rsidP="00DA781F">
      <w:pPr>
        <w:spacing w:line="360" w:lineRule="auto"/>
        <w:ind w:firstLine="720"/>
        <w:jc w:val="both"/>
        <w:rPr>
          <w:bCs/>
          <w:sz w:val="28"/>
          <w:szCs w:val="28"/>
        </w:rPr>
      </w:pPr>
    </w:p>
    <w:p w:rsidR="002C12BB" w:rsidRPr="00DA781F" w:rsidRDefault="005A4D68" w:rsidP="00DA781F">
      <w:pPr>
        <w:spacing w:line="360" w:lineRule="auto"/>
        <w:ind w:firstLine="720"/>
        <w:jc w:val="both"/>
        <w:rPr>
          <w:bCs/>
          <w:sz w:val="28"/>
          <w:szCs w:val="28"/>
        </w:rPr>
      </w:pPr>
      <w:r w:rsidRPr="00DA781F">
        <w:rPr>
          <w:bCs/>
          <w:sz w:val="28"/>
          <w:szCs w:val="28"/>
        </w:rPr>
        <w:t>Г</w:t>
      </w:r>
      <w:r w:rsidR="002C12BB" w:rsidRPr="00DA781F">
        <w:rPr>
          <w:bCs/>
          <w:sz w:val="28"/>
          <w:szCs w:val="28"/>
        </w:rPr>
        <w:t>де</w:t>
      </w:r>
      <w:r w:rsidRPr="00DA781F">
        <w:rPr>
          <w:bCs/>
          <w:sz w:val="28"/>
          <w:szCs w:val="28"/>
        </w:rPr>
        <w:t>:</w:t>
      </w:r>
      <w:r w:rsidR="00DA781F">
        <w:rPr>
          <w:bCs/>
          <w:sz w:val="28"/>
          <w:szCs w:val="28"/>
        </w:rPr>
        <w:t xml:space="preserve"> </w:t>
      </w:r>
      <w:r w:rsidR="002C12BB" w:rsidRPr="00DA781F">
        <w:rPr>
          <w:bCs/>
          <w:sz w:val="28"/>
          <w:szCs w:val="28"/>
        </w:rPr>
        <w:t>Т</w:t>
      </w:r>
      <w:r w:rsidR="002C12BB" w:rsidRPr="00DA781F">
        <w:rPr>
          <w:bCs/>
          <w:sz w:val="28"/>
          <w:szCs w:val="28"/>
          <w:vertAlign w:val="subscript"/>
        </w:rPr>
        <w:t>ц</w:t>
      </w:r>
      <w:r w:rsidR="002C12BB" w:rsidRPr="00DA781F">
        <w:rPr>
          <w:bCs/>
          <w:sz w:val="28"/>
          <w:szCs w:val="28"/>
        </w:rPr>
        <w:t>- длительность цикла</w:t>
      </w:r>
    </w:p>
    <w:p w:rsidR="002C12BB" w:rsidRPr="00DA781F" w:rsidRDefault="002C12BB" w:rsidP="00DA781F">
      <w:pPr>
        <w:spacing w:line="360" w:lineRule="auto"/>
        <w:ind w:firstLine="720"/>
        <w:jc w:val="both"/>
        <w:rPr>
          <w:bCs/>
          <w:sz w:val="28"/>
          <w:szCs w:val="28"/>
        </w:rPr>
      </w:pPr>
      <w:r w:rsidRPr="00DA781F">
        <w:rPr>
          <w:bCs/>
          <w:sz w:val="28"/>
          <w:szCs w:val="28"/>
          <w:lang w:val="en-US"/>
        </w:rPr>
        <w:t>n</w:t>
      </w:r>
      <w:r w:rsidRPr="00DA781F">
        <w:rPr>
          <w:bCs/>
          <w:sz w:val="28"/>
          <w:szCs w:val="28"/>
        </w:rPr>
        <w:t>- количество каналов в цикле</w:t>
      </w:r>
    </w:p>
    <w:p w:rsidR="002C12BB" w:rsidRPr="00DA781F" w:rsidRDefault="002C12BB" w:rsidP="00DA781F">
      <w:pPr>
        <w:spacing w:line="360" w:lineRule="auto"/>
        <w:ind w:firstLine="720"/>
        <w:jc w:val="both"/>
        <w:rPr>
          <w:bCs/>
          <w:sz w:val="28"/>
          <w:szCs w:val="28"/>
        </w:rPr>
      </w:pPr>
      <w:r w:rsidRPr="00DA781F">
        <w:rPr>
          <w:bCs/>
          <w:sz w:val="28"/>
          <w:szCs w:val="28"/>
        </w:rPr>
        <w:t>Т</w:t>
      </w:r>
      <w:r w:rsidRPr="00DA781F">
        <w:rPr>
          <w:bCs/>
          <w:sz w:val="28"/>
          <w:szCs w:val="28"/>
          <w:vertAlign w:val="subscript"/>
        </w:rPr>
        <w:t>ц</w:t>
      </w:r>
      <w:r w:rsidRPr="00DA781F">
        <w:rPr>
          <w:bCs/>
          <w:sz w:val="28"/>
          <w:szCs w:val="28"/>
        </w:rPr>
        <w:t>=125мкс</w:t>
      </w:r>
    </w:p>
    <w:p w:rsidR="002018A0" w:rsidRPr="00DA781F" w:rsidRDefault="002C12BB" w:rsidP="00DA781F">
      <w:pPr>
        <w:spacing w:line="360" w:lineRule="auto"/>
        <w:ind w:firstLine="720"/>
        <w:jc w:val="both"/>
        <w:rPr>
          <w:bCs/>
          <w:sz w:val="28"/>
          <w:szCs w:val="28"/>
          <w:vertAlign w:val="superscript"/>
        </w:rPr>
      </w:pPr>
      <w:r w:rsidRPr="00DA781F">
        <w:rPr>
          <w:bCs/>
          <w:sz w:val="28"/>
          <w:szCs w:val="28"/>
        </w:rPr>
        <w:t>τ=60</w:t>
      </w:r>
      <w:r w:rsidR="002018A0" w:rsidRPr="00DA781F">
        <w:rPr>
          <w:sz w:val="28"/>
          <w:szCs w:val="28"/>
        </w:rPr>
        <w:t xml:space="preserve"> н</w:t>
      </w:r>
      <w:r w:rsidR="002018A0" w:rsidRPr="00DA781F">
        <w:rPr>
          <w:bCs/>
          <w:sz w:val="28"/>
          <w:szCs w:val="28"/>
        </w:rPr>
        <w:t>с</w:t>
      </w:r>
    </w:p>
    <w:p w:rsidR="002C12BB" w:rsidRPr="00DA781F" w:rsidRDefault="002C12BB" w:rsidP="00DA781F">
      <w:pPr>
        <w:spacing w:line="360" w:lineRule="auto"/>
        <w:ind w:firstLine="720"/>
        <w:jc w:val="both"/>
        <w:rPr>
          <w:bCs/>
          <w:sz w:val="28"/>
          <w:szCs w:val="28"/>
        </w:rPr>
      </w:pPr>
    </w:p>
    <w:p w:rsidR="002C12BB" w:rsidRPr="00DA781F" w:rsidRDefault="004375EF" w:rsidP="00DA781F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position w:val="-24"/>
          <w:sz w:val="28"/>
          <w:szCs w:val="28"/>
        </w:rPr>
        <w:pict>
          <v:shape id="_x0000_i1048" type="#_x0000_t75" style="width:36.75pt;height:33pt">
            <v:imagedata r:id="rId28" o:title=""/>
          </v:shape>
        </w:pict>
      </w:r>
    </w:p>
    <w:p w:rsidR="002C12BB" w:rsidRPr="00DA781F" w:rsidRDefault="004375EF" w:rsidP="00DA781F">
      <w:pPr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b/>
          <w:bCs/>
          <w:position w:val="-24"/>
          <w:sz w:val="28"/>
          <w:szCs w:val="28"/>
        </w:rPr>
        <w:pict>
          <v:shape id="_x0000_i1049" type="#_x0000_t75" style="width:177pt;height:33pt">
            <v:imagedata r:id="rId29" o:title=""/>
          </v:shape>
        </w:pict>
      </w:r>
      <w:r w:rsidR="002C12BB" w:rsidRPr="00DA781F">
        <w:rPr>
          <w:bCs/>
          <w:sz w:val="28"/>
          <w:szCs w:val="28"/>
        </w:rPr>
        <w:t>канала</w:t>
      </w:r>
    </w:p>
    <w:p w:rsidR="002018A0" w:rsidRPr="00DA781F" w:rsidRDefault="002018A0" w:rsidP="00DA781F">
      <w:pPr>
        <w:spacing w:line="360" w:lineRule="auto"/>
        <w:ind w:firstLine="720"/>
        <w:jc w:val="both"/>
        <w:rPr>
          <w:bCs/>
          <w:sz w:val="28"/>
          <w:szCs w:val="28"/>
        </w:rPr>
      </w:pPr>
    </w:p>
    <w:p w:rsidR="002C12BB" w:rsidRDefault="002C12BB" w:rsidP="00DA781F">
      <w:pPr>
        <w:spacing w:line="360" w:lineRule="auto"/>
        <w:ind w:firstLine="720"/>
        <w:jc w:val="both"/>
        <w:rPr>
          <w:bCs/>
          <w:sz w:val="28"/>
          <w:szCs w:val="28"/>
        </w:rPr>
      </w:pPr>
      <w:r w:rsidRPr="00DA781F">
        <w:rPr>
          <w:bCs/>
          <w:sz w:val="28"/>
          <w:szCs w:val="28"/>
        </w:rPr>
        <w:t>&lt;1041</w:t>
      </w:r>
      <w:r w:rsidR="0091437E" w:rsidRPr="00DA781F">
        <w:rPr>
          <w:bCs/>
          <w:sz w:val="28"/>
          <w:szCs w:val="28"/>
        </w:rPr>
        <w:t>,следовательно, микросхема с</w:t>
      </w:r>
      <w:r w:rsidR="00DA781F">
        <w:rPr>
          <w:bCs/>
          <w:sz w:val="28"/>
          <w:szCs w:val="28"/>
        </w:rPr>
        <w:t xml:space="preserve"> </w:t>
      </w:r>
      <w:r w:rsidR="0091437E" w:rsidRPr="00DA781F">
        <w:rPr>
          <w:bCs/>
          <w:sz w:val="28"/>
          <w:szCs w:val="28"/>
        </w:rPr>
        <w:t>данным быстродействием подходит для реализации МВК 16х16.</w:t>
      </w:r>
    </w:p>
    <w:p w:rsidR="00DA781F" w:rsidRDefault="00DA781F" w:rsidP="00DA781F">
      <w:pPr>
        <w:spacing w:line="360" w:lineRule="auto"/>
        <w:ind w:firstLine="720"/>
        <w:jc w:val="both"/>
        <w:rPr>
          <w:bCs/>
          <w:sz w:val="28"/>
          <w:szCs w:val="28"/>
        </w:rPr>
      </w:pPr>
    </w:p>
    <w:p w:rsidR="00022C3F" w:rsidRPr="00DA781F" w:rsidRDefault="00DA781F" w:rsidP="00DA781F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D47565" w:rsidRPr="00DA781F">
        <w:rPr>
          <w:b/>
          <w:bCs/>
          <w:sz w:val="28"/>
          <w:szCs w:val="28"/>
        </w:rPr>
        <w:t>Заключение</w:t>
      </w:r>
      <w:bookmarkEnd w:id="6"/>
    </w:p>
    <w:p w:rsidR="00622F2C" w:rsidRPr="00DA781F" w:rsidRDefault="00622F2C" w:rsidP="00DA781F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6A6579" w:rsidRPr="00DA781F" w:rsidRDefault="006A6579" w:rsidP="00DA781F">
      <w:pPr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В процессе выполнения данной работ</w:t>
      </w:r>
      <w:r w:rsidR="00622F2C" w:rsidRPr="00DA781F">
        <w:rPr>
          <w:sz w:val="28"/>
          <w:szCs w:val="28"/>
        </w:rPr>
        <w:t>е</w:t>
      </w:r>
      <w:r w:rsidRPr="00DA781F">
        <w:rPr>
          <w:sz w:val="28"/>
          <w:szCs w:val="28"/>
        </w:rPr>
        <w:t xml:space="preserve"> </w:t>
      </w:r>
      <w:r w:rsidR="00622F2C" w:rsidRPr="00DA781F">
        <w:rPr>
          <w:sz w:val="28"/>
          <w:szCs w:val="28"/>
        </w:rPr>
        <w:t xml:space="preserve">мною были </w:t>
      </w:r>
      <w:r w:rsidRPr="00DA781F">
        <w:rPr>
          <w:bCs/>
          <w:sz w:val="28"/>
          <w:szCs w:val="28"/>
        </w:rPr>
        <w:t>рассчита</w:t>
      </w:r>
      <w:r w:rsidR="00622F2C" w:rsidRPr="00DA781F">
        <w:rPr>
          <w:bCs/>
          <w:sz w:val="28"/>
          <w:szCs w:val="28"/>
        </w:rPr>
        <w:t>ны</w:t>
      </w:r>
      <w:r w:rsidRPr="00DA781F">
        <w:rPr>
          <w:sz w:val="28"/>
          <w:szCs w:val="28"/>
        </w:rPr>
        <w:t xml:space="preserve"> основные параметры коммутируемой сети</w:t>
      </w:r>
      <w:r w:rsidR="00622F2C" w:rsidRPr="00DA781F">
        <w:rPr>
          <w:sz w:val="28"/>
          <w:szCs w:val="28"/>
        </w:rPr>
        <w:t>,</w:t>
      </w:r>
      <w:r w:rsidR="00DA781F">
        <w:rPr>
          <w:sz w:val="28"/>
          <w:szCs w:val="28"/>
        </w:rPr>
        <w:t xml:space="preserve"> </w:t>
      </w:r>
      <w:r w:rsidRPr="00DA781F">
        <w:rPr>
          <w:sz w:val="28"/>
          <w:szCs w:val="28"/>
        </w:rPr>
        <w:t>разработа</w:t>
      </w:r>
      <w:r w:rsidR="00622F2C" w:rsidRPr="00DA781F">
        <w:rPr>
          <w:sz w:val="28"/>
          <w:szCs w:val="28"/>
        </w:rPr>
        <w:t>ны</w:t>
      </w:r>
      <w:r w:rsidRPr="00DA781F">
        <w:rPr>
          <w:sz w:val="28"/>
          <w:szCs w:val="28"/>
        </w:rPr>
        <w:t xml:space="preserve"> схемы организации связи коммутационных станций, каналов; децентрализованных и центр</w:t>
      </w:r>
      <w:r w:rsidR="00B92744" w:rsidRPr="00DA781F">
        <w:rPr>
          <w:sz w:val="28"/>
          <w:szCs w:val="28"/>
        </w:rPr>
        <w:t>ализованных систем сигнализации</w:t>
      </w:r>
      <w:r w:rsidRPr="00DA781F">
        <w:rPr>
          <w:sz w:val="28"/>
          <w:szCs w:val="28"/>
        </w:rPr>
        <w:t>; модулей цифровой коммутации.</w:t>
      </w:r>
    </w:p>
    <w:p w:rsidR="00DA781F" w:rsidRDefault="00622F2C" w:rsidP="00DA781F">
      <w:pPr>
        <w:spacing w:line="360" w:lineRule="auto"/>
        <w:ind w:firstLine="720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При разработке схемы сети ГТС (на 250т. номеров) я рассмотрел три разных варианта построения сети. Мною был выбран вариант с УВС, так как он более рационален(у варианта КСК самый низкий КПД, а вариант с УВИС не подходит так как не планируется дальнейшее развитие сети ГТС).</w:t>
      </w:r>
    </w:p>
    <w:p w:rsidR="00DA781F" w:rsidRDefault="00DA781F" w:rsidP="00DA781F">
      <w:pPr>
        <w:spacing w:line="360" w:lineRule="auto"/>
        <w:ind w:firstLine="720"/>
        <w:jc w:val="both"/>
        <w:rPr>
          <w:sz w:val="28"/>
          <w:szCs w:val="28"/>
        </w:rPr>
      </w:pPr>
    </w:p>
    <w:p w:rsidR="00022C3F" w:rsidRPr="00DA781F" w:rsidRDefault="001C1410" w:rsidP="00DA781F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DA781F">
        <w:rPr>
          <w:sz w:val="28"/>
          <w:szCs w:val="28"/>
        </w:rPr>
        <w:br w:type="page"/>
      </w:r>
      <w:bookmarkStart w:id="7" w:name="_Toc121061010"/>
      <w:r w:rsidR="00022C3F" w:rsidRPr="00DA781F">
        <w:rPr>
          <w:b/>
          <w:bCs/>
          <w:sz w:val="28"/>
          <w:szCs w:val="28"/>
        </w:rPr>
        <w:t>Список используемой литературы</w:t>
      </w:r>
      <w:bookmarkEnd w:id="7"/>
    </w:p>
    <w:p w:rsidR="00022C3F" w:rsidRPr="00DA781F" w:rsidRDefault="00022C3F" w:rsidP="00DA781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022C3F" w:rsidRPr="00DA781F" w:rsidRDefault="00022C3F" w:rsidP="00DA781F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1.</w:t>
      </w:r>
      <w:r w:rsidR="00DA781F">
        <w:rPr>
          <w:sz w:val="28"/>
          <w:szCs w:val="28"/>
        </w:rPr>
        <w:t xml:space="preserve"> </w:t>
      </w:r>
      <w:r w:rsidRPr="00DA781F">
        <w:rPr>
          <w:sz w:val="28"/>
          <w:szCs w:val="28"/>
        </w:rPr>
        <w:t>Автоматическая коммутация под редакцией Ивановой О.Н. - М.: Радио и Связь, 1988.</w:t>
      </w:r>
    </w:p>
    <w:p w:rsidR="00022C3F" w:rsidRPr="00DA781F" w:rsidRDefault="00022C3F" w:rsidP="00DA781F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2.</w:t>
      </w:r>
      <w:r w:rsidR="00DA781F">
        <w:rPr>
          <w:sz w:val="28"/>
          <w:szCs w:val="28"/>
        </w:rPr>
        <w:t xml:space="preserve"> </w:t>
      </w:r>
      <w:r w:rsidRPr="00DA781F">
        <w:rPr>
          <w:sz w:val="28"/>
          <w:szCs w:val="28"/>
        </w:rPr>
        <w:t>Баркун М.А. Цифровые системы синхронной коммутации. - М.: ЭКО-ТРЕНДЗ, 2001.</w:t>
      </w:r>
    </w:p>
    <w:p w:rsidR="00022C3F" w:rsidRPr="00DA781F" w:rsidRDefault="00022C3F" w:rsidP="00DA781F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3.</w:t>
      </w:r>
      <w:r w:rsidR="00DA781F">
        <w:rPr>
          <w:sz w:val="28"/>
          <w:szCs w:val="28"/>
        </w:rPr>
        <w:t xml:space="preserve"> </w:t>
      </w:r>
      <w:r w:rsidRPr="00DA781F">
        <w:rPr>
          <w:sz w:val="28"/>
          <w:szCs w:val="28"/>
        </w:rPr>
        <w:t>Битнер В.И. Общеканальная система сигнализации №7. - Новосибирск, СибГУТИ, 1999.</w:t>
      </w:r>
    </w:p>
    <w:p w:rsidR="00022C3F" w:rsidRPr="00DA781F" w:rsidRDefault="00022C3F" w:rsidP="00DA781F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4.</w:t>
      </w:r>
      <w:r w:rsidR="00DA781F">
        <w:rPr>
          <w:sz w:val="28"/>
          <w:szCs w:val="28"/>
        </w:rPr>
        <w:t xml:space="preserve"> </w:t>
      </w:r>
      <w:r w:rsidRPr="00DA781F">
        <w:rPr>
          <w:sz w:val="28"/>
          <w:szCs w:val="28"/>
        </w:rPr>
        <w:t>Булдакова Р. А. Принципы построения цифровых коммутационных полей. Учебное пособие. - Екатеринбург: УрТИСИ - СибГУТИ, 2002.</w:t>
      </w:r>
    </w:p>
    <w:p w:rsidR="00022C3F" w:rsidRPr="00DA781F" w:rsidRDefault="00022C3F" w:rsidP="00DA781F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5.</w:t>
      </w:r>
      <w:r w:rsidR="00DA781F">
        <w:rPr>
          <w:sz w:val="28"/>
          <w:szCs w:val="28"/>
        </w:rPr>
        <w:t xml:space="preserve"> </w:t>
      </w:r>
      <w:r w:rsidRPr="00DA781F">
        <w:rPr>
          <w:sz w:val="28"/>
          <w:szCs w:val="28"/>
        </w:rPr>
        <w:t>Гольдштейн Б.С. Сигнализация в сетях связи. - М: Радио и связь, 1997.</w:t>
      </w:r>
    </w:p>
    <w:p w:rsidR="00022C3F" w:rsidRPr="00DA781F" w:rsidRDefault="00022C3F" w:rsidP="00DA781F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6.</w:t>
      </w:r>
      <w:r w:rsidR="00DA781F">
        <w:rPr>
          <w:sz w:val="28"/>
          <w:szCs w:val="28"/>
        </w:rPr>
        <w:t xml:space="preserve"> </w:t>
      </w:r>
      <w:r w:rsidRPr="00DA781F">
        <w:rPr>
          <w:sz w:val="28"/>
          <w:szCs w:val="28"/>
        </w:rPr>
        <w:t>Гольдштейн Б.С. Протоколы сетей доступа. - М.: Радио и связь, 1999.</w:t>
      </w:r>
    </w:p>
    <w:p w:rsidR="00022C3F" w:rsidRPr="00DA781F" w:rsidRDefault="00022C3F" w:rsidP="00DA781F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7.</w:t>
      </w:r>
      <w:r w:rsidR="00DA781F">
        <w:rPr>
          <w:sz w:val="28"/>
          <w:szCs w:val="28"/>
        </w:rPr>
        <w:t xml:space="preserve"> </w:t>
      </w:r>
      <w:r w:rsidRPr="00DA781F">
        <w:rPr>
          <w:sz w:val="28"/>
          <w:szCs w:val="28"/>
        </w:rPr>
        <w:t>Карташевский В.Г. Сети подвижной связи. -М.: ЭКО-ТРЕНДЗ, 2001.</w:t>
      </w:r>
    </w:p>
    <w:p w:rsidR="00022C3F" w:rsidRPr="00DA781F" w:rsidRDefault="00022C3F" w:rsidP="00DA781F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8.</w:t>
      </w:r>
      <w:r w:rsidR="00DA781F">
        <w:rPr>
          <w:sz w:val="28"/>
          <w:szCs w:val="28"/>
        </w:rPr>
        <w:t xml:space="preserve"> </w:t>
      </w:r>
      <w:r w:rsidRPr="00DA781F">
        <w:rPr>
          <w:sz w:val="28"/>
          <w:szCs w:val="28"/>
        </w:rPr>
        <w:t>Росляков А.В. Общеканальная система сигнализации №7. - М.: ЭКО-ТРЕНДЗ, 1999.</w:t>
      </w:r>
    </w:p>
    <w:p w:rsidR="00022C3F" w:rsidRPr="00DA781F" w:rsidRDefault="00022C3F" w:rsidP="00DA781F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DA781F">
        <w:rPr>
          <w:sz w:val="28"/>
          <w:szCs w:val="28"/>
        </w:rPr>
        <w:t>9.</w:t>
      </w:r>
      <w:r w:rsidR="00DA781F">
        <w:rPr>
          <w:sz w:val="28"/>
          <w:szCs w:val="28"/>
        </w:rPr>
        <w:t xml:space="preserve"> </w:t>
      </w:r>
      <w:r w:rsidRPr="00DA781F">
        <w:rPr>
          <w:sz w:val="28"/>
          <w:szCs w:val="28"/>
        </w:rPr>
        <w:t>Скалин Ю.В. Цифровые системы передачи. - М.: Радио и связь, 1988.</w:t>
      </w:r>
    </w:p>
    <w:p w:rsidR="00022C3F" w:rsidRPr="00DA781F" w:rsidRDefault="00022C3F" w:rsidP="00DA781F">
      <w:pPr>
        <w:spacing w:line="360" w:lineRule="auto"/>
        <w:jc w:val="both"/>
        <w:rPr>
          <w:sz w:val="28"/>
          <w:szCs w:val="28"/>
        </w:rPr>
      </w:pPr>
      <w:r w:rsidRPr="00DA781F">
        <w:rPr>
          <w:sz w:val="28"/>
          <w:szCs w:val="28"/>
        </w:rPr>
        <w:t xml:space="preserve">10. Телекоммуникационные системы и сети. Том </w:t>
      </w:r>
      <w:r w:rsidRPr="00DA781F">
        <w:rPr>
          <w:sz w:val="28"/>
          <w:szCs w:val="28"/>
          <w:lang w:val="en-US"/>
        </w:rPr>
        <w:t>l</w:t>
      </w:r>
      <w:r w:rsidRPr="00DA781F">
        <w:rPr>
          <w:sz w:val="28"/>
          <w:szCs w:val="28"/>
        </w:rPr>
        <w:t>./Под ред. Шувалова В.П. Новосибирск: Сиб. Предприятие «Наука» РАМ, 1998.</w:t>
      </w:r>
      <w:bookmarkStart w:id="8" w:name="_GoBack"/>
      <w:bookmarkEnd w:id="8"/>
    </w:p>
    <w:sectPr w:rsidR="00022C3F" w:rsidRPr="00DA781F" w:rsidSect="00DA781F">
      <w:pgSz w:w="11906" w:h="16838" w:code="9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880513"/>
    <w:multiLevelType w:val="multilevel"/>
    <w:tmpl w:val="AA8E9C08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3DC1"/>
    <w:rsid w:val="00002DBF"/>
    <w:rsid w:val="000079C4"/>
    <w:rsid w:val="00013716"/>
    <w:rsid w:val="00016652"/>
    <w:rsid w:val="00022C3F"/>
    <w:rsid w:val="00024D5D"/>
    <w:rsid w:val="000571A2"/>
    <w:rsid w:val="00063444"/>
    <w:rsid w:val="00074093"/>
    <w:rsid w:val="00075884"/>
    <w:rsid w:val="00076922"/>
    <w:rsid w:val="000877B1"/>
    <w:rsid w:val="00094607"/>
    <w:rsid w:val="0009637C"/>
    <w:rsid w:val="000B765F"/>
    <w:rsid w:val="000F2311"/>
    <w:rsid w:val="000F7BA9"/>
    <w:rsid w:val="001044DB"/>
    <w:rsid w:val="001103CE"/>
    <w:rsid w:val="00120E13"/>
    <w:rsid w:val="001377C8"/>
    <w:rsid w:val="0014160C"/>
    <w:rsid w:val="001569BC"/>
    <w:rsid w:val="00156A53"/>
    <w:rsid w:val="001577F6"/>
    <w:rsid w:val="00157CC5"/>
    <w:rsid w:val="00160722"/>
    <w:rsid w:val="00173E98"/>
    <w:rsid w:val="001766C5"/>
    <w:rsid w:val="001B3D1D"/>
    <w:rsid w:val="001B6B72"/>
    <w:rsid w:val="001C1410"/>
    <w:rsid w:val="001C2DA5"/>
    <w:rsid w:val="002015B7"/>
    <w:rsid w:val="002018A0"/>
    <w:rsid w:val="002033E5"/>
    <w:rsid w:val="0020477A"/>
    <w:rsid w:val="002060FB"/>
    <w:rsid w:val="0021455B"/>
    <w:rsid w:val="002267BE"/>
    <w:rsid w:val="00230B4B"/>
    <w:rsid w:val="00235C46"/>
    <w:rsid w:val="00237115"/>
    <w:rsid w:val="0024610B"/>
    <w:rsid w:val="002500F7"/>
    <w:rsid w:val="00256DF9"/>
    <w:rsid w:val="00271D00"/>
    <w:rsid w:val="00272BF1"/>
    <w:rsid w:val="00284C20"/>
    <w:rsid w:val="00294436"/>
    <w:rsid w:val="002A2CDB"/>
    <w:rsid w:val="002B3C51"/>
    <w:rsid w:val="002C12BB"/>
    <w:rsid w:val="002C7DC0"/>
    <w:rsid w:val="002D67A0"/>
    <w:rsid w:val="002D6A3D"/>
    <w:rsid w:val="002D7247"/>
    <w:rsid w:val="002E0797"/>
    <w:rsid w:val="00304E63"/>
    <w:rsid w:val="00305F66"/>
    <w:rsid w:val="003079BA"/>
    <w:rsid w:val="003104DE"/>
    <w:rsid w:val="003123D9"/>
    <w:rsid w:val="00322336"/>
    <w:rsid w:val="00327E4E"/>
    <w:rsid w:val="0034552F"/>
    <w:rsid w:val="00357726"/>
    <w:rsid w:val="00363991"/>
    <w:rsid w:val="00365B70"/>
    <w:rsid w:val="00365BA2"/>
    <w:rsid w:val="00367216"/>
    <w:rsid w:val="003738ED"/>
    <w:rsid w:val="00381864"/>
    <w:rsid w:val="00387D42"/>
    <w:rsid w:val="00394321"/>
    <w:rsid w:val="00397198"/>
    <w:rsid w:val="003B0DE8"/>
    <w:rsid w:val="003C3438"/>
    <w:rsid w:val="003D2195"/>
    <w:rsid w:val="003E1A15"/>
    <w:rsid w:val="003E3980"/>
    <w:rsid w:val="003F06DA"/>
    <w:rsid w:val="003F7958"/>
    <w:rsid w:val="004060F2"/>
    <w:rsid w:val="004133F3"/>
    <w:rsid w:val="004142EA"/>
    <w:rsid w:val="00432BAE"/>
    <w:rsid w:val="004373CC"/>
    <w:rsid w:val="004375EF"/>
    <w:rsid w:val="00437CFF"/>
    <w:rsid w:val="00450023"/>
    <w:rsid w:val="0045330F"/>
    <w:rsid w:val="00464168"/>
    <w:rsid w:val="00464869"/>
    <w:rsid w:val="00481E41"/>
    <w:rsid w:val="004A48A8"/>
    <w:rsid w:val="004A7BF2"/>
    <w:rsid w:val="004B3DC1"/>
    <w:rsid w:val="004C237B"/>
    <w:rsid w:val="004C6942"/>
    <w:rsid w:val="004D17DC"/>
    <w:rsid w:val="004D4526"/>
    <w:rsid w:val="004E4604"/>
    <w:rsid w:val="004E6F76"/>
    <w:rsid w:val="004F0F6E"/>
    <w:rsid w:val="00505FAB"/>
    <w:rsid w:val="00507034"/>
    <w:rsid w:val="0051658F"/>
    <w:rsid w:val="00520EAB"/>
    <w:rsid w:val="0053002C"/>
    <w:rsid w:val="00532E12"/>
    <w:rsid w:val="00535998"/>
    <w:rsid w:val="00541715"/>
    <w:rsid w:val="00542B7C"/>
    <w:rsid w:val="00543312"/>
    <w:rsid w:val="00547875"/>
    <w:rsid w:val="0055043E"/>
    <w:rsid w:val="00553AA6"/>
    <w:rsid w:val="00554B5A"/>
    <w:rsid w:val="00570A90"/>
    <w:rsid w:val="00573B5E"/>
    <w:rsid w:val="00574284"/>
    <w:rsid w:val="00575A67"/>
    <w:rsid w:val="00595F81"/>
    <w:rsid w:val="005A4D68"/>
    <w:rsid w:val="005A7D0D"/>
    <w:rsid w:val="005C49CB"/>
    <w:rsid w:val="005E12FA"/>
    <w:rsid w:val="005E302E"/>
    <w:rsid w:val="005F0ADF"/>
    <w:rsid w:val="00607C67"/>
    <w:rsid w:val="00613B03"/>
    <w:rsid w:val="00622F2C"/>
    <w:rsid w:val="00635EF5"/>
    <w:rsid w:val="00635FE4"/>
    <w:rsid w:val="00644DF5"/>
    <w:rsid w:val="00656D41"/>
    <w:rsid w:val="00674CC2"/>
    <w:rsid w:val="00676B6A"/>
    <w:rsid w:val="00682A49"/>
    <w:rsid w:val="00691221"/>
    <w:rsid w:val="00695D33"/>
    <w:rsid w:val="006A106E"/>
    <w:rsid w:val="006A2FAF"/>
    <w:rsid w:val="006A6579"/>
    <w:rsid w:val="006C10B8"/>
    <w:rsid w:val="006C304D"/>
    <w:rsid w:val="006C5896"/>
    <w:rsid w:val="006D1328"/>
    <w:rsid w:val="006D5EF1"/>
    <w:rsid w:val="006E0334"/>
    <w:rsid w:val="006E04E5"/>
    <w:rsid w:val="006E41B2"/>
    <w:rsid w:val="006E7A58"/>
    <w:rsid w:val="007015FB"/>
    <w:rsid w:val="00702288"/>
    <w:rsid w:val="00714701"/>
    <w:rsid w:val="00723553"/>
    <w:rsid w:val="00726FB6"/>
    <w:rsid w:val="00741A7E"/>
    <w:rsid w:val="0074730F"/>
    <w:rsid w:val="007474F3"/>
    <w:rsid w:val="00747DC0"/>
    <w:rsid w:val="00750DC5"/>
    <w:rsid w:val="0076266C"/>
    <w:rsid w:val="00762B7A"/>
    <w:rsid w:val="00782F63"/>
    <w:rsid w:val="00784370"/>
    <w:rsid w:val="00793B0A"/>
    <w:rsid w:val="00793E46"/>
    <w:rsid w:val="00796418"/>
    <w:rsid w:val="007A15F5"/>
    <w:rsid w:val="007A356C"/>
    <w:rsid w:val="007A794C"/>
    <w:rsid w:val="007B248C"/>
    <w:rsid w:val="007B4443"/>
    <w:rsid w:val="007B7730"/>
    <w:rsid w:val="007C3D5B"/>
    <w:rsid w:val="007C3E06"/>
    <w:rsid w:val="007C5733"/>
    <w:rsid w:val="007C63BF"/>
    <w:rsid w:val="007F4962"/>
    <w:rsid w:val="007F7F7F"/>
    <w:rsid w:val="00812049"/>
    <w:rsid w:val="0081270F"/>
    <w:rsid w:val="008418EF"/>
    <w:rsid w:val="00843814"/>
    <w:rsid w:val="00850C83"/>
    <w:rsid w:val="00860A1C"/>
    <w:rsid w:val="00867F74"/>
    <w:rsid w:val="008815E2"/>
    <w:rsid w:val="00883C87"/>
    <w:rsid w:val="00893455"/>
    <w:rsid w:val="008A149C"/>
    <w:rsid w:val="008C456D"/>
    <w:rsid w:val="008C4E97"/>
    <w:rsid w:val="008C51FC"/>
    <w:rsid w:val="008E51A4"/>
    <w:rsid w:val="008F5E72"/>
    <w:rsid w:val="009012E3"/>
    <w:rsid w:val="00912C86"/>
    <w:rsid w:val="0091437E"/>
    <w:rsid w:val="009258FE"/>
    <w:rsid w:val="00946E43"/>
    <w:rsid w:val="00952547"/>
    <w:rsid w:val="00954EF9"/>
    <w:rsid w:val="00966BED"/>
    <w:rsid w:val="009722B7"/>
    <w:rsid w:val="0098026E"/>
    <w:rsid w:val="009861D4"/>
    <w:rsid w:val="00990EC7"/>
    <w:rsid w:val="00992250"/>
    <w:rsid w:val="00992609"/>
    <w:rsid w:val="00995B50"/>
    <w:rsid w:val="00996538"/>
    <w:rsid w:val="009A7ECD"/>
    <w:rsid w:val="009B6F3F"/>
    <w:rsid w:val="009C5497"/>
    <w:rsid w:val="009D1162"/>
    <w:rsid w:val="009D23D8"/>
    <w:rsid w:val="009E5156"/>
    <w:rsid w:val="00A00AB8"/>
    <w:rsid w:val="00A03413"/>
    <w:rsid w:val="00A17BBB"/>
    <w:rsid w:val="00A2162D"/>
    <w:rsid w:val="00A265F3"/>
    <w:rsid w:val="00A27834"/>
    <w:rsid w:val="00A324D5"/>
    <w:rsid w:val="00A55C7A"/>
    <w:rsid w:val="00A55EA7"/>
    <w:rsid w:val="00A56AC6"/>
    <w:rsid w:val="00A61B9A"/>
    <w:rsid w:val="00A62C8F"/>
    <w:rsid w:val="00A827C3"/>
    <w:rsid w:val="00A92180"/>
    <w:rsid w:val="00A937AD"/>
    <w:rsid w:val="00AC0B7E"/>
    <w:rsid w:val="00AC23C1"/>
    <w:rsid w:val="00AD27B4"/>
    <w:rsid w:val="00AE359A"/>
    <w:rsid w:val="00AF177E"/>
    <w:rsid w:val="00AF35F8"/>
    <w:rsid w:val="00AF4F09"/>
    <w:rsid w:val="00AF6FD6"/>
    <w:rsid w:val="00B01BE1"/>
    <w:rsid w:val="00B2220C"/>
    <w:rsid w:val="00B262AD"/>
    <w:rsid w:val="00B26A47"/>
    <w:rsid w:val="00B303D8"/>
    <w:rsid w:val="00B330A6"/>
    <w:rsid w:val="00B33A1E"/>
    <w:rsid w:val="00B42499"/>
    <w:rsid w:val="00B46DAD"/>
    <w:rsid w:val="00B77BDF"/>
    <w:rsid w:val="00B80709"/>
    <w:rsid w:val="00B8474A"/>
    <w:rsid w:val="00B87D1F"/>
    <w:rsid w:val="00B92744"/>
    <w:rsid w:val="00B95C70"/>
    <w:rsid w:val="00BA0A20"/>
    <w:rsid w:val="00BB74E3"/>
    <w:rsid w:val="00BC3E5C"/>
    <w:rsid w:val="00BC610F"/>
    <w:rsid w:val="00BC783C"/>
    <w:rsid w:val="00BE7C8C"/>
    <w:rsid w:val="00BF64D8"/>
    <w:rsid w:val="00BF7465"/>
    <w:rsid w:val="00C02A2E"/>
    <w:rsid w:val="00C123AF"/>
    <w:rsid w:val="00C222CA"/>
    <w:rsid w:val="00C23C24"/>
    <w:rsid w:val="00C36967"/>
    <w:rsid w:val="00C5009D"/>
    <w:rsid w:val="00C629CC"/>
    <w:rsid w:val="00C6679D"/>
    <w:rsid w:val="00C860E4"/>
    <w:rsid w:val="00CB1A0A"/>
    <w:rsid w:val="00CB60E6"/>
    <w:rsid w:val="00CD0076"/>
    <w:rsid w:val="00CD63AF"/>
    <w:rsid w:val="00CE12FC"/>
    <w:rsid w:val="00CE597B"/>
    <w:rsid w:val="00CF27AB"/>
    <w:rsid w:val="00D02382"/>
    <w:rsid w:val="00D1350B"/>
    <w:rsid w:val="00D175AB"/>
    <w:rsid w:val="00D47565"/>
    <w:rsid w:val="00D610A2"/>
    <w:rsid w:val="00D820D9"/>
    <w:rsid w:val="00D90733"/>
    <w:rsid w:val="00D90D3A"/>
    <w:rsid w:val="00D9101A"/>
    <w:rsid w:val="00DA781F"/>
    <w:rsid w:val="00DA7CA5"/>
    <w:rsid w:val="00DC0526"/>
    <w:rsid w:val="00DE1A09"/>
    <w:rsid w:val="00DE7C65"/>
    <w:rsid w:val="00DF4D23"/>
    <w:rsid w:val="00E02636"/>
    <w:rsid w:val="00E10B95"/>
    <w:rsid w:val="00E20154"/>
    <w:rsid w:val="00E2230B"/>
    <w:rsid w:val="00E36123"/>
    <w:rsid w:val="00E43283"/>
    <w:rsid w:val="00E55E63"/>
    <w:rsid w:val="00E57F11"/>
    <w:rsid w:val="00E76990"/>
    <w:rsid w:val="00E76F90"/>
    <w:rsid w:val="00E8191A"/>
    <w:rsid w:val="00E9151F"/>
    <w:rsid w:val="00E95632"/>
    <w:rsid w:val="00E96598"/>
    <w:rsid w:val="00EA3631"/>
    <w:rsid w:val="00EB2255"/>
    <w:rsid w:val="00EC04E6"/>
    <w:rsid w:val="00EC338C"/>
    <w:rsid w:val="00ED2156"/>
    <w:rsid w:val="00ED48DA"/>
    <w:rsid w:val="00ED4B91"/>
    <w:rsid w:val="00EF3C8D"/>
    <w:rsid w:val="00F023F3"/>
    <w:rsid w:val="00F167D3"/>
    <w:rsid w:val="00F16F53"/>
    <w:rsid w:val="00F231AB"/>
    <w:rsid w:val="00F30B2B"/>
    <w:rsid w:val="00F50D1F"/>
    <w:rsid w:val="00F532B7"/>
    <w:rsid w:val="00F5592F"/>
    <w:rsid w:val="00F63808"/>
    <w:rsid w:val="00F6593D"/>
    <w:rsid w:val="00F90D54"/>
    <w:rsid w:val="00FA09E7"/>
    <w:rsid w:val="00FA3A7D"/>
    <w:rsid w:val="00FA7603"/>
    <w:rsid w:val="00FB450A"/>
    <w:rsid w:val="00FD3C05"/>
    <w:rsid w:val="00FE2145"/>
    <w:rsid w:val="00FE7169"/>
    <w:rsid w:val="00FF4ADE"/>
    <w:rsid w:val="00FF4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4"/>
    <o:shapelayout v:ext="edit">
      <o:idmap v:ext="edit" data="1"/>
    </o:shapelayout>
  </w:shapeDefaults>
  <w:decimalSymbol w:val=","/>
  <w:listSeparator w:val=";"/>
  <w14:defaultImageDpi w14:val="0"/>
  <w15:chartTrackingRefBased/>
  <w15:docId w15:val="{89B20378-17D7-4CC6-BF2C-90B2759CB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ind w:firstLine="284"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ind w:firstLine="567"/>
      <w:outlineLvl w:val="1"/>
    </w:pPr>
    <w:rPr>
      <w:sz w:val="26"/>
    </w:rPr>
  </w:style>
  <w:style w:type="paragraph" w:styleId="3">
    <w:name w:val="heading 3"/>
    <w:basedOn w:val="a"/>
    <w:next w:val="a"/>
    <w:link w:val="30"/>
    <w:uiPriority w:val="9"/>
    <w:qFormat/>
    <w:pPr>
      <w:keepNext/>
      <w:outlineLvl w:val="2"/>
    </w:pPr>
    <w:rPr>
      <w:sz w:val="24"/>
    </w:rPr>
  </w:style>
  <w:style w:type="paragraph" w:styleId="4">
    <w:name w:val="heading 4"/>
    <w:basedOn w:val="a"/>
    <w:next w:val="a"/>
    <w:link w:val="40"/>
    <w:uiPriority w:val="9"/>
    <w:qFormat/>
    <w:pPr>
      <w:keepNext/>
      <w:ind w:firstLine="4962"/>
      <w:outlineLvl w:val="3"/>
    </w:pPr>
    <w:rPr>
      <w:sz w:val="26"/>
      <w:lang w:val="en-US"/>
    </w:rPr>
  </w:style>
  <w:style w:type="paragraph" w:styleId="5">
    <w:name w:val="heading 5"/>
    <w:basedOn w:val="a"/>
    <w:next w:val="a"/>
    <w:link w:val="50"/>
    <w:uiPriority w:val="9"/>
    <w:qFormat/>
    <w:pPr>
      <w:keepNext/>
      <w:ind w:firstLine="4820"/>
      <w:outlineLvl w:val="4"/>
    </w:pPr>
    <w:rPr>
      <w:sz w:val="26"/>
      <w:lang w:val="en-US"/>
    </w:rPr>
  </w:style>
  <w:style w:type="paragraph" w:styleId="6">
    <w:name w:val="heading 6"/>
    <w:basedOn w:val="a"/>
    <w:next w:val="a"/>
    <w:link w:val="60"/>
    <w:uiPriority w:val="9"/>
    <w:qFormat/>
    <w:pPr>
      <w:keepNext/>
      <w:ind w:firstLine="5103"/>
      <w:outlineLvl w:val="5"/>
    </w:pPr>
    <w:rPr>
      <w:sz w:val="26"/>
      <w:lang w:val="en-US"/>
    </w:rPr>
  </w:style>
  <w:style w:type="paragraph" w:styleId="7">
    <w:name w:val="heading 7"/>
    <w:basedOn w:val="a"/>
    <w:next w:val="a"/>
    <w:link w:val="70"/>
    <w:uiPriority w:val="9"/>
    <w:qFormat/>
    <w:pPr>
      <w:keepNext/>
      <w:ind w:firstLine="5245"/>
      <w:outlineLvl w:val="6"/>
    </w:pPr>
    <w:rPr>
      <w:sz w:val="26"/>
    </w:rPr>
  </w:style>
  <w:style w:type="paragraph" w:styleId="8">
    <w:name w:val="heading 8"/>
    <w:basedOn w:val="a"/>
    <w:next w:val="a"/>
    <w:link w:val="80"/>
    <w:uiPriority w:val="9"/>
    <w:qFormat/>
    <w:pPr>
      <w:keepNext/>
      <w:outlineLvl w:val="7"/>
    </w:pPr>
    <w:rPr>
      <w:sz w:val="26"/>
      <w:lang w:val="en-US"/>
    </w:rPr>
  </w:style>
  <w:style w:type="paragraph" w:styleId="9">
    <w:name w:val="heading 9"/>
    <w:basedOn w:val="a"/>
    <w:next w:val="a"/>
    <w:link w:val="90"/>
    <w:uiPriority w:val="9"/>
    <w:qFormat/>
    <w:pPr>
      <w:keepNext/>
      <w:outlineLvl w:val="8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695D33"/>
    <w:rPr>
      <w:sz w:val="24"/>
      <w:lang w:val="ru-RU" w:eastAsia="ru-RU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sz w:val="22"/>
      <w:szCs w:val="22"/>
    </w:rPr>
  </w:style>
  <w:style w:type="paragraph" w:styleId="a3">
    <w:name w:val="Body Text"/>
    <w:basedOn w:val="a"/>
    <w:link w:val="a4"/>
    <w:uiPriority w:val="99"/>
    <w:pPr>
      <w:jc w:val="center"/>
    </w:pPr>
    <w:rPr>
      <w:sz w:val="44"/>
    </w:rPr>
  </w:style>
  <w:style w:type="character" w:customStyle="1" w:styleId="a4">
    <w:name w:val="Основной текст Знак"/>
    <w:link w:val="a3"/>
    <w:uiPriority w:val="99"/>
    <w:semiHidden/>
  </w:style>
  <w:style w:type="paragraph" w:styleId="a5">
    <w:name w:val="Body Text Indent"/>
    <w:basedOn w:val="a"/>
    <w:link w:val="a6"/>
    <w:uiPriority w:val="99"/>
    <w:pPr>
      <w:ind w:firstLine="426"/>
    </w:pPr>
    <w:rPr>
      <w:sz w:val="24"/>
    </w:rPr>
  </w:style>
  <w:style w:type="character" w:customStyle="1" w:styleId="a6">
    <w:name w:val="Основной текст с отступом Знак"/>
    <w:link w:val="a5"/>
    <w:uiPriority w:val="99"/>
    <w:semiHidden/>
  </w:style>
  <w:style w:type="paragraph" w:styleId="a7">
    <w:name w:val="caption"/>
    <w:basedOn w:val="a"/>
    <w:next w:val="a"/>
    <w:uiPriority w:val="35"/>
    <w:qFormat/>
    <w:pPr>
      <w:ind w:firstLine="426"/>
    </w:pPr>
    <w:rPr>
      <w:sz w:val="24"/>
    </w:rPr>
  </w:style>
  <w:style w:type="paragraph" w:styleId="21">
    <w:name w:val="Body Text Indent 2"/>
    <w:basedOn w:val="a"/>
    <w:link w:val="22"/>
    <w:uiPriority w:val="99"/>
    <w:pPr>
      <w:ind w:left="284" w:firstLine="426"/>
    </w:pPr>
    <w:rPr>
      <w:sz w:val="26"/>
    </w:rPr>
  </w:style>
  <w:style w:type="character" w:customStyle="1" w:styleId="22">
    <w:name w:val="Основной текст с отступом 2 Знак"/>
    <w:link w:val="21"/>
    <w:uiPriority w:val="99"/>
    <w:semiHidden/>
  </w:style>
  <w:style w:type="paragraph" w:styleId="31">
    <w:name w:val="Body Text Indent 3"/>
    <w:basedOn w:val="a"/>
    <w:link w:val="32"/>
    <w:uiPriority w:val="99"/>
    <w:pPr>
      <w:ind w:left="284" w:firstLine="425"/>
    </w:pPr>
    <w:rPr>
      <w:sz w:val="26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styleId="23">
    <w:name w:val="Body Text 2"/>
    <w:basedOn w:val="a"/>
    <w:link w:val="24"/>
    <w:uiPriority w:val="99"/>
    <w:pPr>
      <w:jc w:val="center"/>
    </w:pPr>
    <w:rPr>
      <w:sz w:val="24"/>
      <w:lang w:val="en-US"/>
    </w:rPr>
  </w:style>
  <w:style w:type="character" w:customStyle="1" w:styleId="24">
    <w:name w:val="Основной текст 2 Знак"/>
    <w:link w:val="23"/>
    <w:uiPriority w:val="99"/>
    <w:semiHidden/>
  </w:style>
  <w:style w:type="paragraph" w:styleId="33">
    <w:name w:val="Body Text 3"/>
    <w:basedOn w:val="a"/>
    <w:link w:val="34"/>
    <w:uiPriority w:val="99"/>
    <w:rPr>
      <w:sz w:val="26"/>
    </w:rPr>
  </w:style>
  <w:style w:type="character" w:customStyle="1" w:styleId="34">
    <w:name w:val="Основной текст 3 Знак"/>
    <w:link w:val="33"/>
    <w:uiPriority w:val="99"/>
    <w:semiHidden/>
    <w:rPr>
      <w:sz w:val="16"/>
      <w:szCs w:val="16"/>
    </w:rPr>
  </w:style>
  <w:style w:type="paragraph" w:styleId="11">
    <w:name w:val="toc 1"/>
    <w:basedOn w:val="a"/>
    <w:next w:val="a"/>
    <w:autoRedefine/>
    <w:uiPriority w:val="39"/>
    <w:semiHidden/>
    <w:rsid w:val="006A6579"/>
    <w:pPr>
      <w:tabs>
        <w:tab w:val="right" w:leader="dot" w:pos="9629"/>
      </w:tabs>
    </w:pPr>
    <w:rPr>
      <w:noProof/>
      <w:sz w:val="24"/>
      <w:szCs w:val="24"/>
    </w:rPr>
  </w:style>
  <w:style w:type="character" w:styleId="a8">
    <w:name w:val="Hyperlink"/>
    <w:uiPriority w:val="99"/>
    <w:rsid w:val="00695D33"/>
    <w:rPr>
      <w:color w:val="0000FF"/>
      <w:u w:val="single"/>
    </w:rPr>
  </w:style>
  <w:style w:type="table" w:styleId="a9">
    <w:name w:val="Table Grid"/>
    <w:basedOn w:val="a1"/>
    <w:uiPriority w:val="59"/>
    <w:rsid w:val="00747D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2">
    <w:name w:val="index 1"/>
    <w:basedOn w:val="a"/>
    <w:next w:val="a"/>
    <w:autoRedefine/>
    <w:uiPriority w:val="99"/>
    <w:semiHidden/>
    <w:rsid w:val="00D47565"/>
    <w:pPr>
      <w:ind w:left="200" w:hanging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wmf"/><Relationship Id="rId18" Type="http://schemas.openxmlformats.org/officeDocument/2006/relationships/image" Target="media/image13.wmf"/><Relationship Id="rId26" Type="http://schemas.openxmlformats.org/officeDocument/2006/relationships/image" Target="media/image21.wmf"/><Relationship Id="rId3" Type="http://schemas.openxmlformats.org/officeDocument/2006/relationships/styles" Target="styles.xml"/><Relationship Id="rId21" Type="http://schemas.openxmlformats.org/officeDocument/2006/relationships/image" Target="media/image16.wmf"/><Relationship Id="rId7" Type="http://schemas.openxmlformats.org/officeDocument/2006/relationships/image" Target="media/image2.emf"/><Relationship Id="rId12" Type="http://schemas.openxmlformats.org/officeDocument/2006/relationships/image" Target="media/image7.wmf"/><Relationship Id="rId17" Type="http://schemas.openxmlformats.org/officeDocument/2006/relationships/image" Target="media/image12.wmf"/><Relationship Id="rId25" Type="http://schemas.openxmlformats.org/officeDocument/2006/relationships/image" Target="media/image20.wmf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wmf"/><Relationship Id="rId29" Type="http://schemas.openxmlformats.org/officeDocument/2006/relationships/image" Target="media/image24.wmf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24" Type="http://schemas.openxmlformats.org/officeDocument/2006/relationships/image" Target="media/image19.emf"/><Relationship Id="rId5" Type="http://schemas.openxmlformats.org/officeDocument/2006/relationships/webSettings" Target="webSettings.xml"/><Relationship Id="rId15" Type="http://schemas.openxmlformats.org/officeDocument/2006/relationships/image" Target="media/image10.wmf"/><Relationship Id="rId23" Type="http://schemas.openxmlformats.org/officeDocument/2006/relationships/image" Target="media/image18.emf"/><Relationship Id="rId28" Type="http://schemas.openxmlformats.org/officeDocument/2006/relationships/image" Target="media/image23.wmf"/><Relationship Id="rId10" Type="http://schemas.openxmlformats.org/officeDocument/2006/relationships/image" Target="media/image5.wmf"/><Relationship Id="rId19" Type="http://schemas.openxmlformats.org/officeDocument/2006/relationships/image" Target="media/image14.wmf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image" Target="media/image9.wmf"/><Relationship Id="rId22" Type="http://schemas.openxmlformats.org/officeDocument/2006/relationships/image" Target="media/image17.wmf"/><Relationship Id="rId27" Type="http://schemas.openxmlformats.org/officeDocument/2006/relationships/image" Target="media/image22.wmf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67721F-8923-403E-89ED-9074FC395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1928</Words>
  <Characters>10995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Уральский филиал</vt:lpstr>
    </vt:vector>
  </TitlesOfParts>
  <Company/>
  <LinksUpToDate>false</LinksUpToDate>
  <CharactersWithSpaces>12898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Уральский филиал</dc:title>
  <dc:subject/>
  <dc:creator>I&amp;I</dc:creator>
  <cp:keywords/>
  <dc:description/>
  <cp:lastModifiedBy>admin</cp:lastModifiedBy>
  <cp:revision>2</cp:revision>
  <cp:lastPrinted>2006-11-08T19:49:00Z</cp:lastPrinted>
  <dcterms:created xsi:type="dcterms:W3CDTF">2014-03-09T18:17:00Z</dcterms:created>
  <dcterms:modified xsi:type="dcterms:W3CDTF">2014-03-09T18:17:00Z</dcterms:modified>
</cp:coreProperties>
</file>