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7134D7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35590C" w:rsidRPr="00C277B6" w:rsidRDefault="0035590C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35590C" w:rsidRPr="00C277B6" w:rsidRDefault="0035590C" w:rsidP="00871EDC">
      <w:pPr>
        <w:widowControl/>
        <w:spacing w:before="0" w:line="360" w:lineRule="auto"/>
        <w:jc w:val="center"/>
        <w:rPr>
          <w:sz w:val="28"/>
          <w:szCs w:val="28"/>
        </w:rPr>
      </w:pPr>
    </w:p>
    <w:p w:rsidR="007134D7" w:rsidRPr="00C277B6" w:rsidRDefault="00A93600" w:rsidP="00871EDC">
      <w:pPr>
        <w:widowControl/>
        <w:spacing w:before="0" w:line="360" w:lineRule="auto"/>
        <w:jc w:val="center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РЕФЕРАТ ПО ТЕМЕ:</w:t>
      </w:r>
    </w:p>
    <w:p w:rsidR="007134D7" w:rsidRPr="00C277B6" w:rsidRDefault="007134D7" w:rsidP="00871EDC">
      <w:pPr>
        <w:widowControl/>
        <w:spacing w:before="0" w:line="360" w:lineRule="auto"/>
        <w:jc w:val="center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МЕТРОЛОГИЧЕСКАЯ СЛУЖБА ПРЕДПРИЯТИЯ ЭЛЕКТРОСВЯЗИ</w:t>
      </w:r>
    </w:p>
    <w:p w:rsidR="007134D7" w:rsidRPr="00C277B6" w:rsidRDefault="00A93600" w:rsidP="00C021F1">
      <w:pPr>
        <w:widowControl/>
        <w:spacing w:before="0" w:line="360" w:lineRule="auto"/>
        <w:ind w:firstLine="709"/>
        <w:rPr>
          <w:b/>
          <w:bCs/>
          <w:sz w:val="28"/>
          <w:szCs w:val="28"/>
        </w:rPr>
      </w:pPr>
      <w:r w:rsidRPr="00C277B6">
        <w:rPr>
          <w:sz w:val="28"/>
          <w:szCs w:val="28"/>
        </w:rPr>
        <w:br w:type="page"/>
      </w:r>
      <w:r w:rsidR="007134D7" w:rsidRPr="00C277B6">
        <w:rPr>
          <w:b/>
          <w:bCs/>
          <w:sz w:val="28"/>
          <w:szCs w:val="28"/>
        </w:rPr>
        <w:t>1</w:t>
      </w:r>
      <w:r w:rsidRPr="00C277B6">
        <w:rPr>
          <w:b/>
          <w:bCs/>
          <w:sz w:val="28"/>
          <w:szCs w:val="28"/>
        </w:rPr>
        <w:t>.</w:t>
      </w:r>
      <w:r w:rsidR="007134D7" w:rsidRPr="00C277B6">
        <w:rPr>
          <w:b/>
          <w:bCs/>
          <w:sz w:val="28"/>
          <w:szCs w:val="28"/>
        </w:rPr>
        <w:t xml:space="preserve"> Общие положения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Метрологическая служба отрасли является составной частью метрологической службы страны, ее деятельность направлена на ускорение научно-технического прогресса, повышения эффективности производства и улучшения качества технических средств и услуг связи. В состав метрологической службы отрасли входят метрологическая служба Госкомсвязи, а также метрологические службы операторов связи, которые работают по лицензии Госкомсвязи.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Организация метрологической службы отрасли, а также составляющих ее звеньев осуществляется на основании «Типовогого положения о метрологических службах центральных органов исполнительной власти, предприятий (их объединений), учреждений и организаций» (Р 50-060-95), разработанного и утвержденного Госстандартом Украины, а также согласованного с Госстандартом Украины «Положение о метрологической службе Государственного комитета связи Украины».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В соответствии с этими документами в метрологическую службу отрасли входят: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управления стандартизации, сертификации и нормативов Госкомсвязи (УСН); 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главный метролог Госкомсвязи;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головная организация метрологической службы (ГОМС);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базовые организации метрологической службы (БОМС);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региональные (межобластные) лаборатории по поверке, калибровке и ремонту средств измерительной техники (РЛПР);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метрологические службы операторов связи, подчиняющиеся Госкомсвязи или работающие по его лицензии;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метрологические службы предприятий, учреждений и организаций, входящих в сферу управления Госкомсвязи;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метрологические службы региональных подразделов операторов связи, подчиняющихся Госкомсвязи или работающих по его лицензии.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В соответствии с «Положением о метрологической службе Государственного комитета связи Украины» общее руководство метрологической службой и ответственность за выполнение работ по метрологическому обеспечению в отрасли несет заместитель Председателя Госкомсвязи Украины, курирующий данную сферу деятельности. Организация деятельности метрологической службы возлагается на УСН, непосредственное руководство – на главного метролога Госкомсвязи.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В соответствии с приказом Госкомсвязи от 9.09.98 г. № 127: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функции главной организации метрологической службы отрасли возложены на Одесский научно-исследовательский институт связи (ОНИИС);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базовыми организациями метрологической службы назначены Украинский научно-исследовательский институт связи (УНИИС) - по направлению документальная и почтовая связь, Украинский научно-исследовательский институт радио и телевидения (УНИИРТ) - по направлению радиосвязь, радиовещание и телевидение, Научно-инженерный центр линейно-кабельных сооружений (НИЦ ЛКС) - по направлению волоконно-оптические линии 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Следует отметить, что особенности связи как отрасли, которая эксплуатирует средства связи и организует технологический процесс по передаче различных видов информации, определяют некоторые особенности организационной структуры ее метрологической службы в части состава элементов, а также распределения функций между ними.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Особенности организации и размещения предприятий связи на территории страны, большое разнообразие на сети связи различных типов средств связи, которые относятся к различным подотраслям и отличаются относительно функционального назначения приводит к тому, что на каждом отдельном пункте связи сосредоточивается большое количество типов средств измерительной техники при незначительном количестве средств измерительной техники одного типа. Эти обстоятельства обусловливают технико-экономическую эффективность создания на сети связи дополнительной цепи организационной структуры метрологической службы - РЛПР.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РЛПР создаются с целью повышения экономической эффективности системы метрологического обеспечения отрасли. Создание РЛПР позволяет сократить общую потребность в высокоточных рабочих эталонах и вспомогательном оборудовании, которые дорого стоят, за счет улучшения их использования, повысить производительность труда и, как следствие, уменьшить расходы предприятий связи на метрологическое обеспечение средств измерительной техники.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Технико-экономические расчеты относительно выбора и обоснования специализации и размещение на территории Украины РЛПР, установление перечня закрепленных за ними регламентирующих предприятий связи, а также его согласования с заинтересованными предприятиями осуществляет ГОМС.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Структура и штат РЛПР устанавливается руководством предприятия связи, в составе которой создается РЛПР, с учетом объема планируемых работ.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Структура и штаты других подразделов метрологической службы отрасли – операторов связи, учреждений и организаций определяются соответствующими руководителями с учетом требований законодательной метрологии, размера предприятия, его места в иерархической структуре метрологической службы отрасли, специфики производства, а также объема работ по метрологическому обеспечению, которые планируется выполнять собственными силами.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Следует отметить также, что некоторые сложности в организации работы, особенно по вопросам взаимодействия и взаимоотношений между отдельными цепями метрологической службы отрасли, возникают в случаях, когда оператор связи, работающего по лицензии Госкомсвязи, входит в состав предприятия, для которого предоставления услуг связи не является основной деятельностью. Это предприятия угольной промышленности, железнодорожного или воздушного транспорта и др. Как правило, на таких предприятиях организованы развитые и хорошо укомплектованные метрологические службы, которые являются составной частью метрологической службы соответствующей отрасли. На эти службы в большинстве случаев (что вполне понятно и целесообразно) возлагаются обязанности по выполнению работ по метрологическому обеспечению техники и услуг связи. То есть, по организационно-методическим вопросам метрологические службы этих операторов связи подчинены как метрологической службе соответствующей отрасли, так и метрологической службе отрасли связи. Это осложняет работу метрологической службы, нуждается в специальных мероприятиях по взаимодействию метрологических служб отрасли связи и метрологических служб других отраслей (центральных органов исполнительной власти).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2</w:t>
      </w:r>
      <w:r w:rsidR="0035590C" w:rsidRPr="00C277B6">
        <w:rPr>
          <w:b/>
          <w:bCs/>
          <w:sz w:val="28"/>
          <w:szCs w:val="28"/>
        </w:rPr>
        <w:t>.</w:t>
      </w:r>
      <w:r w:rsidRPr="00C277B6">
        <w:rPr>
          <w:b/>
          <w:bCs/>
          <w:sz w:val="28"/>
          <w:szCs w:val="28"/>
        </w:rPr>
        <w:t xml:space="preserve"> Структура метрологической службы предприятия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Метрологическая служба предприятия (МСП) должна состоять из следующих звеньев: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главный метролог, осуществляющий руководство всеми работами по метрологическому обеспечению;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служба главного метролога, включающая, если это целесообразно, лабораторию (группу) поверки, калибровки и ремонта СИ;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- метрологические службы структурных подразделений, входящих в предприятие и не являющихся юридическими лицами (далее </w:t>
      </w:r>
      <w:r w:rsidR="0035590C" w:rsidRPr="00C277B6">
        <w:rPr>
          <w:sz w:val="28"/>
          <w:szCs w:val="28"/>
        </w:rPr>
        <w:t>-</w:t>
      </w:r>
      <w:r w:rsidRPr="00C277B6">
        <w:rPr>
          <w:sz w:val="28"/>
          <w:szCs w:val="28"/>
        </w:rPr>
        <w:t xml:space="preserve"> структурных подразделений) и осуществляющих свою деятельность в области электрической связи в соответствии с Положением о структурном подразделении и/или ответственные за метрологическое обеспечение в структурных подразделениях.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Структура метрологической службы, за исключением главного метролога, определяется руководством предприятия, исходя из специфики последнего.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МСП должна функционировать на основе положения, разрабатываемого в соответствии с требованиями типового положения и на основе Устава и утверждаемого руководителем предприятия по согласованию с главным метрологом Госкомсвязи и информатизации Украины.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Метрологические службы структурных подразделений функционируют на основе положений, разрабатываемых в соответствии с положением о МСП, в состав которого входит структурное подразделение, и Положением о структурном подразделении. 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Положение о метрологической службе структурного подразделения согласуется с главным метрологом предприятия и утверждается руководителем структурного подразделения. При наличии в структурном подразделении только ответственного за метрологическое обеспечение его деятельность осуществляется в соответствии с Положением о метрологической службе предприятия </w:t>
      </w:r>
      <w:r w:rsidR="0035590C" w:rsidRPr="00C277B6">
        <w:rPr>
          <w:sz w:val="28"/>
          <w:szCs w:val="28"/>
        </w:rPr>
        <w:t>-</w:t>
      </w:r>
      <w:r w:rsidRPr="00C277B6">
        <w:rPr>
          <w:sz w:val="28"/>
          <w:szCs w:val="28"/>
        </w:rPr>
        <w:t xml:space="preserve"> Положением о структурном подразделении и должностными инструкциями лица, ответственного за метрологическое обеспечение.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Структура и штаты метрологических служб структурных подразделений определяются исходя из специфики деятельности данного предприятия или структурного подразделения и объема работ по метрологическому обеспечению.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3</w:t>
      </w:r>
      <w:r w:rsidR="0035590C" w:rsidRPr="00C277B6">
        <w:rPr>
          <w:b/>
          <w:bCs/>
          <w:sz w:val="28"/>
          <w:szCs w:val="28"/>
        </w:rPr>
        <w:t>.</w:t>
      </w:r>
      <w:r w:rsidRPr="00C277B6">
        <w:rPr>
          <w:b/>
          <w:bCs/>
          <w:sz w:val="28"/>
          <w:szCs w:val="28"/>
        </w:rPr>
        <w:t xml:space="preserve"> Основные задачи метрологической службы предприятия</w:t>
      </w:r>
    </w:p>
    <w:p w:rsidR="0035590C" w:rsidRPr="00C277B6" w:rsidRDefault="0035590C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К основным задачам МСП относятся: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обеспечение единства и требуемой точности измерений, повышение уровня метрологического обеспечения средств связи в процессе эксплуатации и улучшение качества услуг связи, предоставляемых потребителям;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- выполнение работ по метрологическому обеспечению средств связи (линий передачи, линейных, групповых и сетевых трактов, каналов ТЧ, каналов и средств звукового и телевизионного вещания, радиосвязи, каналов и средств вторичных телефонных и телеграфных сетей, каналов и сетей передачи данных, средств </w:t>
      </w:r>
      <w:r w:rsidR="0035590C" w:rsidRPr="00C277B6">
        <w:rPr>
          <w:sz w:val="28"/>
          <w:szCs w:val="28"/>
        </w:rPr>
        <w:t>телепатических</w:t>
      </w:r>
      <w:r w:rsidRPr="00C277B6">
        <w:rPr>
          <w:sz w:val="28"/>
          <w:szCs w:val="28"/>
        </w:rPr>
        <w:t xml:space="preserve"> служб и передачи газет) при вводе их в эксплуатацию и в процессе эксплуатации;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внедрение на предприятиях современных методов и средств измерений, автоматизированного контрольно-измерительного оборудования, информационно-измерительных систем и комплексов, а также эталонов и соответствующих технических средств для поверки и калибровки средств измерений; участие в разработке средств измерений электросвязи;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- осуществление метрологического надзора за состоянием и применением СИ, аттестованными методиками выполнения измерений, эталонами для поверки и калибровки, соблюдением метрологических правил и норм, нормативных документов по обеспечению единства измерений, подготовленностью специалистов. 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При этом метрологический контроль осуществляется путем: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проверки своевременности представления СИ на поверку или калибровку;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поверки СИ при условии аккредитации на право поверки от органов Госстандарта Украины;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калибровки СИ, не подлежащих поверке (государственному метрологическому контролю) при условии аккредитации на право калибровки метрологической службой отрасли электросвязи;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проверки представления СИ электросвязи на испытания в целях утверждения типа (при необходимости закупки СИ, не включенных в Госреестр, и при разработке средств измерений).</w:t>
      </w:r>
    </w:p>
    <w:p w:rsidR="00871EDC" w:rsidRPr="00C277B6" w:rsidRDefault="00871EDC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4</w:t>
      </w:r>
      <w:r w:rsidR="0035590C" w:rsidRPr="00C277B6">
        <w:rPr>
          <w:b/>
          <w:bCs/>
          <w:sz w:val="28"/>
          <w:szCs w:val="28"/>
        </w:rPr>
        <w:t>.</w:t>
      </w:r>
      <w:r w:rsidRPr="00C277B6">
        <w:rPr>
          <w:b/>
          <w:bCs/>
          <w:sz w:val="28"/>
          <w:szCs w:val="28"/>
        </w:rPr>
        <w:t xml:space="preserve"> Обязанности и права метрологической службы предприятия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В соответствии с задачами МСП в основной круг ее обязанностей входит: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Организация и проведение учета СИ, составление перечней СИ, подлежащих поверке и калибровке (в том числе СИЭ и СИ общего применения), перечней индикаторов, разработка графиков поверки и калибровки СИ, проверки работоспособности индикаторов.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Своевременное представление СИ на поверку и калибровку, проверку работоспособности индикаторов, а также при необходимости: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проведение поверки при условии аккредитации на право поверки;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проведение калибровки при условии аккредитации на право калибровки;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проведение ремонта.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совместно с другими структурными подразделениями предприятия систематического анализа измерительных задач, состояния измерений и контроля на предприятии в целях правильного определения приоритетов в решении задач метрологического обеспечения, разработке на этой основе плана организационно-технических мероприятий по совершенствованию МО.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Изучение потребности в средствах измерений и контроля, технических средствах для поверки и калибровки; подготовка предложений по их разработке и приобретению с учетом обеспечения использования на предприятиях СИ, разрешенных к использованию на сети 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Организация представления СИ, отсутствующих в Госреестре, но используемых в сфере государственного контроля и поэтому подлежащих поверке, а также испытаний типа средств измерений</w:t>
      </w:r>
      <w:r w:rsidR="0035590C" w:rsidRPr="00C277B6">
        <w:rPr>
          <w:sz w:val="28"/>
          <w:szCs w:val="28"/>
        </w:rPr>
        <w:t xml:space="preserve"> </w:t>
      </w:r>
      <w:r w:rsidRPr="00C277B6">
        <w:rPr>
          <w:sz w:val="28"/>
          <w:szCs w:val="28"/>
        </w:rPr>
        <w:t>в случае наличия СИ на предприятии или при необходимости их закупки.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Организация проведения сертификации СИЭ при отсутствии сертификата соответствия Госкомсвязи Украины у данных видов СИЭ. Для СИЭ, подлежащих поверке, разрешенными к использованию на сети связи являются те, которые имеют: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сертификат об утверждении типа средств измерений Госстандарта Украины (внесения в Госсреестр) или свидетельство о метрологической аттестации (полученное в период действия);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сертификат соответствия, выданный Госкомсвязи Украины;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СИЭ, подлежащие калибровке, должны иметь только сертификат соответствия, выданный Госкомсвязи Украины;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СИ общего применения, если они подлежат поверке, должны пройти испытания для целей утверждения типа и быть внесенными в Госсреестр.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Применение средств контроля (индикаторов) и испытательного оборудования в разработке программ и методик их аттестации.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(совместно с другими структурными подразделениями) в установлении рациональной номенклатуры измеряемых параметров, оптимальных норм точности измерений при контроле показателей качества каналов, трактов передачи, оборудования 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Внедрение стандартов, а также других НД, регламентирующих нормы точности измерений, методики выполнения измерений, методи</w:t>
      </w:r>
      <w:r w:rsidR="0035590C" w:rsidRPr="00C277B6">
        <w:rPr>
          <w:sz w:val="28"/>
          <w:szCs w:val="28"/>
        </w:rPr>
        <w:t>ки поверки и калибровки СИ и т.</w:t>
      </w:r>
      <w:r w:rsidRPr="00C277B6">
        <w:rPr>
          <w:sz w:val="28"/>
          <w:szCs w:val="28"/>
        </w:rPr>
        <w:t>п.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Разработка и согласование с базовой организацией НД предприятия по вопросам метрологического обеспечения.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совместно с другими структурными подразделениями анализа причин нарушения норм на параметры каналов, трактов и аппаратуры связи, качество услуг, предоставляемых потребителям, и достоверности расчетов с ними, непроизводительного расхода энергии, связанных с состоянием СИ и выполнением контрольно-измерительных операций.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Анализ и учет данных об эксплуатационных характеристиках СИ; ведение оперативного учета технического состояния средств измерений по установленной форме.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Разработка предложений по корректировке периодичности поверки СИ предприятия.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Установление и изм</w:t>
      </w:r>
      <w:r w:rsidR="005722D7" w:rsidRPr="00C277B6">
        <w:rPr>
          <w:sz w:val="28"/>
          <w:szCs w:val="28"/>
        </w:rPr>
        <w:t>енение периодичности калибровки.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в аттестации испытательных подразделений.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Осуществление проката СИ другим предприятиям и использова</w:t>
      </w:r>
      <w:r w:rsidR="0035590C" w:rsidRPr="00C277B6">
        <w:rPr>
          <w:sz w:val="28"/>
          <w:szCs w:val="28"/>
        </w:rPr>
        <w:t>ние СИ, взятых напрокат.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Выполнение высокоточных и сложных эксплуатационных измерений каналов, трактов и технических средств связи.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Хранение и поддержание на должном уровне эталонов, других технических средств поверки и калибровки.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Организация работ по повышению квалификации лиц, связанных с выполнением работ по метрологическому обеспечению.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Подготовка и представление в головную (базовую) организацию и органы Госстандарта Украины сведений о деятельности по метрологическому обеспечению по их запросам.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Осуществление на предприятии метрологического надзора за соблюдением метрологических норм и правил.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Осуществление взаимодействия с органами Государственной метрологической службы, метрологической службой Госкомсвязи Украины по вопросам обеспечения единства измерений; содействие лицам, осуществляющим государственный метрологический надзор (органы Госстандарта) и отраслевой метрологический надзор (Госкомсвязи Украины).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Устранение недостатков в обеспечении единства измерений, выявленных органами Государственной метрологической службы и метрологической службы Госкомсвязи Украины.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Содействие Госсвязьнадзору в выполнении возложенных на него обязанностей по надзору за техническим состоянием технических средств связи и каналов связи путем: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предоставления инспекторам Госсвязьнадзора для испытаний (при проверке предоставленных услуг установленным нормам) имеющихся СИ;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предоставления инспекторам Госсвязьнодзора документов, подтверждающих правовой статус МСП, документов на разрешение использования СИЭ, документов по проведенной поверке СИ, подлежащих поверке (согласно действующим в отрасли нормативным документам) и аттестованных методик измерений.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Кроме этого в обязанности метрологических служб могут входить: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работ по установлению соответствия номенклатуры измеряемых параметров, норм точности измерений и применяемых средств измерений требованиям к нормам точности измерений каналов, трактов передачи, оборудования связи, участков сетей связи, обеспечивающих необходимое качество предоставляемых потребителям услуг связи в области деятельности данной организации.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в разработке новых видов аппаратуры связи в части метрологического обеспечения, аттестации технологических процессов и рабочих мест, проведение работ по метрологическому обеспечению опытного производства.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в разработке средств и методов измерений и их внедрении.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работ по метрологическому обеспечению испытаний и сертификации продукции, участие в аккредитации испытательных подразделений.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метрологической экспертизы технических заданий, проектной, конструкторской и технологической документации, документации по сертификации аппаратуры связи, проектов стандартов и других нормативных документов.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в разработке нормативных документов, регламентирующих вопросы метрологического обеспечения в отрасли, участие в работах по совершенствованию нормативной базы по метрологическому обеспечению.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Участие в работах по международному сотрудничеству в области метрологии, в том числе во внедрении и соблюдении рекомендаций МСЭ, ИСО, МЭК и других международных организаций в области метрологии.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Подготовка информационных материалов по вопросам метрологического обеспечения, деятельности метрологической службы, в том числе об оказываемых метрологических услугах.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На лабораторию поверки и/или калибровки и ремонта возлагаются следующие основные обязанности: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поверки средств измерений (после аккредитации на право поверки в органах Государственной метрологической службы), калибровки средств измерений, не подлежащих поверке, и ремонта средств измерений предприятий по их заявкам.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Разработка планов-графиков поверки эталонов и других технических средств поверки и калибровки.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Ведение учета результатов поверочных, калибровочных и ремонтных работ средств измерений в лаборатории.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Разработка годовых планов-графиков по поверке и калибровке средств измерений, согласование их с руководителями обслуживаемых предприятий.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Проведение анализа технического состояния средств измерений обслуживаемых предприятий и выдача им рекомендаций по совершенствованию парка измерительной техники.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Осуществление взаимодействия с органами Государственной метрологической службы, метрологической службой Госкомсвязи Украины по вопросам поверки, калибровки и ремонта средств измерений.</w:t>
      </w:r>
    </w:p>
    <w:p w:rsidR="007134D7" w:rsidRPr="00C277B6" w:rsidRDefault="00871EDC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br w:type="page"/>
      </w:r>
      <w:r w:rsidR="007134D7" w:rsidRPr="00C277B6">
        <w:rPr>
          <w:sz w:val="28"/>
          <w:szCs w:val="28"/>
        </w:rPr>
        <w:t>МСП имеет следующие права: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Выдавать структурным подразделениям предприятия обязательные предписания, направленные на предотвращение, прекращение или устранение нарушений метрологических правил и норм.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Выдавать структурным подразделениям разрешение на пользование средствами измерений, принадлежащими другим предприятиям отрасли, при условии, что они прошли своевременную поверку (калибровку).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Получать от подвергаемых метрологическому надзору структурных подразделений материалы, необходимые для проведения проверок.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Вносить руководству предприятия предложения об отмене нормативных документов, приказов, распоряжений и указаний в области метрологического обеспечения, противоречащих действующему законодательству, метрологическим правилам и нормам.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Вносить предложения руководству предприятия о заключении договоров об аренде уникальных СИ, испытательного оборудования для проведения поверки (калибровки) и других метрологических работ.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• Вносить предложения базовой организации или службе главного метролога вышестоящего звена метрологической службы Госкомсвязи Украины по всем вопросом организации метрологического обеспечения, в том числе по отнесению конкретных типов СИ к средствам измерений, подлежащим поверке или калибровке.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b/>
          <w:bCs/>
          <w:sz w:val="28"/>
          <w:szCs w:val="28"/>
        </w:rPr>
      </w:pPr>
      <w:r w:rsidRPr="00C277B6">
        <w:rPr>
          <w:b/>
          <w:bCs/>
          <w:sz w:val="28"/>
          <w:szCs w:val="28"/>
        </w:rPr>
        <w:t>5</w:t>
      </w:r>
      <w:r w:rsidR="0035590C" w:rsidRPr="00C277B6">
        <w:rPr>
          <w:b/>
          <w:bCs/>
          <w:sz w:val="28"/>
          <w:szCs w:val="28"/>
        </w:rPr>
        <w:t>.</w:t>
      </w:r>
      <w:r w:rsidRPr="00C277B6">
        <w:rPr>
          <w:b/>
          <w:bCs/>
          <w:sz w:val="28"/>
          <w:szCs w:val="28"/>
        </w:rPr>
        <w:t xml:space="preserve"> Функции и права метрологической службы структурного подразделения предприятия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Метрологическая служба структурного подразделения может создаваться в составе МСП для выполнения задач по обеспечению единства измерений и метрологическому обеспечению эксплуатации технических средств связи с ответственностью за выполнение работ.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Должности работников, выполняющих работы по метрологическому обеспечению структурного подразделения и несущих ответственность за эти работы (главный метролог, метролог и/или ответственные за метрологическое обеспечение), а также состав лаборатории (группы) по поверке, калибровке и ремонту СИ устанавливаются руководителем структурного подразделения. 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Отдельным подразделениям метрологической службы, а также лицам, ответственным за метрологическое обеспечение (метрологам), допускается выполнять работы, не связанные с метрологией. Лица, выполняющие работы по метрологическому обеспечению, назначаются приказом по предприятию, а необходимый объем их функциональных обязанностей предусматривается в должностных инструкциях.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 xml:space="preserve">Метрологическая служба структурного подразделения проводит свою работу в тесном взаимодействии с ведущими службами, входящими в его состав, а также службой главного метролога. Основные задачи, обязанности и права метрологической службы структурного подразделения аналогичны перечисленным выше и определяются структурой, в которую они входят, объемом структурного подразделения и его функциями, конкретной спецификой. 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В «Положении о метрологической службе» (общее для предприятия или отдельное для структурного подразделения) записываются конкретные позиции, относящиеся к данному структурному подразделению.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Общую ответственность за состояние метрологического обеспечения на предприятии несет технический руководитель, а руководитель каждого структурного звена метрологической службы несет ответственность за: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всю деятельность подчиненных ему подразделений метрологической службы в пределах, возложенных на них согласно положению задач и функций;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соблюдение действующего законодательства Украины, нормативных документов Госстандарта и Госкомсвязи Украины по метрологическому обеспечению;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правильность и полноту использования предоставленных прав;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непринятие решений, относящихся к своей компетенции;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правильный учет и сохранность всех материальных ценностей, закрепленных за подчиненными подразделениями;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соблюдение трудового законодательства, требований и правил техники безопасности, охраны труда, пожарной безопасности в подчиненных подразделениях;</w:t>
      </w:r>
    </w:p>
    <w:p w:rsidR="007134D7" w:rsidRPr="00C277B6" w:rsidRDefault="007134D7" w:rsidP="00C021F1">
      <w:pPr>
        <w:widowControl/>
        <w:spacing w:before="0" w:line="360" w:lineRule="auto"/>
        <w:ind w:firstLine="709"/>
        <w:rPr>
          <w:sz w:val="28"/>
          <w:szCs w:val="28"/>
        </w:rPr>
      </w:pPr>
      <w:r w:rsidRPr="00C277B6">
        <w:rPr>
          <w:sz w:val="28"/>
          <w:szCs w:val="28"/>
        </w:rPr>
        <w:t>- соблюдение режима конфиденциальности проводимых работ, исключение утечки информации, представляющей государственную и коммерческую тайну деятельности организации, предприятия, объединения.</w:t>
      </w:r>
      <w:bookmarkStart w:id="0" w:name="_GoBack"/>
      <w:bookmarkEnd w:id="0"/>
    </w:p>
    <w:sectPr w:rsidR="007134D7" w:rsidRPr="00C277B6" w:rsidSect="008E73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4A459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3A065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4D7"/>
    <w:rsid w:val="000736B7"/>
    <w:rsid w:val="001F3C2E"/>
    <w:rsid w:val="00250CEA"/>
    <w:rsid w:val="0035590C"/>
    <w:rsid w:val="0043368B"/>
    <w:rsid w:val="00564334"/>
    <w:rsid w:val="005722D7"/>
    <w:rsid w:val="007134D7"/>
    <w:rsid w:val="00773ED7"/>
    <w:rsid w:val="00871EDC"/>
    <w:rsid w:val="008E7344"/>
    <w:rsid w:val="00984CC5"/>
    <w:rsid w:val="00A93600"/>
    <w:rsid w:val="00AB0766"/>
    <w:rsid w:val="00B44FFF"/>
    <w:rsid w:val="00C021F1"/>
    <w:rsid w:val="00C277B6"/>
    <w:rsid w:val="00D937F7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2DB7D4-5C98-4351-8D1E-1982A1B8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4D7"/>
    <w:pPr>
      <w:widowControl w:val="0"/>
      <w:spacing w:before="16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7134D7"/>
    <w:pPr>
      <w:keepNext/>
      <w:widowControl/>
      <w:spacing w:before="0"/>
      <w:jc w:val="center"/>
      <w:outlineLvl w:val="0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134D7"/>
    <w:pPr>
      <w:keepNext/>
      <w:widowControl/>
      <w:spacing w:before="0"/>
      <w:jc w:val="center"/>
      <w:outlineLvl w:val="5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customStyle="1" w:styleId="FR1">
    <w:name w:val="FR1"/>
    <w:uiPriority w:val="99"/>
    <w:rsid w:val="007134D7"/>
    <w:pPr>
      <w:widowControl w:val="0"/>
      <w:spacing w:before="140"/>
    </w:pPr>
    <w:rPr>
      <w:rFonts w:ascii="Arial" w:hAnsi="Arial" w:cs="Arial"/>
      <w:sz w:val="32"/>
      <w:szCs w:val="32"/>
    </w:rPr>
  </w:style>
  <w:style w:type="paragraph" w:customStyle="1" w:styleId="FR2">
    <w:name w:val="FR2"/>
    <w:uiPriority w:val="99"/>
    <w:rsid w:val="007134D7"/>
    <w:pPr>
      <w:widowControl w:val="0"/>
      <w:spacing w:before="200"/>
      <w:ind w:right="80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uiPriority w:val="99"/>
    <w:rsid w:val="007134D7"/>
    <w:pPr>
      <w:widowControl/>
      <w:spacing w:before="0"/>
      <w:jc w:val="center"/>
    </w:pPr>
    <w:rPr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3268</Words>
  <Characters>18633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МЕТРОЛОГИЧЕСКАЯ СЛУЖБА ПРЕДПРИЯТИЯ ЭЛЕКТРОСВЯЗИ</vt:lpstr>
    </vt:vector>
  </TitlesOfParts>
  <Company>Организация</Company>
  <LinksUpToDate>false</LinksUpToDate>
  <CharactersWithSpaces>21858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МЕТРОЛОГИЧЕСКАЯ СЛУЖБА ПРЕДПРИЯТИЯ ЭЛЕКТРОСВЯЗИ</dc:title>
  <dc:subject/>
  <dc:creator>Customer</dc:creator>
  <cp:keywords/>
  <dc:description/>
  <cp:lastModifiedBy>admin</cp:lastModifiedBy>
  <cp:revision>2</cp:revision>
  <dcterms:created xsi:type="dcterms:W3CDTF">2014-02-23T20:53:00Z</dcterms:created>
  <dcterms:modified xsi:type="dcterms:W3CDTF">2014-02-23T20:53:00Z</dcterms:modified>
</cp:coreProperties>
</file>