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37D" w:rsidRDefault="007B03B2">
      <w:pPr>
        <w:pStyle w:val="1"/>
        <w:jc w:val="center"/>
      </w:pPr>
      <w:r>
        <w:t>Томас Эдисон. Словно из эпохи возрождения.</w:t>
      </w:r>
    </w:p>
    <w:p w:rsidR="00F5237D" w:rsidRPr="007B03B2" w:rsidRDefault="007B03B2">
      <w:pPr>
        <w:pStyle w:val="a3"/>
      </w:pPr>
      <w:r>
        <w:t> Отдавая дань этому великому человеку, следует подчеркнуть основные черты натуры Эдисона:</w:t>
      </w:r>
    </w:p>
    <w:p w:rsidR="00F5237D" w:rsidRDefault="007B03B2">
      <w:pPr>
        <w:pStyle w:val="a3"/>
      </w:pPr>
      <w:r>
        <w:t>исключительное трудолюбие – он отдыхал за работой и томился бездельем, не отключался даже в дни летнего времяпрепровождения на природе;</w:t>
      </w:r>
    </w:p>
    <w:p w:rsidR="00F5237D" w:rsidRDefault="007B03B2">
      <w:pPr>
        <w:pStyle w:val="a3"/>
      </w:pPr>
      <w:r>
        <w:t>физическая выносливость – мог работать по 20 ч в сутки, ненадолго засыпая в лаборатории; настойчивость и упорство в достижении цели, не считаясь с моральными, физическими, материальными затратами;</w:t>
      </w:r>
    </w:p>
    <w:p w:rsidR="00F5237D" w:rsidRDefault="007B03B2">
      <w:pPr>
        <w:pStyle w:val="a3"/>
      </w:pPr>
      <w:r>
        <w:t>личная скромность и абсолютная честность в коммерческих делах.</w:t>
      </w:r>
    </w:p>
    <w:p w:rsidR="00F5237D" w:rsidRDefault="007B03B2">
      <w:pPr>
        <w:pStyle w:val="a3"/>
      </w:pPr>
      <w:r>
        <w:t>Его феноменальная изобретательская интуиция позволяла безошибочно следовать прогрессивным направлениям техники.</w:t>
      </w:r>
    </w:p>
    <w:p w:rsidR="00F5237D" w:rsidRDefault="007B03B2">
      <w:pPr>
        <w:pStyle w:val="a3"/>
      </w:pPr>
      <w:r>
        <w:t>Пожалуй, лишь единственный раз его интуиция не сработала, когда, проявляя упорный консерватизм, он отстаивал применение постоянного тока и категорически отвергал ток переменный.</w:t>
      </w:r>
    </w:p>
    <w:p w:rsidR="00F5237D" w:rsidRDefault="007B03B2">
      <w:pPr>
        <w:pStyle w:val="a3"/>
      </w:pPr>
      <w:r>
        <w:t>Впрочем, по-человечески его можно понять: большую часть своей творческой жизни он посвятил успешному внедрению в практику устройств именно постоянного тока.</w:t>
      </w:r>
    </w:p>
    <w:p w:rsidR="00F5237D" w:rsidRDefault="007B03B2">
      <w:pPr>
        <w:pStyle w:val="a3"/>
      </w:pPr>
      <w:r>
        <w:t>Это необыкновенная широта кругозора; способность охватить всю проблему в целом, базируясь на данных науки, эксперимента; плюс организаторский талант – умение наиболее рациональным образом использовать знания и склонности своих сотрудников – все эти качества обусловили эффективность его деятельности.</w:t>
      </w:r>
    </w:p>
    <w:p w:rsidR="00F5237D" w:rsidRDefault="007B03B2">
      <w:pPr>
        <w:pStyle w:val="a3"/>
      </w:pPr>
      <w:r>
        <w:t>Наконец, ему были присущи скрупулезность и практичность в регистрации проводимых опытов и фиксации их результатов. В музее Эдисона в Уэст-Ориндж хранятся 3400 его записных книжек.</w:t>
      </w:r>
    </w:p>
    <w:p w:rsidR="00F5237D" w:rsidRDefault="007B03B2">
      <w:pPr>
        <w:pStyle w:val="a3"/>
      </w:pPr>
      <w:r>
        <w:t>Всей своей деятельностью Эдисон демонстрировал, что научные исследования должны приносить практические результаты. Любую работу он начинал с изучения всей суммы знаний, имеющихся в данной области, а порой и в смежных областях.</w:t>
      </w:r>
    </w:p>
    <w:p w:rsidR="00F5237D" w:rsidRDefault="007B03B2">
      <w:pPr>
        <w:pStyle w:val="a3"/>
      </w:pPr>
      <w:r>
        <w:t>Он повторял опыты предшественников, стараясь извлечь из них возможно больше пользы, затем развертывал собственные опыты, как правило, в большом объеме, не считаясь с затратами. Если опыты не давали эффекта, он менял направление и методику исследований, добиваясь поставленной цели. Эдисон инициировал кооперирование исследовательских работ с промышленными.</w:t>
      </w:r>
    </w:p>
    <w:p w:rsidR="00F5237D" w:rsidRDefault="007B03B2">
      <w:pPr>
        <w:pStyle w:val="a3"/>
      </w:pPr>
      <w:r>
        <w:t>Он умел одновременно работать над несколькими проблемами, уделяя основное внимание наиболее значимым.</w:t>
      </w:r>
    </w:p>
    <w:p w:rsidR="00F5237D" w:rsidRDefault="007B03B2">
      <w:pPr>
        <w:pStyle w:val="a3"/>
      </w:pPr>
      <w:r>
        <w:t>В его лабораториях прошли школу ставшие впоследствии известными учеными А. Кеннели, Дж. Флеминг, Н. Тесла, Р. Фессенден, немецкий электротехник 3. Шуккерт.</w:t>
      </w:r>
    </w:p>
    <w:p w:rsidR="00F5237D" w:rsidRDefault="007B03B2">
      <w:pPr>
        <w:pStyle w:val="a3"/>
      </w:pPr>
      <w:r>
        <w:t>Эдисон был фанатиком труда. Но не его рабом. Он любил свое творчество, но одновременно любил музыку, особенно Бетховена, сам отлично играл на скрипке. Ежедневно умудрялся просматривать по семь-восемь газет. Поглощал значительное количество научных и общелитературных журналов. Из писателей больше других ценил Шекспира и Гюго.</w:t>
      </w:r>
    </w:p>
    <w:p w:rsidR="00F5237D" w:rsidRDefault="007B03B2">
      <w:pPr>
        <w:pStyle w:val="a3"/>
      </w:pPr>
      <w:r>
        <w:t>Его личную библиотеку составляли около 60 тыс. книг и журналов, которые он собирал в течение всей жизни, – книги не только на английском, но и на французском, итальянском, немецком языках; на этих языках он не говорил, но читал техническую литературу.</w:t>
      </w:r>
    </w:p>
    <w:p w:rsidR="00F5237D" w:rsidRDefault="007B03B2">
      <w:pPr>
        <w:pStyle w:val="a3"/>
      </w:pPr>
      <w:r>
        <w:t>По воспоминаниям современников, у него были очень выразительные руки. Руки великого романтика, мечтателя и исследователя.</w:t>
      </w:r>
      <w:bookmarkStart w:id="0" w:name="_GoBack"/>
      <w:bookmarkEnd w:id="0"/>
    </w:p>
    <w:sectPr w:rsidR="00F523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3B2"/>
    <w:rsid w:val="007B03B2"/>
    <w:rsid w:val="009C731E"/>
    <w:rsid w:val="00F5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92574-E31D-4902-8D90-4B5CE4113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2553</Characters>
  <Application>Microsoft Office Word</Application>
  <DocSecurity>0</DocSecurity>
  <Lines>21</Lines>
  <Paragraphs>5</Paragraphs>
  <ScaleCrop>false</ScaleCrop>
  <Company>diakov.net</Company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Томас Эдисон. Словно из эпохи возрождения.</dc:title>
  <dc:subject/>
  <dc:creator>Irina</dc:creator>
  <cp:keywords/>
  <dc:description/>
  <cp:lastModifiedBy>Irina</cp:lastModifiedBy>
  <cp:revision>2</cp:revision>
  <dcterms:created xsi:type="dcterms:W3CDTF">2014-07-19T02:27:00Z</dcterms:created>
  <dcterms:modified xsi:type="dcterms:W3CDTF">2014-07-19T02:27:00Z</dcterms:modified>
</cp:coreProperties>
</file>