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02" w:rsidRPr="00CC7FF2" w:rsidRDefault="00261B02" w:rsidP="00261B02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CC7FF2">
        <w:rPr>
          <w:rFonts w:ascii="Times New Roman" w:hAnsi="Times New Roman" w:cs="Times New Roman"/>
          <w:b/>
          <w:bCs/>
        </w:rPr>
        <w:t>Су-100 “Сотка” (ударный ракетоносец)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1961 году был объявлен конкурс на создание ударного ракетоносца для уничтожения авианосных кораблей противника. В конкурсе участвовали три конструкторских бюро: А.Н. Туполева, А.С. Яковлева и П.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C7FF2">
        <w:rPr>
          <w:rFonts w:ascii="Times New Roman" w:hAnsi="Times New Roman" w:cs="Times New Roman"/>
          <w:sz w:val="24"/>
          <w:szCs w:val="24"/>
        </w:rPr>
        <w:t>. Сухого. Научно-техническим советом, в состав которого входили ведущие специалисты многих министерств и ведомств, лучшим был признан и рекомендован к дальнейшей проработке проект самолета Т-4 (более известного как “сотка”), представленный ОКБ П.0. Сухого.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Вскоре началось его эскизное проектирование. Параллельно проводились первые продувки моделей в аэродинамических трубах ЦАГИ (Центральный аэрогидродинамический институт).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апреле 1963 года был завершен предварительный эскизный проект самолета Т-4, который затем рассмотрела комиссия ВВС. А в декабре 1963 года ЦК КПСС и Совет Министров СССР приняли решение о продолжении работ над проектом самолета. Приказом министра авиационной промышленности для совместной деятельности с ОКБ П.0. Сухого были привлечены отраслевые научно-исследовательские организации. В первом квартале 1964 года окончательный эскизный проект самолета был рассмотрен и одобрен комиссией ВВС и Государственным комитетом по авиационной технике.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Для обеспечения постройки и стендовых испытаний опытных экземпляров Т-4 к работе подключается Тушинский машиностроительный завод (ТМЗ) под техническим руководством ОКБ П.О.Сухого. Параллельно проводятся исследования аэродинамической компоновки будущего самолета, а также отработка его различных систем совместно с научно-исследовательскими институтами авиационной промышленности. В конструкторском бюро проектируются отсеки, агрегаты, лабораторные стенды систем “сотки”.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1964 году специально к показу “высоким” чиновникам строится первый полномасштабный деревянный макет с воздухозаборником - так называемым обратным клином.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Большой вклад а поиск наиболее оптимального облика самолета Т-4 внес проектный отдел ОКБ П.0. Сухого. В результате в августе 1965 года найдена новая, окончательная компоновка ракетоносца, которая прошла утверждение ЦАГИ и ЦИАМом (Центральный институт авиационного моторостроения) и принята как основная к дальнейшей работе по теме.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это же время проводилась проверка аэродинамики “сотки” на летающих лабораториях, созданных на базе самолета Су-9, имевших обозначение - “100Л”.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Вовсю также готовились чертежи отсеков крыла и фюзеляжа, предназначенных для статических и динамических испытаний. Одновременно согласовывается с разработчиками и получает утверждение МАП (Министерство авиационной промышленности) график создания комплекса Т-4.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Уже в начале 1966 года готов эскизный проект самолета с учетом замечаний ВВС.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этом же году вышло постановление о продолжении работ и постройке трех опытных самолетов совместно с ТМЗ. ОКБ, закончив предварительное проектирование самолета, сразу же приступило к выпуску рабочих чертежей. Одновременно начато строительство второго полноразмерного макета будущей машины; оно завершено в начале 1967 года. На ТМЗ и в ОКБ П.0. Сухого готовят стенды для испытаний агрегатов и элементов конструкции. А ЦАГИ совместно с ЛИИ (Летно-исследовательский институт) проводят испытания крыла нового самолета с острой передней кромкой на летающей лаборатории “100Л”.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1967 году во время летных испытаний различных систем самолета впервые использовались летающие лаборатории (ЛЛ), созданные на базе самолетов Су-7У и Ту-22: на них отрабатывались системы автоматического управления и РЛС. Продолжались также испытательные полеты на ЛЛ “100Л-1″ и “100Л-2″, на которых было выполнено соответственно 20 и 15 полетов.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1968 году закончен выпуск чертежей на самолеты “101″и”100С” (индекс “С” присваивался самолетам, предназначенным для прочностных статических испытаний). Параллельно запушены в производство чертежи опытного самолета “102″, с усовершенствованной конструкцией вертикального оперения, консолей крыла и гондол - с целью уменьшения трудоемкости их изготовления.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К началу 1969 года на ТМЗ уже велась сборка планеров самолетов “101″ и “100 С”, шло изготовление частей конструкции опытного самолета “102″.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этот период проводилась большая работа по исследованию новых материалов для самолета. В частности, изучались вопросы свариваемости титановых сплавов ВТ-21 и ВТ-22 в сочетании с ВТ-20 и ОТ-4, вибропрочности и надежности сварных трубопроводов высокого давления из титановых сплавов. Усовершенствовались технологии сварки сплавов ВИЛ-3 и ВИС-2, получения и применения радиопрозрачного материала для обтекателя РЛС, а также герметиков и высокотемпературной резины.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На Тушинском машиностроительном заводе в 1970 году построены планеры самолетов “101″ “100 С”. Окончательная сборка “сто первой” машины осуществлялась в ОКБ П.0. Сухого, а статические испытания самолета - в ЦАГИ. В ЛИИ на летающих лабораториях Ту-16 и “100ЛДУ” доводились система автоматического управления двигателем (АСДУ-3 ОА) и сам двигатель РД-36-41.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К этому моменту скомплектован наземный экипаж для летных испытаний и начато его обучение.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В декабре 1971 года, после перебазирования самолета “101 ” в г. Жуковский на летно-испытательную станцию (ЛИС), в ОКБ П.0. Сухого начался монтаж самолета “102″. На ТМЗ, &amp; свою очередь, приступили к изготовлению агрегатов уже третьей и четвертой опытных машин. Самолет ” 103″ должен был иметь более легкий и технологичный в производстве киль.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До июня 1972 года на ЛИС продолжалась доработка самолета “101″. После чего выполнили 8 рулежек, два прерванных взлета и один подлет. Рулежки проводились с целью оценки качества управления самолетом по курсу в процессе выруливания и на скорости от 20 до 290 км/ч.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22 августа 1972 года состоялся первый полет опытного ударного ракетоносца Т-4, который впервые в практике отечественного и мирового самолетостроения проводился с применением системы электродистанционного управления полетом и автомата тяги.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С этой даты начался первый этап летных испытаний самолета Т-4, который успешно завершился в июле 1973 года. Всего за это время было выполнено 9 полетов, по результатам которых была произведена оценка устойчивости самолета, систем выпуска-уборки шасси и торможения самолета в полете, работы силовой установки. Была достигнута скорость 1,3 М на высоте 10 000 м и максимальная высота 12000 м.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Полеты позволили выявить и некоторые недостатки (в частности, в гидросистеме и системе управления двигателями), которые предполагалось устранить после окончания первого этапа. Но работы по самолету “101″ постепенно начали “сворачиваться”. “Сверху” в отношении к самолету повеяло холодом. Тем не менее 22 января 1974 года “101-я” машина совершила свой десятый полет.</w:t>
      </w:r>
    </w:p>
    <w:p w:rsidR="00261B02" w:rsidRPr="00CC7FF2" w:rsidRDefault="00261B02" w:rsidP="00261B0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FF2">
        <w:rPr>
          <w:rFonts w:ascii="Times New Roman" w:hAnsi="Times New Roman" w:cs="Times New Roman"/>
          <w:sz w:val="24"/>
          <w:szCs w:val="24"/>
        </w:rPr>
        <w:t>На этом программа создания современнейшего самолета Т-4 оказалась прерванной из-за резко отрицательного отношения к ней руководства страны и МАП. Судьба “сотки” была предрешена…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B02"/>
    <w:rsid w:val="00051FB8"/>
    <w:rsid w:val="00095BA6"/>
    <w:rsid w:val="00120AFF"/>
    <w:rsid w:val="00210DB3"/>
    <w:rsid w:val="00261B02"/>
    <w:rsid w:val="0031418A"/>
    <w:rsid w:val="00350B15"/>
    <w:rsid w:val="00377A3D"/>
    <w:rsid w:val="0052086C"/>
    <w:rsid w:val="005A2562"/>
    <w:rsid w:val="00755964"/>
    <w:rsid w:val="008C19D7"/>
    <w:rsid w:val="00A44D32"/>
    <w:rsid w:val="00C4086E"/>
    <w:rsid w:val="00CC7FF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D24202-EBB5-4AA9-84AF-10A302A5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B0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61B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1008</Words>
  <Characters>5746</Characters>
  <Application>Microsoft Office Word</Application>
  <DocSecurity>0</DocSecurity>
  <Lines>47</Lines>
  <Paragraphs>13</Paragraphs>
  <ScaleCrop>false</ScaleCrop>
  <Company>Home</Company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Су-100 “Сотка” (ударный ракетоносец)</dc:title>
  <dc:subject/>
  <dc:creator>Alena</dc:creator>
  <cp:keywords/>
  <dc:description/>
  <cp:lastModifiedBy>admin</cp:lastModifiedBy>
  <cp:revision>2</cp:revision>
  <dcterms:created xsi:type="dcterms:W3CDTF">2014-02-19T12:44:00Z</dcterms:created>
  <dcterms:modified xsi:type="dcterms:W3CDTF">2014-02-19T12:44:00Z</dcterms:modified>
</cp:coreProperties>
</file>