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B7A" w:rsidRPr="00643B7A" w:rsidRDefault="00643B7A" w:rsidP="00643B7A">
      <w:pPr>
        <w:spacing w:before="120"/>
        <w:jc w:val="center"/>
        <w:rPr>
          <w:b/>
          <w:bCs/>
          <w:sz w:val="32"/>
          <w:szCs w:val="32"/>
          <w:lang w:val="ru-RU"/>
        </w:rPr>
      </w:pPr>
      <w:r w:rsidRPr="00643B7A">
        <w:rPr>
          <w:b/>
          <w:bCs/>
          <w:sz w:val="32"/>
          <w:szCs w:val="32"/>
          <w:lang w:val="ru-RU"/>
        </w:rPr>
        <w:t xml:space="preserve">Арбалет  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>Механический принцип, на котором основана конструкция арбалета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(нем. </w:t>
      </w:r>
      <w:r w:rsidRPr="009F78E3">
        <w:rPr>
          <w:sz w:val="24"/>
          <w:szCs w:val="24"/>
        </w:rPr>
        <w:t>Armrust</w:t>
      </w:r>
      <w:r w:rsidRPr="00524129">
        <w:rPr>
          <w:sz w:val="24"/>
          <w:szCs w:val="24"/>
          <w:lang w:val="ru-RU"/>
        </w:rPr>
        <w:t xml:space="preserve">, лат. </w:t>
      </w:r>
      <w:r w:rsidRPr="009F78E3">
        <w:rPr>
          <w:sz w:val="24"/>
          <w:szCs w:val="24"/>
        </w:rPr>
        <w:t>arcubalista</w:t>
      </w:r>
      <w:r w:rsidRPr="00524129">
        <w:rPr>
          <w:sz w:val="24"/>
          <w:szCs w:val="24"/>
          <w:lang w:val="ru-RU"/>
        </w:rPr>
        <w:t xml:space="preserve">, </w:t>
      </w:r>
      <w:r w:rsidRPr="009F78E3">
        <w:rPr>
          <w:sz w:val="24"/>
          <w:szCs w:val="24"/>
        </w:rPr>
        <w:t>arbalista</w:t>
      </w:r>
      <w:r w:rsidRPr="00524129">
        <w:rPr>
          <w:sz w:val="24"/>
          <w:szCs w:val="24"/>
          <w:lang w:val="ru-RU"/>
        </w:rPr>
        <w:t>), восходит к метательным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машинам древности, довольно подробно описанным Витрувием в его сочинении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"Об архитектуре". Принцип тяжелых осадных машин был реализован в легком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ручном оружии еще в конце античности. Уже в </w:t>
      </w:r>
      <w:r w:rsidRPr="009F78E3">
        <w:rPr>
          <w:sz w:val="24"/>
          <w:szCs w:val="24"/>
        </w:rPr>
        <w:t>IV</w:t>
      </w:r>
      <w:r w:rsidRPr="00524129">
        <w:rPr>
          <w:sz w:val="24"/>
          <w:szCs w:val="24"/>
          <w:lang w:val="ru-RU"/>
        </w:rPr>
        <w:t xml:space="preserve"> веке Вегеций в своем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трактате о военном деле пишет об аркабалистах не как о тяжелой машине, а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как о легком, всем известном ручном оружии отрядов стрелков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F78E3">
        <w:rPr>
          <w:sz w:val="24"/>
          <w:szCs w:val="24"/>
        </w:rPr>
        <w:t>H</w:t>
      </w:r>
      <w:r w:rsidRPr="00524129">
        <w:rPr>
          <w:sz w:val="24"/>
          <w:szCs w:val="24"/>
          <w:lang w:val="ru-RU"/>
        </w:rPr>
        <w:t xml:space="preserve">а двух барельефах в музее Пуи, сделанных, несомненно, ранее </w:t>
      </w:r>
      <w:r w:rsidRPr="009F78E3">
        <w:rPr>
          <w:sz w:val="24"/>
          <w:szCs w:val="24"/>
        </w:rPr>
        <w:t>IV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века, можно отчетливо видеть арбалеты с и</w:t>
      </w:r>
      <w:r w:rsidRPr="009F78E3">
        <w:rPr>
          <w:sz w:val="24"/>
          <w:szCs w:val="24"/>
        </w:rPr>
        <w:t>x</w:t>
      </w:r>
      <w:r w:rsidRPr="00524129">
        <w:rPr>
          <w:sz w:val="24"/>
          <w:szCs w:val="24"/>
          <w:lang w:val="ru-RU"/>
        </w:rPr>
        <w:t xml:space="preserve"> характерными признаками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>Первое изображение обнаружено на колонне . Второе изображение имеется на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фрагменте фриза из развалин виллы Пуи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 xml:space="preserve">Первоначальное немецкое название арбалета - </w:t>
      </w:r>
      <w:r w:rsidRPr="009F78E3">
        <w:rPr>
          <w:sz w:val="24"/>
          <w:szCs w:val="24"/>
        </w:rPr>
        <w:t>Armrustung</w:t>
      </w:r>
      <w:r w:rsidRPr="00524129">
        <w:rPr>
          <w:sz w:val="24"/>
          <w:szCs w:val="24"/>
          <w:lang w:val="ru-RU"/>
        </w:rPr>
        <w:t xml:space="preserve"> (оружие для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рук) состояло из двух слов - "</w:t>
      </w:r>
      <w:r w:rsidRPr="009F78E3">
        <w:rPr>
          <w:sz w:val="24"/>
          <w:szCs w:val="24"/>
        </w:rPr>
        <w:t>Arm</w:t>
      </w:r>
      <w:r w:rsidRPr="00524129">
        <w:rPr>
          <w:sz w:val="24"/>
          <w:szCs w:val="24"/>
          <w:lang w:val="ru-RU"/>
        </w:rPr>
        <w:t>" (рука) и "</w:t>
      </w:r>
      <w:r w:rsidRPr="009F78E3">
        <w:rPr>
          <w:sz w:val="24"/>
          <w:szCs w:val="24"/>
        </w:rPr>
        <w:t>Rustung</w:t>
      </w:r>
      <w:r w:rsidRPr="00524129">
        <w:rPr>
          <w:sz w:val="24"/>
          <w:szCs w:val="24"/>
          <w:lang w:val="ru-RU"/>
        </w:rPr>
        <w:t>" (оружие). Термин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"</w:t>
      </w:r>
      <w:r w:rsidRPr="009F78E3">
        <w:rPr>
          <w:sz w:val="24"/>
          <w:szCs w:val="24"/>
        </w:rPr>
        <w:t>armrust</w:t>
      </w:r>
      <w:r w:rsidRPr="00524129">
        <w:rPr>
          <w:sz w:val="24"/>
          <w:szCs w:val="24"/>
          <w:lang w:val="ru-RU"/>
        </w:rPr>
        <w:t xml:space="preserve">" появляется уже в </w:t>
      </w:r>
      <w:r w:rsidRPr="009F78E3">
        <w:rPr>
          <w:sz w:val="24"/>
          <w:szCs w:val="24"/>
        </w:rPr>
        <w:t>XII</w:t>
      </w:r>
      <w:r w:rsidRPr="00524129">
        <w:rPr>
          <w:sz w:val="24"/>
          <w:szCs w:val="24"/>
          <w:lang w:val="ru-RU"/>
        </w:rPr>
        <w:t xml:space="preserve"> веке. В конце </w:t>
      </w:r>
      <w:r w:rsidRPr="009F78E3">
        <w:rPr>
          <w:sz w:val="24"/>
          <w:szCs w:val="24"/>
        </w:rPr>
        <w:t>XV</w:t>
      </w:r>
      <w:r w:rsidRPr="00524129">
        <w:rPr>
          <w:sz w:val="24"/>
          <w:szCs w:val="24"/>
          <w:lang w:val="ru-RU"/>
        </w:rPr>
        <w:t xml:space="preserve"> века слово "</w:t>
      </w:r>
      <w:r w:rsidRPr="009F78E3">
        <w:rPr>
          <w:sz w:val="24"/>
          <w:szCs w:val="24"/>
        </w:rPr>
        <w:t>Armrust</w:t>
      </w:r>
      <w:r w:rsidRPr="00524129">
        <w:rPr>
          <w:sz w:val="24"/>
          <w:szCs w:val="24"/>
          <w:lang w:val="ru-RU"/>
        </w:rPr>
        <w:t>"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приобретает новое написание, при котором к "</w:t>
      </w:r>
      <w:r w:rsidRPr="009F78E3">
        <w:rPr>
          <w:sz w:val="24"/>
          <w:szCs w:val="24"/>
        </w:rPr>
        <w:t>m</w:t>
      </w:r>
      <w:r w:rsidRPr="00524129">
        <w:rPr>
          <w:sz w:val="24"/>
          <w:szCs w:val="24"/>
          <w:lang w:val="ru-RU"/>
        </w:rPr>
        <w:t>" прибавляется "</w:t>
      </w:r>
      <w:r w:rsidRPr="009F78E3">
        <w:rPr>
          <w:sz w:val="24"/>
          <w:szCs w:val="24"/>
        </w:rPr>
        <w:t>b</w:t>
      </w:r>
      <w:r w:rsidRPr="00524129">
        <w:rPr>
          <w:sz w:val="24"/>
          <w:szCs w:val="24"/>
          <w:lang w:val="ru-RU"/>
        </w:rPr>
        <w:t>". Таким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образом, название оружия превратилось в "</w:t>
      </w:r>
      <w:r w:rsidRPr="009F78E3">
        <w:rPr>
          <w:sz w:val="24"/>
          <w:szCs w:val="24"/>
        </w:rPr>
        <w:t>Armbrust</w:t>
      </w:r>
      <w:r w:rsidRPr="00524129">
        <w:rPr>
          <w:sz w:val="24"/>
          <w:szCs w:val="24"/>
          <w:lang w:val="ru-RU"/>
        </w:rPr>
        <w:t xml:space="preserve">". </w:t>
      </w:r>
      <w:r w:rsidRPr="009F78E3">
        <w:rPr>
          <w:sz w:val="24"/>
          <w:szCs w:val="24"/>
        </w:rPr>
        <w:t>H</w:t>
      </w:r>
      <w:r w:rsidRPr="00524129">
        <w:rPr>
          <w:sz w:val="24"/>
          <w:szCs w:val="24"/>
          <w:lang w:val="ru-RU"/>
        </w:rPr>
        <w:t>о после того, как в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современном языке это неблагозвучное сочетание звуков было повсюду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уничтожено, снова вернулись к правильному, первоначальному написанию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 xml:space="preserve">С </w:t>
      </w:r>
      <w:r w:rsidRPr="009F78E3">
        <w:rPr>
          <w:sz w:val="24"/>
          <w:szCs w:val="24"/>
        </w:rPr>
        <w:t>V</w:t>
      </w:r>
      <w:r w:rsidRPr="00524129">
        <w:rPr>
          <w:sz w:val="24"/>
          <w:szCs w:val="24"/>
          <w:lang w:val="ru-RU"/>
        </w:rPr>
        <w:t xml:space="preserve"> по Х века мы не имеем сведений об арбалетах в Европе, поэтому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можно предположить, что если в этот период они и не были полностью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преданы забвению, то употреблялись редко. И, действительно, арбалеты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снова появились на миниатюре латинского манускрипта времен Людовика </w:t>
      </w:r>
      <w:r w:rsidRPr="009F78E3">
        <w:rPr>
          <w:sz w:val="24"/>
          <w:szCs w:val="24"/>
        </w:rPr>
        <w:t>IV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(936-954) "Ультрамарин" примерно 937 года. </w:t>
      </w:r>
      <w:r w:rsidRPr="009F78E3">
        <w:rPr>
          <w:sz w:val="24"/>
          <w:szCs w:val="24"/>
        </w:rPr>
        <w:t>H</w:t>
      </w:r>
      <w:r w:rsidRPr="00524129">
        <w:rPr>
          <w:sz w:val="24"/>
          <w:szCs w:val="24"/>
          <w:lang w:val="ru-RU"/>
        </w:rPr>
        <w:t>а миниатюре из Библии конца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Х века, принадлежащей аббатству СенКермен и находящейся сейчас в</w:t>
      </w:r>
      <w:r>
        <w:rPr>
          <w:sz w:val="24"/>
          <w:szCs w:val="24"/>
          <w:lang w:val="ru-RU"/>
        </w:rPr>
        <w:t xml:space="preserve"> </w:t>
      </w:r>
      <w:r w:rsidRPr="009F78E3">
        <w:rPr>
          <w:sz w:val="24"/>
          <w:szCs w:val="24"/>
        </w:rPr>
        <w:t>H</w:t>
      </w:r>
      <w:r w:rsidRPr="00524129">
        <w:rPr>
          <w:sz w:val="24"/>
          <w:szCs w:val="24"/>
          <w:lang w:val="ru-RU"/>
        </w:rPr>
        <w:t>ациональной библиотеке Парижа, можно видеть двух пеших стрелков,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которые стреляют по стенам Тира явно из арбалетов. Анна Комнина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(1083-ок.1155), ученая дочь византийского императора Алексея,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(1048-1118), в своем сочинении "Александриада" при описании первого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крестового похода упоминает луки нового типа, которые она называет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"</w:t>
      </w:r>
      <w:r w:rsidRPr="009F78E3">
        <w:rPr>
          <w:sz w:val="24"/>
          <w:szCs w:val="24"/>
        </w:rPr>
        <w:t>tzagrae</w:t>
      </w:r>
      <w:r w:rsidRPr="00524129">
        <w:rPr>
          <w:sz w:val="24"/>
          <w:szCs w:val="24"/>
          <w:lang w:val="ru-RU"/>
        </w:rPr>
        <w:t>". Она пишет, что "</w:t>
      </w:r>
      <w:r w:rsidRPr="009F78E3">
        <w:rPr>
          <w:sz w:val="24"/>
          <w:szCs w:val="24"/>
        </w:rPr>
        <w:t>tzagra</w:t>
      </w:r>
      <w:r w:rsidRPr="00524129">
        <w:rPr>
          <w:sz w:val="24"/>
          <w:szCs w:val="24"/>
          <w:lang w:val="ru-RU"/>
        </w:rPr>
        <w:t xml:space="preserve"> - это луки, которые нам незнакомы"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>Это, видимо, позволяет сделать вывод, что арбалеты, не известные на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Востоке, были оружием, изобретенным в западногерманском государстве,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известным и применяемым только в Западной Европе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>Впервые арбалеты получили всеобщее и широкое распространение в 12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веке, особенно в Англии и Франции. Второй Лютеранский собор в 1139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году запретил употребление арбалетов против христиан как смертоносного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оружия и разрешил применять их только против неверных. Тем не менее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около 1190 года арбалеты употребляли в войсках короля Ричарда 1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Английского и Филиппа-Августа Французского. В это же время появились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первые отряды пеших и конных арбалетчиков, что дало повод папе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Иннокентию </w:t>
      </w:r>
      <w:r w:rsidRPr="009F78E3">
        <w:rPr>
          <w:sz w:val="24"/>
          <w:szCs w:val="24"/>
        </w:rPr>
        <w:t>III</w:t>
      </w:r>
      <w:r w:rsidRPr="00524129">
        <w:rPr>
          <w:sz w:val="24"/>
          <w:szCs w:val="24"/>
          <w:lang w:val="ru-RU"/>
        </w:rPr>
        <w:t xml:space="preserve"> (1160-1216) возобновить запрещение Собора. </w:t>
      </w:r>
      <w:r w:rsidRPr="009F78E3">
        <w:rPr>
          <w:sz w:val="24"/>
          <w:szCs w:val="24"/>
        </w:rPr>
        <w:t>H</w:t>
      </w:r>
      <w:r w:rsidRPr="00524129">
        <w:rPr>
          <w:sz w:val="24"/>
          <w:szCs w:val="24"/>
          <w:lang w:val="ru-RU"/>
        </w:rPr>
        <w:t>есмотря на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строгий запрет, оружие приобретало все большее значение. Командующий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арбалетчиками во Франции получил титул "Гроссмейстер арбалетчиков" и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позднее был приравнен к маршалам Французского королевства. В Германии в</w:t>
      </w:r>
      <w:r>
        <w:rPr>
          <w:sz w:val="24"/>
          <w:szCs w:val="24"/>
          <w:lang w:val="ru-RU"/>
        </w:rPr>
        <w:t xml:space="preserve"> </w:t>
      </w:r>
      <w:r w:rsidRPr="009F78E3">
        <w:rPr>
          <w:sz w:val="24"/>
          <w:szCs w:val="24"/>
        </w:rPr>
        <w:t>XII</w:t>
      </w:r>
      <w:r w:rsidRPr="00524129">
        <w:rPr>
          <w:sz w:val="24"/>
          <w:szCs w:val="24"/>
          <w:lang w:val="ru-RU"/>
        </w:rPr>
        <w:t xml:space="preserve"> веке арбалеты употреблялись довольно часто. Тому имеются два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свидетельства, принадлежащие почти к одному и тому же времени. Это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стенные росписи в Домском соборе Брауншвейга времен Генриха Льва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(1129-1195) и надгробная стелла Генриха фон Фельдеке, на которой это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оружие впервые названо "арбалетом"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>Среди немецкого рыцарства арбалет сначала рассматривался как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коварное и не рыцарское оружие и отвергался. Только горожане с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удовольствием использовали его в схватках с рыцарями. В немецких и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нидерландских городах, главным образом в городах Ганзы, создавались так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называемые гильдии стрелков под покровительством св. Себастьяна, св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 xml:space="preserve">Морица и др. Уже в </w:t>
      </w:r>
      <w:r w:rsidRPr="009F78E3">
        <w:rPr>
          <w:sz w:val="24"/>
          <w:szCs w:val="24"/>
        </w:rPr>
        <w:t>XIII</w:t>
      </w:r>
      <w:r w:rsidRPr="00524129">
        <w:rPr>
          <w:sz w:val="24"/>
          <w:szCs w:val="24"/>
          <w:lang w:val="ru-RU"/>
        </w:rPr>
        <w:t xml:space="preserve"> веке арбалеты широко применяются на охоте,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потеснив пращи и луки. Они сохранили свою популярность даже тогда, когда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огнестрельное оружие стало весьма эффективным, т. к. охотничьи арбалеты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не вспугивали дичь звуком выстрела и вспышкой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>По сравнению с луком арбалет обладал большей мощностью и точностью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стрельбы. </w:t>
      </w:r>
      <w:r w:rsidRPr="009F78E3">
        <w:rPr>
          <w:sz w:val="24"/>
          <w:szCs w:val="24"/>
        </w:rPr>
        <w:t>H</w:t>
      </w:r>
      <w:r w:rsidRPr="00524129">
        <w:rPr>
          <w:sz w:val="24"/>
          <w:szCs w:val="24"/>
          <w:lang w:val="ru-RU"/>
        </w:rPr>
        <w:t>о при этом арбалетчик выпускал две стрелы в минуту, а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ловкий лучник, за это же время, выпускал семь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>В 14 веке неразлучным спутником арбалетчика стал щитоносец, хотя во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Франции арбалетчик сам защищался павезой. Когда вошли в употребление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пластинчатые латы, арбалетчики отвергли ту новую неудобную воинскую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одежду, т. к. она мешала им при использовании оружия. Вместо этого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арбалетчик носил в Германии кожаную куртку с нашитыми металлическими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пластинками, во Франции и Италии - корацену или бригантину. Изготовление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арбалетов достигло своего высшего развития в </w:t>
      </w:r>
      <w:r w:rsidRPr="009F78E3">
        <w:rPr>
          <w:sz w:val="24"/>
          <w:szCs w:val="24"/>
        </w:rPr>
        <w:t>XV</w:t>
      </w:r>
      <w:r w:rsidRPr="00524129">
        <w:rPr>
          <w:sz w:val="24"/>
          <w:szCs w:val="24"/>
          <w:lang w:val="ru-RU"/>
        </w:rPr>
        <w:t xml:space="preserve"> и </w:t>
      </w:r>
      <w:r w:rsidRPr="009F78E3">
        <w:rPr>
          <w:sz w:val="24"/>
          <w:szCs w:val="24"/>
        </w:rPr>
        <w:t>XVI</w:t>
      </w:r>
      <w:r w:rsidRPr="00524129">
        <w:rPr>
          <w:sz w:val="24"/>
          <w:szCs w:val="24"/>
          <w:lang w:val="ru-RU"/>
        </w:rPr>
        <w:t xml:space="preserve"> веках в Испании,</w:t>
      </w:r>
      <w:r>
        <w:rPr>
          <w:sz w:val="24"/>
          <w:szCs w:val="24"/>
          <w:lang w:val="ru-RU"/>
        </w:rPr>
        <w:t xml:space="preserve"> </w:t>
      </w:r>
      <w:r w:rsidRPr="009F78E3">
        <w:rPr>
          <w:sz w:val="24"/>
          <w:szCs w:val="24"/>
        </w:rPr>
        <w:t>H</w:t>
      </w:r>
      <w:r w:rsidRPr="00524129">
        <w:rPr>
          <w:sz w:val="24"/>
          <w:szCs w:val="24"/>
          <w:lang w:val="ru-RU"/>
        </w:rPr>
        <w:t>идерландах и Германии. Лучшие стальные луки получали из Италии,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тончайшие и прочнейшие тетивы изготавливались в Антверпене. Самыми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меткими арбалетчиками в </w:t>
      </w:r>
      <w:r w:rsidRPr="009F78E3">
        <w:rPr>
          <w:sz w:val="24"/>
          <w:szCs w:val="24"/>
        </w:rPr>
        <w:t>XIV</w:t>
      </w:r>
      <w:r w:rsidRPr="00524129">
        <w:rPr>
          <w:sz w:val="24"/>
          <w:szCs w:val="24"/>
          <w:lang w:val="ru-RU"/>
        </w:rPr>
        <w:t xml:space="preserve"> и </w:t>
      </w:r>
      <w:r w:rsidRPr="009F78E3">
        <w:rPr>
          <w:sz w:val="24"/>
          <w:szCs w:val="24"/>
        </w:rPr>
        <w:t>XV</w:t>
      </w:r>
      <w:r w:rsidRPr="00524129">
        <w:rPr>
          <w:sz w:val="24"/>
          <w:szCs w:val="24"/>
          <w:lang w:val="ru-RU"/>
        </w:rPr>
        <w:t xml:space="preserve"> веках были генуэзцы. Стрелок носил при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себе 12 стрел, которыми мог поразить цель с расстояния в 200 шагов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>Арбалет состоит из ложа, лука, тетивы, натяжного устройства и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спускового устройства. По размерам различают станковые и ручные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арбалеты. Станковые представляют собой нечто среднее между осадными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машинами и ручным оружием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>По способу натяжения различают арбалеты с ручным натяжением,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арбалет с блоком, арбалет с воротом и, наконец, арбалет с козьей ногой 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>В отношении выпускаемых снарядов различают обычные арбалеты,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метавшие болты, баллестры, стрелявшие металлическими нулями, камнями, а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на охоте глиняными шариками. В конце </w:t>
      </w:r>
      <w:r w:rsidRPr="009F78E3">
        <w:rPr>
          <w:sz w:val="24"/>
          <w:szCs w:val="24"/>
        </w:rPr>
        <w:t>XVI</w:t>
      </w:r>
      <w:r w:rsidRPr="00524129">
        <w:rPr>
          <w:sz w:val="24"/>
          <w:szCs w:val="24"/>
          <w:lang w:val="ru-RU"/>
        </w:rPr>
        <w:t xml:space="preserve"> века появляются арбалеты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легкого типа - шнепперы (нем. </w:t>
      </w:r>
      <w:r w:rsidRPr="009F78E3">
        <w:rPr>
          <w:sz w:val="24"/>
          <w:szCs w:val="24"/>
        </w:rPr>
        <w:t>Schnepper</w:t>
      </w:r>
      <w:r w:rsidRPr="00524129">
        <w:rPr>
          <w:sz w:val="24"/>
          <w:szCs w:val="24"/>
          <w:lang w:val="ru-RU"/>
        </w:rPr>
        <w:t>)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>Материалом для лука служило дерево, которое, в силу малой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упругости, употреблялось только для простого оружия, а также сталь и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рог. Стальные луки, несмотря на большую упругость, имели тот недостаток,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что при холоде легко разламывались. Поэтому зимой охотнее использовали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луки из многослойных пластин оленьего рога, обернутые ликом и обтянутые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пергаментом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>Прочное соединение лука с ложем - существенное условие для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применения арбалета. Осуществлялось оно первоначально с помощью шнуров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или кожаных ремней, которые не только охватывали ложе и лук, но и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удерживали кольцеобразное стальное стремя (в старые времена оно было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необходимо ддя натяжения арбалета, а позднее стало предметом украшения)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 xml:space="preserve">В конце </w:t>
      </w:r>
      <w:r w:rsidRPr="009F78E3">
        <w:rPr>
          <w:sz w:val="24"/>
          <w:szCs w:val="24"/>
        </w:rPr>
        <w:t>XV</w:t>
      </w:r>
      <w:r w:rsidRPr="00524129">
        <w:rPr>
          <w:sz w:val="24"/>
          <w:szCs w:val="24"/>
          <w:lang w:val="ru-RU"/>
        </w:rPr>
        <w:t xml:space="preserve"> столетия в Испании и Италии лук стали крепить с помощью двух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металлических петель, расположенных по обеим сторонам ложа, и пары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клиньев, идущих навстречу друг другу через отверстия в ложе. Клинья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позволяли намертво прижать лук к основанию ложа. В маломощных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охотничьих арбалетах лук расклинивался непосредственно в отверстии ложа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>У некоторых арбалетов к металлическим петлям или просто с нижней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стороны ложа крепился крюк, на котором оружие подвешивали к поясу или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седлу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>Стальные луки, обладающие при незначительной толщине довольно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большой упругостью, не нуждаются в значительном натяжении, тогда как у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деревянных и костяных луков ход тетивы должен быть значительным. Для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надевания тетивы на мощный стальной лук деформировать его нужно было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весьма незначительно, а менее мощные и деревянные луки необходимо было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сначала изогнуть из нейтрального положения в рабочее . При надетой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тетиве лук уже наполовину использовал возможную для него деформацию. Лук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из выгнутого положения переводят в прямое, а затем в боевое. У сложных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луков тетива должна быть гораздо крепче, чем у стальных, т. к. она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постоянно испытывает значительное усилие растяжения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>Спусковое устройство претерпело существенные изменения, от самых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простейших до самых хитроумных форм, хотя почти все эти системы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постоянно возвращались к первоначальной схеме. Старейшее устройство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представляет из себя гнездо, вырезанное в ложе, в котором размещена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костяная шайбочка (изготовленная из копыт или рога оленя ), выступающая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над поверхностью ложа менее чем наполовину, так что она может совершать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лишь вращательное движение в гнезде. Эта шайба, называемая орех, в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выступающей части снабжена зацепом для тетивы, а напротив имеется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зарубка для спускового рычага. В ранних арбалетах орех не имел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крепления, а был "свободно плавающим". В середине </w:t>
      </w:r>
      <w:r w:rsidRPr="009F78E3">
        <w:rPr>
          <w:sz w:val="24"/>
          <w:szCs w:val="24"/>
        </w:rPr>
        <w:t>XV</w:t>
      </w:r>
      <w:r w:rsidRPr="00524129">
        <w:rPr>
          <w:sz w:val="24"/>
          <w:szCs w:val="24"/>
          <w:lang w:val="ru-RU"/>
        </w:rPr>
        <w:t xml:space="preserve"> века его стали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крепить к ложу с помощью шнуров, проходящих через ось и огибающих ложе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F78E3">
        <w:rPr>
          <w:sz w:val="24"/>
          <w:szCs w:val="24"/>
        </w:rPr>
        <w:t>H</w:t>
      </w:r>
      <w:r w:rsidRPr="00524129">
        <w:rPr>
          <w:sz w:val="24"/>
          <w:szCs w:val="24"/>
          <w:lang w:val="ru-RU"/>
        </w:rPr>
        <w:t>а первый взгляд, ложе арбалета кажется обмотанным шнуром, и такую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систему называли "орех, вращающийся на нити". Выстрел производится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спусковым рычагом, который представляет собой двуплечевой рычаг,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имеющий ось. Более короткое плечо упирается в зарубку ореха, пружина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давит на длинное плечо, удерживая его во взведенном положении. В ранних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арбалетах этой пружины не было, поэтому стрелок должен был при натяжении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установить орех в соответствующее положение, надавливая на спусковой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рычаг, пока короткое плечо не заскакивало в зарубку ореха, тем самым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предотвращая произвольный спуск. Дальнейшее усовершенствование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спускового устройства относится ко времени императора Максимилиана 1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(примерно 1500г.), который, согласно свидетельству Тойерданка, чуть было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не погиб из-за неожиданного спуска стрелы. </w:t>
      </w:r>
      <w:r w:rsidRPr="009F78E3">
        <w:rPr>
          <w:sz w:val="24"/>
          <w:szCs w:val="24"/>
        </w:rPr>
        <w:t>H</w:t>
      </w:r>
      <w:r w:rsidRPr="00524129">
        <w:rPr>
          <w:sz w:val="24"/>
          <w:szCs w:val="24"/>
          <w:lang w:val="ru-RU"/>
        </w:rPr>
        <w:t>овое спусковое устройство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состоит из предохранительного рычага , который удерживает спусковой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рычаг от поворота до тех пор, пока нет необходимости выстрелить. Перед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выстрелом предохранительный рычаг поворачивался и освобождал спусковую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скобу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>После натяжения лука болт (в старину называвшийся в немецкой пехоте</w:t>
      </w:r>
      <w:r>
        <w:rPr>
          <w:sz w:val="24"/>
          <w:szCs w:val="24"/>
          <w:lang w:val="ru-RU"/>
        </w:rPr>
        <w:t xml:space="preserve"> </w:t>
      </w:r>
      <w:r w:rsidRPr="009F78E3">
        <w:rPr>
          <w:sz w:val="24"/>
          <w:szCs w:val="24"/>
        </w:rPr>
        <w:t>Hauspfeil</w:t>
      </w:r>
      <w:r w:rsidRPr="00524129">
        <w:rPr>
          <w:sz w:val="24"/>
          <w:szCs w:val="24"/>
          <w:lang w:val="ru-RU"/>
        </w:rPr>
        <w:t>) помещали на ложе перед орехом. У многих арбалетов, особенно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н</w:t>
      </w:r>
      <w:r w:rsidRPr="009F78E3">
        <w:rPr>
          <w:sz w:val="24"/>
          <w:szCs w:val="24"/>
        </w:rPr>
        <w:t>e</w:t>
      </w:r>
      <w:r w:rsidRPr="00524129">
        <w:rPr>
          <w:sz w:val="24"/>
          <w:szCs w:val="24"/>
          <w:lang w:val="ru-RU"/>
        </w:rPr>
        <w:t xml:space="preserve"> немецких, для этой цели на верхней поверхности ложа имелся желобок, в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который вкладывалась стрела. </w:t>
      </w:r>
      <w:r w:rsidRPr="009F78E3">
        <w:rPr>
          <w:sz w:val="24"/>
          <w:szCs w:val="24"/>
        </w:rPr>
        <w:t>H</w:t>
      </w:r>
      <w:r w:rsidRPr="00524129">
        <w:rPr>
          <w:sz w:val="24"/>
          <w:szCs w:val="24"/>
          <w:lang w:val="ru-RU"/>
        </w:rPr>
        <w:t>емецкие арбалеты обычно не имели желобка,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и поверхность ложа у них гладкая. Болт же фиксировался роговым зажимом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(нем. </w:t>
      </w:r>
      <w:r w:rsidRPr="009F78E3">
        <w:rPr>
          <w:sz w:val="24"/>
          <w:szCs w:val="24"/>
        </w:rPr>
        <w:t>Bolzenklemmer</w:t>
      </w:r>
      <w:r w:rsidRPr="00524129">
        <w:rPr>
          <w:sz w:val="24"/>
          <w:szCs w:val="24"/>
          <w:lang w:val="ru-RU"/>
        </w:rPr>
        <w:t>), который закреплялся позади ореха. Чтобы зажим не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мешал при натяжении, его отворачивали влево. Между тем, обратившись к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описанию различных натяжных устройств на музейных экспонатах, не трудно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заметить, что сохранившиеся в собраниях арбалеты относятся к тому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времени, когда метательное оружие уже стало вытесняться огнестрельным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 xml:space="preserve">Старейшие арбалеты, сохранившиеся в музеях, относятся к </w:t>
      </w:r>
      <w:r w:rsidRPr="009F78E3">
        <w:rPr>
          <w:sz w:val="24"/>
          <w:szCs w:val="24"/>
        </w:rPr>
        <w:t>XV</w:t>
      </w:r>
      <w:r w:rsidRPr="00524129">
        <w:rPr>
          <w:sz w:val="24"/>
          <w:szCs w:val="24"/>
          <w:lang w:val="ru-RU"/>
        </w:rPr>
        <w:t xml:space="preserve"> веку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 xml:space="preserve">До </w:t>
      </w:r>
      <w:r w:rsidRPr="009F78E3">
        <w:rPr>
          <w:sz w:val="24"/>
          <w:szCs w:val="24"/>
        </w:rPr>
        <w:t>XII</w:t>
      </w:r>
      <w:r w:rsidRPr="00524129">
        <w:rPr>
          <w:sz w:val="24"/>
          <w:szCs w:val="24"/>
          <w:lang w:val="ru-RU"/>
        </w:rPr>
        <w:t xml:space="preserve"> века арбалетчики натягивали арбалеты без механических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средств, обеими руками. Поэтому мощность арбалета должна была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соответствовать силе рук стрелка. За этим простейшим способом в </w:t>
      </w:r>
      <w:r w:rsidRPr="009F78E3">
        <w:rPr>
          <w:sz w:val="24"/>
          <w:szCs w:val="24"/>
        </w:rPr>
        <w:t>XIV</w:t>
      </w:r>
      <w:r w:rsidRPr="00524129">
        <w:rPr>
          <w:sz w:val="24"/>
          <w:szCs w:val="24"/>
          <w:lang w:val="ru-RU"/>
        </w:rPr>
        <w:t xml:space="preserve"> веке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последовал немного более сложный, с помощью натяжных крюков (нем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F78E3">
        <w:rPr>
          <w:sz w:val="24"/>
          <w:szCs w:val="24"/>
        </w:rPr>
        <w:t>Spannhaken</w:t>
      </w:r>
      <w:r w:rsidRPr="00524129">
        <w:rPr>
          <w:sz w:val="24"/>
          <w:szCs w:val="24"/>
          <w:lang w:val="ru-RU"/>
        </w:rPr>
        <w:t xml:space="preserve">, фр. </w:t>
      </w:r>
      <w:r w:rsidRPr="009F78E3">
        <w:rPr>
          <w:sz w:val="24"/>
          <w:szCs w:val="24"/>
        </w:rPr>
        <w:t>crochet</w:t>
      </w:r>
      <w:r w:rsidRPr="00524129">
        <w:rPr>
          <w:sz w:val="24"/>
          <w:szCs w:val="24"/>
          <w:lang w:val="ru-RU"/>
        </w:rPr>
        <w:t xml:space="preserve">). Они сохранились до начала </w:t>
      </w:r>
      <w:r w:rsidRPr="009F78E3">
        <w:rPr>
          <w:sz w:val="24"/>
          <w:szCs w:val="24"/>
        </w:rPr>
        <w:t>XV</w:t>
      </w:r>
      <w:r w:rsidRPr="00524129">
        <w:rPr>
          <w:sz w:val="24"/>
          <w:szCs w:val="24"/>
          <w:lang w:val="ru-RU"/>
        </w:rPr>
        <w:t xml:space="preserve"> столетия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F78E3">
        <w:rPr>
          <w:sz w:val="24"/>
          <w:szCs w:val="24"/>
        </w:rPr>
        <w:t>H</w:t>
      </w:r>
      <w:r w:rsidRPr="00524129">
        <w:rPr>
          <w:sz w:val="24"/>
          <w:szCs w:val="24"/>
          <w:lang w:val="ru-RU"/>
        </w:rPr>
        <w:t>атяжной крюк был двойным и носился на широком поясе на бедрах. Арбалет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при натяжении ставили луком на землю. Стрелок приседал, наступал ногой в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стремя, цепляя крюк за тетиву, и, выпрямляясь, натягивал ее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>Разгибался он до тех пор, пока тетива не попадала в орех. Стрелок должен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был отжать спусковую скобу от ложа для того, чтобы ее "носик" вошел в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зарубку ореха. Такой натяжной крюк можно увидеть в Музее артиллерии в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Париже. Этот способ "заряжания" арбалета был во всех отношениях более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прогрессивным, чем натяжение голыми руками, что позволяло увеличить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мощность лука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>Постоянно возрастающее значение дальнобойного метательного оружия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толкало к неуклонному совершенствованию арбалета: приходилось делать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луки все более мощными. Одной мускульной силы для натяжения было уже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недостаточно, поэтому появились механические приспособления, чтобы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увеличить эту силу. Один из старейших средств натяжения лука арбалета -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английский ворот (нем. </w:t>
      </w:r>
      <w:r w:rsidRPr="009F78E3">
        <w:rPr>
          <w:sz w:val="24"/>
          <w:szCs w:val="24"/>
        </w:rPr>
        <w:t>englische</w:t>
      </w:r>
      <w:r w:rsidRPr="00524129">
        <w:rPr>
          <w:sz w:val="24"/>
          <w:szCs w:val="24"/>
          <w:lang w:val="ru-RU"/>
        </w:rPr>
        <w:t xml:space="preserve"> </w:t>
      </w:r>
      <w:r w:rsidRPr="009F78E3">
        <w:rPr>
          <w:sz w:val="24"/>
          <w:szCs w:val="24"/>
        </w:rPr>
        <w:t>Winde</w:t>
      </w:r>
      <w:r w:rsidRPr="00524129">
        <w:rPr>
          <w:sz w:val="24"/>
          <w:szCs w:val="24"/>
          <w:lang w:val="ru-RU"/>
        </w:rPr>
        <w:t>), названный по месту его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первого применения. Он представлял собой в сущности не что иное, как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обычный блок с двумя, реже с тремя роликами. Благодаря этому достигалось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двойное или тройное увеличение силы рук. Устройство механизма простое,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как видно на примере двухроликового ворота. За крюком располагался ролик,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позади которого за отросток крепился конец тросика. Гнездо натяжного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устройства надевалось на конец ложа арбалета. </w:t>
      </w:r>
      <w:r w:rsidRPr="009F78E3">
        <w:rPr>
          <w:sz w:val="24"/>
          <w:szCs w:val="24"/>
        </w:rPr>
        <w:t>H</w:t>
      </w:r>
      <w:r w:rsidRPr="00524129">
        <w:rPr>
          <w:sz w:val="24"/>
          <w:szCs w:val="24"/>
          <w:lang w:val="ru-RU"/>
        </w:rPr>
        <w:t>атяжение производилось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лебедкой, вал, который приводился в движение двумя ручками. Специальным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крюком ворот цеплялся за пояс при выстреле или на марше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F78E3">
        <w:rPr>
          <w:sz w:val="24"/>
          <w:szCs w:val="24"/>
        </w:rPr>
        <w:t>H</w:t>
      </w:r>
      <w:r w:rsidRPr="00524129">
        <w:rPr>
          <w:sz w:val="24"/>
          <w:szCs w:val="24"/>
          <w:lang w:val="ru-RU"/>
        </w:rPr>
        <w:t xml:space="preserve">емецкие арбалеты со стальными или роговыми луками уже в конце </w:t>
      </w:r>
      <w:r w:rsidRPr="009F78E3">
        <w:rPr>
          <w:sz w:val="24"/>
          <w:szCs w:val="24"/>
        </w:rPr>
        <w:t>XIV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века натягивались так называемым немецким воротом. Этот способ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оказался настолько простым и практичным, что уже к середине </w:t>
      </w:r>
      <w:r w:rsidRPr="009F78E3">
        <w:rPr>
          <w:sz w:val="24"/>
          <w:szCs w:val="24"/>
        </w:rPr>
        <w:t>XV</w:t>
      </w:r>
      <w:r w:rsidRPr="00524129">
        <w:rPr>
          <w:sz w:val="24"/>
          <w:szCs w:val="24"/>
          <w:lang w:val="ru-RU"/>
        </w:rPr>
        <w:t xml:space="preserve"> столетия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вошел в употребление за пределами Священной Римской империи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>Арбалетчики, оснащенные немецкими воротами, назывались во Франции</w:t>
      </w:r>
      <w:r>
        <w:rPr>
          <w:sz w:val="24"/>
          <w:szCs w:val="24"/>
          <w:lang w:val="ru-RU"/>
        </w:rPr>
        <w:t xml:space="preserve"> </w:t>
      </w:r>
      <w:r w:rsidRPr="009F78E3">
        <w:rPr>
          <w:sz w:val="24"/>
          <w:szCs w:val="24"/>
        </w:rPr>
        <w:t>cranequimeurs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>Механизм такого ворота с зубчатой рейкой, крайне прост. Ручкой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вращают рукоятку с укрепленным на ней червяком, который входит в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зацепление с зубьями колеса, имеющего ось вращения. В это колесо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запрессовано три штифта, которые и приводят в движение зубчатую рейку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>Зубцы расположены сверху зубчатой рейки. Чаще использовали не червячную,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а зубчатую передачу. При этом зубья рейки располагались с правой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стороны, а рукоятка вращала маленькую шестеренку, которая находилась в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зацеплении с большой шестеренкой. Штифты последней двигали рейку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>Рукоятка вращалась в ту же сторону, что и у червячного ворота. Крючья,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расположенные на верхнем конце рейки служили для зацепления тетивы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>Крюк, расположенный на противоположном конце зубчатой рейки, служил для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подвешивания ворота к поясу. Редуктор заключен в металлический корпус со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скобой снизу, в которую вставлялась крепкая петля (нем. </w:t>
      </w:r>
      <w:r w:rsidRPr="009F78E3">
        <w:rPr>
          <w:sz w:val="24"/>
          <w:szCs w:val="24"/>
        </w:rPr>
        <w:t>Wmdfaden</w:t>
      </w:r>
      <w:r w:rsidRPr="00524129">
        <w:rPr>
          <w:sz w:val="24"/>
          <w:szCs w:val="24"/>
          <w:lang w:val="ru-RU"/>
        </w:rPr>
        <w:t>) из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пеньковых нитей. Перед натяжением арбалета на ложе сзади надевалась эта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петля, так, чтобы она уперлась в штифты. Затем крючьями рейки цепляли за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тетиву и вращением рукоятки натягивали лук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 xml:space="preserve">Между 1550 и 1560 годами от </w:t>
      </w:r>
      <w:r w:rsidRPr="009F78E3">
        <w:rPr>
          <w:sz w:val="24"/>
          <w:szCs w:val="24"/>
        </w:rPr>
        <w:t>H</w:t>
      </w:r>
      <w:r w:rsidRPr="00524129">
        <w:rPr>
          <w:sz w:val="24"/>
          <w:szCs w:val="24"/>
          <w:lang w:val="ru-RU"/>
        </w:rPr>
        <w:t>юрнберга до Аутсбурга появляются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первые арбалеты с более сложным спусковым механизмом, который доказал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свое преимущество, особенно при стрельбе в цель и на охоте. Эти немецкие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арбалеты получили столь высокую оценку, что вывозились в большом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количестве во все страны. Поэтому арбалеты с таким спусковым механизмом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имеются во всех сколько-нибудь крупных собраниях оружия. Их легко узнать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по раздутому ложу в месте спускового устройства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 xml:space="preserve">Уже к середине </w:t>
      </w:r>
      <w:r w:rsidRPr="009F78E3">
        <w:rPr>
          <w:sz w:val="24"/>
          <w:szCs w:val="24"/>
        </w:rPr>
        <w:t>XVI</w:t>
      </w:r>
      <w:r w:rsidRPr="00524129">
        <w:rPr>
          <w:sz w:val="24"/>
          <w:szCs w:val="24"/>
          <w:lang w:val="ru-RU"/>
        </w:rPr>
        <w:t xml:space="preserve"> века и даже раньше существовали немецкие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арбалеты, спусковое устройство, а позднее и крепеж которых обернуты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тканью и украшены помпонами. К </w:t>
      </w:r>
      <w:r w:rsidRPr="009F78E3">
        <w:rPr>
          <w:sz w:val="24"/>
          <w:szCs w:val="24"/>
        </w:rPr>
        <w:t>XVII</w:t>
      </w:r>
      <w:r w:rsidRPr="00524129">
        <w:rPr>
          <w:sz w:val="24"/>
          <w:szCs w:val="24"/>
          <w:lang w:val="ru-RU"/>
        </w:rPr>
        <w:t xml:space="preserve"> столетию луки также стали украшать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шелковыми и золотыми кисточками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>Для арбалета с маломощным луком существовала простейшая натяжная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машина - козья нога (нем. </w:t>
      </w:r>
      <w:r w:rsidRPr="009F78E3">
        <w:rPr>
          <w:sz w:val="24"/>
          <w:szCs w:val="24"/>
        </w:rPr>
        <w:t>GeiBfuB</w:t>
      </w:r>
      <w:r w:rsidRPr="00524129">
        <w:rPr>
          <w:sz w:val="24"/>
          <w:szCs w:val="24"/>
          <w:lang w:val="ru-RU"/>
        </w:rPr>
        <w:t>). Она представляла собой не что иное,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как одноплечевой рычаг. Точка опоры рычага находилась на штифте, ближе к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ореху, чем в арбалетах с немецким воротом. </w:t>
      </w:r>
      <w:r w:rsidRPr="009F78E3">
        <w:rPr>
          <w:sz w:val="24"/>
          <w:szCs w:val="24"/>
        </w:rPr>
        <w:t>H</w:t>
      </w:r>
      <w:r w:rsidRPr="00524129">
        <w:rPr>
          <w:sz w:val="24"/>
          <w:szCs w:val="24"/>
          <w:lang w:val="ru-RU"/>
        </w:rPr>
        <w:t>атяжение тетивы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производилось с помощью крючков, шарнирно закрепленных на рычаге с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рукояткой, на верхнем конце которой находится вращающийся крюк для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подвески к поясу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 xml:space="preserve">К началу </w:t>
      </w:r>
      <w:r w:rsidRPr="009F78E3">
        <w:rPr>
          <w:sz w:val="24"/>
          <w:szCs w:val="24"/>
        </w:rPr>
        <w:t>XVI</w:t>
      </w:r>
      <w:r w:rsidRPr="00524129">
        <w:rPr>
          <w:sz w:val="24"/>
          <w:szCs w:val="24"/>
          <w:lang w:val="ru-RU"/>
        </w:rPr>
        <w:t xml:space="preserve"> века арбалеты, особенно баллестры, стрелявшие пулями,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были оборудованы козьей ногой, закрепленной на ложе жестко. Это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устройство в Германии называлось "рычаг-колонна", а во Франции </w:t>
      </w:r>
      <w:r w:rsidRPr="009F78E3">
        <w:rPr>
          <w:sz w:val="24"/>
          <w:szCs w:val="24"/>
        </w:rPr>
        <w:t>arbalete</w:t>
      </w:r>
      <w:r>
        <w:rPr>
          <w:sz w:val="24"/>
          <w:szCs w:val="24"/>
          <w:lang w:val="ru-RU"/>
        </w:rPr>
        <w:t xml:space="preserve"> </w:t>
      </w:r>
      <w:r w:rsidRPr="009F78E3">
        <w:rPr>
          <w:sz w:val="24"/>
          <w:szCs w:val="24"/>
        </w:rPr>
        <w:t>a</w:t>
      </w:r>
      <w:r w:rsidRPr="00524129">
        <w:rPr>
          <w:sz w:val="24"/>
          <w:szCs w:val="24"/>
          <w:lang w:val="ru-RU"/>
        </w:rPr>
        <w:t xml:space="preserve"> </w:t>
      </w:r>
      <w:r w:rsidRPr="009F78E3">
        <w:rPr>
          <w:sz w:val="24"/>
          <w:szCs w:val="24"/>
        </w:rPr>
        <w:t>jalet</w:t>
      </w:r>
      <w:r w:rsidRPr="00524129">
        <w:rPr>
          <w:sz w:val="24"/>
          <w:szCs w:val="24"/>
          <w:lang w:val="ru-RU"/>
        </w:rPr>
        <w:t>. Существовали различные формы такого рода устройств. Особого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внимания заслуживают натяжные устройства наверху или внутри ложа. Здесь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описаны самые характерные конструкции, по которым можно легко судить о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вариантах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>Испанские баллестры обладают остроумно сконструированными натяжными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и спусковыми устройствами. Это устройство состоит из длинного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плечевого рычага , который соединен с ложем и может быть зафиксирован в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ложе стопором . У оси расположен храповик, за который цепляется собачка,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чтобы предотвратить соскакивание рычага во время натяжения. Ползун,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который при подъеме рычага выдвигается вперед и автоматически зацепляет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тетиву, имеет в себе орех, который при опускании рычага натягивает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тетиву. Спуск осуществляется левой рукой путем нажатия пальцем на кнопку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спускового рычага. Баллестр с вышеописанным приспособлением предназначен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не просто для выстрела, а для меткого выстрела, соответственно должно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было появиться и прицельное приспособление. Оно состояло из подвижной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части, расположенной на ползуне за орехом, и из вилки, находящейся перед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луком. Обе стойки вилки сверху соединены нитями или тонкой проволокой с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надетой на них бусинкой, которая служила мушкой. Тетива состояла из двух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раздельных шнуров, которые соединялись петлями на концах. В разведенном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положении их удерживали две стойки из слоновой кости. Орех цеплялся за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петлю, расположенную сзади гнезда для пули. Хотя выстрел (скорее бросок)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из баллестра был был малоэффективен, все-таки баллестры сохранялись как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охотничье оружие весь </w:t>
      </w:r>
      <w:r w:rsidRPr="009F78E3">
        <w:rPr>
          <w:sz w:val="24"/>
          <w:szCs w:val="24"/>
        </w:rPr>
        <w:t>XVI</w:t>
      </w:r>
      <w:r w:rsidRPr="00524129">
        <w:rPr>
          <w:sz w:val="24"/>
          <w:szCs w:val="24"/>
          <w:lang w:val="ru-RU"/>
        </w:rPr>
        <w:t xml:space="preserve"> век, пользуясь постоянной популярностью, т. к</w:t>
      </w:r>
      <w:r>
        <w:rPr>
          <w:sz w:val="24"/>
          <w:szCs w:val="24"/>
          <w:lang w:val="ru-RU"/>
        </w:rPr>
        <w:t xml:space="preserve">. </w:t>
      </w:r>
      <w:r w:rsidRPr="00524129">
        <w:rPr>
          <w:sz w:val="24"/>
          <w:szCs w:val="24"/>
          <w:lang w:val="ru-RU"/>
        </w:rPr>
        <w:t>требовали от стрелка мастерства в оценке дистанции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 xml:space="preserve">Приоритетное положение, которого достигла Испания в </w:t>
      </w:r>
      <w:r w:rsidRPr="009F78E3">
        <w:rPr>
          <w:sz w:val="24"/>
          <w:szCs w:val="24"/>
        </w:rPr>
        <w:t>XV</w:t>
      </w:r>
      <w:r w:rsidRPr="00524129">
        <w:rPr>
          <w:sz w:val="24"/>
          <w:szCs w:val="24"/>
          <w:lang w:val="ru-RU"/>
        </w:rPr>
        <w:t xml:space="preserve"> веке в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изготовлении арбалетов и баллестров, продлило еще на несколько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десятилетий существование мавританского стиля. Еще Фердинанд 1 в 1523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году заказывал свои арбалеты мастерам из Сарагосы и Барбастры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>Итальянские баллестры по форме и конструкции отличались от испанских и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назывались шнеллерами. Они натягивались вручную или с помощью натяжного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приспособления , представляющего собой два крюка с устройством для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удержания рукой (боковые ручки, скобы и петли). Старейшие шнепперы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такого рода появились около 1550 года. Спусковое устройство их было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самым простым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>Главным признаком итальянских шнепперов было ложе изогнутой формы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между спуском и луком, несомненно служащее для защиты левой руки от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движущейся тетивы. Ложа тонкая, сужающаяся к концу, на которой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помещалась шайба. Спусковое устройство состоит из двух рычагов: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передний двуплечий, на котором находится крюк для тетивы, опускающейся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назад и фиксирующейся за свой длинный конец, который образует с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крючком для тетивы угол. Крючок отходит под прямым углом от спускового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рычага. При надавливании на спусковой рычаг крючок выходит из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зацепления </w:t>
      </w:r>
      <w:r w:rsidRPr="009F78E3">
        <w:rPr>
          <w:sz w:val="24"/>
          <w:szCs w:val="24"/>
        </w:rPr>
        <w:t>c</w:t>
      </w:r>
      <w:r w:rsidRPr="00524129">
        <w:rPr>
          <w:sz w:val="24"/>
          <w:szCs w:val="24"/>
          <w:lang w:val="ru-RU"/>
        </w:rPr>
        <w:t xml:space="preserve"> длинным плечом спускового крюка, который под действием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тетивы поворачивается и освобождает ее. Прицельное устройство аналогично</w:t>
      </w:r>
      <w:r>
        <w:rPr>
          <w:sz w:val="24"/>
          <w:szCs w:val="24"/>
          <w:lang w:val="ru-RU"/>
        </w:rPr>
        <w:t xml:space="preserve"> </w:t>
      </w:r>
      <w:r w:rsidRPr="009F78E3">
        <w:rPr>
          <w:sz w:val="24"/>
          <w:szCs w:val="24"/>
        </w:rPr>
        <w:t>o</w:t>
      </w:r>
      <w:r w:rsidRPr="00524129">
        <w:rPr>
          <w:sz w:val="24"/>
          <w:szCs w:val="24"/>
          <w:lang w:val="ru-RU"/>
        </w:rPr>
        <w:t>писанному выше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>Итальянские шнепперы были исключительно популярным метательным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оружием и использовались для охоты во второй половине </w:t>
      </w:r>
      <w:r w:rsidRPr="009F78E3">
        <w:rPr>
          <w:sz w:val="24"/>
          <w:szCs w:val="24"/>
        </w:rPr>
        <w:t>XVI</w:t>
      </w:r>
      <w:r w:rsidRPr="00524129">
        <w:rPr>
          <w:sz w:val="24"/>
          <w:szCs w:val="24"/>
          <w:lang w:val="ru-RU"/>
        </w:rPr>
        <w:t xml:space="preserve"> и в начале</w:t>
      </w:r>
      <w:r>
        <w:rPr>
          <w:sz w:val="24"/>
          <w:szCs w:val="24"/>
          <w:lang w:val="ru-RU"/>
        </w:rPr>
        <w:t xml:space="preserve"> </w:t>
      </w:r>
      <w:r w:rsidRPr="009F78E3">
        <w:rPr>
          <w:sz w:val="24"/>
          <w:szCs w:val="24"/>
        </w:rPr>
        <w:t>XVII</w:t>
      </w:r>
      <w:r w:rsidRPr="00524129">
        <w:rPr>
          <w:sz w:val="24"/>
          <w:szCs w:val="24"/>
          <w:lang w:val="ru-RU"/>
        </w:rPr>
        <w:t xml:space="preserve"> века. </w:t>
      </w:r>
      <w:r w:rsidRPr="009F78E3">
        <w:rPr>
          <w:sz w:val="24"/>
          <w:szCs w:val="24"/>
        </w:rPr>
        <w:t>H</w:t>
      </w:r>
      <w:r w:rsidRPr="00524129">
        <w:rPr>
          <w:sz w:val="24"/>
          <w:szCs w:val="24"/>
          <w:lang w:val="ru-RU"/>
        </w:rPr>
        <w:t>а иллюстрациях Иоганна Страдана, особенно в его серии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"</w:t>
      </w:r>
      <w:r w:rsidRPr="009F78E3">
        <w:rPr>
          <w:sz w:val="24"/>
          <w:szCs w:val="24"/>
        </w:rPr>
        <w:t>Venatio</w:t>
      </w:r>
      <w:r w:rsidRPr="00524129">
        <w:rPr>
          <w:sz w:val="24"/>
          <w:szCs w:val="24"/>
          <w:lang w:val="ru-RU"/>
        </w:rPr>
        <w:t>", отгравированной Рафаэлем Заддером, а также на иллюстрациях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1578 года, посвященных Козимо Медичи ( 1519- 1574) и отгравированных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Филиппом Галле, изображено много таких шнепперов. Особого рода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шнепперы, которые неоднократно обозначались в документах как "немецкие",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производились в Италии и в Греции, откуда продавались на север. В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отличие от всех прочих арбалетов, ложа у них делались цельножелезной,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кроме приклада. Подобные шнепперы по своим размерам отличались от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обычного арбалета. Самый маленький из них имел длину ложа всего 35 см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>Такой арбалет обычно применялся на охоте верхом и имел обычно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"рычаг-колонну" испанского образца. Определенное внешнее сходство с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немецким имеет итальянский шнеппер конца </w:t>
      </w:r>
      <w:r w:rsidRPr="009F78E3">
        <w:rPr>
          <w:sz w:val="24"/>
          <w:szCs w:val="24"/>
        </w:rPr>
        <w:t>XVI</w:t>
      </w:r>
      <w:r w:rsidRPr="00524129">
        <w:rPr>
          <w:sz w:val="24"/>
          <w:szCs w:val="24"/>
          <w:lang w:val="ru-RU"/>
        </w:rPr>
        <w:t xml:space="preserve"> века. Эти шнепперы также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имеют цельнометаллическое ложе с изгибом, описанным выше, и круглый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деревянный приклад. Большинство из них не имело натяжного устройства и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натягивалось вручную или с помощью ручек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>Около 1530 года в Италии появились совсем крошечные арбалеты,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которые носили под одеждой. Они находились под строгим запретом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правительства. Сенат Венеции в 1542 году установил большой штраф за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использование такого оружия. Прекрасный экземпляр его хранится в музее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Коррер в Венеции. К концу </w:t>
      </w:r>
      <w:r w:rsidRPr="009F78E3">
        <w:rPr>
          <w:sz w:val="24"/>
          <w:szCs w:val="24"/>
        </w:rPr>
        <w:t>XVI</w:t>
      </w:r>
      <w:r w:rsidRPr="00524129">
        <w:rPr>
          <w:sz w:val="24"/>
          <w:szCs w:val="24"/>
          <w:lang w:val="ru-RU"/>
        </w:rPr>
        <w:t xml:space="preserve"> века, когда возрастает ценность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огнестрельного оружия для охоты, снова находят применение баллестры,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комбинированные с пистолетами. Они назывались в Италии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баллестрино-пистола. Здесь различали две конструктивные системы. Если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баллестр имел рычаг наверху ложи, то пистолет был снизу и колесцовый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замок на правой стороне, а если рычаг снизу, то замок на левой стороне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>Первый тип более распространен и широко известен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>Арбалетные болты, предназначавшиеся как для войны, так и для охоты,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были весьма разнообразны. </w:t>
      </w:r>
      <w:r w:rsidRPr="009F78E3">
        <w:rPr>
          <w:sz w:val="24"/>
          <w:szCs w:val="24"/>
        </w:rPr>
        <w:t>H</w:t>
      </w:r>
      <w:r w:rsidRPr="00524129">
        <w:rPr>
          <w:sz w:val="24"/>
          <w:szCs w:val="24"/>
          <w:lang w:val="ru-RU"/>
        </w:rPr>
        <w:t>екоторые из них просты и чаще всего грубого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изготовления. Другие, как правило, из лучшего материала, тщательной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работы и имеют неисчислимое множество различных форм. Однако в любом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случае при изготовлении болтов заботились о весе и расположении центра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тяжести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 xml:space="preserve">Болт состоит из наконечника (нем. </w:t>
      </w:r>
      <w:r w:rsidRPr="009F78E3">
        <w:rPr>
          <w:sz w:val="24"/>
          <w:szCs w:val="24"/>
        </w:rPr>
        <w:t>Eisen</w:t>
      </w:r>
      <w:r w:rsidRPr="00524129">
        <w:rPr>
          <w:sz w:val="24"/>
          <w:szCs w:val="24"/>
          <w:lang w:val="ru-RU"/>
        </w:rPr>
        <w:t xml:space="preserve">), древка (нем. </w:t>
      </w:r>
      <w:r w:rsidRPr="009F78E3">
        <w:rPr>
          <w:sz w:val="24"/>
          <w:szCs w:val="24"/>
        </w:rPr>
        <w:t>Schafte</w:t>
      </w:r>
      <w:r w:rsidRPr="00524129">
        <w:rPr>
          <w:sz w:val="24"/>
          <w:szCs w:val="24"/>
          <w:lang w:val="ru-RU"/>
        </w:rPr>
        <w:t>),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которое иногда оснащалось оперением (нем. </w:t>
      </w:r>
      <w:r w:rsidRPr="009F78E3">
        <w:rPr>
          <w:sz w:val="24"/>
          <w:szCs w:val="24"/>
        </w:rPr>
        <w:t>Zain</w:t>
      </w:r>
      <w:r w:rsidRPr="00524129">
        <w:rPr>
          <w:sz w:val="24"/>
          <w:szCs w:val="24"/>
          <w:lang w:val="ru-RU"/>
        </w:rPr>
        <w:t>). Форма и вес болта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всегда основывались на точном расчете. Длина древка зависела от мощности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лука. Для дальнобойности важнейшим требованием было правильное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расположение центра тяжести. У короткого болта с длиной древка до 35 см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центр тяжести, как правило, располагался точно на расстоянии 1/3 от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наконечника, при большей длине - обычно на расстоянии 1/4. Центр тяжести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проверялся на каждом экземпляре и подгонялся путем подрезания нижнего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конца древка. Вот почему большинство боевых болтов встречаются с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обрезанным концом. Обычно болты имели грубо кованные наконечники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четырехгранного сечения и были втульчатыми или черешковыми. В последнем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случае древко сверху обвязывалось крепкими нитками для того, чтобы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помешать его раскалыванию черешком. </w:t>
      </w:r>
      <w:r w:rsidRPr="009F78E3">
        <w:rPr>
          <w:sz w:val="24"/>
          <w:szCs w:val="24"/>
        </w:rPr>
        <w:t>H</w:t>
      </w:r>
      <w:r w:rsidRPr="00524129">
        <w:rPr>
          <w:sz w:val="24"/>
          <w:szCs w:val="24"/>
          <w:lang w:val="ru-RU"/>
        </w:rPr>
        <w:t>аличие оперения зависело от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взглядов эпохи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>Часто болты, даже очень тяжелые, не имели оперения. Изготавливали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его из различного материала: для обычных боевых болтов - из грубой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деревянной стружки, в Швейцарии и Тироле - из кожи, во Франции - из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пергамента (его использовали также чехи в гуситских войнах). Аристократы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обычно использовали для охоты болты с оперением из тонких пластин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слоновой кости или лебединых перьев, что повышало точность выстрела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>Особый вид среди болтов для военного применения - зажигательные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стрелы, так называемые фаларики (лат, </w:t>
      </w:r>
      <w:r w:rsidRPr="009F78E3">
        <w:rPr>
          <w:sz w:val="24"/>
          <w:szCs w:val="24"/>
        </w:rPr>
        <w:t>falarigues</w:t>
      </w:r>
      <w:r w:rsidRPr="00524129">
        <w:rPr>
          <w:sz w:val="24"/>
          <w:szCs w:val="24"/>
          <w:lang w:val="ru-RU"/>
        </w:rPr>
        <w:t>). Они были оснащены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зажигательными шарами и имели наконечники с одним или двумя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невозвратными шипами. Если у боевых болтов формы, в общем, мало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различаются, то у охотничьих, в зависимости от величины и вида дичи,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применялись самые разнообразные формы наконечников. По форме различают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колющие болты, с железными легкими наконечниками, применявшиеся для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охоты на крупную пернатую дичь, а также тяжелые и острые, исключительно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для поражения крупных копытных животных и для охоты на медведя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F78E3">
        <w:rPr>
          <w:sz w:val="24"/>
          <w:szCs w:val="24"/>
        </w:rPr>
        <w:t>H</w:t>
      </w:r>
      <w:r w:rsidRPr="00524129">
        <w:rPr>
          <w:sz w:val="24"/>
          <w:szCs w:val="24"/>
          <w:lang w:val="ru-RU"/>
        </w:rPr>
        <w:t>аконечники болтов с невозвратными шипами применялись как зажигательные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снаряды и на охоте в раннее средневековье мало употреблялись. Они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впервые появились в Испании, куда попали от мавров. В Англии при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раскопках найдено большое количество аналогичных наконечников, но в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основном от стрел лука. Плоские или слегка закругленные наконечники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предназначались для того, чтобы не убивать дичь, а только оглушить и тем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самым не повредить дорогой мех. Их использовали также и для мелкой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пернатой дичи. Разновидностью плоских наконечников были корончатые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>Они служили преимущественно для охоты на орлов и коршунов. Болты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вилкообразной формы были популярны благодаря своему эффективному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воздействию при охоте на серн. </w:t>
      </w:r>
      <w:r w:rsidRPr="009F78E3">
        <w:rPr>
          <w:sz w:val="24"/>
          <w:szCs w:val="24"/>
        </w:rPr>
        <w:t>H</w:t>
      </w:r>
      <w:r w:rsidRPr="00524129">
        <w:rPr>
          <w:sz w:val="24"/>
          <w:szCs w:val="24"/>
          <w:lang w:val="ru-RU"/>
        </w:rPr>
        <w:t>о в полете они были неустойчивы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9F78E3">
        <w:rPr>
          <w:sz w:val="24"/>
          <w:szCs w:val="24"/>
        </w:rPr>
        <w:t>H</w:t>
      </w:r>
      <w:r w:rsidRPr="00524129">
        <w:rPr>
          <w:sz w:val="24"/>
          <w:szCs w:val="24"/>
          <w:lang w:val="ru-RU"/>
        </w:rPr>
        <w:t>аконец, упомянем еще долотовидные болты. С широким, в виде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полумесяца, наконечником, их применяли при охоте на крупную дичь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>Легкие болты с долотовидным наконечником использовали преимущественно на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утиной охоте, т. к. при полете они производили совсем незначительный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шум. Следует заметить, что для особо точных выстрелов к наконечникам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приделывали маленькую шишечку, служившую мушкой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>Футляры для болтов, колчаны, изготавливали нередко из металла, но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большей частью все же из дерева, и обтягивали кожей или шкурой. В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Германии был обычай обтягивать щиты и колчаны мехом. Такого рода колчаны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называли меховыми колчанами </w:t>
      </w:r>
      <w:r>
        <w:rPr>
          <w:sz w:val="24"/>
          <w:szCs w:val="24"/>
          <w:lang w:val="ru-RU"/>
        </w:rPr>
        <w:t>.</w:t>
      </w:r>
    </w:p>
    <w:p w:rsidR="00643B7A" w:rsidRDefault="00643B7A" w:rsidP="00643B7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 xml:space="preserve">Старейшие из известных форм колчана можно увидеть на барельефе </w:t>
      </w:r>
      <w:r w:rsidRPr="009F78E3">
        <w:rPr>
          <w:sz w:val="24"/>
          <w:szCs w:val="24"/>
        </w:rPr>
        <w:t>IV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века. Изображение позволяет сделать вывод, что его форма в последующие</w:t>
      </w:r>
      <w:r>
        <w:rPr>
          <w:sz w:val="24"/>
          <w:szCs w:val="24"/>
          <w:lang w:val="ru-RU"/>
        </w:rPr>
        <w:t xml:space="preserve"> </w:t>
      </w:r>
      <w:r w:rsidRPr="00620F84">
        <w:rPr>
          <w:sz w:val="24"/>
          <w:szCs w:val="24"/>
          <w:lang w:val="ru-RU"/>
        </w:rPr>
        <w:t>столетия изменилась незначительно</w:t>
      </w:r>
      <w:r>
        <w:rPr>
          <w:sz w:val="24"/>
          <w:szCs w:val="24"/>
          <w:lang w:val="ru-RU"/>
        </w:rPr>
        <w:t>.</w:t>
      </w:r>
    </w:p>
    <w:p w:rsidR="00643B7A" w:rsidRPr="00643B7A" w:rsidRDefault="00643B7A" w:rsidP="00643B7A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643B7A">
        <w:rPr>
          <w:b/>
          <w:bCs/>
          <w:sz w:val="28"/>
          <w:szCs w:val="28"/>
          <w:lang w:val="ru-RU"/>
        </w:rPr>
        <w:t xml:space="preserve">Список литературы </w:t>
      </w:r>
    </w:p>
    <w:p w:rsidR="00E12572" w:rsidRPr="00643B7A" w:rsidRDefault="00E12572">
      <w:pPr>
        <w:rPr>
          <w:lang w:val="ru-RU"/>
        </w:rPr>
      </w:pPr>
      <w:bookmarkStart w:id="0" w:name="_GoBack"/>
      <w:bookmarkEnd w:id="0"/>
    </w:p>
    <w:sectPr w:rsidR="00E12572" w:rsidRPr="00643B7A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3B7A"/>
    <w:rsid w:val="00250E5B"/>
    <w:rsid w:val="0031418A"/>
    <w:rsid w:val="00524129"/>
    <w:rsid w:val="005A2562"/>
    <w:rsid w:val="00620F84"/>
    <w:rsid w:val="00643B7A"/>
    <w:rsid w:val="00814973"/>
    <w:rsid w:val="00975B2B"/>
    <w:rsid w:val="009F78E3"/>
    <w:rsid w:val="00BF1C9B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79B3F06-4495-42F4-AAA7-9F3C664AA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B7A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43B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3431</Words>
  <Characters>19560</Characters>
  <Application>Microsoft Office Word</Application>
  <DocSecurity>0</DocSecurity>
  <Lines>163</Lines>
  <Paragraphs>45</Paragraphs>
  <ScaleCrop>false</ScaleCrop>
  <Company>Home</Company>
  <LinksUpToDate>false</LinksUpToDate>
  <CharactersWithSpaces>22946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Арбалет  </dc:title>
  <dc:subject/>
  <dc:creator>Alena</dc:creator>
  <cp:keywords/>
  <dc:description/>
  <cp:lastModifiedBy>admin</cp:lastModifiedBy>
  <cp:revision>2</cp:revision>
  <dcterms:created xsi:type="dcterms:W3CDTF">2014-02-16T20:03:00Z</dcterms:created>
  <dcterms:modified xsi:type="dcterms:W3CDTF">2014-02-16T20:03:00Z</dcterms:modified>
</cp:coreProperties>
</file>