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5AF" w:rsidRDefault="00E55E51">
      <w:pPr>
        <w:pStyle w:val="a3"/>
      </w:pPr>
      <w:r>
        <w:br/>
      </w:r>
      <w:r>
        <w:br/>
        <w:t xml:space="preserve">Зайцев, Алексей Дмитриевич (российский военачальник) </w:t>
      </w:r>
    </w:p>
    <w:p w:rsidR="004E75AF" w:rsidRDefault="00E55E51">
      <w:pPr>
        <w:pStyle w:val="a3"/>
      </w:pPr>
      <w:r>
        <w:rPr>
          <w:b/>
          <w:bCs/>
        </w:rPr>
        <w:t>Алексе́й Дми́триевич За́йцев</w:t>
      </w:r>
      <w:r>
        <w:t xml:space="preserve"> (1770 — после 1831) — русский генерал, участник Итальянского похода Суворова.</w:t>
      </w:r>
    </w:p>
    <w:p w:rsidR="004E75AF" w:rsidRDefault="00E55E51">
      <w:pPr>
        <w:pStyle w:val="21"/>
        <w:numPr>
          <w:ilvl w:val="0"/>
          <w:numId w:val="0"/>
        </w:numPr>
      </w:pPr>
      <w:r>
        <w:t>Биография</w:t>
      </w:r>
    </w:p>
    <w:p w:rsidR="004E75AF" w:rsidRDefault="00E55E51">
      <w:pPr>
        <w:pStyle w:val="a3"/>
      </w:pPr>
      <w:r>
        <w:t>Родился в 1770 г. и по обычаю своего времени малолетним был записан в Азовский пехотный полк. Боевая деятельность Зайцева началась очень рано: семнадцатилетним юношей он уже находился с полком в походах за Кубанью (1787—1789) и доходил по черкесским горам к Чёрному морю до Анапы и Тамани.</w:t>
      </w:r>
    </w:p>
    <w:p w:rsidR="004E75AF" w:rsidRDefault="00E55E51">
      <w:pPr>
        <w:pStyle w:val="a3"/>
      </w:pPr>
      <w:r>
        <w:t>Во время внутренних смут в Польше 1792 г., когда русские войска по просьбе Тарговицких конфедератов были двинуты Екатериной II в Польшу, сражался при м. Маре, находился при бомбардировке и сдаче крепости Несвижской и затем участвовал в битвах при Зельве, Брест-Литовске и Тирасполе. Разразившееся в 1794 г. польское восстание вновь принудило русских отправиться в Польшу. Зайцев, войдя в состав войск, предназначенных для этой цели, под предводительством Суворова двинулся в Польшу и в сентябре месяце участвовал в ожесточенной битве при м. Крупчицах на Буге, затем был в делах при Брест-Литовске и Кобылке и в ночном штурме Варшавского предместья Праги. За мужество и храбрость в последнем деле он был пожалован золотым крестом и произведён в прапорщики.</w:t>
      </w:r>
    </w:p>
    <w:p w:rsidR="004E75AF" w:rsidRDefault="00E55E51">
      <w:pPr>
        <w:pStyle w:val="a3"/>
      </w:pPr>
      <w:r>
        <w:t>В 1795 г. Зайцев был произведён в подпоручики с переводом в Полоцкий пехотный полк, из которого вскоре вновь вернулся в Азовский пехотный полк и 9 августа 1798 г. был произведён в поручики.</w:t>
      </w:r>
    </w:p>
    <w:p w:rsidR="004E75AF" w:rsidRDefault="00E55E51">
      <w:pPr>
        <w:pStyle w:val="a3"/>
      </w:pPr>
      <w:r>
        <w:t>В 1799 г. во время войны с французами Зайцев за отличие был произведён в капитаны с назначением бригад-майором в корпус генерал-лейтенанта Ребиндера, расположенный в то время в Италии. Главное начальство над войсками было предоставлено Суворову, вызванному императором Павлом из своего новгородского уединения и осыпанному милостями. Император Австрийский умолял прислать во главе вспомогательного корпуса именно Суворова, так как в этом назначений он видел единственный благоприятный исход кампании и залог будущих успехов союзников. Совершив переход через Восточную Галицию, Венгрию и Штирию, Зайцев прибыл в Италию, где принял участие в сражениях с французами и находился при бомбардировке и взятии крепости Тортоны и в поиске неприятеля в Генуэзских горах.</w:t>
      </w:r>
    </w:p>
    <w:p w:rsidR="004E75AF" w:rsidRDefault="00E55E51">
      <w:pPr>
        <w:pStyle w:val="a3"/>
      </w:pPr>
      <w:r>
        <w:t>Одержав ряд блестящих побед над французами, Суворов, вследствие происков Австрии, вынужден был оставить Италию и, согласно новому выработанному в Вене плану, двинуть свои войска в Швейцарию на соединение со второй русской вспомогательной армией Римского-Корсакова, которая в половине августа должна была прийти в Шафгаузен. Русские, поставленные в самое неудобное положение, осенью предприняли тяжелый переход через гору Сен-Готард, так как другие более доступные пути были уже заняты французами. Находясь среди этих неустрашимых людей, предводительствуемых гениальным полководцем, Зайцев сделал легендарный переход, сопряженный с тысячами лишений и трудностей, потому что войскам приходилось двигаться по узким тропиночкам среди неприступной дикой природы. Потеряв 2000 человек, погибших во время пути и в сражениях при Урзерне, Гертоволе, Чёртовом мосте и Альторфе, лишившись всей артиллерии и боевых припасов, русские, наконец, достигли Муттенской долины, где атаковали врасплох и разгромили 70-тысячную французскую армию, которая совершенно не допускала мысли, чтобы наши изнуренные, босые, утомленные тяжелым переходом солдаты осмелились напасть на неё.</w:t>
      </w:r>
    </w:p>
    <w:p w:rsidR="004E75AF" w:rsidRDefault="00E55E51">
      <w:pPr>
        <w:pStyle w:val="a3"/>
      </w:pPr>
      <w:r>
        <w:t>30 октября 1799 г. за труды, понесенные при переходе через Альпийские горы, и за отличную храбрость в неоднократных сражениях Зайцев был пожалован кавалером ордена св. Анны 3-й степени; в 1800 г. он был награждён орденом св. Иоанна Иерусалимского и затем состоял лично при особе государя и по особой его милости был назначен в том же году комендантом в Выборгскую крепость с оставлением по армии.</w:t>
      </w:r>
    </w:p>
    <w:p w:rsidR="004E75AF" w:rsidRDefault="00E55E51">
      <w:pPr>
        <w:pStyle w:val="a3"/>
      </w:pPr>
      <w:r>
        <w:t>В бытность свою Выборгским комендантом Зайцев, по предписанию начальства, соорудил в Транзундских проходах 9 батарей, предназначенных для отражения неприятеля с моря; оборона их всецело была представлена в распоряжение Зайцева. В 1808—1809 г. Зайцев с успехом использовал эти укрепления, за что и был награждён орденом св. Анны 2-й степени.</w:t>
      </w:r>
    </w:p>
    <w:p w:rsidR="004E75AF" w:rsidRDefault="00E55E51">
      <w:pPr>
        <w:pStyle w:val="a3"/>
      </w:pPr>
      <w:r>
        <w:t>В 1809 г. в чине полковника он был комендантом с назначением шефом бывшего Роченсальмского гарнизонного полка</w:t>
      </w:r>
      <w:r>
        <w:rPr>
          <w:position w:val="10"/>
        </w:rPr>
        <w:t>[1]</w:t>
      </w:r>
      <w:r>
        <w:t>. В 1812 г. Зайцев по болезни был назначен в Воронежский внутренний гарнизонный батальон и впоследствии был начальником 2-й бригады 6-го округа корпуса внутренней стражи. В 1828 г. за отличие по службе произведён в генерал-майоры, с назначением окружным генералом бывшего 10-го округа, из которого в 1829 г. был переведён в 5-й округ того же корпуса.</w:t>
      </w:r>
    </w:p>
    <w:p w:rsidR="004E75AF" w:rsidRDefault="00E55E51">
      <w:pPr>
        <w:pStyle w:val="a3"/>
      </w:pPr>
      <w:r>
        <w:t>В 1831 г. Зайцев по прошению был уволен от службы с мундиром и пенсией полного оклада. Последние годы своей жизни Зайцев провел в Воронеже, занимаясь главным образом благотворительностью в пользу бедных, по делам которых он принимал на себя ходатайства. Часто в кругу родных и знакомых Зайцев любил вспоминать о походах и приключениях своей разнообразной жизни и о бессмертных великих подвигах Суворова, свидетелем которых был сам. Ревностная служба Зайцева была ценима как императором Павлом Петровичем, так и государем Александром I, жаловавшим его не только орденами, но и Высочайшими подарками; так, он дважды удостоился получить алмазные перстни, первый раз в 1803 г. — за благоустройство крепости Выборга и исправность в караулах, а второй раз в 1806 г. — за отличное содержание и устройство Выборгского военно-сиротского отделения. Кроме того, за усердие к службе он в 1805 г. получил золотую табакерку.</w:t>
      </w:r>
    </w:p>
    <w:p w:rsidR="004E75AF" w:rsidRDefault="00E55E5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E75AF" w:rsidRDefault="00E55E51">
      <w:pPr>
        <w:pStyle w:val="a3"/>
        <w:numPr>
          <w:ilvl w:val="0"/>
          <w:numId w:val="1"/>
        </w:numPr>
        <w:tabs>
          <w:tab w:val="left" w:pos="707"/>
        </w:tabs>
      </w:pPr>
      <w:r>
        <w:t>Эти сведения сообщает Половцов, по данным А. Подмазо шефом полка в указанный период был полковник Александр Афанасьевич Зайцев</w:t>
      </w:r>
    </w:p>
    <w:p w:rsidR="004E75AF" w:rsidRDefault="00E55E51">
      <w:pPr>
        <w:pStyle w:val="a3"/>
        <w:spacing w:after="0"/>
      </w:pPr>
      <w:r>
        <w:t>Источник: http://ru.wikipedia.org/wiki/Зайцев,_Алексей_Дмитриевич_(российский_военачальник)</w:t>
      </w:r>
      <w:bookmarkStart w:id="0" w:name="_GoBack"/>
      <w:bookmarkEnd w:id="0"/>
    </w:p>
    <w:sectPr w:rsidR="004E75A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5E51"/>
    <w:rsid w:val="004E75AF"/>
    <w:rsid w:val="00DB4D39"/>
    <w:rsid w:val="00E5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E3250-0AFC-401F-AEC9-A836F3EA7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847</Words>
  <Characters>4832</Characters>
  <Application>Microsoft Office Word</Application>
  <DocSecurity>0</DocSecurity>
  <Lines>40</Lines>
  <Paragraphs>11</Paragraphs>
  <ScaleCrop>false</ScaleCrop>
  <Company/>
  <LinksUpToDate>false</LinksUpToDate>
  <CharactersWithSpaces>5668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2014-06-20T19:47:00Z</dcterms:created>
  <dcterms:modified xsi:type="dcterms:W3CDTF">2014-06-20T19:47:00Z</dcterms:modified>
</cp:coreProperties>
</file>