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46C" w:rsidRDefault="00A228F7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Библиография</w:t>
      </w:r>
      <w:r>
        <w:br/>
      </w:r>
      <w:r>
        <w:rPr>
          <w:b/>
          <w:bCs/>
        </w:rPr>
        <w:t>3 Семья</w:t>
      </w:r>
      <w:r>
        <w:br/>
      </w:r>
      <w:r>
        <w:rPr>
          <w:b/>
          <w:bCs/>
        </w:rPr>
        <w:t>Список литературы</w:t>
      </w:r>
    </w:p>
    <w:p w:rsidR="0090046C" w:rsidRDefault="00A228F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0046C" w:rsidRDefault="00A228F7">
      <w:pPr>
        <w:pStyle w:val="a3"/>
      </w:pPr>
      <w:r>
        <w:t>Иоганн Август Апель (нем. </w:t>
      </w:r>
      <w:r>
        <w:rPr>
          <w:i/>
          <w:iCs/>
        </w:rPr>
        <w:t>Johann August Apel</w:t>
      </w:r>
      <w:r>
        <w:t>; 1771 - 1816) — известный немецкий юрист, стихотворец и теоретик метрики конца XVII - начала XIX века.</w:t>
      </w:r>
    </w:p>
    <w:p w:rsidR="0090046C" w:rsidRDefault="00A228F7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90046C" w:rsidRDefault="00A228F7">
      <w:pPr>
        <w:pStyle w:val="a3"/>
      </w:pPr>
      <w:r>
        <w:t>Иоганн Август Апель родился 17 сентября 1771 года в Германии земли Саксония в городе Лейпциге. Был младшим сыном в семье адвоката и мера города Генриха Фредерика Инокентия Апеля (нем. </w:t>
      </w:r>
      <w:r>
        <w:rPr>
          <w:i/>
          <w:iCs/>
        </w:rPr>
        <w:t>Heinrich Friedrich Innocentius Apel</w:t>
      </w:r>
      <w:r>
        <w:t>).</w:t>
      </w:r>
    </w:p>
    <w:p w:rsidR="0090046C" w:rsidRDefault="00A228F7">
      <w:pPr>
        <w:pStyle w:val="a3"/>
      </w:pPr>
      <w:r>
        <w:t>После получения начального образования Иоганн Август Апель пошёл по стопам отца, поступив на юридический факультет Лейпцигского университета, а затем повышал квалификацию изучая гражданское и немецкое уголовное право в Университете Галле-Виттенберга, достигнув в итоге учёного знания доктора права. Зарекомендовал себя, как талантливый адвокат и в 1801 году Апель был избран в городской совет родного города.</w:t>
      </w:r>
    </w:p>
    <w:p w:rsidR="0090046C" w:rsidRDefault="00A228F7">
      <w:pPr>
        <w:pStyle w:val="a3"/>
      </w:pPr>
      <w:r>
        <w:t>В начале XX века на страницах «Энциклопедического словаря Брокгауза и Ефрона» было дано следующее описание литературным трудам И. А. Апеля: «</w:t>
      </w:r>
      <w:r>
        <w:rPr>
          <w:i/>
          <w:iCs/>
        </w:rPr>
        <w:t>... известен был как занимательный рассказчик в своем «Gespensterbuch» — сборнике новелл, в то время имевшем широкое распространение. Но его трагедии «Polyidos», «Die Allouer» и другие, представляющие собою результата изучения Апелем античной трагедии в ее противоположности современной, лишены поэтических достоинств; большее значение имеет его «Metrik» (2 т., Лейпциг, 1814—16; новое изд. 1834)</w:t>
      </w:r>
      <w:r>
        <w:t>»</w:t>
      </w:r>
      <w:r>
        <w:rPr>
          <w:position w:val="10"/>
        </w:rPr>
        <w:t>[1]</w:t>
      </w:r>
      <w:r>
        <w:t>.</w:t>
      </w:r>
    </w:p>
    <w:p w:rsidR="0090046C" w:rsidRDefault="00A228F7">
      <w:pPr>
        <w:pStyle w:val="a3"/>
      </w:pPr>
      <w:r>
        <w:t>После того, как Иоганн Август Апель опубликовал свой труд по теории метрики озаглавленные «</w:t>
      </w:r>
      <w:r>
        <w:rPr>
          <w:i/>
          <w:iCs/>
        </w:rPr>
        <w:t>Metrik</w:t>
      </w:r>
      <w:r>
        <w:t>», это вызвало в Германии настоящую эскалацию научных споров, причём главным оппонентом Апеля выступал его земляк и бывший наставник Иоганн Готфрид Якоб Герман (нем. </w:t>
      </w:r>
      <w:r>
        <w:rPr>
          <w:i/>
          <w:iCs/>
        </w:rPr>
        <w:t>Johann Gottfried Jakob Hermann</w:t>
      </w:r>
      <w:r>
        <w:t>; 1772-1848). Однако, их спор так и не был закончен, ибо Иоганн Август Апель скоропостижно скончался 19 августа 1816 года в в Лейпциге в возрасте сорока четырёх лет.</w:t>
      </w:r>
    </w:p>
    <w:p w:rsidR="0090046C" w:rsidRDefault="00A228F7">
      <w:pPr>
        <w:pStyle w:val="21"/>
        <w:pageBreakBefore/>
        <w:numPr>
          <w:ilvl w:val="0"/>
          <w:numId w:val="0"/>
        </w:numPr>
      </w:pPr>
      <w:r>
        <w:t>2. Библиография</w:t>
      </w:r>
    </w:p>
    <w:p w:rsidR="0090046C" w:rsidRDefault="00A228F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</w:t>
      </w:r>
      <w:r>
        <w:rPr>
          <w:i/>
          <w:iCs/>
        </w:rPr>
        <w:t>Polyidos</w:t>
      </w:r>
      <w:r>
        <w:t>» (1805)</w:t>
      </w:r>
    </w:p>
    <w:p w:rsidR="0090046C" w:rsidRDefault="00A228F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</w:t>
      </w:r>
      <w:r>
        <w:rPr>
          <w:i/>
          <w:iCs/>
        </w:rPr>
        <w:t>Die Aitolier</w:t>
      </w:r>
      <w:r>
        <w:t>» (1806)</w:t>
      </w:r>
    </w:p>
    <w:p w:rsidR="0090046C" w:rsidRDefault="00A228F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Kallirhoe</w:t>
      </w:r>
      <w:r>
        <w:t xml:space="preserve"> (1806)</w:t>
      </w:r>
    </w:p>
    <w:p w:rsidR="0090046C" w:rsidRDefault="00A228F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</w:t>
      </w:r>
      <w:r>
        <w:rPr>
          <w:i/>
          <w:iCs/>
        </w:rPr>
        <w:t>Kunz von Kaufungen</w:t>
      </w:r>
      <w:r>
        <w:t>» (1809)</w:t>
      </w:r>
    </w:p>
    <w:p w:rsidR="0090046C" w:rsidRDefault="00A228F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</w:t>
      </w:r>
      <w:r>
        <w:rPr>
          <w:i/>
          <w:iCs/>
        </w:rPr>
        <w:t>Gespensterbuch</w:t>
      </w:r>
      <w:r>
        <w:t>» (1811-1815)</w:t>
      </w:r>
    </w:p>
    <w:p w:rsidR="0090046C" w:rsidRDefault="00A228F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</w:t>
      </w:r>
      <w:r>
        <w:rPr>
          <w:i/>
          <w:iCs/>
        </w:rPr>
        <w:t>Cicaden</w:t>
      </w:r>
      <w:r>
        <w:t>» (1810-1811)</w:t>
      </w:r>
    </w:p>
    <w:p w:rsidR="0090046C" w:rsidRDefault="00A228F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</w:t>
      </w:r>
      <w:r>
        <w:rPr>
          <w:i/>
          <w:iCs/>
        </w:rPr>
        <w:t>Metrik</w:t>
      </w:r>
      <w:r>
        <w:t>» (2 издания 1814-1816)</w:t>
      </w:r>
    </w:p>
    <w:p w:rsidR="0090046C" w:rsidRDefault="00A228F7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«</w:t>
      </w:r>
      <w:r>
        <w:rPr>
          <w:i/>
          <w:iCs/>
        </w:rPr>
        <w:t>Wunderbuch</w:t>
      </w:r>
      <w:r>
        <w:t>» (1815-1817)</w:t>
      </w:r>
    </w:p>
    <w:p w:rsidR="0090046C" w:rsidRDefault="00A228F7">
      <w:pPr>
        <w:pStyle w:val="a3"/>
        <w:numPr>
          <w:ilvl w:val="0"/>
          <w:numId w:val="2"/>
        </w:numPr>
        <w:tabs>
          <w:tab w:val="left" w:pos="707"/>
        </w:tabs>
      </w:pPr>
      <w:r>
        <w:t>«</w:t>
      </w:r>
      <w:r>
        <w:rPr>
          <w:i/>
          <w:iCs/>
        </w:rPr>
        <w:t>Zeitlosen</w:t>
      </w:r>
      <w:r>
        <w:t>» (1817)</w:t>
      </w:r>
    </w:p>
    <w:p w:rsidR="0090046C" w:rsidRDefault="00A228F7">
      <w:pPr>
        <w:pStyle w:val="21"/>
        <w:pageBreakBefore/>
        <w:numPr>
          <w:ilvl w:val="0"/>
          <w:numId w:val="0"/>
        </w:numPr>
      </w:pPr>
      <w:r>
        <w:t>3. Семья</w:t>
      </w:r>
    </w:p>
    <w:p w:rsidR="0090046C" w:rsidRDefault="00A228F7">
      <w:pPr>
        <w:pStyle w:val="a3"/>
      </w:pPr>
      <w:r>
        <w:t>Его сын, Гвидо Теодор Апель (нем. </w:t>
      </w:r>
      <w:r>
        <w:rPr>
          <w:i/>
          <w:iCs/>
        </w:rPr>
        <w:t>Theodor Apel</w:t>
      </w:r>
      <w:r>
        <w:t>; 10 мая 1811 года; Лейпциге — 26 ноября 1867 года; там-же) также был известен как литератор. Наиболее заметные произведения: «</w:t>
      </w:r>
      <w:r>
        <w:rPr>
          <w:i/>
          <w:iCs/>
        </w:rPr>
        <w:t>Gedichte</w:t>
      </w:r>
      <w:r>
        <w:t>» (2 изд., Лейпциг, 1848); «</w:t>
      </w:r>
      <w:r>
        <w:rPr>
          <w:i/>
          <w:iCs/>
        </w:rPr>
        <w:t>Dramatische Werke</w:t>
      </w:r>
      <w:r>
        <w:t>» (полное собрание 2 т., Лейпциг, 1856—57); «</w:t>
      </w:r>
      <w:r>
        <w:rPr>
          <w:i/>
          <w:iCs/>
        </w:rPr>
        <w:t>Die Schlacht bei Möckern 16 Oct. 1813</w:t>
      </w:r>
      <w:r>
        <w:t>» (Лейпциг, 1850), «</w:t>
      </w:r>
      <w:r>
        <w:rPr>
          <w:i/>
          <w:iCs/>
        </w:rPr>
        <w:t>Führer auf die Schlachtfelder Leipzigs</w:t>
      </w:r>
      <w:r>
        <w:t>» (Лейпциг, 1863); «</w:t>
      </w:r>
      <w:r>
        <w:rPr>
          <w:i/>
          <w:iCs/>
        </w:rPr>
        <w:t>Fabellarische Zusammenstellung der Kriegsereignisse bei Leipzig im Oct. 1813</w:t>
      </w:r>
      <w:r>
        <w:t>» (Лейпциг, 1866).</w:t>
      </w:r>
    </w:p>
    <w:p w:rsidR="0090046C" w:rsidRDefault="00A228F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0046C" w:rsidRDefault="00A228F7">
      <w:pPr>
        <w:pStyle w:val="a3"/>
        <w:numPr>
          <w:ilvl w:val="0"/>
          <w:numId w:val="1"/>
        </w:numPr>
        <w:tabs>
          <w:tab w:val="left" w:pos="707"/>
        </w:tabs>
      </w:pPr>
      <w:r>
        <w:t>Апель Иоанн-Август // Энциклопедический словарь Брокгауза и Ефрона: В 86 томах (82 т. и 4 доп.). — СПб.: 1890—1907.</w:t>
      </w:r>
    </w:p>
    <w:p w:rsidR="0090046C" w:rsidRDefault="00A228F7">
      <w:pPr>
        <w:pStyle w:val="a3"/>
        <w:spacing w:after="0"/>
      </w:pPr>
      <w:r>
        <w:t>Источник: http://ru.wikipedia.org/wiki/Апель,_Иоганн_Август</w:t>
      </w:r>
      <w:bookmarkStart w:id="0" w:name="_GoBack"/>
      <w:bookmarkEnd w:id="0"/>
    </w:p>
    <w:sectPr w:rsidR="0090046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28F7"/>
    <w:rsid w:val="005055E4"/>
    <w:rsid w:val="0090046C"/>
    <w:rsid w:val="00A2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2B409-4F53-41ED-BA33-3DBE71EA3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2014-05-26T06:29:00Z</dcterms:created>
  <dcterms:modified xsi:type="dcterms:W3CDTF">2014-05-26T06:29:00Z</dcterms:modified>
</cp:coreProperties>
</file>