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B3A" w:rsidRDefault="00D7117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Брак и дети</w:t>
      </w:r>
      <w:r>
        <w:br/>
      </w:r>
      <w:r>
        <w:rPr>
          <w:b/>
          <w:bCs/>
        </w:rPr>
        <w:t>3 См.также</w:t>
      </w:r>
      <w:r>
        <w:br/>
      </w:r>
      <w:r>
        <w:rPr>
          <w:b/>
          <w:bCs/>
        </w:rPr>
        <w:t>Список литературы</w:t>
      </w:r>
    </w:p>
    <w:p w:rsidR="00914B3A" w:rsidRDefault="00D7117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14B3A" w:rsidRDefault="00D71178">
      <w:pPr>
        <w:pStyle w:val="a3"/>
      </w:pPr>
      <w:r>
        <w:t>Педро I Санчес (исп. </w:t>
      </w:r>
      <w:r>
        <w:rPr>
          <w:i/>
          <w:iCs/>
        </w:rPr>
        <w:t>Pedro I de Aragón</w:t>
      </w:r>
      <w:r>
        <w:t>, кат. Pere I d'Aragó; ок. 1068/1069 — 27 сентября 1104) — король Арагона и Памплоны (Наварры) с 1094 года, граф Рибагорсы и Собрарбе с 1085 года, сын Санчо Рамиреса, короля Арагона и Наварры, и Изабеллы Урхельской, дочери Эрменгола III, графа Урхеля.</w:t>
      </w:r>
    </w:p>
    <w:p w:rsidR="00914B3A" w:rsidRDefault="00D7117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914B3A" w:rsidRDefault="00D71178">
      <w:pPr>
        <w:pStyle w:val="a3"/>
      </w:pPr>
      <w:r>
        <w:t>Год рождения Педро неизвестен, однако на основании сообщения хроники монастыря Сан Хуан де ла Пенья, которая сообщает, что Педро умер в возрасте 35 лет, делают вывод, что он родился около 1068/1069 года</w:t>
      </w:r>
      <w:r>
        <w:rPr>
          <w:position w:val="10"/>
        </w:rPr>
        <w:t>[1]</w:t>
      </w:r>
      <w:r>
        <w:t>. Та же Хроника указывает, что 3 сына короля Альфонсо Рамиреса, Педро, Альфонсо и Рамиро, родились от брака Санчо с Фелицией де Рамерун</w:t>
      </w:r>
      <w:r>
        <w:rPr>
          <w:position w:val="10"/>
        </w:rPr>
        <w:t>[2]</w:t>
      </w:r>
      <w:r>
        <w:t>, однако этому противоречит вероятная дата рождения Педро. На основании завещания графа Урхеля Эрменгола IV, который указал Педро в качестве наследника в случае, если его сын и братья умрут бездетными</w:t>
      </w:r>
      <w:r>
        <w:rPr>
          <w:position w:val="10"/>
        </w:rPr>
        <w:t>[3]</w:t>
      </w:r>
      <w:r>
        <w:t>, установили, что матерью Педро была сестра Эрмнгола, Изабелла.</w:t>
      </w:r>
    </w:p>
    <w:p w:rsidR="00914B3A" w:rsidRDefault="00D71178">
      <w:pPr>
        <w:pStyle w:val="a3"/>
      </w:pPr>
      <w:r>
        <w:t>В 1085 году король Санчо, отец Педро, передал ему под управление графства Рибагорса и Собрарбе. Будучи наследником отца, Педро участвовал в походах против мавров. Он захватил Эстаду (1087 год), Монтеарагон (1088 год), Монсона (1089 год) и Альменар (1093 год).</w:t>
      </w:r>
    </w:p>
    <w:p w:rsidR="00914B3A" w:rsidRDefault="00D71178">
      <w:pPr>
        <w:pStyle w:val="a3"/>
      </w:pPr>
      <w:r>
        <w:t>В 1094 году армия под командованием короля Санчо осадила Уэску, но 4 июня король был убит. Став королём Арагона и Памплоны, Педро продолжил завоевательную политику. В первую очередь он продолжил осаду Уэски. В 1095 году Педро разбил около Алькораса армию, возглавляемую эмиром Сарагосы Ахметом Мустаином, двигавшуюся на помощь осаждённой Уэске, что предрешило её судьбу. Город был захвачен 27 ноября 1096 года. В 1097 году вместе с Сидом Кампеадором Педро участвовал в битве у Байрена в 1097 году. В 1100 год Педро захватил Барбастро, в 1101 году — Сариньяну, также присоединив их к Арагонскому королевству. В 1104 году Педро неудачно пытался захватить Сарагосу и Тамарите-де-Литера.</w:t>
      </w:r>
    </w:p>
    <w:p w:rsidR="00914B3A" w:rsidRDefault="00D71178">
      <w:pPr>
        <w:pStyle w:val="a3"/>
      </w:pPr>
      <w:r>
        <w:t xml:space="preserve">В результате в конце правления Педро почти все земли к северу от реки Эбро оказались включены в состав Арагонского королевства. Педро умер 27 сентября 1104 года и был похоронен в монастыре Сан Хуан де ла Пенья. Поскольку его единственный сын умер раньше отца, то Арагон и Наварру унаследовал его брат, Альфонсо I </w:t>
      </w:r>
      <w:r>
        <w:rPr>
          <w:i/>
          <w:iCs/>
        </w:rPr>
        <w:t>Воитель</w:t>
      </w:r>
      <w:r>
        <w:t>.</w:t>
      </w:r>
    </w:p>
    <w:p w:rsidR="00914B3A" w:rsidRDefault="00D71178">
      <w:pPr>
        <w:pStyle w:val="21"/>
        <w:pageBreakBefore/>
        <w:numPr>
          <w:ilvl w:val="0"/>
          <w:numId w:val="0"/>
        </w:numPr>
      </w:pPr>
      <w:r>
        <w:t>2. Брак и дети</w:t>
      </w:r>
    </w:p>
    <w:p w:rsidR="00914B3A" w:rsidRDefault="00D71178">
      <w:pPr>
        <w:pStyle w:val="a3"/>
      </w:pPr>
      <w:r>
        <w:t xml:space="preserve">1-я жена: с 1086 (Хака) </w:t>
      </w:r>
      <w:r>
        <w:rPr>
          <w:b/>
          <w:bCs/>
        </w:rPr>
        <w:t>Агнесса Аквитанская</w:t>
      </w:r>
      <w:r>
        <w:t xml:space="preserve"> (1072 — 6 июня 1097 или 1098), дочь Гильома VIII, герцога Аквитании, и Хильдегарды Бургундской. Дети:</w:t>
      </w:r>
    </w:p>
    <w:p w:rsidR="00914B3A" w:rsidRDefault="00D7117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Педро</w:t>
      </w:r>
      <w:r>
        <w:t xml:space="preserve"> (ум. 1 февраля 1104), инфант Арагона и Наварры; жена: с 1098 </w:t>
      </w:r>
      <w:r>
        <w:rPr>
          <w:b/>
          <w:bCs/>
        </w:rPr>
        <w:t>Мария Родригес</w:t>
      </w:r>
      <w:r>
        <w:t xml:space="preserve"> (ум. 1104/1106), дочь Родриго Диаса де Вивара (эль Сида)</w:t>
      </w:r>
    </w:p>
    <w:p w:rsidR="00914B3A" w:rsidRDefault="00D71178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Изабелла</w:t>
      </w:r>
      <w:r>
        <w:t xml:space="preserve"> (ум. 1104)</w:t>
      </w:r>
    </w:p>
    <w:p w:rsidR="00914B3A" w:rsidRDefault="00D71178">
      <w:pPr>
        <w:pStyle w:val="a3"/>
      </w:pPr>
      <w:r>
        <w:t xml:space="preserve">2-я жена: </w:t>
      </w:r>
      <w:r>
        <w:rPr>
          <w:b/>
          <w:bCs/>
        </w:rPr>
        <w:t>Берта</w:t>
      </w:r>
      <w:r>
        <w:t>, возможно дочь Пьера, графа Савойи, и Агнесы Аквитанской. Детей не было.</w:t>
      </w:r>
    </w:p>
    <w:p w:rsidR="00914B3A" w:rsidRDefault="00D71178">
      <w:pPr>
        <w:pStyle w:val="21"/>
        <w:numPr>
          <w:ilvl w:val="0"/>
          <w:numId w:val="0"/>
        </w:numPr>
      </w:pPr>
      <w:r>
        <w:t>См.такжеЭль СидСписок литературы:</w:t>
      </w:r>
    </w:p>
    <w:p w:rsidR="00914B3A" w:rsidRDefault="00D7117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Crónica de San Juan de la Peña</w:t>
      </w:r>
      <w:r>
        <w:t xml:space="preserve"> XVIII, p. 64.</w:t>
      </w:r>
    </w:p>
    <w:p w:rsidR="00914B3A" w:rsidRDefault="00D7117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Crónica de San Juan de la Peña</w:t>
      </w:r>
      <w:r>
        <w:t xml:space="preserve"> XVIII, p. 51.</w:t>
      </w:r>
    </w:p>
    <w:p w:rsidR="00914B3A" w:rsidRDefault="00D71178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Ex Gestis Comitum Barcinonensium</w:t>
      </w:r>
      <w:r>
        <w:t>, RHGF XII, p. 378.</w:t>
      </w:r>
    </w:p>
    <w:p w:rsidR="00914B3A" w:rsidRDefault="00D71178">
      <w:pPr>
        <w:pStyle w:val="a3"/>
        <w:spacing w:after="0"/>
      </w:pPr>
      <w:r>
        <w:t>Источник: http://ru.wikipedia.org/wiki/Педро_I_(король_Арагона)</w:t>
      </w:r>
      <w:bookmarkStart w:id="0" w:name="_GoBack"/>
      <w:bookmarkEnd w:id="0"/>
    </w:p>
    <w:sectPr w:rsidR="00914B3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1178"/>
    <w:rsid w:val="005B55A5"/>
    <w:rsid w:val="00914B3A"/>
    <w:rsid w:val="00D7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5E982-3C38-4247-97BA-C7605474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2014-04-27T11:50:00Z</dcterms:created>
  <dcterms:modified xsi:type="dcterms:W3CDTF">2014-04-27T11:50:00Z</dcterms:modified>
</cp:coreProperties>
</file>