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970" w:rsidRDefault="00A416AE">
      <w:pPr>
        <w:pStyle w:val="a3"/>
      </w:pPr>
      <w:r>
        <w:br/>
      </w:r>
    </w:p>
    <w:p w:rsidR="00AD2970" w:rsidRDefault="00A416AE">
      <w:pPr>
        <w:pStyle w:val="a3"/>
      </w:pPr>
      <w:r>
        <w:rPr>
          <w:b/>
          <w:bCs/>
        </w:rPr>
        <w:t>Гастон Жан Батист</w:t>
      </w:r>
      <w:r>
        <w:t xml:space="preserve"> (фр. </w:t>
      </w:r>
      <w:r>
        <w:rPr>
          <w:i/>
          <w:iCs/>
        </w:rPr>
        <w:t>Gaston duc d'Orléans</w:t>
      </w:r>
      <w:r>
        <w:t>, 25 апреля 1608, Фонтенбло — 2 февраля 1660, Блуа) — герцог Орлеанский, младший сын короля Генриха IV и Марии Медичи.</w:t>
      </w:r>
    </w:p>
    <w:p w:rsidR="00AD2970" w:rsidRDefault="00A416AE">
      <w:pPr>
        <w:pStyle w:val="a3"/>
      </w:pPr>
      <w:r>
        <w:t>До 1626 известен как герцог Анжуйский, затем ему присвоены титулы герцога Орлеанского, графа Шартрского и графа Блуа. Носил при жизни брата, Людовика XIII, титул «Месье» (фр. </w:t>
      </w:r>
      <w:r>
        <w:rPr>
          <w:i/>
          <w:iCs/>
        </w:rPr>
        <w:t>Monsieur</w:t>
      </w:r>
      <w:r>
        <w:t>) и «Единственный брат короля» (фр. </w:t>
      </w:r>
      <w:r>
        <w:rPr>
          <w:i/>
          <w:iCs/>
        </w:rPr>
        <w:t>Frère unique du Roi</w:t>
      </w:r>
      <w:r>
        <w:t>), до рождения будущего Людовика XIV (1638) являлся престолонаследником. После смерти брата титуловался «Монсеньёр» (фр. </w:t>
      </w:r>
      <w:r>
        <w:rPr>
          <w:i/>
          <w:iCs/>
        </w:rPr>
        <w:t>Monseigneur</w:t>
      </w:r>
      <w:r>
        <w:t>), как это обычно для герцогов.</w:t>
      </w:r>
    </w:p>
    <w:p w:rsidR="00AD2970" w:rsidRDefault="00A416AE">
      <w:pPr>
        <w:pStyle w:val="a3"/>
      </w:pPr>
      <w:r>
        <w:t>В 1628 двадцатилетний герцог номинально командовал знаменитой осадой Ла-Рошели. У Гастона были сложные отношения с венценосными братом и племянником. В 1630-е годы он поднимал против короля и фактического хозяина государства кардинала Ришелье мятеж в Лангедоке (1635), затем, будучи прощён, участвовал в заговоре Сен-Мара с целью сместить и убить Ришелье в 1642, избежал казни, но за это был лишён прав на регентство в случае смерти короля. После смерти брата в 1643 был назначен наместником королевства (но регентшей стала вдова короля Анна Австрийская), командовал войсками государства против Испании. Однако в 1650-е, во время Фронды, постоянно переходил с одной стороны на другую. Мазарини приказал выслать его в Блуа, где Гастон и умер.</w:t>
      </w:r>
    </w:p>
    <w:p w:rsidR="00AD2970" w:rsidRDefault="00A416AE">
      <w:pPr>
        <w:pStyle w:val="a3"/>
      </w:pPr>
      <w:r>
        <w:t>В 1626 году Гастон женился на богатейшей герцогине де Монпансье, правнучке 1-го герцога Монпансье. Именно после свадьбы ему были присвоены титулы герцога Орлеанского, графа Шартрского и графа Блуа. Мария умерла при родах дочери Анны (1627—1693), носившей впоследствии титул мадемуазель де Монпансье и имевшей известный литературный салон (привлекавший многих интеллектуалов того времени, таких, как Ларошфуко, в лагерь Фронды).</w:t>
      </w:r>
    </w:p>
    <w:p w:rsidR="00AD2970" w:rsidRDefault="00A416AE">
      <w:pPr>
        <w:pStyle w:val="a3"/>
      </w:pPr>
      <w:r>
        <w:t>В 1632 году герцог Орлеанский женился на Маргарите Лотарингской, сестре Карла IV. У них было пять детей: трое выживших дочерей (одна из которых стала герцогиней Савойской), а также сын и дочь, умершие в раннем детстве.</w:t>
      </w:r>
    </w:p>
    <w:p w:rsidR="00AD2970" w:rsidRDefault="00A416AE">
      <w:pPr>
        <w:pStyle w:val="a3"/>
      </w:pPr>
      <w:r>
        <w:t>После кончины Гастона следующим герцогом Орлеанским стал младший брат Людовика XIV Филипп.</w:t>
      </w:r>
    </w:p>
    <w:p w:rsidR="00AD2970" w:rsidRDefault="00AD2970">
      <w:pPr>
        <w:pStyle w:val="a3"/>
      </w:pPr>
    </w:p>
    <w:p w:rsidR="00AD2970" w:rsidRDefault="00A416AE">
      <w:pPr>
        <w:pStyle w:val="a3"/>
      </w:pPr>
      <w:r>
        <w:t>Источник: http://ru.wikipedia.org/wiki/Гастон_Орлеанский</w:t>
      </w:r>
      <w:bookmarkStart w:id="0" w:name="_GoBack"/>
      <w:bookmarkEnd w:id="0"/>
    </w:p>
    <w:sectPr w:rsidR="00AD297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6AE"/>
    <w:rsid w:val="00A416AE"/>
    <w:rsid w:val="00AD2970"/>
    <w:rsid w:val="00C3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19E5A8-1C86-43D8-B05E-C7E7BB18E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2014-04-27T10:37:00Z</dcterms:created>
  <dcterms:modified xsi:type="dcterms:W3CDTF">2014-04-27T10:37:00Z</dcterms:modified>
</cp:coreProperties>
</file>