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6F1" w:rsidRDefault="00CD3D6C">
      <w:pPr>
        <w:spacing w:line="360" w:lineRule="auto"/>
        <w:jc w:val="center"/>
        <w:rPr>
          <w:rFonts w:ascii="Arial" w:hAnsi="Arial"/>
          <w:b/>
          <w:sz w:val="17"/>
          <w:lang w:val="en-US"/>
        </w:rPr>
      </w:pPr>
      <w:r>
        <w:rPr>
          <w:rFonts w:ascii="Arial" w:hAnsi="Arial"/>
          <w:sz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5.25pt;height:230.25pt;mso-wrap-distance-top:1.5pt;mso-wrap-distance-bottom:1.5pt" fillcolor="window">
            <v:imagedata r:id="rId4" o:title=""/>
          </v:shape>
        </w:pict>
      </w:r>
    </w:p>
    <w:p w:rsidR="006556F1" w:rsidRDefault="006556F1">
      <w:pPr>
        <w:spacing w:line="360" w:lineRule="auto"/>
        <w:jc w:val="center"/>
        <w:rPr>
          <w:rFonts w:ascii="Arial" w:hAnsi="Arial"/>
          <w:b/>
          <w:sz w:val="17"/>
          <w:lang w:val="en-US"/>
        </w:rPr>
      </w:pPr>
    </w:p>
    <w:p w:rsidR="006556F1" w:rsidRDefault="006556F1">
      <w:pPr>
        <w:spacing w:line="360" w:lineRule="auto"/>
        <w:jc w:val="center"/>
        <w:rPr>
          <w:rFonts w:ascii="Arial" w:hAnsi="Arial"/>
          <w:b/>
          <w:sz w:val="17"/>
          <w:lang w:val="en-US"/>
        </w:rPr>
      </w:pPr>
    </w:p>
    <w:p w:rsidR="006556F1" w:rsidRDefault="006556F1">
      <w:pPr>
        <w:spacing w:line="360" w:lineRule="auto"/>
        <w:jc w:val="center"/>
        <w:rPr>
          <w:rFonts w:ascii="Arial" w:hAnsi="Arial"/>
          <w:b/>
          <w:sz w:val="17"/>
          <w:lang w:val="en-US"/>
        </w:rPr>
      </w:pPr>
    </w:p>
    <w:p w:rsidR="006556F1" w:rsidRDefault="006556F1">
      <w:pPr>
        <w:spacing w:line="360" w:lineRule="auto"/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РЕФЕРАТ</w:t>
      </w:r>
    </w:p>
    <w:p w:rsidR="006556F1" w:rsidRDefault="006556F1">
      <w:pPr>
        <w:spacing w:line="360" w:lineRule="auto"/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НА ТЕМУ:</w:t>
      </w:r>
    </w:p>
    <w:p w:rsidR="006556F1" w:rsidRDefault="006556F1">
      <w:pPr>
        <w:spacing w:line="360" w:lineRule="auto"/>
        <w:jc w:val="center"/>
        <w:rPr>
          <w:rFonts w:ascii="Arial" w:hAnsi="Arial"/>
          <w:b/>
          <w:sz w:val="52"/>
          <w:lang w:val="ru-RU"/>
        </w:rPr>
      </w:pPr>
    </w:p>
    <w:p w:rsidR="006556F1" w:rsidRDefault="006556F1">
      <w:pPr>
        <w:spacing w:line="360" w:lineRule="auto"/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Лисенко Микола Віталійович – видатний музичний та громадський діяч України</w:t>
      </w:r>
    </w:p>
    <w:p w:rsidR="006556F1" w:rsidRDefault="006556F1">
      <w:pPr>
        <w:spacing w:line="360" w:lineRule="auto"/>
        <w:rPr>
          <w:rFonts w:ascii="Arial" w:hAnsi="Arial"/>
          <w:sz w:val="19"/>
        </w:rPr>
        <w:sectPr w:rsidR="006556F1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556F1" w:rsidRDefault="006556F1">
      <w:pPr>
        <w:pStyle w:val="a3"/>
        <w:spacing w:line="360" w:lineRule="auto"/>
      </w:pPr>
      <w:r>
        <w:t>(Народився Микола Віталійович Лисенко 10 березня 1842 року в селі Гриньки Кременчуцького повіту Полтавської області. Батько, Віталій Романович Лисенко, офіцер орденського кірасирського полку, був людиною освіченою, з передовими поглядами на розвиток суспільства, глибоко знав і любив літературу, народну творчість. Мати, Ольга Єреміївна, походила з полтавського поміщицького роду Луценків. Навчалася вона в петербурзькому Смольному інституті шляхетних дівчат. Аристократичне виховання наклало свій відбиток на все подальше життя Ольги Єреміївни, вигранивши її характер та світогляд. Розмовляла вона виключно французькою мовою, в усьому намагаючись створити таку атмосферу, яка б не мала навіть натяку на щось народне, українське.</w:t>
      </w:r>
    </w:p>
    <w:p w:rsidR="006556F1" w:rsidRDefault="006556F1">
      <w:pPr>
        <w:pStyle w:val="a3"/>
        <w:spacing w:line="360" w:lineRule="auto"/>
      </w:pPr>
      <w:r>
        <w:t>Село Гриньки належало двоюрідному дядькові Ольги Єреміївни, поміщикові М.Булюбашу, у якого вона виховувалася. Він надзвичайно любив свою племінницю, а народження Миколи стало для нього справжньою радістю.</w:t>
      </w:r>
      <w:r>
        <w:br/>
        <w:t>  Тут, у Гриньках, як згадував пізніше М.Старицький, над М.Лисенком «...зіткнулись два цілком протилежних і навіть ворожих впливи; з одного боку — французька мова, манери і аристократична манірність (мати й гувернантка), з другого боку — українська мова... пестощі і зайва простота манер. Перша сторона переслідувала не тільки простонародне слово, але навіть і російське, забороняючи всякі зносини з «пейзанами», а друга, навпаки, заохочувала всяку простоту, зацікавлювала розум і фантазію дитини казками народними та піснями, а вечорами відпускала весь полк служниць для забав з паничем; звичайно, забави ці полягали в різноманітних народних іграх.</w:t>
      </w:r>
    </w:p>
    <w:p w:rsidR="006556F1" w:rsidRDefault="006556F1">
      <w:pPr>
        <w:pStyle w:val="a3"/>
        <w:spacing w:line="360" w:lineRule="auto"/>
      </w:pPr>
      <w:r>
        <w:t>Протести матері тут були безсилими, і вперта наполегливість і сльози дитини, які енергійно підтримувала обожнююча свого внука бабуся (М.В.Булюбаш), переважали протести, тим більше, що і батько став на сторону тітки».</w:t>
      </w:r>
    </w:p>
    <w:p w:rsidR="006556F1" w:rsidRDefault="006556F1">
      <w:pPr>
        <w:pStyle w:val="a3"/>
        <w:spacing w:line="360" w:lineRule="auto"/>
      </w:pPr>
      <w:r>
        <w:t>У такому середовищі, серед таких людей і виростав майбутній ком-</w:t>
      </w:r>
      <w:r>
        <w:br/>
        <w:t>  позитор. Але саме народна стихія, культура і побут народжували у серці малого Миколи невгасиму любов до рідної пісні, мови, мистецтва.</w:t>
      </w:r>
    </w:p>
    <w:p w:rsidR="006556F1" w:rsidRDefault="006556F1">
      <w:pPr>
        <w:pStyle w:val="a3"/>
        <w:spacing w:line="360" w:lineRule="auto"/>
      </w:pPr>
      <w:r>
        <w:t>У 1852 році хлопця відвезли до Києва в пансіон Вейля, звідки він, провчившись усього декілька місяців, переходить до іншого — пансіону француза Гедуена. У цьому закладі музика займала не останнє місце у вихованні та навчанні. Одинадцятирічний хлопчина показав себе майже одразу як у здібностях, так і в старанності.</w:t>
      </w:r>
    </w:p>
    <w:p w:rsidR="006556F1" w:rsidRDefault="006556F1">
      <w:pPr>
        <w:pStyle w:val="a3"/>
        <w:spacing w:line="360" w:lineRule="auto"/>
      </w:pPr>
      <w:r>
        <w:t>Літні канікули Микола завжди проводив у рідному селі. На той час туди приїжджав з Полтавської гімназії і Михайло Старицький, троюрідний брат М.Лисенка. Це товаришування зіграло свою благодатну роль у подальшому житті обох велетів нашої культури.</w:t>
      </w:r>
    </w:p>
    <w:p w:rsidR="006556F1" w:rsidRDefault="006556F1">
      <w:pPr>
        <w:pStyle w:val="a3"/>
        <w:spacing w:line="360" w:lineRule="auto"/>
      </w:pPr>
      <w:r>
        <w:t>Після закінчення пансіону Миколу віддають до 2-ї Харківської гімназії.</w:t>
      </w:r>
    </w:p>
    <w:p w:rsidR="006556F1" w:rsidRDefault="006556F1">
      <w:pPr>
        <w:pStyle w:val="a3"/>
        <w:spacing w:line="360" w:lineRule="auto"/>
      </w:pPr>
      <w:r>
        <w:t>У 1859 році Микола Віталійович вступає на природничий факультет Харківського університету. Провчившись у ньому всього один рік, він разом з батьками перебирається до Києва. Навчання в університеті, який він успішно закінчив у 1865 році, М.Лисенко вдало поєднував з заняттями музикою, яка все більше і більше захоплювала його. У цей же час він багато пише, притому звертається не лише до дрібних інструментальних жанрів, але й до музично-драматичних творів.</w:t>
      </w:r>
    </w:p>
    <w:p w:rsidR="006556F1" w:rsidRDefault="006556F1">
      <w:pPr>
        <w:pStyle w:val="a3"/>
        <w:spacing w:line="360" w:lineRule="auto"/>
      </w:pPr>
      <w:r>
        <w:t>Подорожуючи, композитор ніколи не втрачав нагоди записати завершені зразки пісень до спеціального нотного зошита, з яким ніколи не розлучався.</w:t>
      </w:r>
      <w:r>
        <w:br/>
        <w:t>  Музика не тільки вабила М.Лисенка, а й поступово заповнювала все його життя. Йому праглося більших і грунтовніших знань, хотілося вдосконалювати виконавську майстерність.</w:t>
      </w:r>
    </w:p>
    <w:p w:rsidR="006556F1" w:rsidRDefault="006556F1">
      <w:pPr>
        <w:pStyle w:val="a3"/>
        <w:spacing w:line="360" w:lineRule="auto"/>
      </w:pPr>
      <w:r>
        <w:t>З 1867 по 1869 рік він навчається у Лейпцігській консерваторії, а з 1874 по 1876 рік — у Петербурзі, у класі блискучого майстра оркестру М.Римського-Корсакова.</w:t>
      </w:r>
    </w:p>
    <w:p w:rsidR="006556F1" w:rsidRDefault="006556F1">
      <w:pPr>
        <w:pStyle w:val="a3"/>
        <w:spacing w:line="360" w:lineRule="auto"/>
      </w:pPr>
      <w:r>
        <w:t>Повернувшись до Києва, Микола Віталійович, з властивими йому енергією і запалом, поринає у твор-чість, не забуваючи при тому педагогічну, виконавську та музично-громадську діяльність.</w:t>
      </w:r>
    </w:p>
    <w:p w:rsidR="006556F1" w:rsidRDefault="006556F1">
      <w:pPr>
        <w:pStyle w:val="a3"/>
        <w:spacing w:line="360" w:lineRule="auto"/>
      </w:pPr>
      <w:r>
        <w:t>На українському народному грунті М.Лисенко творить високохудожні композиції на шевченків-ську тематику, народні опери «Різдвяна ніч» і «Утоплена», оперу-сатиру «Енеїда», монументальну народну музичну драму «Тарас Бульба».</w:t>
      </w:r>
    </w:p>
    <w:p w:rsidR="006556F1" w:rsidRDefault="006556F1">
      <w:pPr>
        <w:pStyle w:val="a3"/>
        <w:spacing w:line="360" w:lineRule="auto"/>
      </w:pPr>
      <w:r>
        <w:t>Починаючи з 1869 року Микола Віталійович продовжував невтомно виступати у концертних програмах.</w:t>
      </w:r>
    </w:p>
    <w:p w:rsidR="006556F1" w:rsidRDefault="006556F1">
      <w:pPr>
        <w:pStyle w:val="a3"/>
        <w:spacing w:line="360" w:lineRule="auto"/>
      </w:pPr>
      <w:r>
        <w:t>У 1904 році М.Лисенко відкриває першу в Україні національну музично-драматичну школу (з 1913 року — ім. М.В.Лисенка), яка працювала у програмному режимі вищих мистецьких навчальних закладів.</w:t>
      </w:r>
    </w:p>
    <w:p w:rsidR="006556F1" w:rsidRDefault="006556F1">
      <w:pPr>
        <w:pStyle w:val="a3"/>
        <w:spacing w:line="360" w:lineRule="auto"/>
      </w:pPr>
      <w:r>
        <w:t>Разом з О.Кошицем організував у 1905 році музично-хорове товариство «Київський Боян», головою якого був до кінця життя.</w:t>
      </w:r>
      <w:r>
        <w:br/>
        <w:t>   М.Лисенко був засновником і головою ради правління «Україн-ського клубу» (1908 — 1911 рр.).</w:t>
      </w:r>
    </w:p>
    <w:p w:rsidR="006556F1" w:rsidRDefault="006556F1">
      <w:pPr>
        <w:pStyle w:val="a3"/>
        <w:spacing w:line="360" w:lineRule="auto"/>
      </w:pPr>
      <w:r>
        <w:t>Серед огрому творчої спадщини композитора основне місце посідають опери: «Різдвяна ніч» (1873 р.), «Утоплена» (1883 р.), «Тарас Буль-ба» (1890 р.), «Наталка Полтавка» (1889 р.), «Енеїда» (1910 р.),«Ноктюрн» (1912 р.), дитячі опери «Коза- Дереза» (1888 р.), «Пан Коцький» (1891 р.), «Зима й Весна» (1892 р.).</w:t>
      </w:r>
    </w:p>
    <w:p w:rsidR="006556F1" w:rsidRDefault="006556F1">
      <w:pPr>
        <w:pStyle w:val="a3"/>
        <w:spacing w:line="360" w:lineRule="auto"/>
      </w:pPr>
      <w:r>
        <w:t>Микола Віталійович Лисенко був одним з найкращих інтерпретаторів «Кобзаря» Т.Шевченка, на тексти якого написав понад 80 вокальних творів різних жанрів.</w:t>
      </w:r>
    </w:p>
    <w:p w:rsidR="006556F1" w:rsidRDefault="006556F1">
      <w:pPr>
        <w:pStyle w:val="a3"/>
        <w:spacing w:line="360" w:lineRule="auto"/>
      </w:pPr>
      <w:r>
        <w:t>Безцінною спадщиною великого композитора стали обробки фольклорно-пісенних зразків усної народної творчості.</w:t>
      </w:r>
    </w:p>
    <w:p w:rsidR="006556F1" w:rsidRDefault="006556F1">
      <w:pPr>
        <w:pStyle w:val="a3"/>
        <w:spacing w:line="360" w:lineRule="auto"/>
      </w:pPr>
      <w:r>
        <w:t>Смерть М.Лисенка, яка настала 6 листопада 1912 року, була непоправною втратою для української музичної культури.</w:t>
      </w:r>
    </w:p>
    <w:p w:rsidR="006556F1" w:rsidRDefault="006556F1">
      <w:pPr>
        <w:pStyle w:val="a3"/>
        <w:spacing w:line="360" w:lineRule="auto"/>
      </w:pPr>
      <w:r>
        <w:t>Микола Віталійович Лисенко — засновник національної музично-творчої школи, основоположник української класичної музики. Значення його для української музичної культури неоціненне. Своєю творчістю він вперше спробував підсумувати величезний період розвитку вітчизняної музики на підвалинах глибокого і всебічного вивчення народного життя і народної творчості. Величезний пласт народної музики, ряд поодиноких талановитих музичних творів різних жанрів сприймалися тепер зовсім інакше, по-новому, знайшовши логічне і справедливе обрамлення титанічною діяльністю М.В.Лисенка, який встановив чітке й однозначне визначення цьому феномену — українська музична культура.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Музиці М.Лисенка притаманна органічна єдність змісту і форми, глибока ідейність, реалізм, висока композиторська майстерність.</w:t>
      </w:r>
      <w:r>
        <w:rPr>
          <w:sz w:val="28"/>
        </w:rPr>
        <w:br/>
        <w:t>  Невтомний організатор, закоханий у свою справу подвижник, талановитий художник, палкий і активний пропагандист української музичної культури, М.Лисенко за-вжди і всюди ставив собі за мету, визначав як найважливе завдання — відкривати громадськості невичерпні художні скарби українського народу.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Потрапивши у 1874 році до Петербурга, Микола Віталійович майже одразу ж включився в дієву репрезентаційну працю. Він починає влаштовувати концерти, в яких демонстрував у хоровому виконанні кращі зразки музичного фольклору. Згодом він включив у ці виступи власні композиції на твори близьких йому за духом представників «Могучої кучки»: М.Балакірєва, М.Мусоргського, О.Бороді-на, М.Римського-Корсакова. Ця плеяда надзвичайно обдарованих музикантів зростала як гідне продовження тих художніх принципів, які свого часу заклав геніальний М.Глінка. Тож не випадково пізніше самого М.Лисенка порівнюватимуть з великим росіянином, називаючи його українським Глінкою.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початку 1875 року до Петербурга вперше приїхав відомий український народний співак-кобзар Остап Вересай. М.Лисенко в усьому допомагав знаменитому землякові.</w:t>
      </w:r>
      <w:r>
        <w:rPr>
          <w:sz w:val="28"/>
        </w:rPr>
        <w:br/>
        <w:t>  Перший виступ Остапа Вересая відбувся у Географічному товаристві. Безсумнівно, через те, що поруч була давно знайома, чуйна, правдива, дорога і поважна людина, яким був для кобзаря Микола Віталійович, співак почував себе значно вільніше, розкутіше і з величезним піднесенням та натхненням виконав програму, проспівавши українські народні пісні та думи.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Враження від концерту було надзвичайним. Мовби самі животворні вітри далеких епох і велич народу потужним поривом пронеслися через душі й серця слухачів. Особливого відчуття тому враженню надавало ще й те, що перед початком вечора було виголошено вступне слово відомого російського фольклориста професора О.Міллера, в якому поруч із загальними роздумами було сказано багато добрих слів і про М.Лисенка як про видатного вченого, збирача української народнопісенної творчості.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Згодом О.Вересай з величезним успіхом виступить у так званому «Соляному Городку» в загальнодоступному концерті.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березні 1875 року в тому ж залі «Соляного Городка» — місці проми-слових і кустарних виставок — від-бувся концерт слов’янської музики, організований М.Лисенком. Виконувалися українські, російські, польські, сербські пісні, композиції самого Миколи Віталійовича. Виступав тут і кобзар Остап Вересай. Його спів супроводжувався «туманними картинами» з діапозитивів, які заздалегідь, на замовлення М.Лисенка, виконав український художник П.Мартинович, що навчався тоді в Академії мистецтв північної столиці.</w:t>
      </w:r>
      <w:r>
        <w:rPr>
          <w:sz w:val="28"/>
        </w:rPr>
        <w:br/>
        <w:t>  </w:t>
      </w:r>
      <w:r>
        <w:rPr>
          <w:sz w:val="28"/>
        </w:rPr>
        <w:tab/>
        <w:t>І знову — вражаючий успіх і добра слава про невичерпне багатство українського фольклору. Все це відігравало свою позитивну і конструктивну роль у формуванні в суспільстві цілісного і правдивого враження про справжній стан такої важливої особливості, показового фактора народного життя, яким є музична культура.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Збагачуючись і озброюючись передовими ідеями і художньо-естетичними критеріями свого часу, вивершуючи знання народного життя, переймаючись болями і радощами народу, усвідомлюючи устремління його на основі неосяжних багатств музичного фольклору, М.Лисенко закладає міцні підмурки для нової в історії світової музики української професійної музичної школи.</w:t>
      </w:r>
      <w:r>
        <w:rPr>
          <w:sz w:val="28"/>
        </w:rPr>
        <w:br/>
        <w:t>  Його подвижництво й мудрість полягали у тому, що, невтомно пропагуючи кращі досягнення великих композиторів, він готував благодатну основу для майбутніх конкретних і практичних справ, розраховуючи, врешті, не стільки на схвальну оцінку, скільки на дієву підтримку і допомогу з боку наро-ду саме усвідомленням важливості цієї справи.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 Згадується, як ще під час навчання в Лейпцігській консерваторії М.Лисенко виступив у Празі 25 грудня 1867 року у грандіозному слов’янському концерті. Микола Віталійович грав українські пісні у власній обробці для фортепіано, викликавши величезне захоплення слухачів. Особливо вразила слухачів обробка пісні «Гей, не дивуйте!», прослухавши яку, відомий чеський музикант і етнограф Рейєр збуджено підхопився зі свого місця з вигуком: «То духи од степу!» Схвальними матеріалами на той концерт відгукнулася газета «Narodni Listy», одну з рецензій на той концерт передрукував львівський журнал «Правда»: «...Найкраще ж подобались українські пісні, покладені ним самим з великою пиль-ністю і дотепністю. Лицарський дух мелодії запорозької і оригінальність «козака» має для нас щось чаруючого і дивного. Пан Лисенко гадає намір надрукувати збірник українських пісень. Ми б дуже бажали, щоб швидше знайшов видавця, то тим виданням зробив би справді велику послугу слов’янській літературі...»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М.Лисенко сформував і збагатив майже всі існуючі в українській музичній творчості жанри. Своїми теоретичними працями в галузі музичного фольклору він значно розвинув вітчизняну науку про народну музичну творчість. Педагогічною ді-яльністю М.Лисенко заклав підвалини вищої спеціальної музичної освіти в Україні. Безпосередніми продовжувачами кращих творчих традицій М.Лисенка в українській музичній культурі були К.Стеценко, Я.Степовий, М.Леонтович.</w:t>
      </w:r>
    </w:p>
    <w:p w:rsidR="006556F1" w:rsidRDefault="006556F1">
      <w:pPr>
        <w:spacing w:line="360" w:lineRule="auto"/>
        <w:ind w:firstLine="709"/>
        <w:jc w:val="both"/>
        <w:rPr>
          <w:color w:val="0000FF"/>
          <w:sz w:val="28"/>
        </w:rPr>
        <w:sectPr w:rsidR="006556F1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556F1" w:rsidRDefault="006556F1">
      <w:pPr>
        <w:spacing w:line="360" w:lineRule="auto"/>
        <w:ind w:firstLine="709"/>
        <w:jc w:val="center"/>
        <w:rPr>
          <w:color w:val="0000FF"/>
          <w:sz w:val="28"/>
        </w:rPr>
      </w:pPr>
      <w:r>
        <w:rPr>
          <w:color w:val="0000FF"/>
          <w:sz w:val="28"/>
        </w:rPr>
        <w:t>*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...З Миколою Віталійовичем зв’язані в мене спогади найдорожчих молодих літ, в його хаті стільки незабутнього пережито! Старицький, Лисенко — сі ймення для інших належать тільки для літератури і хисту, а для мене вони вічно викликатимуть живі образи, як імення близьких і рідних людей, що, властиво, ніколи не вмирають, поки живе наша свідомість. Не знаю, чи буде хто з молодшого покоління згадувати коли про мене з таким почуттям, як я тепер згадую Миколу Віталійовича і Михайла Петровича (я все їх бачу тепер поруч!). Але я б хотіла на те заслужити... </w:t>
      </w:r>
    </w:p>
    <w:p w:rsidR="006556F1" w:rsidRDefault="006556F1">
      <w:pPr>
        <w:spacing w:line="360" w:lineRule="auto"/>
        <w:ind w:firstLine="709"/>
        <w:jc w:val="right"/>
        <w:rPr>
          <w:b/>
          <w:i/>
          <w:sz w:val="28"/>
        </w:rPr>
      </w:pPr>
      <w:r>
        <w:rPr>
          <w:b/>
          <w:i/>
          <w:sz w:val="28"/>
        </w:rPr>
        <w:t>Леся Українка.</w:t>
      </w:r>
    </w:p>
    <w:p w:rsidR="006556F1" w:rsidRDefault="006556F1">
      <w:pPr>
        <w:spacing w:line="360" w:lineRule="auto"/>
        <w:ind w:firstLine="709"/>
        <w:jc w:val="center"/>
        <w:rPr>
          <w:color w:val="0000FF"/>
          <w:sz w:val="28"/>
        </w:rPr>
      </w:pPr>
      <w:r>
        <w:rPr>
          <w:color w:val="0000FF"/>
          <w:sz w:val="28"/>
        </w:rPr>
        <w:t>*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Смерть Лисенка розумію як величезну втрату, але, читаючи опис його похорону... відчуваю якесь тремтіння радості в серці: як любить народ свою людину! Як глибоко повчальна ця сумна, але така могутня, прекрасна церемонія проводів людини, що відслужила своїй справі, і як радісно відчувати, що народ зрозумів велич її праці.</w:t>
      </w:r>
      <w:r>
        <w:rPr>
          <w:sz w:val="28"/>
        </w:rPr>
        <w:br/>
        <w:t xml:space="preserve">  Прекрасна і смерть, коли вона веде за собою таке збудження життя, такий полум’яний розквіт почуття любові і поваги до покійного. </w:t>
      </w:r>
    </w:p>
    <w:p w:rsidR="006556F1" w:rsidRDefault="006556F1">
      <w:pPr>
        <w:spacing w:line="360" w:lineRule="auto"/>
        <w:ind w:firstLine="709"/>
        <w:jc w:val="right"/>
        <w:rPr>
          <w:b/>
          <w:i/>
          <w:sz w:val="28"/>
        </w:rPr>
      </w:pPr>
      <w:r>
        <w:rPr>
          <w:b/>
          <w:i/>
          <w:sz w:val="28"/>
        </w:rPr>
        <w:t>М.Коцюбинський.</w:t>
      </w:r>
    </w:p>
    <w:p w:rsidR="006556F1" w:rsidRDefault="006556F1">
      <w:pPr>
        <w:spacing w:line="360" w:lineRule="auto"/>
        <w:ind w:firstLine="709"/>
        <w:jc w:val="center"/>
        <w:rPr>
          <w:color w:val="0000FF"/>
          <w:sz w:val="28"/>
        </w:rPr>
      </w:pPr>
      <w:r>
        <w:rPr>
          <w:color w:val="0000FF"/>
          <w:sz w:val="28"/>
        </w:rPr>
        <w:t>*</w:t>
      </w:r>
    </w:p>
    <w:p w:rsidR="006556F1" w:rsidRDefault="006556F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Я гаряче люблю українську музику. Якщо Чайковського ми називаємо чарівником російської музики, то Лисенка — цього чудового і захоплюючого красою своєї музики композитора — ми сміливо можемо назвати сонцем української музики. </w:t>
      </w:r>
    </w:p>
    <w:p w:rsidR="006556F1" w:rsidRDefault="006556F1">
      <w:pPr>
        <w:spacing w:line="360" w:lineRule="auto"/>
        <w:ind w:firstLine="709"/>
        <w:jc w:val="both"/>
        <w:rPr>
          <w:outline/>
          <w:sz w:val="28"/>
        </w:rPr>
      </w:pPr>
      <w:r>
        <w:rPr>
          <w:sz w:val="28"/>
        </w:rPr>
        <w:t>К.Станіславський</w:t>
      </w:r>
      <w:bookmarkStart w:id="0" w:name="_GoBack"/>
      <w:bookmarkEnd w:id="0"/>
    </w:p>
    <w:sectPr w:rsidR="006556F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594"/>
    <w:rsid w:val="006556F1"/>
    <w:rsid w:val="00CD3D6C"/>
    <w:rsid w:val="00D03594"/>
    <w:rsid w:val="00D7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55B580-28D6-40CC-AB9E-49FC06A0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styleId="a3">
    <w:name w:val="Body Text Indent"/>
    <w:basedOn w:val="a"/>
    <w:semiHidden/>
    <w:pPr>
      <w:ind w:firstLine="709"/>
      <w:jc w:val="both"/>
    </w:pPr>
    <w:rPr>
      <w:sz w:val="28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1841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Культура. Лінгвістика</Manager>
  <Company>Культура. Лінгвістика</Company>
  <LinksUpToDate>false</LinksUpToDate>
  <CharactersWithSpaces>12315</CharactersWithSpaces>
  <SharedDoc>false</SharedDoc>
  <HyperlinkBase>Культура. Лінгвістика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Культура. Лінгвістика</dc:subject>
  <dc:creator>Культура. Лінгвістика</dc:creator>
  <cp:keywords>Культура. Лінгвістика</cp:keywords>
  <dc:description>Культура. Лінгвістика</dc:description>
  <cp:lastModifiedBy>admin</cp:lastModifiedBy>
  <cp:revision>2</cp:revision>
  <dcterms:created xsi:type="dcterms:W3CDTF">2014-04-19T08:27:00Z</dcterms:created>
  <dcterms:modified xsi:type="dcterms:W3CDTF">2014-04-19T08:27:00Z</dcterms:modified>
  <cp:category>Культура. Лінгвістика</cp:category>
</cp:coreProperties>
</file>