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1D5" w:rsidRPr="005B034E" w:rsidRDefault="00DE4451" w:rsidP="00DE4451">
      <w:pPr>
        <w:jc w:val="center"/>
        <w:rPr>
          <w:b/>
          <w:bCs/>
          <w:sz w:val="32"/>
          <w:szCs w:val="32"/>
        </w:rPr>
      </w:pPr>
      <w:r w:rsidRPr="005B034E">
        <w:rPr>
          <w:b/>
          <w:bCs/>
          <w:sz w:val="32"/>
          <w:szCs w:val="32"/>
        </w:rPr>
        <w:t>Введение</w:t>
      </w:r>
    </w:p>
    <w:p w:rsidR="00DE4451" w:rsidRDefault="00DE4451" w:rsidP="00DE4451">
      <w:pPr>
        <w:jc w:val="both"/>
        <w:rPr>
          <w:sz w:val="28"/>
          <w:szCs w:val="28"/>
        </w:rPr>
      </w:pPr>
    </w:p>
    <w:p w:rsidR="00254C78" w:rsidRDefault="00DE4451" w:rsidP="005B034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Томат, по данным ФАО, занимает первое место в мире среди плодовых овощных культур (4млн. га), в том числе и в защищенном грунте (60% всей площади). Больше всего площадей в Китае – 974 тыс.га (25 млн. тонн), в Индии – 520 тыс.га (7,4млн. тонн), Турция – 225 тыс. га (9 млн. тонн), Египте</w:t>
      </w:r>
      <w:r w:rsidR="005B034E">
        <w:rPr>
          <w:sz w:val="28"/>
          <w:szCs w:val="28"/>
        </w:rPr>
        <w:t xml:space="preserve"> </w:t>
      </w:r>
      <w:r>
        <w:rPr>
          <w:sz w:val="28"/>
          <w:szCs w:val="28"/>
        </w:rPr>
        <w:t>– 180 тыс. га (6,3 млн. тонн), США – 177 тыс. га (12 млн. тонн).</w:t>
      </w:r>
      <w:r w:rsidR="005B034E">
        <w:rPr>
          <w:sz w:val="28"/>
          <w:szCs w:val="28"/>
        </w:rPr>
        <w:t xml:space="preserve"> </w:t>
      </w:r>
      <w:r>
        <w:rPr>
          <w:sz w:val="28"/>
          <w:szCs w:val="28"/>
        </w:rPr>
        <w:t>Всего в 2004 году в мире произведено 108,5 млн. тонн томатов, из которых перерабатывается 25 млн. тонн.</w:t>
      </w:r>
    </w:p>
    <w:p w:rsidR="00DE4451" w:rsidRDefault="00254C78" w:rsidP="00DE445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Россия стоит на 6-ом месте по площади  и на 11-ом по производству. По данным ФАО, в России в 2004 году произведено 1,82 млн. тонн томатов на площади 142 тыс. га. Это свидетельствует о том, что доля защищённого грунта в площадях производства томатов пока не высока. Из 3-х тыс. га теплиц на его долю приходится 15-20% площади в зимне-весеннем обороте и 70-80% в летне-осеннем обороте. У нас в стране томат защитном грунте томат занимает второе место после огурца (К.С.- Х.Н. Костылёв)</w:t>
      </w:r>
    </w:p>
    <w:p w:rsidR="005F7551" w:rsidRDefault="00C60B3E" w:rsidP="00DE445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Выращивание томатов в зимних теплицах имеет огромное народнохозяйственное значение для страны, т.к. в зимний период населению необходимо особенно потреблять продукты питания богатые витамином С. Это связано с обострением у населения простудных заболеваний. А плоды томата отличаются высокими питательными, вкусовыми и диетическими качествами. Плоды томата – отличный источник витамина С (30-35 мг.). Кроме него в плодах томата содержаться витамины В</w:t>
      </w:r>
      <w:r>
        <w:rPr>
          <w:sz w:val="28"/>
          <w:szCs w:val="28"/>
          <w:vertAlign w:val="subscript"/>
        </w:rPr>
        <w:t xml:space="preserve">1 </w:t>
      </w:r>
      <w:r w:rsidRPr="00C60B3E">
        <w:rPr>
          <w:sz w:val="28"/>
          <w:szCs w:val="28"/>
        </w:rPr>
        <w:t>(аневрин</w:t>
      </w:r>
      <w:r>
        <w:rPr>
          <w:sz w:val="28"/>
          <w:szCs w:val="28"/>
        </w:rPr>
        <w:t>), В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(рибофлавин), </w:t>
      </w:r>
      <w:r w:rsidR="005F7551">
        <w:rPr>
          <w:sz w:val="28"/>
          <w:szCs w:val="28"/>
        </w:rPr>
        <w:t>В</w:t>
      </w:r>
      <w:r w:rsidR="005F7551">
        <w:rPr>
          <w:sz w:val="28"/>
          <w:szCs w:val="28"/>
          <w:vertAlign w:val="subscript"/>
        </w:rPr>
        <w:t>3</w:t>
      </w:r>
      <w:r w:rsidR="005F7551">
        <w:rPr>
          <w:sz w:val="28"/>
          <w:szCs w:val="28"/>
        </w:rPr>
        <w:t xml:space="preserve"> (пантотеновая кислота), фолиевая кислота, РР(никотиновая кислота, провитамин А (каротин), соли калия, натрия, кальция, магния, фосфора, железа, йода и другие полезные вещества.</w:t>
      </w:r>
    </w:p>
    <w:p w:rsidR="005F7551" w:rsidRDefault="005F7551" w:rsidP="00DE445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Калорийность помидоров невысокая (160-200 ккал/кг). Так в плодах помидоров содержится от 5 до 8 % сухих веществ, в том числе 3-7% сахаров, до 1% яблочной и лимонной кислот и белков. Все эти вещества необходимы для нормализации обмена веществ в организме человека и сохранения его трудоспособности.</w:t>
      </w:r>
    </w:p>
    <w:p w:rsidR="00C60B3E" w:rsidRPr="005F7551" w:rsidRDefault="005F7551" w:rsidP="005F755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Обзор литературы.</w:t>
      </w:r>
    </w:p>
    <w:p w:rsidR="005F7551" w:rsidRPr="005F7551" w:rsidRDefault="005F7551" w:rsidP="005F7551">
      <w:pPr>
        <w:spacing w:line="360" w:lineRule="auto"/>
        <w:ind w:left="795"/>
        <w:jc w:val="both"/>
        <w:rPr>
          <w:sz w:val="28"/>
          <w:szCs w:val="28"/>
        </w:rPr>
      </w:pPr>
    </w:p>
    <w:p w:rsidR="007113FE" w:rsidRDefault="005F7551" w:rsidP="007113FE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Культура томата в защищённом</w:t>
      </w:r>
      <w:r w:rsidR="007113FE">
        <w:rPr>
          <w:sz w:val="28"/>
          <w:szCs w:val="28"/>
          <w:u w:val="single"/>
        </w:rPr>
        <w:t xml:space="preserve"> грунте.</w:t>
      </w:r>
    </w:p>
    <w:p w:rsidR="005F7551" w:rsidRDefault="005F7551" w:rsidP="007113FE">
      <w:pPr>
        <w:spacing w:line="360" w:lineRule="auto"/>
        <w:ind w:left="435"/>
        <w:jc w:val="both"/>
        <w:rPr>
          <w:sz w:val="28"/>
          <w:szCs w:val="28"/>
          <w:u w:val="single"/>
        </w:rPr>
      </w:pPr>
    </w:p>
    <w:p w:rsidR="00E53AF9" w:rsidRDefault="007113FE" w:rsidP="006F7C57">
      <w:pPr>
        <w:spacing w:line="360" w:lineRule="auto"/>
        <w:ind w:firstLine="360"/>
        <w:jc w:val="both"/>
        <w:rPr>
          <w:sz w:val="28"/>
          <w:szCs w:val="28"/>
        </w:rPr>
      </w:pPr>
      <w:r w:rsidRPr="007113FE">
        <w:rPr>
          <w:sz w:val="28"/>
          <w:szCs w:val="28"/>
        </w:rPr>
        <w:t xml:space="preserve">Защищённый грунт </w:t>
      </w:r>
      <w:r>
        <w:rPr>
          <w:sz w:val="28"/>
          <w:szCs w:val="28"/>
        </w:rPr>
        <w:t>в России был слабо развит – в основном парники, в которых</w:t>
      </w:r>
      <w:r w:rsidR="00287228">
        <w:rPr>
          <w:sz w:val="28"/>
          <w:szCs w:val="28"/>
        </w:rPr>
        <w:t xml:space="preserve"> выращивалась рассада. В немногочисленных теплицах</w:t>
      </w:r>
      <w:r w:rsidR="006F7C57">
        <w:rPr>
          <w:sz w:val="28"/>
          <w:szCs w:val="28"/>
        </w:rPr>
        <w:t xml:space="preserve"> выращивали главным образом огурцы. Строительство промышленных зимних теплиц началось в 30-40-х годах </w:t>
      </w:r>
      <w:r w:rsidR="006F7C57">
        <w:rPr>
          <w:sz w:val="28"/>
          <w:szCs w:val="28"/>
          <w:lang w:val="en-US"/>
        </w:rPr>
        <w:t>XX</w:t>
      </w:r>
      <w:r w:rsidR="006F7C57">
        <w:rPr>
          <w:sz w:val="28"/>
          <w:szCs w:val="28"/>
        </w:rPr>
        <w:t xml:space="preserve"> века, к этому</w:t>
      </w:r>
      <w:r w:rsidR="006F7C57" w:rsidRPr="006F7C57">
        <w:rPr>
          <w:sz w:val="28"/>
          <w:szCs w:val="28"/>
        </w:rPr>
        <w:t xml:space="preserve"> </w:t>
      </w:r>
      <w:r w:rsidR="005B034E">
        <w:rPr>
          <w:sz w:val="28"/>
          <w:szCs w:val="28"/>
        </w:rPr>
        <w:t xml:space="preserve"> к этому времени и относится </w:t>
      </w:r>
      <w:r w:rsidR="00E53AF9">
        <w:rPr>
          <w:sz w:val="28"/>
          <w:szCs w:val="28"/>
        </w:rPr>
        <w:t>начало выращивания томатов полностью в защищённом грунте.</w:t>
      </w:r>
    </w:p>
    <w:p w:rsidR="00E53AF9" w:rsidRDefault="00E53AF9" w:rsidP="006F7C5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ХХ веке благодаря научному подходу в разработке технологий выращивания томатов эта культура становится одной из основных культур. Из учёных второй половины ХХ века можно отметить Алпатьева А.В., который занимался селекцией томатов, разрабатывая технологии выращивания, в том числе и в защищённом грунте (К.С.- Х.Н. Костылёв Д.А.).</w:t>
      </w:r>
    </w:p>
    <w:p w:rsidR="00EE13CB" w:rsidRDefault="00E53AF9" w:rsidP="006F7C5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Селекционная работа с паслёновыми культурами началась в 1920 году,  с первых дней создания Грибовской </w:t>
      </w:r>
      <w:r w:rsidR="00E61137">
        <w:rPr>
          <w:sz w:val="28"/>
          <w:szCs w:val="28"/>
        </w:rPr>
        <w:t>овощной станции. Более 50-ти лет лабораторию возглавлял лауреат Государственной премии академии ВАСХНИЛ Алпатьев А.В. Созданные им холодостойкие штамбовые сорта томата с низким заложением цветочной кисти, позволили продвинуть ареал</w:t>
      </w:r>
      <w:r w:rsidR="00EE13CB">
        <w:rPr>
          <w:sz w:val="28"/>
          <w:szCs w:val="28"/>
        </w:rPr>
        <w:t xml:space="preserve"> возделывания этих южных культур на север Нечерноземья.</w:t>
      </w:r>
    </w:p>
    <w:p w:rsidR="00EE13CB" w:rsidRDefault="00EE13CB" w:rsidP="006F7C5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 1983 по 1993 г.г. лабораторию возглавлял ученик Алпатьева – кандидат сельскохозяйственных наук Агапов А.С., соавтор более 40 сортов и гибридов паслёновых культур.</w:t>
      </w:r>
    </w:p>
    <w:p w:rsidR="00EE13CB" w:rsidRDefault="00EE13CB" w:rsidP="006F7C5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 80 лет лабораторией создано более 110 сортов и гибридов, в том числе 43 внесены в реестр РФ (из них 90% создано за последние 10 лет).</w:t>
      </w:r>
    </w:p>
    <w:p w:rsidR="00EE13CB" w:rsidRDefault="00EE13CB" w:rsidP="006F7C57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EE13CB" w:rsidRDefault="00EE13CB" w:rsidP="006F7C57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EE13CB" w:rsidRDefault="00EE13CB" w:rsidP="006F7C57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EE13CB" w:rsidRDefault="00EE13CB" w:rsidP="006F7C57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EE13CB" w:rsidRDefault="00EE13CB" w:rsidP="006F7C57">
      <w:pPr>
        <w:spacing w:line="360" w:lineRule="auto"/>
        <w:ind w:firstLine="360"/>
        <w:jc w:val="both"/>
        <w:rPr>
          <w:sz w:val="28"/>
          <w:szCs w:val="28"/>
          <w:u w:val="single"/>
        </w:rPr>
      </w:pPr>
      <w:r w:rsidRPr="00EE13CB">
        <w:rPr>
          <w:b/>
          <w:bCs/>
          <w:sz w:val="28"/>
          <w:szCs w:val="28"/>
        </w:rPr>
        <w:t xml:space="preserve">1.2. </w:t>
      </w:r>
      <w:r>
        <w:rPr>
          <w:sz w:val="28"/>
          <w:szCs w:val="28"/>
          <w:u w:val="single"/>
        </w:rPr>
        <w:t>История развития томата</w:t>
      </w:r>
    </w:p>
    <w:p w:rsidR="00EE13CB" w:rsidRDefault="00EE13CB" w:rsidP="006F7C57">
      <w:pPr>
        <w:spacing w:line="360" w:lineRule="auto"/>
        <w:ind w:firstLine="360"/>
        <w:jc w:val="both"/>
        <w:rPr>
          <w:sz w:val="28"/>
          <w:szCs w:val="28"/>
          <w:u w:val="single"/>
        </w:rPr>
      </w:pPr>
    </w:p>
    <w:p w:rsidR="00CA1EB4" w:rsidRDefault="00EE13CB" w:rsidP="006F7C5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 происхождении культурного вида томатов «</w:t>
      </w:r>
      <w:r>
        <w:rPr>
          <w:sz w:val="28"/>
          <w:szCs w:val="28"/>
          <w:lang w:val="en-US"/>
        </w:rPr>
        <w:t>Lycoperson</w:t>
      </w:r>
      <w:r w:rsidRPr="00EE13C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esculentum</w:t>
      </w:r>
      <w:r w:rsidRPr="00EE13C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Mill</w:t>
      </w:r>
      <w:r>
        <w:rPr>
          <w:sz w:val="28"/>
          <w:szCs w:val="28"/>
        </w:rPr>
        <w:t>» нет надёжных археологических данных</w:t>
      </w:r>
      <w:r w:rsidR="00CA1EB4">
        <w:rPr>
          <w:sz w:val="28"/>
          <w:szCs w:val="28"/>
        </w:rPr>
        <w:t>. Дикие и полудикие виды и разновидности этого ботанического рода до настоящего времени произрастают в Эквадоре, на Галопогосских островах, в Перу и в северном Чили. Родиной культурного томата ряд исследователей считают Перу, Гумбольдт называет Мексику, а Вавилов Н.И. указывает на Южноамериканский район, как на очаг или геноцентр происхождения примитивной формы томата.</w:t>
      </w:r>
    </w:p>
    <w:p w:rsidR="00CA1EB4" w:rsidRDefault="00CA1EB4" w:rsidP="006F7C5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Декандоль, Гумольдт и другие считают, что исходной формой помидоров является </w:t>
      </w:r>
      <w:r w:rsidR="00A04A3B">
        <w:rPr>
          <w:sz w:val="28"/>
          <w:szCs w:val="28"/>
        </w:rPr>
        <w:t xml:space="preserve">вишневидная </w:t>
      </w:r>
      <w:r>
        <w:rPr>
          <w:sz w:val="28"/>
          <w:szCs w:val="28"/>
        </w:rPr>
        <w:t xml:space="preserve"> </w:t>
      </w:r>
      <w:r w:rsidR="00A04A3B">
        <w:rPr>
          <w:sz w:val="28"/>
          <w:szCs w:val="28"/>
        </w:rPr>
        <w:t>разновидность. Есть сообщения, что начало культуры томатов, относится к 5-му веку до н.э., когда их разводили древние перуанцы.</w:t>
      </w:r>
    </w:p>
    <w:p w:rsidR="002416C9" w:rsidRDefault="00A04A3B" w:rsidP="003A0C2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Предполагалось, что томаты завезены в Европу Колумбом в 1493 году через Западную Индию. Впервые возделывать помидоры в Европе начали в 50-60-ые годы Х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века. Первые ботанические сведения об окультуренном виде томата и зарисовки даны итальянским ботаником Маттиоли в 1554 году. В конце </w:t>
      </w:r>
      <w:r>
        <w:rPr>
          <w:sz w:val="28"/>
          <w:szCs w:val="28"/>
          <w:lang w:val="en-US"/>
        </w:rPr>
        <w:t>XVI</w:t>
      </w:r>
      <w:r w:rsidRPr="00A04A3B">
        <w:rPr>
          <w:sz w:val="28"/>
          <w:szCs w:val="28"/>
        </w:rPr>
        <w:t xml:space="preserve"> </w:t>
      </w:r>
      <w:r>
        <w:rPr>
          <w:sz w:val="28"/>
          <w:szCs w:val="28"/>
        </w:rPr>
        <w:t>века во Франции, Англии, Бельгии, Германии, Италии, Испании,</w:t>
      </w:r>
      <w:r w:rsidR="003A0C24">
        <w:rPr>
          <w:sz w:val="28"/>
          <w:szCs w:val="28"/>
        </w:rPr>
        <w:t xml:space="preserve"> Португалии помидоры называли яблоками любви. В </w:t>
      </w:r>
      <w:r w:rsidR="002416C9">
        <w:rPr>
          <w:sz w:val="28"/>
          <w:szCs w:val="28"/>
        </w:rPr>
        <w:t>Чехословакии, Венгрии и Югославии томаты называют парадизками или райскими яблоками. Термин «томат» которым пользуются в настоящее время во многих странах, происходит от</w:t>
      </w:r>
      <w:r>
        <w:rPr>
          <w:sz w:val="28"/>
          <w:szCs w:val="28"/>
        </w:rPr>
        <w:t xml:space="preserve"> </w:t>
      </w:r>
      <w:r w:rsidR="002416C9">
        <w:rPr>
          <w:sz w:val="28"/>
          <w:szCs w:val="28"/>
        </w:rPr>
        <w:t>туземного южноамериканского «</w:t>
      </w:r>
      <w:r w:rsidR="002416C9">
        <w:rPr>
          <w:sz w:val="28"/>
          <w:szCs w:val="28"/>
          <w:lang w:val="en-US"/>
        </w:rPr>
        <w:t>Tumatle</w:t>
      </w:r>
      <w:r w:rsidR="002416C9">
        <w:rPr>
          <w:sz w:val="28"/>
          <w:szCs w:val="28"/>
        </w:rPr>
        <w:t>» - томатиль,  (25).</w:t>
      </w:r>
    </w:p>
    <w:p w:rsidR="00450016" w:rsidRDefault="002416C9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со многими овощными культурами, томат для России – культура относительно новая. Выращивать томаты начали в южных районах страны в </w:t>
      </w:r>
      <w:r>
        <w:rPr>
          <w:sz w:val="28"/>
          <w:szCs w:val="28"/>
          <w:lang w:val="en-US"/>
        </w:rPr>
        <w:t>XVIII</w:t>
      </w:r>
      <w:r w:rsidRPr="002416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веке. В Европе в это время томаты считались несъедобными, но у нас их выращивали как декоративную и пищевую культуру. К середине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</w:t>
      </w:r>
      <w:r w:rsidR="00450016">
        <w:rPr>
          <w:sz w:val="28"/>
          <w:szCs w:val="28"/>
        </w:rPr>
        <w:t xml:space="preserve"> культура томатов начинает распространятся по огородам страны  в средних областях, а к концу </w:t>
      </w:r>
      <w:r w:rsidR="00450016">
        <w:rPr>
          <w:sz w:val="28"/>
          <w:szCs w:val="28"/>
          <w:lang w:val="en-US"/>
        </w:rPr>
        <w:t>XIX</w:t>
      </w:r>
      <w:r w:rsidR="00450016">
        <w:rPr>
          <w:sz w:val="28"/>
          <w:szCs w:val="28"/>
        </w:rPr>
        <w:t xml:space="preserve"> века широко распространяется и в северных областях. (К.С.- Х.Н. Костылёв Д.А.).</w:t>
      </w:r>
    </w:p>
    <w:p w:rsidR="00450016" w:rsidRDefault="00450016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Одна из первых публикаций о культуре томатов в России принадлежит одному из основоположников российской агрономии, учёному и   Андрею Тимофеевичу Болотову. В 1784 году он писал, что</w:t>
      </w:r>
      <w:r w:rsidR="0068630F">
        <w:rPr>
          <w:sz w:val="28"/>
          <w:szCs w:val="28"/>
        </w:rPr>
        <w:t xml:space="preserve"> в средней полосе «томаты выращиваются во многих местах, в основном в комнатных условиях (в горшках) и иногда в садах». Т.е. в </w:t>
      </w:r>
      <w:r w:rsidR="0068630F">
        <w:rPr>
          <w:sz w:val="28"/>
          <w:szCs w:val="28"/>
          <w:lang w:val="en-US"/>
        </w:rPr>
        <w:t>XVIII</w:t>
      </w:r>
      <w:r w:rsidR="0068630F">
        <w:rPr>
          <w:sz w:val="28"/>
          <w:szCs w:val="28"/>
        </w:rPr>
        <w:t xml:space="preserve"> веке томат был преимущественно декоративной культурой. Дальнейшее развитие огородничества сделало томат пищевой культурой, но его выращивание проводилось практически путём проб и ошибок, т.к. до начала ХХ века выращивание томата, как и вообще овощеводство, не считалось наукой – скорее ремеслом или искусством. (К.С.- Х.Н. Костылёв Д.А.).</w:t>
      </w:r>
      <w:r>
        <w:rPr>
          <w:sz w:val="28"/>
          <w:szCs w:val="28"/>
        </w:rPr>
        <w:t xml:space="preserve"> </w:t>
      </w:r>
    </w:p>
    <w:p w:rsidR="0068630F" w:rsidRDefault="0068630F" w:rsidP="00450016">
      <w:pPr>
        <w:spacing w:line="360" w:lineRule="auto"/>
        <w:ind w:firstLine="360"/>
        <w:jc w:val="both"/>
        <w:rPr>
          <w:sz w:val="28"/>
          <w:szCs w:val="28"/>
        </w:rPr>
      </w:pPr>
    </w:p>
    <w:p w:rsidR="0068630F" w:rsidRDefault="0068630F" w:rsidP="00450016">
      <w:pPr>
        <w:spacing w:line="360" w:lineRule="auto"/>
        <w:ind w:firstLine="360"/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1.3.</w:t>
      </w:r>
      <w:r>
        <w:rPr>
          <w:sz w:val="28"/>
          <w:szCs w:val="28"/>
          <w:u w:val="single"/>
        </w:rPr>
        <w:t>Биологические особенности томата.</w:t>
      </w:r>
    </w:p>
    <w:p w:rsidR="0068630F" w:rsidRDefault="0068630F" w:rsidP="00450016">
      <w:pPr>
        <w:spacing w:line="360" w:lineRule="auto"/>
        <w:ind w:firstLine="360"/>
        <w:jc w:val="both"/>
        <w:rPr>
          <w:sz w:val="28"/>
          <w:szCs w:val="28"/>
          <w:u w:val="single"/>
        </w:rPr>
      </w:pPr>
    </w:p>
    <w:p w:rsidR="008D41DC" w:rsidRDefault="0068630F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 – ценное овощное растение, его</w:t>
      </w:r>
      <w:r w:rsidR="008D41DC">
        <w:rPr>
          <w:sz w:val="28"/>
          <w:szCs w:val="28"/>
        </w:rPr>
        <w:t xml:space="preserve"> стебель не даёт опоры кусту, он является опорой для надземной части растения, по нему передвигаются питательные вещества. Стебель в начале развития растений мягкий, очень сочный (11). В процессе роста он твердеет до одеревенения. На стебле появляется много боковых побегов (пасынков), вырастающих в пазухах листьев до цветения.</w:t>
      </w:r>
    </w:p>
    <w:p w:rsidR="00501DAF" w:rsidRDefault="008D41DC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Корневая система у томата хорошо разветвлённая, диаметр её 1,5-2,5 метра, проникает в почву на глубину 2 мера (в зависимости от сорта и способа выращивания). При безрассадной культуре хорошо развивается главный корень и крупные боковые корни. При пересадочной культуре </w:t>
      </w:r>
      <w:r w:rsidR="00501DAF">
        <w:rPr>
          <w:sz w:val="28"/>
          <w:szCs w:val="28"/>
        </w:rPr>
        <w:t>корневая система сильно разветвляется в верхних горизонтах почвы.</w:t>
      </w:r>
    </w:p>
    <w:p w:rsidR="00501DAF" w:rsidRDefault="00501DAF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Листья у томата бывают гладкими, слабоморщинистыми, бугристо-волнистыми, а так же сильногофрированными. Размер листьев и их окраска варьируют в пределах сорта в зависимости от возраста и условий произрастания.</w:t>
      </w:r>
    </w:p>
    <w:p w:rsidR="00501DAF" w:rsidRDefault="00501DAF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разных сортов характерен определённый тип соцветия. Различают </w:t>
      </w:r>
      <w:r w:rsidR="00992D63">
        <w:rPr>
          <w:sz w:val="28"/>
          <w:szCs w:val="28"/>
        </w:rPr>
        <w:t xml:space="preserve">четыре </w:t>
      </w:r>
      <w:r>
        <w:rPr>
          <w:sz w:val="28"/>
          <w:szCs w:val="28"/>
        </w:rPr>
        <w:t xml:space="preserve">типа: </w:t>
      </w:r>
    </w:p>
    <w:p w:rsidR="00501DAF" w:rsidRDefault="00992D63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501DAF">
        <w:rPr>
          <w:sz w:val="28"/>
          <w:szCs w:val="28"/>
        </w:rPr>
        <w:t xml:space="preserve"> Простая кисть, когда ось соцветия и цветки, а соответственно и плоды, размещены в очерёдном порядке по обеим сторонам оси.</w:t>
      </w:r>
    </w:p>
    <w:p w:rsidR="00992D63" w:rsidRDefault="00992D63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01DAF">
        <w:rPr>
          <w:sz w:val="28"/>
          <w:szCs w:val="28"/>
        </w:rPr>
        <w:t xml:space="preserve">  </w:t>
      </w:r>
      <w:r>
        <w:rPr>
          <w:sz w:val="28"/>
          <w:szCs w:val="28"/>
        </w:rPr>
        <w:t>Кисть однократно разветвлённая.</w:t>
      </w:r>
    </w:p>
    <w:p w:rsidR="00992D63" w:rsidRDefault="00992D63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3)  Кисть двух-, трёхкратно разветвлённая.</w:t>
      </w:r>
    </w:p>
    <w:p w:rsidR="00992D63" w:rsidRDefault="00992D63" w:rsidP="00992D6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4)  Кисть многократно</w:t>
      </w:r>
      <w:r w:rsidR="008D41DC">
        <w:rPr>
          <w:sz w:val="28"/>
          <w:szCs w:val="28"/>
        </w:rPr>
        <w:t xml:space="preserve"> </w:t>
      </w:r>
      <w:r>
        <w:rPr>
          <w:sz w:val="28"/>
          <w:szCs w:val="28"/>
        </w:rPr>
        <w:t>разветвлённая.</w:t>
      </w:r>
    </w:p>
    <w:p w:rsidR="0068630F" w:rsidRDefault="00992D63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 сортов имеющих простую и слабо разветвлённую кисти обычно развивается 4-12 цветков. У сортов же с сильно ветвящимися кистями (четвёртый тип), формируется свыше 100 цветков. Плоды в кистях у одних сортов расположены свободно (рыхлая кисть), у других очень тесно (компактная кисть).(1)</w:t>
      </w:r>
    </w:p>
    <w:p w:rsidR="00992D63" w:rsidRDefault="00992D63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Помидоры – самоопыляющиеся растения. Цветки у них среднего размера, с 5-6-ю лепестками и таким же</w:t>
      </w:r>
      <w:r w:rsidR="00D03EBF">
        <w:rPr>
          <w:sz w:val="28"/>
          <w:szCs w:val="28"/>
        </w:rPr>
        <w:t xml:space="preserve"> количеством тычинок, сросшихся в капустную колонку, внутри которой находится пестик. Тычинки имеют двухгнёздные пыльцевые мешки, наполненные пыльцевыми зёрнами.</w:t>
      </w:r>
    </w:p>
    <w:p w:rsidR="00863D9F" w:rsidRDefault="00D03EBF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Плод томата – ягода. Он заполнен сочной массой студенистой плаценты, в которую погружены семена. Плоды </w:t>
      </w:r>
      <w:r w:rsidR="006F4BF6">
        <w:rPr>
          <w:sz w:val="28"/>
          <w:szCs w:val="28"/>
        </w:rPr>
        <w:t>наследственно обусловлено бывают двух-, трёх-, четырёх-, или в результате многокамерные. Кожица плода гладкая (опушённые типы нежелательны). Плоды у разных сортов различной формы: плоские, плоско-округлённые, округлые, округло-овальные, удлиненно-перцевидные. Размер плодов зависит от сорта и влажности почвы. На высоко-плодородных влажных почвах плоды крупные, а на менее плодородной недостаточно</w:t>
      </w:r>
      <w:r w:rsidR="00863D9F">
        <w:rPr>
          <w:sz w:val="28"/>
          <w:szCs w:val="28"/>
        </w:rPr>
        <w:t>-</w:t>
      </w:r>
      <w:r w:rsidR="006F4BF6">
        <w:rPr>
          <w:sz w:val="28"/>
          <w:szCs w:val="28"/>
        </w:rPr>
        <w:t>влажной</w:t>
      </w:r>
      <w:r w:rsidR="00863D9F">
        <w:rPr>
          <w:sz w:val="28"/>
          <w:szCs w:val="28"/>
        </w:rPr>
        <w:t xml:space="preserve"> – мелкие. Плоды до 70-ти грамм считаются мелкими, от 70 до 90 грамм – средними, а свыше 100 грамм – крупными.</w:t>
      </w:r>
    </w:p>
    <w:p w:rsidR="00D03EBF" w:rsidRDefault="00863D9F" w:rsidP="0045001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Томаты обычно размножаются семенами. При прорастании семян сначала появляется корешок, затем расправляется в виде петли смядальный листочек. Этот момент считается окончанием фазы прорастания семян. Каждый килограмм плодов даёт до 4-х грамм семян. Семена треугольно-почковидной формы, со сбегом к основанию, сплюснутые, опущенные серовато-жёлтой окраски</w:t>
      </w:r>
      <w:r w:rsidR="007805BB">
        <w:rPr>
          <w:sz w:val="28"/>
          <w:szCs w:val="28"/>
        </w:rPr>
        <w:t>. (2)</w:t>
      </w:r>
    </w:p>
    <w:p w:rsidR="007805BB" w:rsidRDefault="007805BB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 по своей природе – культура многолетняя. Однако в сельскохозяйственной практике</w:t>
      </w:r>
      <w:r w:rsidR="00B31931">
        <w:rPr>
          <w:sz w:val="28"/>
          <w:szCs w:val="28"/>
        </w:rPr>
        <w:t xml:space="preserve"> её выращивают как однолетнюю культуру. В своём онтогенезе растения томата проходят следующие фазы: </w:t>
      </w:r>
    </w:p>
    <w:p w:rsidR="00B31931" w:rsidRDefault="00B31931" w:rsidP="00B3193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появление всходов</w:t>
      </w:r>
    </w:p>
    <w:p w:rsidR="00B31931" w:rsidRDefault="00B31931" w:rsidP="00B3193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появление первого настоящего листа</w:t>
      </w:r>
    </w:p>
    <w:p w:rsidR="00B31931" w:rsidRDefault="00B31931" w:rsidP="00B3193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нарастание надземной массы и корней</w:t>
      </w:r>
    </w:p>
    <w:p w:rsidR="00B31931" w:rsidRDefault="00B31931" w:rsidP="00B3193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бутонов</w:t>
      </w:r>
    </w:p>
    <w:p w:rsidR="00B31931" w:rsidRDefault="00B31931" w:rsidP="00B3193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цветение</w:t>
      </w:r>
    </w:p>
    <w:p w:rsidR="00B31931" w:rsidRDefault="00B31931" w:rsidP="00B3193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созревание плодов (22)</w:t>
      </w:r>
    </w:p>
    <w:p w:rsidR="00C73565" w:rsidRDefault="00B31931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благоприятных температурных условиях и наличии влаги, семена томата прорастают на 3-4-ый день</w:t>
      </w:r>
      <w:r w:rsidR="00B276A2">
        <w:rPr>
          <w:sz w:val="28"/>
          <w:szCs w:val="28"/>
        </w:rPr>
        <w:t>, а ещё через 3-4 дня появляются всходы, через 6-10 дней после всходов – первый лист, каждые 5-6 дней – последующие 3-4 листа, затем каждый новый лист – через 3-5 дней. Одновременно с ростом листьев растут стебель и корни. Особенно интенсивно формируется корневая система, которая у сорокадневных растений проникает на глубину до 80-ти сантиметров и разветвляется. (28). Над 7-9-ым настоящим листом у скороспелых сортов и над 12-14-ым листом у позднеспелых сортов примерно через30-60 дней после появления всходо</w:t>
      </w:r>
      <w:r w:rsidR="00C66AFB">
        <w:rPr>
          <w:sz w:val="28"/>
          <w:szCs w:val="28"/>
        </w:rPr>
        <w:t>в закладывается цветочная кисть.</w:t>
      </w:r>
      <w:r w:rsidR="00B276A2">
        <w:rPr>
          <w:sz w:val="28"/>
          <w:szCs w:val="28"/>
        </w:rPr>
        <w:t xml:space="preserve"> </w:t>
      </w:r>
      <w:r w:rsidR="00C73565">
        <w:rPr>
          <w:sz w:val="28"/>
          <w:szCs w:val="28"/>
        </w:rPr>
        <w:t>С этого времени процесс закладки бутонов и вегетативный рост идут параллельно, у большинства сортов не прекращается практически в течение всей вегетации, когда на растении могут быть одновременно листья, и цветочные кисти с бутонами, цветками завязями и плодами различной степени зрелости. (15)</w:t>
      </w:r>
    </w:p>
    <w:p w:rsidR="00AE231D" w:rsidRDefault="00C73565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Цветение и оплодотворение цветков наступает через 40-90 дней после появления всходов. С момента оплодотворения начинается рост плода, а по достижении свойственного сорту размера происходит созревание плода. Незрелые, но уже сформировавшиеся плоды томата имеют бледно-зелёную окраску</w:t>
      </w:r>
      <w:r w:rsidR="0058015A">
        <w:rPr>
          <w:sz w:val="28"/>
          <w:szCs w:val="28"/>
        </w:rPr>
        <w:t xml:space="preserve">, твёрдую внутренность, вполне развитые, но ещё с мягкой оболочкой семена. В процессе созревания плоды приобретают сначала светло-зелёную с белесоватым оттенком окраску, мякоть становится светло-зелёной с бледно-розовым оттенком, оболочка семян становится твёрдой (молочная зрелость). Затем покраснение распространяется на кожицу и мякоть плода, вызывая изменения наружной окраски в бурый цвет со светло-розовыми пятнами (бурая или бланжевая зрелость), а затем в розовый </w:t>
      </w:r>
      <w:r w:rsidR="00597AE7">
        <w:rPr>
          <w:sz w:val="28"/>
          <w:szCs w:val="28"/>
        </w:rPr>
        <w:t>и,</w:t>
      </w:r>
      <w:r w:rsidR="0058015A">
        <w:rPr>
          <w:sz w:val="28"/>
          <w:szCs w:val="28"/>
        </w:rPr>
        <w:t xml:space="preserve"> </w:t>
      </w:r>
      <w:r w:rsidR="00597AE7">
        <w:rPr>
          <w:sz w:val="28"/>
          <w:szCs w:val="28"/>
        </w:rPr>
        <w:t>наконец,</w:t>
      </w:r>
      <w:r w:rsidR="0058015A">
        <w:rPr>
          <w:sz w:val="28"/>
          <w:szCs w:val="28"/>
        </w:rPr>
        <w:t xml:space="preserve">  красный цвет (розовая и полная или красная зрелость).</w:t>
      </w:r>
      <w:r w:rsidR="00597AE7">
        <w:rPr>
          <w:sz w:val="28"/>
          <w:szCs w:val="28"/>
        </w:rPr>
        <w:t xml:space="preserve"> У жёлто-плодных </w:t>
      </w:r>
      <w:r w:rsidR="0058015A">
        <w:rPr>
          <w:sz w:val="28"/>
          <w:szCs w:val="28"/>
        </w:rPr>
        <w:t xml:space="preserve"> </w:t>
      </w:r>
      <w:r w:rsidR="00597AE7">
        <w:rPr>
          <w:sz w:val="28"/>
          <w:szCs w:val="28"/>
        </w:rPr>
        <w:t>сортов при бурой степени зрелости на плодах появляются светло-жёлтые пятна, затем плод (кожица и мякоть) приобретают светло-жёлтую и, наконец, жёлтую окраску. Семенные камеры плода при последних двух степенях зрелости наполняются клеточным соком, в который погружены семена</w:t>
      </w:r>
      <w:r w:rsidR="00AE231D">
        <w:rPr>
          <w:sz w:val="28"/>
          <w:szCs w:val="28"/>
        </w:rPr>
        <w:t>, плод становится сочным и мягким. Период от цветения до созревания плода может длиться от 45 до 65 дней. (31)</w:t>
      </w:r>
    </w:p>
    <w:p w:rsidR="001877B7" w:rsidRDefault="00AE231D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Начиная с молодого возраста, растения томата образуют в пазухах листьев боковые побеги – пасынки. По характеру роста и типу ветвления различают две группы растений томата. У большинства сортов верхушка растения после образования 7-14-ти листьев заканчивается цветочной кистью, а пасынок, растущий из пазухи листа, ближайшего к верхушечной кисти, продолжает рост главного стебля (так называемое боковое или симподольное ветвление).(30)</w:t>
      </w:r>
      <w:r w:rsidR="0058015A">
        <w:rPr>
          <w:sz w:val="28"/>
          <w:szCs w:val="28"/>
        </w:rPr>
        <w:t xml:space="preserve"> </w:t>
      </w:r>
      <w:r w:rsidR="00C73565">
        <w:rPr>
          <w:sz w:val="28"/>
          <w:szCs w:val="28"/>
        </w:rPr>
        <w:t xml:space="preserve"> </w:t>
      </w:r>
    </w:p>
    <w:p w:rsidR="001877B7" w:rsidRDefault="001877B7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После образования нескольких листьев (1-6) пасынок заканчивает свой рост заложением цветочной кисти, а рост растения продолжается за счёт ближайшего пасынка. И так до конца вегетации. Тип куста с неограниченным ростом получил название индетерминантного. У некоторых слаборослых сортов рост растения завершается кистью, а пасынки образуются только в нижней части стебля. Тип куста с ограниченным ростом называется детерминантным.</w:t>
      </w:r>
    </w:p>
    <w:p w:rsidR="001877B7" w:rsidRDefault="001877B7" w:rsidP="00B31931">
      <w:pPr>
        <w:spacing w:line="360" w:lineRule="auto"/>
        <w:ind w:firstLine="360"/>
        <w:jc w:val="both"/>
        <w:rPr>
          <w:sz w:val="28"/>
          <w:szCs w:val="28"/>
        </w:rPr>
      </w:pPr>
    </w:p>
    <w:p w:rsidR="001877B7" w:rsidRDefault="001877B7" w:rsidP="00B31931">
      <w:pPr>
        <w:spacing w:line="360" w:lineRule="auto"/>
        <w:ind w:firstLine="360"/>
        <w:jc w:val="both"/>
        <w:rPr>
          <w:sz w:val="28"/>
          <w:szCs w:val="28"/>
        </w:rPr>
      </w:pPr>
    </w:p>
    <w:p w:rsidR="001877B7" w:rsidRDefault="001877B7" w:rsidP="00B31931">
      <w:pPr>
        <w:spacing w:line="360" w:lineRule="auto"/>
        <w:ind w:firstLine="360"/>
        <w:jc w:val="both"/>
        <w:rPr>
          <w:sz w:val="28"/>
          <w:szCs w:val="28"/>
        </w:rPr>
      </w:pPr>
    </w:p>
    <w:p w:rsidR="001877B7" w:rsidRDefault="001877B7" w:rsidP="00B31931">
      <w:pPr>
        <w:spacing w:line="360" w:lineRule="auto"/>
        <w:ind w:firstLine="360"/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1.4.</w:t>
      </w:r>
      <w:r>
        <w:rPr>
          <w:sz w:val="28"/>
          <w:szCs w:val="28"/>
          <w:u w:val="single"/>
        </w:rPr>
        <w:t xml:space="preserve"> Отношение к факторам внешней среды</w:t>
      </w:r>
    </w:p>
    <w:p w:rsidR="005D4BDF" w:rsidRDefault="005D4BDF" w:rsidP="00B31931">
      <w:pPr>
        <w:spacing w:line="360" w:lineRule="auto"/>
        <w:ind w:firstLine="360"/>
        <w:jc w:val="both"/>
        <w:rPr>
          <w:sz w:val="28"/>
          <w:szCs w:val="28"/>
          <w:u w:val="single"/>
        </w:rPr>
      </w:pPr>
    </w:p>
    <w:p w:rsidR="001877B7" w:rsidRDefault="001877B7" w:rsidP="00B31931">
      <w:pPr>
        <w:spacing w:line="360" w:lineRule="auto"/>
        <w:ind w:firstLine="360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1.4.1. </w:t>
      </w:r>
      <w:r>
        <w:rPr>
          <w:i/>
          <w:iCs/>
          <w:sz w:val="28"/>
          <w:szCs w:val="28"/>
        </w:rPr>
        <w:t>Требовательность к теплу</w:t>
      </w:r>
    </w:p>
    <w:p w:rsidR="005D4BDF" w:rsidRDefault="005D4BDF" w:rsidP="00B31931">
      <w:pPr>
        <w:spacing w:line="360" w:lineRule="auto"/>
        <w:ind w:firstLine="360"/>
        <w:jc w:val="both"/>
        <w:rPr>
          <w:i/>
          <w:iCs/>
          <w:sz w:val="28"/>
          <w:szCs w:val="28"/>
        </w:rPr>
      </w:pPr>
    </w:p>
    <w:p w:rsidR="006218E3" w:rsidRDefault="001877B7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 относится к группе теплолюбивых культур</w:t>
      </w:r>
      <w:r w:rsidR="00D45C92">
        <w:rPr>
          <w:sz w:val="28"/>
          <w:szCs w:val="28"/>
        </w:rPr>
        <w:t>. Семена начинают прорастать при температуре 14-16</w:t>
      </w:r>
      <w:r w:rsidR="00D45C92">
        <w:rPr>
          <w:sz w:val="28"/>
          <w:szCs w:val="28"/>
          <w:vertAlign w:val="superscript"/>
        </w:rPr>
        <w:t>о</w:t>
      </w:r>
      <w:r w:rsidR="00D45C92">
        <w:rPr>
          <w:sz w:val="28"/>
          <w:szCs w:val="28"/>
        </w:rPr>
        <w:t xml:space="preserve">С, но более </w:t>
      </w:r>
      <w:r w:rsidR="006218E3">
        <w:rPr>
          <w:sz w:val="28"/>
          <w:szCs w:val="28"/>
        </w:rPr>
        <w:t xml:space="preserve">быстро и </w:t>
      </w:r>
      <w:r w:rsidR="00D45C92">
        <w:rPr>
          <w:sz w:val="28"/>
          <w:szCs w:val="28"/>
        </w:rPr>
        <w:t xml:space="preserve">дружно </w:t>
      </w:r>
      <w:r w:rsidR="006218E3">
        <w:rPr>
          <w:sz w:val="28"/>
          <w:szCs w:val="28"/>
        </w:rPr>
        <w:t>всходы появляются при температуре 25-30</w:t>
      </w:r>
      <w:r w:rsidR="006218E3">
        <w:rPr>
          <w:sz w:val="28"/>
          <w:szCs w:val="28"/>
          <w:vertAlign w:val="superscript"/>
        </w:rPr>
        <w:t>о</w:t>
      </w:r>
      <w:r w:rsidR="006218E3">
        <w:rPr>
          <w:sz w:val="28"/>
          <w:szCs w:val="28"/>
        </w:rPr>
        <w:t>С. Снижение температуры до 15-16</w:t>
      </w:r>
      <w:r w:rsidR="006218E3">
        <w:rPr>
          <w:sz w:val="28"/>
          <w:szCs w:val="28"/>
          <w:vertAlign w:val="superscript"/>
        </w:rPr>
        <w:t>о</w:t>
      </w:r>
      <w:r w:rsidR="006218E3">
        <w:rPr>
          <w:sz w:val="28"/>
          <w:szCs w:val="28"/>
        </w:rPr>
        <w:t>С на 2-3 дня при появлении всходов предотвращает вытлевание сеянцев, особенно в период недостаточной освещённости, и способствует развитию хорошей корневой системы. (28)</w:t>
      </w:r>
    </w:p>
    <w:p w:rsidR="00F3628D" w:rsidRDefault="006218E3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Рост томата прекращается при 10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а генеративное развитие при 15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то же наблюдается при температуре выше 35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 При температуре менее 12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и более 30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приостанавливается цветение, и могут опадать завязи, т.к. при низкой температуре пыльца не созревает, а при высокой она становится стерильной. При воздействии температур ниже 5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и выше 43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r w:rsidR="00F3628D">
        <w:rPr>
          <w:sz w:val="28"/>
          <w:szCs w:val="28"/>
        </w:rPr>
        <w:t>, наблюдается сначала повреждение растений, затем их гибель. Оптимальная температура воздуха для роста и развития томата составляет 20-25</w:t>
      </w:r>
      <w:r w:rsidR="00F3628D">
        <w:rPr>
          <w:sz w:val="28"/>
          <w:szCs w:val="28"/>
          <w:vertAlign w:val="superscript"/>
        </w:rPr>
        <w:t>о</w:t>
      </w:r>
      <w:r w:rsidR="00F3628D">
        <w:rPr>
          <w:sz w:val="28"/>
          <w:szCs w:val="28"/>
        </w:rPr>
        <w:t>С днём и 16-18</w:t>
      </w:r>
      <w:r w:rsidR="00F3628D">
        <w:rPr>
          <w:sz w:val="28"/>
          <w:szCs w:val="28"/>
          <w:vertAlign w:val="superscript"/>
        </w:rPr>
        <w:t>о</w:t>
      </w:r>
      <w:r w:rsidR="00F3628D">
        <w:rPr>
          <w:sz w:val="28"/>
          <w:szCs w:val="28"/>
        </w:rPr>
        <w:t>С ночью. В условиях защищённого грунта температуру необходимо регулировать в зависимости от естественной освещённости: чем сильнее освещённость, тем ниже должна быть температура. (38)</w:t>
      </w:r>
    </w:p>
    <w:p w:rsidR="005D4BDF" w:rsidRDefault="00F3628D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Оптимальная температура грунта для роста корневой </w:t>
      </w:r>
      <w:r w:rsidRPr="00F3628D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равна 20-22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 Нежелательно понижение её ниже 16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т.к. ухудшается поглощение</w:t>
      </w:r>
      <w:r w:rsidR="005D4BDF">
        <w:rPr>
          <w:sz w:val="28"/>
          <w:szCs w:val="28"/>
        </w:rPr>
        <w:t xml:space="preserve"> растением фосфора и усвоение азота, медленно развиваются придаточные корни. Низкие температуры грунта затрудняют доступ к растениям воды и питательных элементов, что в рассадный период задерживает рост, а в последующем цветение и плодоношение томата. Температура ниже 15</w:t>
      </w:r>
      <w:r w:rsidR="005D4BDF">
        <w:rPr>
          <w:sz w:val="28"/>
          <w:szCs w:val="28"/>
          <w:vertAlign w:val="superscript"/>
        </w:rPr>
        <w:t>о</w:t>
      </w:r>
      <w:r w:rsidR="005D4BDF">
        <w:rPr>
          <w:sz w:val="28"/>
          <w:szCs w:val="28"/>
        </w:rPr>
        <w:t>Сухудшает приживаемость рассады, а при 10</w:t>
      </w:r>
      <w:r w:rsidR="005D4BDF">
        <w:rPr>
          <w:sz w:val="28"/>
          <w:szCs w:val="28"/>
          <w:vertAlign w:val="superscript"/>
        </w:rPr>
        <w:t>о</w:t>
      </w:r>
      <w:r w:rsidR="005D4BDF">
        <w:rPr>
          <w:sz w:val="28"/>
          <w:szCs w:val="28"/>
        </w:rPr>
        <w:t>С корневая система не поглощает элементы питания. При повышении температуры грунта выше оптимальной ускоряется усвоение фосфора, кальция и воды, что также нарушает режим питания. (10)</w:t>
      </w:r>
    </w:p>
    <w:p w:rsidR="00B31931" w:rsidRDefault="005D4BDF" w:rsidP="00B31931">
      <w:pPr>
        <w:spacing w:line="360" w:lineRule="auto"/>
        <w:ind w:firstLine="360"/>
        <w:jc w:val="both"/>
        <w:rPr>
          <w:i/>
          <w:iCs/>
          <w:sz w:val="28"/>
          <w:szCs w:val="28"/>
        </w:rPr>
      </w:pPr>
      <w:r w:rsidRPr="005D4BDF">
        <w:rPr>
          <w:b/>
          <w:bCs/>
          <w:sz w:val="28"/>
          <w:szCs w:val="28"/>
        </w:rPr>
        <w:t xml:space="preserve"> </w:t>
      </w:r>
      <w:r w:rsidR="00D45C92" w:rsidRPr="005D4BDF">
        <w:rPr>
          <w:b/>
          <w:bCs/>
          <w:sz w:val="28"/>
          <w:szCs w:val="28"/>
        </w:rPr>
        <w:t xml:space="preserve"> </w:t>
      </w:r>
      <w:r w:rsidRPr="005D4BDF">
        <w:rPr>
          <w:b/>
          <w:bCs/>
          <w:sz w:val="28"/>
          <w:szCs w:val="28"/>
        </w:rPr>
        <w:t>1.4.2.</w:t>
      </w:r>
      <w:r w:rsidR="00C73565" w:rsidRPr="005D4BDF">
        <w:rPr>
          <w:b/>
          <w:b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Требовательность к свету</w:t>
      </w:r>
    </w:p>
    <w:p w:rsidR="005D4BDF" w:rsidRDefault="005D4BDF" w:rsidP="00B31931">
      <w:pPr>
        <w:spacing w:line="360" w:lineRule="auto"/>
        <w:ind w:firstLine="360"/>
        <w:jc w:val="both"/>
        <w:rPr>
          <w:i/>
          <w:iCs/>
          <w:sz w:val="28"/>
          <w:szCs w:val="28"/>
        </w:rPr>
      </w:pPr>
    </w:p>
    <w:p w:rsidR="005D4BDF" w:rsidRPr="00173948" w:rsidRDefault="006055E2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 относится к высоко-требовательным к свету культурам. Оптимальная освещённость для него 20 тысяч люкс. Сумма фотосинтетической активной радиации (ФАР) для нормального роста и развития томата в рассадный период равна 6280-9211 Дж/см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интенсивность ФАР 21-30 Дж/см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мин. От посадки до плодоношения растению требуется соответственно 25121-29298 Дж/см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</w:t>
      </w:r>
      <w:r w:rsidR="00173948">
        <w:rPr>
          <w:sz w:val="28"/>
          <w:szCs w:val="28"/>
        </w:rPr>
        <w:t>42-50 Дж/см</w:t>
      </w:r>
      <w:r w:rsidR="00173948">
        <w:rPr>
          <w:sz w:val="28"/>
          <w:szCs w:val="28"/>
          <w:vertAlign w:val="superscript"/>
        </w:rPr>
        <w:t>2</w:t>
      </w:r>
      <w:r w:rsidR="00173948">
        <w:rPr>
          <w:sz w:val="28"/>
          <w:szCs w:val="28"/>
        </w:rPr>
        <w:t xml:space="preserve"> мин</w:t>
      </w:r>
    </w:p>
    <w:p w:rsidR="006055E2" w:rsidRDefault="006055E2" w:rsidP="00B3193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Сорта культурного томата могут плодоносить как при коротком, так и при длинном дне.</w:t>
      </w:r>
      <w:r w:rsidR="00173948">
        <w:rPr>
          <w:sz w:val="28"/>
          <w:szCs w:val="28"/>
        </w:rPr>
        <w:t xml:space="preserve"> Поэтому решающим фактором для получения высокой урожайности является не длина дня, а интенсивность освещённости. Чем</w:t>
      </w:r>
      <w:r>
        <w:rPr>
          <w:sz w:val="28"/>
          <w:szCs w:val="28"/>
        </w:rPr>
        <w:t xml:space="preserve"> </w:t>
      </w:r>
      <w:r w:rsidR="00173948">
        <w:rPr>
          <w:sz w:val="28"/>
          <w:szCs w:val="28"/>
        </w:rPr>
        <w:t>интенсивней освещённость, тем быстрее наступает плодоношение и выше урожайность. Низкая освещённость снижает качество рассады, что уменьшает урожайность. Длительная пасмурная погода удлиняет период от цветения до созревания плодов на 10-15 дней. Ухудшаются вкусовые и товарные качества плодов. (2)</w:t>
      </w:r>
    </w:p>
    <w:p w:rsidR="00173948" w:rsidRDefault="00173948" w:rsidP="00B31931">
      <w:pPr>
        <w:spacing w:line="360" w:lineRule="auto"/>
        <w:ind w:firstLine="360"/>
        <w:jc w:val="both"/>
        <w:rPr>
          <w:sz w:val="28"/>
          <w:szCs w:val="28"/>
        </w:rPr>
      </w:pPr>
    </w:p>
    <w:p w:rsidR="00173948" w:rsidRDefault="00173948" w:rsidP="00173948">
      <w:pPr>
        <w:spacing w:line="360" w:lineRule="auto"/>
        <w:ind w:firstLine="360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1.4.3.</w:t>
      </w:r>
      <w:r>
        <w:rPr>
          <w:i/>
          <w:iCs/>
          <w:sz w:val="28"/>
          <w:szCs w:val="28"/>
        </w:rPr>
        <w:t xml:space="preserve"> Требовательность к влажности</w:t>
      </w:r>
    </w:p>
    <w:p w:rsidR="00173948" w:rsidRDefault="00173948" w:rsidP="00173948">
      <w:pPr>
        <w:spacing w:line="360" w:lineRule="auto"/>
        <w:ind w:firstLine="360"/>
        <w:jc w:val="both"/>
        <w:rPr>
          <w:i/>
          <w:iCs/>
          <w:sz w:val="28"/>
          <w:szCs w:val="28"/>
        </w:rPr>
      </w:pPr>
    </w:p>
    <w:p w:rsidR="00EC5CAF" w:rsidRDefault="00EC5CAF" w:rsidP="0017394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 – относительно засухоустойчивое растение, но потребность в воде у него большая. Для томата оптимальная влажность грунта составляет 65-75% НВ, при относительной влажности воздуха 60-70%. В период плодоношения влажность грунта стоит увеличивать до 80-85%, воздуха – до 75-85%, при активном проветривании теплиц. (32)</w:t>
      </w:r>
    </w:p>
    <w:p w:rsidR="00766E6A" w:rsidRDefault="00EC5CAF" w:rsidP="0017394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 полива, его частота зависят от особенностей грунта, состояния растений, уровня солнечной радиации. При суточном притоке радиации ниже 210 Дж/см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томаты поливают один раз в неделю, при 840 Дж/см</w:t>
      </w:r>
      <w:r>
        <w:rPr>
          <w:sz w:val="28"/>
          <w:szCs w:val="28"/>
          <w:vertAlign w:val="superscript"/>
        </w:rPr>
        <w:t>2</w:t>
      </w:r>
      <w:r w:rsidR="00766E6A">
        <w:rPr>
          <w:sz w:val="28"/>
          <w:szCs w:val="28"/>
          <w:vertAlign w:val="superscript"/>
        </w:rPr>
        <w:t xml:space="preserve"> </w:t>
      </w:r>
      <w:r w:rsidR="00766E6A">
        <w:rPr>
          <w:sz w:val="28"/>
          <w:szCs w:val="28"/>
        </w:rPr>
        <w:t>- два раза. В пасмурную погоду полив не проводят. В распределении поливов учитываются и особенности тепличного грунта. Лёгкие грунты с меньшей влажностью поливают чаще и меньшими нормами, а тяжелые и влаго большими нормами.</w:t>
      </w:r>
    </w:p>
    <w:p w:rsidR="00517D28" w:rsidRDefault="00766E6A" w:rsidP="0017394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Оптимальные уровни </w:t>
      </w:r>
      <w:r w:rsidR="00517D28">
        <w:rPr>
          <w:sz w:val="28"/>
          <w:szCs w:val="28"/>
        </w:rPr>
        <w:t>влажности грунта и воздуха важно поддерживать постоянно. Особенно увеличивается потребность в воде у плодоносящих растений. При недостатке влажности у них снижается усвоение питательных веществ, наблюдается опадение цветков и плодов, растрескивание плодов. Избыток влаги приводит к образованию поверхностной корневой системы, ухудшению оплодотворения, опаданию цветков появлению различных болезней.</w:t>
      </w:r>
    </w:p>
    <w:p w:rsidR="00517D28" w:rsidRDefault="00517D28" w:rsidP="00173948">
      <w:pPr>
        <w:spacing w:line="360" w:lineRule="auto"/>
        <w:ind w:firstLine="360"/>
        <w:jc w:val="both"/>
        <w:rPr>
          <w:sz w:val="28"/>
          <w:szCs w:val="28"/>
        </w:rPr>
      </w:pPr>
    </w:p>
    <w:p w:rsidR="00517D28" w:rsidRDefault="00517D28" w:rsidP="00173948">
      <w:pPr>
        <w:spacing w:line="360" w:lineRule="auto"/>
        <w:ind w:firstLine="360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1.4.4.</w:t>
      </w:r>
      <w:r>
        <w:rPr>
          <w:i/>
          <w:iCs/>
          <w:sz w:val="28"/>
          <w:szCs w:val="28"/>
        </w:rPr>
        <w:t xml:space="preserve"> Требовательность к почве и элементам питания</w:t>
      </w:r>
    </w:p>
    <w:p w:rsidR="00517D28" w:rsidRDefault="00517D28" w:rsidP="00173948">
      <w:pPr>
        <w:spacing w:line="360" w:lineRule="auto"/>
        <w:ind w:firstLine="360"/>
        <w:jc w:val="both"/>
        <w:rPr>
          <w:i/>
          <w:iCs/>
          <w:sz w:val="28"/>
          <w:szCs w:val="28"/>
        </w:rPr>
      </w:pPr>
    </w:p>
    <w:p w:rsidR="0011366C" w:rsidRDefault="008C0B65" w:rsidP="008C0B6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 менее требователен к плодородию почвы и составу грунта, чем другие овощные культуры. (37) Растения приживаются на самых разнообразных почвах, но при кислотности не ниже РН</w:t>
      </w:r>
      <w:r w:rsidR="0011366C">
        <w:rPr>
          <w:sz w:val="28"/>
          <w:szCs w:val="28"/>
        </w:rPr>
        <w:t>=</w:t>
      </w:r>
      <w:r>
        <w:rPr>
          <w:sz w:val="28"/>
          <w:szCs w:val="28"/>
        </w:rPr>
        <w:t>5,5. Хотя не плохи для томатов хорошо прогреваемые плодородные почвы, богатые органическим веществом – чернозёмы и незатопляемые или рано освобождаемые от талой воды пойменные почвы с РН</w:t>
      </w:r>
      <w:r w:rsidR="0011366C">
        <w:rPr>
          <w:sz w:val="28"/>
          <w:szCs w:val="28"/>
        </w:rPr>
        <w:t>=5,5-6,5. Подходят для томатов также супесчаные и суглинистые почвы</w:t>
      </w:r>
      <w:r w:rsidR="00517D28">
        <w:rPr>
          <w:sz w:val="28"/>
          <w:szCs w:val="28"/>
        </w:rPr>
        <w:t xml:space="preserve"> </w:t>
      </w:r>
      <w:r w:rsidR="0011366C">
        <w:rPr>
          <w:sz w:val="28"/>
          <w:szCs w:val="28"/>
        </w:rPr>
        <w:t>при внесении органических и минеральных удобрений и поддержки почвы в рыхлом состоянии. Расходование удобрений и потребность в них изменяются в процессе вегетации. В первый период (до начала формирования плодов) растения используют лишь 5-7% потребляемого количества веществ. По мере нарастания зелёной массы и особенно формирования и роста плодов расход питательных веществ резко возрастает. (6)</w:t>
      </w:r>
    </w:p>
    <w:p w:rsidR="008945DC" w:rsidRDefault="0011366C" w:rsidP="008C0B6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Томатам нужны все необходимые элементы минерального питания, но более всего калия, азот, фосфор. Недостаток фосфора снижает усвоение азота растениями, что приводит к </w:t>
      </w:r>
      <w:r w:rsidR="00B914DF">
        <w:rPr>
          <w:sz w:val="28"/>
          <w:szCs w:val="28"/>
        </w:rPr>
        <w:t xml:space="preserve">прекращению роста, задержке завязывания, формирования и созревания плодов. При минеральном голодании листья приобретают сине-зелёную окраску, затем сероватую. Особенно чувствительны томаты к недостатку фосфора в начальный период роста. Тут-то самое время внести фосфор в виде суперфосфата. (7) </w:t>
      </w:r>
    </w:p>
    <w:p w:rsidR="008945DC" w:rsidRDefault="00B914DF" w:rsidP="008C0B6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Азот требуется для формирования вегетативных органов томата, поэтому он особенно необходим в период интенсивного роста растений и плодов. Однако избыток азота в почве нежелателен, поскольку вызывает сильное нарастание зелёной массы (так называемое жирование растений) в ущерб плодоношению. К тому же приводит к интенсивному накоплению в плодах нитратов. </w:t>
      </w:r>
    </w:p>
    <w:p w:rsidR="008945DC" w:rsidRDefault="008945DC" w:rsidP="008C0B6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Калий необходим для формирования стеблей, устраняет вредное действие элементов, повышающих кислотность почвы, и улучшает усвояемость других элементов минерального питания.</w:t>
      </w:r>
    </w:p>
    <w:p w:rsidR="006951D3" w:rsidRDefault="008945DC" w:rsidP="008C0B6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Естественно</w:t>
      </w:r>
      <w:r w:rsidR="006951D3">
        <w:rPr>
          <w:sz w:val="28"/>
          <w:szCs w:val="28"/>
        </w:rPr>
        <w:t xml:space="preserve">, </w:t>
      </w:r>
      <w:r>
        <w:rPr>
          <w:sz w:val="28"/>
          <w:szCs w:val="28"/>
        </w:rPr>
        <w:t>томаты, как и другие растения, нуждаются и в микроэлементах</w:t>
      </w:r>
      <w:r w:rsidR="006951D3">
        <w:rPr>
          <w:sz w:val="28"/>
          <w:szCs w:val="28"/>
        </w:rPr>
        <w:t>: магнии, сере, железе, боре, марганце, меди и других.</w:t>
      </w:r>
      <w:r>
        <w:rPr>
          <w:sz w:val="28"/>
          <w:szCs w:val="28"/>
        </w:rPr>
        <w:t xml:space="preserve"> </w:t>
      </w:r>
      <w:r w:rsidR="006951D3">
        <w:rPr>
          <w:sz w:val="28"/>
          <w:szCs w:val="28"/>
        </w:rPr>
        <w:t>(1)</w:t>
      </w:r>
    </w:p>
    <w:p w:rsidR="006951D3" w:rsidRDefault="006951D3" w:rsidP="008C0B65">
      <w:pPr>
        <w:spacing w:line="360" w:lineRule="auto"/>
        <w:ind w:firstLine="360"/>
        <w:jc w:val="both"/>
        <w:rPr>
          <w:sz w:val="28"/>
          <w:szCs w:val="28"/>
        </w:rPr>
      </w:pPr>
    </w:p>
    <w:p w:rsidR="006951D3" w:rsidRDefault="006951D3" w:rsidP="008C0B65">
      <w:pPr>
        <w:spacing w:line="360" w:lineRule="auto"/>
        <w:ind w:firstLine="360"/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1.5. </w:t>
      </w:r>
      <w:r>
        <w:rPr>
          <w:sz w:val="28"/>
          <w:szCs w:val="28"/>
          <w:u w:val="single"/>
        </w:rPr>
        <w:t>Биохимический состав плодов</w:t>
      </w:r>
    </w:p>
    <w:p w:rsidR="006951D3" w:rsidRDefault="006951D3" w:rsidP="008C0B65">
      <w:pPr>
        <w:spacing w:line="360" w:lineRule="auto"/>
        <w:ind w:firstLine="360"/>
        <w:jc w:val="both"/>
        <w:rPr>
          <w:sz w:val="28"/>
          <w:szCs w:val="28"/>
          <w:u w:val="single"/>
        </w:rPr>
      </w:pPr>
    </w:p>
    <w:p w:rsidR="005A77DC" w:rsidRDefault="006951D3" w:rsidP="005A77D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Томаты выделяются среди овощей высокими вкусовыми качествами, наличием большого количества аскорбиновой кислоты, каротина, яблочной и лимонной кислот, минеральных солей, сахаров и ароматических веществ. Содержание питательных веществ в плодах во многом зависит от особенностей сорта</w:t>
      </w:r>
      <w:r w:rsidR="005A77DC">
        <w:rPr>
          <w:sz w:val="28"/>
          <w:szCs w:val="28"/>
        </w:rPr>
        <w:t>, места выращивания, приёмов агротехники и других факторов. (8)</w:t>
      </w:r>
    </w:p>
    <w:p w:rsidR="005A77DC" w:rsidRDefault="005A77DC" w:rsidP="005A77D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среднем томаты содержат (в % на сухую массу):</w:t>
      </w:r>
    </w:p>
    <w:p w:rsidR="005A77DC" w:rsidRDefault="005A77DC" w:rsidP="005A77D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воды – 93,8%</w:t>
      </w:r>
    </w:p>
    <w:p w:rsidR="005A77DC" w:rsidRDefault="005A77DC" w:rsidP="005A77D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сухого вещества – 6,8%</w:t>
      </w:r>
    </w:p>
    <w:p w:rsidR="005A77DC" w:rsidRDefault="005A77DC" w:rsidP="005A77D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сахаров – 3%</w:t>
      </w:r>
    </w:p>
    <w:p w:rsidR="005A77DC" w:rsidRDefault="005A77DC" w:rsidP="005A77D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яблочной кислоты – 0,5%</w:t>
      </w:r>
    </w:p>
    <w:p w:rsidR="005A77DC" w:rsidRDefault="005A77DC" w:rsidP="005A77D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клетчатки – 0,8%</w:t>
      </w:r>
    </w:p>
    <w:p w:rsidR="005A77DC" w:rsidRDefault="005A77DC" w:rsidP="005A77D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белков – 1%</w:t>
      </w:r>
    </w:p>
    <w:p w:rsidR="005A77DC" w:rsidRDefault="005A77DC" w:rsidP="005A77D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минеральных веществ – 0,6%</w:t>
      </w:r>
    </w:p>
    <w:p w:rsidR="005A77DC" w:rsidRDefault="00927F47" w:rsidP="005A77D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Витамины и минеральные вещества</w:t>
      </w:r>
      <w:r w:rsidR="005A77DC">
        <w:rPr>
          <w:sz w:val="28"/>
          <w:szCs w:val="28"/>
        </w:rPr>
        <w:t xml:space="preserve"> (в мг на 100 г сырой массы):</w:t>
      </w:r>
    </w:p>
    <w:p w:rsidR="005A77DC" w:rsidRDefault="005A77DC" w:rsidP="005A77D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Витамин С – 25мг</w:t>
      </w:r>
    </w:p>
    <w:p w:rsidR="005A77DC" w:rsidRDefault="005A77DC" w:rsidP="005A77D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Витамин В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12мг</w:t>
      </w:r>
    </w:p>
    <w:p w:rsidR="005A77DC" w:rsidRPr="006951D3" w:rsidRDefault="005A77DC" w:rsidP="005A77D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Витамин В</w:t>
      </w:r>
      <w:r>
        <w:rPr>
          <w:sz w:val="28"/>
          <w:szCs w:val="28"/>
          <w:vertAlign w:val="subscript"/>
        </w:rPr>
        <w:t xml:space="preserve">3 </w:t>
      </w:r>
      <w:r>
        <w:rPr>
          <w:sz w:val="28"/>
          <w:szCs w:val="28"/>
        </w:rPr>
        <w:t>– 7мг</w:t>
      </w:r>
    </w:p>
    <w:p w:rsidR="005A77DC" w:rsidRPr="006951D3" w:rsidRDefault="00927F47" w:rsidP="005A77D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Каротин – 2мг</w:t>
      </w:r>
    </w:p>
    <w:p w:rsidR="005A77DC" w:rsidRDefault="00927F47" w:rsidP="005A77D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Калий – 316мг</w:t>
      </w:r>
    </w:p>
    <w:p w:rsidR="005A77DC" w:rsidRDefault="00927F47" w:rsidP="005A77D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Магний – 51мг</w:t>
      </w:r>
    </w:p>
    <w:p w:rsidR="00927F47" w:rsidRDefault="00927F47" w:rsidP="00927F47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Натрий – 125мг</w:t>
      </w:r>
    </w:p>
    <w:p w:rsidR="00927F47" w:rsidRDefault="00927F47" w:rsidP="005A77D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Кальций – 43мг</w:t>
      </w:r>
    </w:p>
    <w:p w:rsidR="00927F47" w:rsidRDefault="00927F47" w:rsidP="005A77D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Железо – 0,6мг</w:t>
      </w:r>
    </w:p>
    <w:p w:rsidR="00927F47" w:rsidRDefault="00927F47" w:rsidP="005A77D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Фосфор – 20мг</w:t>
      </w:r>
    </w:p>
    <w:p w:rsidR="006F5D59" w:rsidRDefault="00927F47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Эти значения относятся к полностью созревшим плодам.</w:t>
      </w:r>
      <w:r w:rsidR="00797532">
        <w:rPr>
          <w:sz w:val="28"/>
          <w:szCs w:val="28"/>
        </w:rPr>
        <w:t xml:space="preserve"> </w:t>
      </w:r>
      <w:r w:rsidR="00FC7285">
        <w:rPr>
          <w:sz w:val="28"/>
          <w:szCs w:val="28"/>
        </w:rPr>
        <w:t>Плоды,</w:t>
      </w:r>
      <w:r w:rsidR="00797532">
        <w:rPr>
          <w:sz w:val="28"/>
          <w:szCs w:val="28"/>
        </w:rPr>
        <w:t xml:space="preserve"> убранные наполовину созревшими</w:t>
      </w:r>
      <w:r w:rsidR="00373ECE">
        <w:rPr>
          <w:sz w:val="28"/>
          <w:szCs w:val="28"/>
        </w:rPr>
        <w:t>, имеют</w:t>
      </w:r>
      <w:r w:rsidR="00FC7285">
        <w:rPr>
          <w:sz w:val="28"/>
          <w:szCs w:val="28"/>
        </w:rPr>
        <w:t xml:space="preserve"> значительно меньшее содержание каротина, а так же меньшее содержание сахара. Содержание аскорбиновой кислоты при благоприятных условиях</w:t>
      </w:r>
      <w:r w:rsidR="00A741DF">
        <w:rPr>
          <w:sz w:val="28"/>
          <w:szCs w:val="28"/>
        </w:rPr>
        <w:t xml:space="preserve"> освещения во время роста.</w:t>
      </w:r>
      <w:r w:rsidR="00FC7285">
        <w:rPr>
          <w:sz w:val="28"/>
          <w:szCs w:val="28"/>
        </w:rPr>
        <w:t xml:space="preserve"> </w:t>
      </w:r>
      <w:r w:rsidR="00A741DF">
        <w:rPr>
          <w:sz w:val="28"/>
          <w:szCs w:val="28"/>
        </w:rPr>
        <w:t>П</w:t>
      </w:r>
      <w:r w:rsidR="00FC7285">
        <w:rPr>
          <w:sz w:val="28"/>
          <w:szCs w:val="28"/>
        </w:rPr>
        <w:t xml:space="preserve">ри дозревании, во время транспортировки или хранения оно может снижаться на </w:t>
      </w:r>
      <w:r w:rsidR="00A741DF">
        <w:rPr>
          <w:sz w:val="28"/>
          <w:szCs w:val="28"/>
        </w:rPr>
        <w:t>40%. В незрелых плодах токсичный алкалоид – солонин, который, однако, разрушается в процессе созревания.(13) Перезревшие плоды теряют</w:t>
      </w:r>
      <w:r w:rsidR="005B7D51">
        <w:rPr>
          <w:sz w:val="28"/>
          <w:szCs w:val="28"/>
        </w:rPr>
        <w:t xml:space="preserve"> сахар, превращаясь в органические кислоты, от чего их вкус страдает. Содержание аскорбиновой кислоты в них тоже уменьшается. Вкус томата зависит от качества мякоти внутренних и наружных стенок плода, абсолютного содержания сахаров и сахарокислотного коэффициента (отношение количества сахара к количеству кислот): чем больше сахарокислотный </w:t>
      </w:r>
      <w:r w:rsidR="006F5D59">
        <w:rPr>
          <w:sz w:val="28"/>
          <w:szCs w:val="28"/>
        </w:rPr>
        <w:t>коэффициент (7-12) при высоком содержании сахара, тем лучше вкус помидоров.</w:t>
      </w:r>
    </w:p>
    <w:p w:rsidR="006F5D59" w:rsidRDefault="006F5D59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недостатке света и тепла, избытке азотных удобрений, избытке влаги в почве и воздухе плоды становятся водянистыми, менее сладкими и меньше содержат витамина С. Своевременный умеренный полив, внесение необходимого количества перегноя и фосфорно-калийных удобрений повышают вкусовые качества томата и их ценность. Так, например, суточную норму витамина С для взрослого человека обеспечивают 125-150 грамм свежих томатов, витамина А – 108-220 грамм.</w:t>
      </w:r>
    </w:p>
    <w:p w:rsidR="00D3324A" w:rsidRDefault="00D3324A" w:rsidP="00797532">
      <w:pPr>
        <w:spacing w:line="360" w:lineRule="auto"/>
        <w:ind w:firstLine="360"/>
        <w:jc w:val="both"/>
        <w:rPr>
          <w:sz w:val="28"/>
          <w:szCs w:val="28"/>
        </w:rPr>
      </w:pPr>
    </w:p>
    <w:p w:rsidR="00D3324A" w:rsidRDefault="00D3324A" w:rsidP="00797532">
      <w:pPr>
        <w:spacing w:line="360" w:lineRule="auto"/>
        <w:ind w:firstLine="360"/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1.6. </w:t>
      </w:r>
      <w:r>
        <w:rPr>
          <w:sz w:val="28"/>
          <w:szCs w:val="28"/>
          <w:u w:val="single"/>
        </w:rPr>
        <w:t>Сорта</w:t>
      </w:r>
    </w:p>
    <w:p w:rsidR="00D3324A" w:rsidRDefault="00D3324A" w:rsidP="00797532">
      <w:pPr>
        <w:spacing w:line="360" w:lineRule="auto"/>
        <w:ind w:firstLine="360"/>
        <w:jc w:val="both"/>
        <w:rPr>
          <w:sz w:val="28"/>
          <w:szCs w:val="28"/>
          <w:u w:val="single"/>
        </w:rPr>
      </w:pPr>
    </w:p>
    <w:p w:rsidR="00F72F7E" w:rsidRDefault="00D3324A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сортам томатов в защищённом грунте гораздо выше, чем в открытом. Они должны обладать высокой скороспелостью и продуктивностью при выращивании в неблагоприятных условиях – при недостатке света и тепла, высокой относительной влажности воздуха, резких перепадах температуры. Плоды этих сортов должны быть высококачественными как по внешнему виду, так и по биологической ценности. В теплицах культура томата на одном месте очень продолжительна (до полугода и более), а условия способствуют </w:t>
      </w:r>
      <w:r w:rsidR="00F72F7E">
        <w:rPr>
          <w:sz w:val="28"/>
          <w:szCs w:val="28"/>
        </w:rPr>
        <w:t>целого ряда болезней. Высокие урожаи при этом обеспечиваются генетической устойчивостью к основным болезням томата, которые часто встречаются в защищенном грунте, - вирусу табачной мозаики (ВТМ), бурой пятнистости листьев, фузариозному увяданию, серой гнили, и т.д.</w:t>
      </w:r>
    </w:p>
    <w:p w:rsidR="00C81108" w:rsidRDefault="00F72F7E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идёт интенсивная замена тепличных сортов томата на гетерозисные гибриды первого поколения (</w:t>
      </w:r>
      <w:r>
        <w:rPr>
          <w:sz w:val="28"/>
          <w:szCs w:val="28"/>
          <w:lang w:val="en-US"/>
        </w:rPr>
        <w:t>F</w:t>
      </w:r>
      <w:r w:rsidRPr="00F72F7E">
        <w:rPr>
          <w:sz w:val="28"/>
          <w:szCs w:val="28"/>
          <w:vertAlign w:val="subscript"/>
        </w:rPr>
        <w:t>1</w:t>
      </w:r>
      <w:r w:rsidR="00D60B44">
        <w:rPr>
          <w:sz w:val="28"/>
          <w:szCs w:val="28"/>
        </w:rPr>
        <w:t>), которые более пластичны и продуктивны в экстремальных условиях выращивания. (Гавриш С.Ф.</w:t>
      </w:r>
      <w:r>
        <w:rPr>
          <w:sz w:val="28"/>
          <w:szCs w:val="28"/>
        </w:rPr>
        <w:t xml:space="preserve"> </w:t>
      </w:r>
      <w:r w:rsidR="00D60B44">
        <w:rPr>
          <w:sz w:val="28"/>
          <w:szCs w:val="28"/>
        </w:rPr>
        <w:t>«Томаты», 1987 г.)</w:t>
      </w:r>
    </w:p>
    <w:p w:rsidR="00AF1B40" w:rsidRDefault="00C81108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Перечисленным требованиям </w:t>
      </w:r>
      <w:r w:rsidR="00AF1B40">
        <w:rPr>
          <w:sz w:val="28"/>
          <w:szCs w:val="28"/>
        </w:rPr>
        <w:t xml:space="preserve">в некоторой степени </w:t>
      </w:r>
      <w:r>
        <w:rPr>
          <w:sz w:val="28"/>
          <w:szCs w:val="28"/>
        </w:rPr>
        <w:t>отвечают</w:t>
      </w:r>
      <w:r w:rsidR="00AF1B40">
        <w:rPr>
          <w:sz w:val="28"/>
          <w:szCs w:val="28"/>
        </w:rPr>
        <w:t xml:space="preserve"> старые сорта и гибриды: Внуковский, Находка, Украинский тепличный, Московский осенний. (14)</w:t>
      </w:r>
    </w:p>
    <w:p w:rsidR="009642FE" w:rsidRDefault="00AF1B40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смену указанным сортам пришли новые, урожайные и устойчивые к болезням гибриды отечественной селекции: Кармен (</w:t>
      </w:r>
      <w:r w:rsidRPr="00AF1B40">
        <w:rPr>
          <w:sz w:val="28"/>
          <w:szCs w:val="28"/>
        </w:rPr>
        <w:t>Т</w:t>
      </w:r>
      <w:r w:rsidRPr="00AF1B40">
        <w:rPr>
          <w:sz w:val="28"/>
          <w:szCs w:val="28"/>
          <w:vertAlign w:val="subscript"/>
          <w:lang w:val="en-US"/>
        </w:rPr>
        <w:t>m</w:t>
      </w:r>
      <w:r w:rsidRPr="00AF1B40">
        <w:rPr>
          <w:sz w:val="28"/>
          <w:szCs w:val="28"/>
          <w:lang w:val="en-US"/>
        </w:rPr>
        <w:t>C</w:t>
      </w:r>
      <w:r w:rsidRPr="00AF1B40">
        <w:rPr>
          <w:sz w:val="28"/>
          <w:szCs w:val="28"/>
          <w:vertAlign w:val="subscript"/>
        </w:rPr>
        <w:t>3</w:t>
      </w:r>
      <w:r w:rsidRPr="00AF1B40">
        <w:rPr>
          <w:sz w:val="28"/>
          <w:szCs w:val="28"/>
          <w:lang w:val="en-US"/>
        </w:rPr>
        <w:t>F</w:t>
      </w:r>
      <w:r w:rsidRPr="00AF1B40">
        <w:rPr>
          <w:sz w:val="28"/>
          <w:szCs w:val="28"/>
          <w:vertAlign w:val="subscript"/>
        </w:rPr>
        <w:t>1</w:t>
      </w:r>
      <w:r w:rsidRPr="00AF1B40">
        <w:rPr>
          <w:sz w:val="28"/>
          <w:szCs w:val="28"/>
        </w:rPr>
        <w:t>)</w:t>
      </w:r>
      <w:r>
        <w:rPr>
          <w:sz w:val="28"/>
          <w:szCs w:val="28"/>
        </w:rPr>
        <w:t>, Русич (Т</w:t>
      </w:r>
      <w:r w:rsidRPr="00AF1B40"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>С</w:t>
      </w:r>
      <w:r w:rsidRPr="00AF1B40"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</w:rPr>
        <w:t>), Лусета</w:t>
      </w:r>
      <w:r w:rsidR="009F6CC5">
        <w:rPr>
          <w:sz w:val="28"/>
          <w:szCs w:val="28"/>
        </w:rPr>
        <w:t xml:space="preserve"> (</w:t>
      </w:r>
      <w:r w:rsidR="009F6CC5" w:rsidRPr="009F6CC5">
        <w:rPr>
          <w:sz w:val="28"/>
          <w:szCs w:val="28"/>
          <w:lang w:val="en-US"/>
        </w:rPr>
        <w:t>T</w:t>
      </w:r>
      <w:r w:rsidR="009F6CC5" w:rsidRPr="009F6CC5">
        <w:rPr>
          <w:sz w:val="28"/>
          <w:szCs w:val="28"/>
          <w:vertAlign w:val="subscript"/>
          <w:lang w:val="en-US"/>
        </w:rPr>
        <w:t>m</w:t>
      </w:r>
      <w:r w:rsidR="009F6CC5" w:rsidRPr="009F6CC5">
        <w:rPr>
          <w:sz w:val="28"/>
          <w:szCs w:val="28"/>
          <w:lang w:val="en-US"/>
        </w:rPr>
        <w:t>C</w:t>
      </w:r>
      <w:r w:rsidR="009F6CC5" w:rsidRPr="009F6CC5">
        <w:rPr>
          <w:sz w:val="28"/>
          <w:szCs w:val="28"/>
          <w:vertAlign w:val="subscript"/>
          <w:lang w:val="en-US"/>
        </w:rPr>
        <w:t>u</w:t>
      </w:r>
      <w:r w:rsidR="009F6CC5" w:rsidRPr="009F6CC5">
        <w:rPr>
          <w:sz w:val="28"/>
          <w:szCs w:val="28"/>
          <w:lang w:val="en-US"/>
        </w:rPr>
        <w:t>F</w:t>
      </w:r>
      <w:r w:rsidR="009F6CC5" w:rsidRPr="009F6CC5">
        <w:rPr>
          <w:sz w:val="28"/>
          <w:szCs w:val="28"/>
          <w:vertAlign w:val="subscript"/>
        </w:rPr>
        <w:t>1</w:t>
      </w:r>
      <w:r w:rsidR="009F6CC5">
        <w:rPr>
          <w:sz w:val="28"/>
          <w:szCs w:val="28"/>
        </w:rPr>
        <w:t>), Стрит (Т</w:t>
      </w:r>
      <w:r w:rsidR="009F6CC5" w:rsidRPr="009F6CC5">
        <w:rPr>
          <w:sz w:val="28"/>
          <w:szCs w:val="28"/>
          <w:vertAlign w:val="subscript"/>
          <w:lang w:val="en-US"/>
        </w:rPr>
        <w:t>m</w:t>
      </w:r>
      <w:r w:rsidR="009F6CC5">
        <w:rPr>
          <w:sz w:val="28"/>
          <w:szCs w:val="28"/>
        </w:rPr>
        <w:t>С</w:t>
      </w:r>
      <w:r w:rsidR="009F6CC5" w:rsidRPr="009F6CC5">
        <w:rPr>
          <w:sz w:val="28"/>
          <w:szCs w:val="28"/>
          <w:vertAlign w:val="subscript"/>
        </w:rPr>
        <w:t>3</w:t>
      </w:r>
      <w:r w:rsidR="009F6CC5">
        <w:rPr>
          <w:sz w:val="28"/>
          <w:szCs w:val="28"/>
        </w:rPr>
        <w:t>), Ласточка (Т</w:t>
      </w:r>
      <w:r w:rsidR="009F6CC5" w:rsidRPr="00AF1B40">
        <w:rPr>
          <w:sz w:val="28"/>
          <w:szCs w:val="28"/>
          <w:vertAlign w:val="subscript"/>
          <w:lang w:val="en-US"/>
        </w:rPr>
        <w:t>m</w:t>
      </w:r>
      <w:r w:rsidR="009F6CC5">
        <w:rPr>
          <w:sz w:val="28"/>
          <w:szCs w:val="28"/>
        </w:rPr>
        <w:t>С</w:t>
      </w:r>
      <w:r w:rsidR="009F6CC5" w:rsidRPr="00AF1B40">
        <w:rPr>
          <w:sz w:val="28"/>
          <w:szCs w:val="28"/>
          <w:vertAlign w:val="subscript"/>
          <w:lang w:val="en-US"/>
        </w:rPr>
        <w:t>u</w:t>
      </w:r>
      <w:r w:rsidR="009F6CC5">
        <w:rPr>
          <w:sz w:val="28"/>
          <w:szCs w:val="28"/>
        </w:rPr>
        <w:t xml:space="preserve">) и многие другие. Устойчивость гибридов к и болезням принято обозначать индексами: </w:t>
      </w:r>
    </w:p>
    <w:p w:rsidR="00D3324A" w:rsidRDefault="009F6CC5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 xml:space="preserve"> – к вирусу табачной мозаики, </w:t>
      </w:r>
      <w:r w:rsidRPr="009F6CC5">
        <w:rPr>
          <w:sz w:val="28"/>
          <w:szCs w:val="28"/>
        </w:rPr>
        <w:t>С</w:t>
      </w:r>
      <w:r w:rsidRPr="009F6CC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</w:t>
      </w:r>
      <w:r w:rsidRPr="009F6CC5">
        <w:rPr>
          <w:sz w:val="28"/>
          <w:szCs w:val="28"/>
        </w:rPr>
        <w:t>С</w:t>
      </w:r>
      <w:r w:rsidRPr="009F6CC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</w:t>
      </w:r>
      <w:r w:rsidRPr="009F6CC5">
        <w:rPr>
          <w:sz w:val="28"/>
          <w:szCs w:val="28"/>
        </w:rPr>
        <w:t>С</w:t>
      </w:r>
      <w:r w:rsidRPr="009F6CC5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– к бурой пятнистости листьев, имеющих расы А, АВ, АВС, </w:t>
      </w:r>
      <w:r w:rsidRPr="009F6CC5">
        <w:rPr>
          <w:sz w:val="28"/>
          <w:szCs w:val="28"/>
        </w:rPr>
        <w:t>С</w:t>
      </w:r>
      <w:r w:rsidRPr="009F6CC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</w:t>
      </w:r>
      <w:r w:rsidRPr="009F6CC5">
        <w:rPr>
          <w:sz w:val="28"/>
          <w:szCs w:val="28"/>
        </w:rPr>
        <w:t>С</w:t>
      </w:r>
      <w:r w:rsidRPr="009F6CC5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,</w:t>
      </w:r>
      <w:r w:rsidRPr="009F6CC5">
        <w:rPr>
          <w:sz w:val="28"/>
          <w:szCs w:val="28"/>
        </w:rPr>
        <w:t>С</w:t>
      </w:r>
      <w:r w:rsidRPr="009F6CC5">
        <w:rPr>
          <w:sz w:val="28"/>
          <w:szCs w:val="28"/>
          <w:vertAlign w:val="subscript"/>
        </w:rPr>
        <w:t>4</w:t>
      </w:r>
      <w:r w:rsidR="009642FE">
        <w:rPr>
          <w:sz w:val="28"/>
          <w:szCs w:val="28"/>
        </w:rPr>
        <w:t>,С</w:t>
      </w:r>
      <w:r w:rsidR="009642FE">
        <w:rPr>
          <w:sz w:val="28"/>
          <w:szCs w:val="28"/>
          <w:vertAlign w:val="subscript"/>
        </w:rPr>
        <w:t>5</w:t>
      </w:r>
      <w:r w:rsidR="009642FE">
        <w:rPr>
          <w:sz w:val="28"/>
          <w:szCs w:val="28"/>
        </w:rPr>
        <w:t xml:space="preserve">, </w:t>
      </w:r>
      <w:r w:rsidR="009642FE">
        <w:rPr>
          <w:sz w:val="28"/>
          <w:szCs w:val="28"/>
          <w:lang w:val="en-US"/>
        </w:rPr>
        <w:t>V</w:t>
      </w:r>
      <w:r w:rsidR="009642FE">
        <w:rPr>
          <w:sz w:val="28"/>
          <w:szCs w:val="28"/>
        </w:rPr>
        <w:t xml:space="preserve"> - , </w:t>
      </w:r>
      <w:r w:rsidR="009642FE" w:rsidRPr="009642FE">
        <w:rPr>
          <w:sz w:val="28"/>
          <w:szCs w:val="28"/>
          <w:lang w:val="en-US"/>
        </w:rPr>
        <w:t>F</w:t>
      </w:r>
      <w:r w:rsidR="009642FE" w:rsidRPr="009642FE">
        <w:rPr>
          <w:sz w:val="28"/>
          <w:szCs w:val="28"/>
          <w:vertAlign w:val="subscript"/>
        </w:rPr>
        <w:t>1</w:t>
      </w:r>
      <w:r w:rsidR="009642FE" w:rsidRPr="009642FE">
        <w:rPr>
          <w:sz w:val="28"/>
          <w:szCs w:val="28"/>
          <w:lang w:val="en-US"/>
        </w:rPr>
        <w:t>F</w:t>
      </w:r>
      <w:r w:rsidR="009642FE" w:rsidRPr="009642FE">
        <w:rPr>
          <w:sz w:val="28"/>
          <w:szCs w:val="28"/>
          <w:vertAlign w:val="subscript"/>
        </w:rPr>
        <w:t xml:space="preserve">2 </w:t>
      </w:r>
      <w:r w:rsidR="009642FE">
        <w:rPr>
          <w:sz w:val="28"/>
          <w:szCs w:val="28"/>
        </w:rPr>
        <w:t>–</w:t>
      </w:r>
      <w:r w:rsidR="009642FE" w:rsidRPr="009642FE">
        <w:rPr>
          <w:sz w:val="28"/>
          <w:szCs w:val="28"/>
        </w:rPr>
        <w:t xml:space="preserve"> </w:t>
      </w:r>
      <w:r w:rsidR="009642FE">
        <w:rPr>
          <w:sz w:val="28"/>
          <w:szCs w:val="28"/>
        </w:rPr>
        <w:t xml:space="preserve">фузариозу, Р – опробковению корней, </w:t>
      </w:r>
      <w:r w:rsidR="009642FE">
        <w:rPr>
          <w:sz w:val="28"/>
          <w:szCs w:val="28"/>
          <w:lang w:val="en-US"/>
        </w:rPr>
        <w:t>N</w:t>
      </w:r>
      <w:r w:rsidR="009642FE">
        <w:rPr>
          <w:sz w:val="28"/>
          <w:szCs w:val="28"/>
        </w:rPr>
        <w:t xml:space="preserve"> – нематоде. Гренада (</w:t>
      </w:r>
      <w:r w:rsidR="009642FE">
        <w:rPr>
          <w:sz w:val="28"/>
          <w:szCs w:val="28"/>
          <w:lang w:val="en-US"/>
        </w:rPr>
        <w:t>CFN</w:t>
      </w:r>
      <w:r w:rsidR="009642FE">
        <w:rPr>
          <w:sz w:val="28"/>
          <w:szCs w:val="28"/>
        </w:rPr>
        <w:t>), Алёна (</w:t>
      </w:r>
      <w:r w:rsidR="009642FE">
        <w:rPr>
          <w:sz w:val="28"/>
          <w:szCs w:val="28"/>
          <w:lang w:val="en-US"/>
        </w:rPr>
        <w:t>T</w:t>
      </w:r>
      <w:r w:rsidR="009642FE" w:rsidRPr="009642FE">
        <w:rPr>
          <w:sz w:val="28"/>
          <w:szCs w:val="28"/>
          <w:vertAlign w:val="subscript"/>
          <w:lang w:val="en-US"/>
        </w:rPr>
        <w:t>m</w:t>
      </w:r>
      <w:r w:rsidR="009642FE">
        <w:rPr>
          <w:sz w:val="28"/>
          <w:szCs w:val="28"/>
          <w:lang w:val="en-US"/>
        </w:rPr>
        <w:t>C</w:t>
      </w:r>
      <w:r w:rsidR="009642FE" w:rsidRPr="009642FE">
        <w:rPr>
          <w:sz w:val="28"/>
          <w:szCs w:val="28"/>
          <w:vertAlign w:val="subscript"/>
        </w:rPr>
        <w:t>3</w:t>
      </w:r>
      <w:r w:rsidR="009642FE">
        <w:rPr>
          <w:sz w:val="28"/>
          <w:szCs w:val="28"/>
          <w:lang w:val="en-US"/>
        </w:rPr>
        <w:t>FN</w:t>
      </w:r>
      <w:r w:rsidR="009642FE">
        <w:rPr>
          <w:sz w:val="28"/>
          <w:szCs w:val="28"/>
        </w:rPr>
        <w:t>), Шагане (</w:t>
      </w:r>
      <w:r w:rsidR="009642FE">
        <w:rPr>
          <w:sz w:val="28"/>
          <w:szCs w:val="28"/>
          <w:lang w:val="en-US"/>
        </w:rPr>
        <w:t>TMC</w:t>
      </w:r>
      <w:r w:rsidR="009642FE" w:rsidRPr="009642FE">
        <w:rPr>
          <w:sz w:val="28"/>
          <w:szCs w:val="28"/>
          <w:vertAlign w:val="subscript"/>
        </w:rPr>
        <w:t>5</w:t>
      </w:r>
      <w:r w:rsidR="009642FE">
        <w:rPr>
          <w:sz w:val="28"/>
          <w:szCs w:val="28"/>
          <w:lang w:val="en-US"/>
        </w:rPr>
        <w:t>F</w:t>
      </w:r>
      <w:r w:rsidR="009642FE" w:rsidRPr="009642FE">
        <w:rPr>
          <w:sz w:val="28"/>
          <w:szCs w:val="28"/>
          <w:vertAlign w:val="subscript"/>
        </w:rPr>
        <w:t>2</w:t>
      </w:r>
      <w:r w:rsidR="009642FE">
        <w:rPr>
          <w:sz w:val="28"/>
          <w:szCs w:val="28"/>
          <w:lang w:val="en-US"/>
        </w:rPr>
        <w:t>VN</w:t>
      </w:r>
      <w:r w:rsidR="009642FE">
        <w:rPr>
          <w:sz w:val="28"/>
          <w:szCs w:val="28"/>
        </w:rPr>
        <w:t>) – устойчивые гибриды к галловой немотоме.</w:t>
      </w:r>
    </w:p>
    <w:p w:rsidR="009642FE" w:rsidRDefault="009642FE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Наряду с этими гибридами получены гибриды с комплексной устойчивостью</w:t>
      </w:r>
      <w:r w:rsidR="00FF6E54">
        <w:rPr>
          <w:sz w:val="28"/>
          <w:szCs w:val="28"/>
        </w:rPr>
        <w:t>: Сольвиёг (</w:t>
      </w:r>
      <w:r w:rsidR="00FF6E54">
        <w:rPr>
          <w:sz w:val="28"/>
          <w:szCs w:val="28"/>
          <w:lang w:val="en-US"/>
        </w:rPr>
        <w:t>T</w:t>
      </w:r>
      <w:r w:rsidR="00FF6E54" w:rsidRPr="00FF6E54">
        <w:rPr>
          <w:sz w:val="28"/>
          <w:szCs w:val="28"/>
          <w:vertAlign w:val="subscript"/>
          <w:lang w:val="en-US"/>
        </w:rPr>
        <w:t>m</w:t>
      </w:r>
      <w:r w:rsidR="00FF6E54">
        <w:rPr>
          <w:sz w:val="28"/>
          <w:szCs w:val="28"/>
          <w:lang w:val="en-US"/>
        </w:rPr>
        <w:t>C</w:t>
      </w:r>
      <w:r w:rsidR="00FF6E54" w:rsidRPr="00FF6E54">
        <w:rPr>
          <w:sz w:val="28"/>
          <w:szCs w:val="28"/>
          <w:vertAlign w:val="subscript"/>
        </w:rPr>
        <w:t>5</w:t>
      </w:r>
      <w:r w:rsidR="00FF6E54">
        <w:rPr>
          <w:sz w:val="28"/>
          <w:szCs w:val="28"/>
          <w:lang w:val="en-US"/>
        </w:rPr>
        <w:t>F</w:t>
      </w:r>
      <w:r w:rsidR="00FF6E54" w:rsidRPr="00FF6E54">
        <w:rPr>
          <w:sz w:val="28"/>
          <w:szCs w:val="28"/>
          <w:vertAlign w:val="subscript"/>
        </w:rPr>
        <w:t>2</w:t>
      </w:r>
      <w:r w:rsidR="00FF6E54">
        <w:rPr>
          <w:sz w:val="28"/>
          <w:szCs w:val="28"/>
          <w:lang w:val="en-US"/>
        </w:rPr>
        <w:t>VN</w:t>
      </w:r>
      <w:r w:rsidR="00FF6E54">
        <w:rPr>
          <w:sz w:val="28"/>
          <w:szCs w:val="28"/>
        </w:rPr>
        <w:t>), Миледи (</w:t>
      </w:r>
      <w:r w:rsidR="00FF6E54">
        <w:rPr>
          <w:sz w:val="28"/>
          <w:szCs w:val="28"/>
          <w:lang w:val="en-US"/>
        </w:rPr>
        <w:t>TMC</w:t>
      </w:r>
      <w:r w:rsidR="00FF6E54" w:rsidRPr="00FF6E54">
        <w:rPr>
          <w:sz w:val="28"/>
          <w:szCs w:val="28"/>
          <w:vertAlign w:val="subscript"/>
        </w:rPr>
        <w:t>5</w:t>
      </w:r>
      <w:r w:rsidR="00FF6E54">
        <w:rPr>
          <w:sz w:val="28"/>
          <w:szCs w:val="28"/>
          <w:lang w:val="en-US"/>
        </w:rPr>
        <w:t>F</w:t>
      </w:r>
      <w:r w:rsidR="00FF6E54" w:rsidRPr="00FF6E54">
        <w:rPr>
          <w:sz w:val="28"/>
          <w:szCs w:val="28"/>
          <w:vertAlign w:val="subscript"/>
        </w:rPr>
        <w:t>2</w:t>
      </w:r>
      <w:r w:rsidR="00FF6E54">
        <w:rPr>
          <w:sz w:val="28"/>
          <w:szCs w:val="28"/>
          <w:lang w:val="en-US"/>
        </w:rPr>
        <w:t>VN</w:t>
      </w:r>
      <w:r w:rsidR="00FF6E54">
        <w:rPr>
          <w:sz w:val="28"/>
          <w:szCs w:val="28"/>
        </w:rPr>
        <w:t>). Возникло новое направление в селекции скороспелых и урожайных тепличных гибридов томата детерминантного типа, где каждый побег</w:t>
      </w:r>
      <w:r w:rsidR="00967D0A">
        <w:rPr>
          <w:sz w:val="28"/>
          <w:szCs w:val="28"/>
        </w:rPr>
        <w:t xml:space="preserve"> заканчивается соцветием и вследствие этого образуется сильно разветвлённый низкий куст. (16).</w:t>
      </w:r>
    </w:p>
    <w:p w:rsidR="00967D0A" w:rsidRDefault="00967D0A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гибриды Верлиока, Гамоюн, Красная стрела и Северный Экспресс уже широко применяют в </w:t>
      </w:r>
      <w:r w:rsidR="00A046D4">
        <w:rPr>
          <w:sz w:val="28"/>
          <w:szCs w:val="28"/>
        </w:rPr>
        <w:t>тепличных комбинатах страны. (7)</w:t>
      </w:r>
    </w:p>
    <w:p w:rsidR="001611CD" w:rsidRDefault="00A046D4" w:rsidP="0079753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Все названные сорта и гибриды предназначены для первого оборота. Индетерминантные гибриды можно выращивать и в продленной культуре (до конца октября – начала ноября) в тех районах, где существует спрос на тепличные томаты в летнее время. (27) У индетерминантных</w:t>
      </w:r>
      <w:r w:rsidR="001611CD">
        <w:rPr>
          <w:sz w:val="28"/>
          <w:szCs w:val="28"/>
        </w:rPr>
        <w:t xml:space="preserve"> типов томата ближайший к соцветию боковой побег растёт так сильно, что продолжает главный стебель, и, следовательно, ведёт к симподиальному строению. Это высокорослые растения, обязательно, нуждающиеся в опоре. Эти сорта обычно позднеспелые, урожаи у них созревают равномернее, длительнее. Их чаще всего выращивают в защищиённом грунте, формируя в один стебель. (28)</w:t>
      </w:r>
    </w:p>
    <w:p w:rsidR="00FE47F4" w:rsidRDefault="001611CD" w:rsidP="00FE47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Новые гибриды фирмы «Гавриш»: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Альгамбра,  </w:t>
      </w:r>
      <w:r w:rsidR="00A046D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1 </w:t>
      </w:r>
      <w:r w:rsidR="00FE47F4">
        <w:rPr>
          <w:sz w:val="28"/>
          <w:szCs w:val="28"/>
        </w:rPr>
        <w:t xml:space="preserve">Алькагар, </w:t>
      </w:r>
      <w:r w:rsidR="00FE47F4">
        <w:rPr>
          <w:sz w:val="28"/>
          <w:szCs w:val="28"/>
          <w:lang w:val="en-US"/>
        </w:rPr>
        <w:t>F</w:t>
      </w:r>
      <w:r w:rsidR="00FE47F4">
        <w:rPr>
          <w:sz w:val="28"/>
          <w:szCs w:val="28"/>
          <w:vertAlign w:val="subscript"/>
        </w:rPr>
        <w:t xml:space="preserve">1 </w:t>
      </w:r>
      <w:r w:rsidR="00FE47F4">
        <w:rPr>
          <w:sz w:val="28"/>
          <w:szCs w:val="28"/>
        </w:rPr>
        <w:t>Челбси</w:t>
      </w:r>
      <w:r w:rsidR="00A741DF">
        <w:rPr>
          <w:sz w:val="28"/>
          <w:szCs w:val="28"/>
        </w:rPr>
        <w:t xml:space="preserve"> </w:t>
      </w:r>
      <w:r w:rsidR="00FE47F4">
        <w:rPr>
          <w:sz w:val="28"/>
          <w:szCs w:val="28"/>
        </w:rPr>
        <w:t xml:space="preserve">(Журнал «Гавриш», №4, 2004г.) </w:t>
      </w:r>
    </w:p>
    <w:p w:rsidR="00FE47F4" w:rsidRDefault="00FE47F4" w:rsidP="00FE47F4">
      <w:pPr>
        <w:spacing w:line="360" w:lineRule="auto"/>
        <w:ind w:firstLine="360"/>
        <w:jc w:val="both"/>
        <w:rPr>
          <w:sz w:val="28"/>
          <w:szCs w:val="28"/>
        </w:rPr>
      </w:pPr>
    </w:p>
    <w:p w:rsidR="00927F47" w:rsidRDefault="00FE47F4" w:rsidP="00FE47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1.7.</w:t>
      </w:r>
      <w:r>
        <w:rPr>
          <w:sz w:val="28"/>
          <w:szCs w:val="28"/>
          <w:u w:val="single"/>
        </w:rPr>
        <w:t xml:space="preserve"> Условия хранения томатов</w:t>
      </w:r>
      <w:r w:rsidR="00A741DF">
        <w:rPr>
          <w:sz w:val="28"/>
          <w:szCs w:val="28"/>
        </w:rPr>
        <w:t xml:space="preserve"> </w:t>
      </w:r>
      <w:r w:rsidR="00FC7285">
        <w:rPr>
          <w:sz w:val="28"/>
          <w:szCs w:val="28"/>
        </w:rPr>
        <w:t xml:space="preserve"> </w:t>
      </w:r>
    </w:p>
    <w:p w:rsidR="00366E21" w:rsidRDefault="00366E21" w:rsidP="00FE47F4">
      <w:pPr>
        <w:spacing w:line="360" w:lineRule="auto"/>
        <w:ind w:firstLine="360"/>
        <w:jc w:val="both"/>
        <w:rPr>
          <w:sz w:val="28"/>
          <w:szCs w:val="28"/>
        </w:rPr>
      </w:pPr>
    </w:p>
    <w:p w:rsidR="00FE47F4" w:rsidRPr="00FE47F4" w:rsidRDefault="00FE47F4" w:rsidP="00FE47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Томаты рекомендуется хранить при температуре воздуха 13-21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и относительной влажности 90-95%</w:t>
      </w:r>
    </w:p>
    <w:p w:rsidR="00820A9D" w:rsidRDefault="00FE47F4" w:rsidP="00FE47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Томаты весьма чувствительны к охлаждению, поэтому рекомендуемая температура хранения отличается по мере созревания плода. Контроль температуры имеет решающее значение </w:t>
      </w:r>
      <w:r w:rsidR="00366E21">
        <w:rPr>
          <w:sz w:val="28"/>
          <w:szCs w:val="28"/>
        </w:rPr>
        <w:t>в сохранении</w:t>
      </w:r>
      <w:r w:rsidR="00820A9D">
        <w:rPr>
          <w:sz w:val="28"/>
          <w:szCs w:val="28"/>
        </w:rPr>
        <w:t>. Оптимальные температуры для  созревания зелёно-зрелых томатов 18-21</w:t>
      </w:r>
      <w:r w:rsidR="00820A9D">
        <w:rPr>
          <w:sz w:val="28"/>
          <w:szCs w:val="28"/>
          <w:vertAlign w:val="superscript"/>
        </w:rPr>
        <w:t>о</w:t>
      </w:r>
      <w:r w:rsidR="00820A9D">
        <w:rPr>
          <w:sz w:val="28"/>
          <w:szCs w:val="28"/>
        </w:rPr>
        <w:t>С. При температуре выше 27</w:t>
      </w:r>
      <w:r w:rsidR="00820A9D">
        <w:rPr>
          <w:sz w:val="28"/>
          <w:szCs w:val="28"/>
          <w:vertAlign w:val="superscript"/>
        </w:rPr>
        <w:t>о</w:t>
      </w:r>
      <w:r w:rsidR="00820A9D">
        <w:rPr>
          <w:sz w:val="28"/>
          <w:szCs w:val="28"/>
        </w:rPr>
        <w:t>С томаты обычно не созревают. Температуры от 14</w:t>
      </w:r>
      <w:r w:rsidR="00366E21">
        <w:rPr>
          <w:sz w:val="28"/>
          <w:szCs w:val="28"/>
        </w:rPr>
        <w:t xml:space="preserve"> </w:t>
      </w:r>
      <w:r w:rsidR="00820A9D">
        <w:rPr>
          <w:sz w:val="28"/>
          <w:szCs w:val="28"/>
        </w:rPr>
        <w:t>до 16</w:t>
      </w:r>
      <w:r w:rsidR="00820A9D">
        <w:rPr>
          <w:sz w:val="28"/>
          <w:szCs w:val="28"/>
          <w:vertAlign w:val="superscript"/>
        </w:rPr>
        <w:t>о</w:t>
      </w:r>
      <w:r w:rsidR="00820A9D">
        <w:rPr>
          <w:sz w:val="28"/>
          <w:szCs w:val="28"/>
        </w:rPr>
        <w:t>С оптимальны для замедления созревания без увеличения риска порчи продукта.</w:t>
      </w:r>
    </w:p>
    <w:p w:rsidR="00C801E7" w:rsidRDefault="00820A9D" w:rsidP="00FE47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Слегка красные томаты можно держать неделю при температуре 10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 Большой срок хранения ухудшает их товарный вид. Крепкие зрелые томаты можно хранить при температуре 10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 </w:t>
      </w:r>
      <w:r w:rsidR="00C801E7">
        <w:rPr>
          <w:sz w:val="28"/>
          <w:szCs w:val="28"/>
        </w:rPr>
        <w:t>в течение нескольких дней.</w:t>
      </w:r>
    </w:p>
    <w:p w:rsidR="00FE47F4" w:rsidRDefault="00C801E7" w:rsidP="00FE47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Если есть необходимость в продолжительном хранении крепких, зрелых томатов до отправки на потребительский рынок, их можно держать при температуре 0-1,5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r w:rsidR="00FE47F4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трёх недель.</w:t>
      </w:r>
    </w:p>
    <w:p w:rsidR="00C801E7" w:rsidRDefault="00C801E7" w:rsidP="00FE47F4">
      <w:pPr>
        <w:spacing w:line="360" w:lineRule="auto"/>
        <w:ind w:firstLine="360"/>
        <w:jc w:val="both"/>
        <w:rPr>
          <w:sz w:val="28"/>
          <w:szCs w:val="28"/>
        </w:rPr>
      </w:pPr>
    </w:p>
    <w:p w:rsidR="00C801E7" w:rsidRDefault="00C801E7" w:rsidP="00FE47F4">
      <w:pPr>
        <w:spacing w:line="360" w:lineRule="auto"/>
        <w:ind w:firstLine="360"/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1.8. </w:t>
      </w:r>
      <w:r>
        <w:rPr>
          <w:sz w:val="28"/>
          <w:szCs w:val="28"/>
          <w:u w:val="single"/>
        </w:rPr>
        <w:t>Биологические методы защиты растений</w:t>
      </w:r>
    </w:p>
    <w:p w:rsidR="00C801E7" w:rsidRDefault="00C801E7" w:rsidP="00FE47F4">
      <w:pPr>
        <w:spacing w:line="360" w:lineRule="auto"/>
        <w:ind w:firstLine="360"/>
        <w:jc w:val="both"/>
        <w:rPr>
          <w:sz w:val="28"/>
          <w:szCs w:val="28"/>
          <w:u w:val="single"/>
        </w:rPr>
      </w:pPr>
    </w:p>
    <w:p w:rsidR="00C801E7" w:rsidRDefault="00C801E7" w:rsidP="00FE47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Биологический метод постоянный компонент в современных системах комплексной, интегрированной защиты растений. Средства биометода представлены живыми объектами или естественными биологическими высокоактивными химическими соединениями, синтезируемыми живыми организмами. Некоторые биологически активные соединения могут быть получены искусственным путём</w:t>
      </w:r>
      <w:r w:rsidR="007457FB">
        <w:rPr>
          <w:sz w:val="28"/>
          <w:szCs w:val="28"/>
        </w:rPr>
        <w:t>, однако, основной способ их получения – биологический синтез. (34)</w:t>
      </w:r>
    </w:p>
    <w:p w:rsidR="007457FB" w:rsidRDefault="007457FB" w:rsidP="00FE47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Главное преимущество биологических средств защиты растений – высокая избирательность. (26) Уничтожая вредные объекты, они не затрагивают природные комплекты полезных организмов. Биосредства поэтому более экологичны, чем химические препараты, ближе к биогенным процессам, не вызывают столь резких и длительных стрессов в системе агроценозов, не ухудшают состояния природной среды. (10)</w:t>
      </w:r>
    </w:p>
    <w:p w:rsidR="00705DF6" w:rsidRDefault="007457FB" w:rsidP="00FE47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биологической защиты от  вредителей томатов в ГУСХП «Высоковский»</w:t>
      </w:r>
      <w:r w:rsidR="00705DF6">
        <w:rPr>
          <w:sz w:val="28"/>
          <w:szCs w:val="28"/>
        </w:rPr>
        <w:t xml:space="preserve"> используется энтомофа</w:t>
      </w:r>
      <w:r w:rsidR="007D2C4B">
        <w:rPr>
          <w:sz w:val="28"/>
          <w:szCs w:val="28"/>
        </w:rPr>
        <w:t>ги</w:t>
      </w:r>
      <w:r w:rsidR="00705DF6">
        <w:rPr>
          <w:sz w:val="28"/>
          <w:szCs w:val="28"/>
        </w:rPr>
        <w:t>.</w:t>
      </w:r>
    </w:p>
    <w:p w:rsidR="00ED34F8" w:rsidRDefault="00705DF6" w:rsidP="006D2AD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Эта энкарзия «</w:t>
      </w:r>
      <w:r>
        <w:rPr>
          <w:sz w:val="28"/>
          <w:szCs w:val="28"/>
          <w:lang w:val="en-US"/>
        </w:rPr>
        <w:t>Encarsia</w:t>
      </w:r>
      <w:r w:rsidRPr="00705DF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Formosa</w:t>
      </w:r>
      <w:r w:rsidRPr="00705DF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Gah</w:t>
      </w:r>
      <w:r>
        <w:rPr>
          <w:sz w:val="28"/>
          <w:szCs w:val="28"/>
        </w:rPr>
        <w:t xml:space="preserve">» - специализированный внутренний паразит личинок тепличной белокрылки. Размер насекомого 0,6 мм, окраска тёмно-коричневая. Размножение энкарзии происходит по типу темекотического партеногенеза: из яиц отложенных неоплодотворенными самками, развиваются только самки. Развитие эскарзии осуществляется </w:t>
      </w:r>
      <w:r w:rsidR="00E06A19">
        <w:rPr>
          <w:sz w:val="28"/>
          <w:szCs w:val="28"/>
        </w:rPr>
        <w:t>полностью внутри тела личинок хозяина. Оно включает стадии, личинок четырёх возрастов и куколки. Энкарзия откладывает по одному яй</w:t>
      </w:r>
      <w:r w:rsidR="003A2B94">
        <w:rPr>
          <w:sz w:val="28"/>
          <w:szCs w:val="28"/>
        </w:rPr>
        <w:t>цу в личинку белокрылки. При поис</w:t>
      </w:r>
      <w:r w:rsidR="00E06A19">
        <w:rPr>
          <w:sz w:val="28"/>
          <w:szCs w:val="28"/>
        </w:rPr>
        <w:t>ке хозяина э</w:t>
      </w:r>
      <w:r w:rsidR="006D2ADF">
        <w:rPr>
          <w:sz w:val="28"/>
          <w:szCs w:val="28"/>
        </w:rPr>
        <w:t xml:space="preserve">нкарзию привлекают медвяные выделения вредителя. Она уверенно обнаруживает </w:t>
      </w:r>
      <w:r w:rsidR="00ED34F8">
        <w:rPr>
          <w:sz w:val="28"/>
          <w:szCs w:val="28"/>
        </w:rPr>
        <w:t>белокрылку в радиусе     6-10 метров.</w:t>
      </w:r>
    </w:p>
    <w:p w:rsidR="00ED34F8" w:rsidRDefault="00ED34F8" w:rsidP="006D2AD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Оптимальные условия: температура 25-30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и 70% относительной влажности. При относительной влажности воздуха 50-70%  и температуре   20, 25 и 30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развитие одного поколения от момента откладывания яиц  до вылета  завершается соответственно за 23,14 и 11 дней.</w:t>
      </w:r>
    </w:p>
    <w:p w:rsidR="00EF3F1F" w:rsidRDefault="00ED34F8" w:rsidP="006D2AD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Одна самка энкарзии может отложить до 115-ти яиц при температуре 30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при температуре 25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 и влажности 70% - 70 яиц, при температуре </w:t>
      </w:r>
    </w:p>
    <w:p w:rsidR="00EF3F1F" w:rsidRDefault="00ED34F8" w:rsidP="00EF3F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r w:rsidR="00EF3F1F">
        <w:rPr>
          <w:sz w:val="28"/>
          <w:szCs w:val="28"/>
        </w:rPr>
        <w:t xml:space="preserve"> – 36 яиц. Период яйцекладки продолжается 15-20 дней. Заражённые паразитами личинки белокрылки через определённое время погибают, мумифицируются и приобретают характерный чёрный цвет. В условиях     50-70-ти процентной влажности воздуха и температуре 20</w:t>
      </w:r>
      <w:r w:rsidR="00EF3F1F">
        <w:rPr>
          <w:sz w:val="28"/>
          <w:szCs w:val="28"/>
          <w:vertAlign w:val="superscript"/>
        </w:rPr>
        <w:t>о</w:t>
      </w:r>
      <w:r w:rsidR="00EF3F1F">
        <w:rPr>
          <w:sz w:val="28"/>
          <w:szCs w:val="28"/>
        </w:rPr>
        <w:t>С личинки вредителя-хозяина чернеют, после откладки в них яиц самкой энкарзии через 11 дней, при температуре 25</w:t>
      </w:r>
      <w:r w:rsidR="00EF3F1F">
        <w:rPr>
          <w:sz w:val="28"/>
          <w:szCs w:val="28"/>
          <w:vertAlign w:val="superscript"/>
        </w:rPr>
        <w:t>о</w:t>
      </w:r>
      <w:r w:rsidR="00EF3F1F">
        <w:rPr>
          <w:sz w:val="28"/>
          <w:szCs w:val="28"/>
        </w:rPr>
        <w:t>С через 7 дней, а при температуре 30</w:t>
      </w:r>
      <w:r w:rsidR="00EF3F1F">
        <w:rPr>
          <w:sz w:val="28"/>
          <w:szCs w:val="28"/>
          <w:vertAlign w:val="superscript"/>
        </w:rPr>
        <w:t>о</w:t>
      </w:r>
      <w:r w:rsidR="00EF3F1F">
        <w:rPr>
          <w:sz w:val="28"/>
          <w:szCs w:val="28"/>
        </w:rPr>
        <w:t>С через 6 дней.</w:t>
      </w:r>
    </w:p>
    <w:p w:rsidR="007D2C4B" w:rsidRDefault="00EF3F1F" w:rsidP="00EF3F1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ГУСХП «Высоковский» в последние годы широкое применение нашли такие энтомофаги: </w:t>
      </w:r>
    </w:p>
    <w:p w:rsidR="00ED34F8" w:rsidRDefault="007D2C4B" w:rsidP="007D2C4B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Ориус «</w:t>
      </w:r>
      <w:r>
        <w:rPr>
          <w:sz w:val="28"/>
          <w:szCs w:val="28"/>
          <w:lang w:val="en-US"/>
        </w:rPr>
        <w:t>Orius</w:t>
      </w:r>
      <w:r>
        <w:rPr>
          <w:sz w:val="28"/>
          <w:szCs w:val="28"/>
        </w:rPr>
        <w:t>» - против табачного тритса</w:t>
      </w:r>
    </w:p>
    <w:p w:rsidR="007D2C4B" w:rsidRDefault="007D2C4B" w:rsidP="007D2C4B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Макролофус «</w:t>
      </w:r>
      <w:r>
        <w:rPr>
          <w:sz w:val="28"/>
          <w:szCs w:val="28"/>
          <w:lang w:val="en-US"/>
        </w:rPr>
        <w:t>Macrolophus</w:t>
      </w:r>
      <w:r w:rsidRPr="007D2C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nubilis</w:t>
      </w:r>
      <w:r w:rsidRPr="007D2C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.» - против оранжерейной белокрылки, трипса, тли</w:t>
      </w:r>
    </w:p>
    <w:p w:rsidR="007D2C4B" w:rsidRPr="007D2C4B" w:rsidRDefault="007D2C4B" w:rsidP="007D2C4B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Фитосейулюс</w:t>
      </w:r>
      <w:r w:rsidRPr="007D2C4B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Phitoseiulus</w:t>
      </w:r>
      <w:r w:rsidRPr="007D2C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persimilis</w:t>
      </w:r>
      <w:r w:rsidRPr="007D2C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Ath</w:t>
      </w:r>
      <w:r w:rsidRPr="007D2C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Pr="007D2C4B">
        <w:rPr>
          <w:sz w:val="28"/>
          <w:szCs w:val="28"/>
        </w:rPr>
        <w:t>.»</w:t>
      </w:r>
      <w:r>
        <w:rPr>
          <w:sz w:val="28"/>
          <w:szCs w:val="28"/>
        </w:rPr>
        <w:t xml:space="preserve"> - против паутинного клеща</w:t>
      </w:r>
    </w:p>
    <w:p w:rsidR="001045A1" w:rsidRPr="007D2C4B" w:rsidRDefault="001045A1" w:rsidP="001045A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Циклонеда «</w:t>
      </w:r>
      <w:r>
        <w:rPr>
          <w:sz w:val="28"/>
          <w:szCs w:val="28"/>
          <w:lang w:val="en-US"/>
        </w:rPr>
        <w:t>Cicloneda</w:t>
      </w:r>
      <w:r w:rsidRPr="001045A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Limbifer</w:t>
      </w:r>
      <w:r>
        <w:rPr>
          <w:sz w:val="28"/>
          <w:szCs w:val="28"/>
        </w:rPr>
        <w:t>»</w:t>
      </w:r>
      <w:r w:rsidRPr="001045A1">
        <w:rPr>
          <w:sz w:val="28"/>
          <w:szCs w:val="28"/>
        </w:rPr>
        <w:t xml:space="preserve"> - </w:t>
      </w:r>
      <w:r>
        <w:rPr>
          <w:sz w:val="28"/>
          <w:szCs w:val="28"/>
        </w:rPr>
        <w:t>против паутинного клеща</w:t>
      </w:r>
    </w:p>
    <w:p w:rsidR="007D2C4B" w:rsidRDefault="007D2C4B" w:rsidP="001045A1">
      <w:pPr>
        <w:spacing w:line="360" w:lineRule="auto"/>
        <w:ind w:left="795"/>
        <w:jc w:val="both"/>
        <w:rPr>
          <w:sz w:val="28"/>
          <w:szCs w:val="28"/>
        </w:rPr>
      </w:pPr>
    </w:p>
    <w:p w:rsidR="001045A1" w:rsidRDefault="001045A1" w:rsidP="001045A1">
      <w:pPr>
        <w:spacing w:line="360" w:lineRule="auto"/>
        <w:ind w:left="795"/>
        <w:jc w:val="both"/>
        <w:rPr>
          <w:sz w:val="28"/>
          <w:szCs w:val="28"/>
        </w:rPr>
      </w:pPr>
    </w:p>
    <w:p w:rsidR="001045A1" w:rsidRDefault="001045A1" w:rsidP="001045A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 смотря на то, что все эти энтомофаги требуют особых условий для жизни, работники биологической лаборатории комбината стремятся к большему размножению энтомофагов, чтобы в дальнейшем они помогли им с такой задачей как защита растений от вредителей.</w:t>
      </w:r>
    </w:p>
    <w:p w:rsidR="001045A1" w:rsidRDefault="001045A1" w:rsidP="001045A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по литературному образу можно сделать вывод:</w:t>
      </w:r>
    </w:p>
    <w:p w:rsidR="001045A1" w:rsidRPr="001045A1" w:rsidRDefault="001045A1" w:rsidP="001045A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Исследований по изучению сортов и видов томата достаточно много, но данные по их эффективности неоднозначны</w:t>
      </w:r>
      <w:r w:rsidR="002D2BB7">
        <w:rPr>
          <w:sz w:val="28"/>
          <w:szCs w:val="28"/>
        </w:rPr>
        <w:t>. Для использования результатов в защитном грунте и получения высоких урожаев в зимних теплицах целесообразно проводить проверку путём закладки опытов.</w:t>
      </w:r>
    </w:p>
    <w:p w:rsidR="007457FB" w:rsidRPr="007D2C4B" w:rsidRDefault="006D2ADF" w:rsidP="006D2ADF">
      <w:pPr>
        <w:spacing w:line="360" w:lineRule="auto"/>
        <w:ind w:firstLine="360"/>
        <w:jc w:val="both"/>
        <w:rPr>
          <w:sz w:val="28"/>
          <w:szCs w:val="28"/>
        </w:rPr>
      </w:pPr>
      <w:r w:rsidRPr="007D2C4B">
        <w:rPr>
          <w:sz w:val="28"/>
          <w:szCs w:val="28"/>
        </w:rPr>
        <w:t xml:space="preserve"> </w:t>
      </w:r>
      <w:r w:rsidR="007457FB" w:rsidRPr="007D2C4B">
        <w:rPr>
          <w:sz w:val="28"/>
          <w:szCs w:val="28"/>
        </w:rPr>
        <w:t xml:space="preserve"> </w:t>
      </w:r>
    </w:p>
    <w:p w:rsidR="0011366C" w:rsidRPr="007D2C4B" w:rsidRDefault="00B914DF" w:rsidP="008C0B65">
      <w:pPr>
        <w:spacing w:line="360" w:lineRule="auto"/>
        <w:ind w:firstLine="360"/>
        <w:jc w:val="both"/>
        <w:rPr>
          <w:sz w:val="28"/>
          <w:szCs w:val="28"/>
        </w:rPr>
      </w:pPr>
      <w:r w:rsidRPr="007D2C4B">
        <w:rPr>
          <w:sz w:val="28"/>
          <w:szCs w:val="28"/>
        </w:rPr>
        <w:t xml:space="preserve"> </w:t>
      </w:r>
    </w:p>
    <w:p w:rsidR="00173948" w:rsidRPr="007D2C4B" w:rsidRDefault="00766E6A" w:rsidP="008C0B65">
      <w:pPr>
        <w:spacing w:line="360" w:lineRule="auto"/>
        <w:ind w:firstLine="360"/>
        <w:jc w:val="both"/>
        <w:rPr>
          <w:sz w:val="28"/>
          <w:szCs w:val="28"/>
        </w:rPr>
      </w:pPr>
      <w:r w:rsidRPr="007D2C4B">
        <w:rPr>
          <w:sz w:val="28"/>
          <w:szCs w:val="28"/>
        </w:rPr>
        <w:t xml:space="preserve">  </w:t>
      </w:r>
      <w:r w:rsidR="00EC5CAF" w:rsidRPr="007D2C4B">
        <w:rPr>
          <w:sz w:val="28"/>
          <w:szCs w:val="28"/>
        </w:rPr>
        <w:t xml:space="preserve"> </w:t>
      </w:r>
    </w:p>
    <w:p w:rsidR="00A04A3B" w:rsidRPr="007D2C4B" w:rsidRDefault="002416C9" w:rsidP="003A0C24">
      <w:pPr>
        <w:spacing w:line="360" w:lineRule="auto"/>
        <w:ind w:firstLine="360"/>
        <w:jc w:val="both"/>
        <w:rPr>
          <w:sz w:val="28"/>
          <w:szCs w:val="28"/>
        </w:rPr>
      </w:pPr>
      <w:r w:rsidRPr="007D2C4B">
        <w:rPr>
          <w:sz w:val="28"/>
          <w:szCs w:val="28"/>
        </w:rPr>
        <w:t xml:space="preserve"> </w:t>
      </w:r>
      <w:r w:rsidR="00A04A3B" w:rsidRPr="007D2C4B">
        <w:rPr>
          <w:sz w:val="28"/>
          <w:szCs w:val="28"/>
        </w:rPr>
        <w:t xml:space="preserve">  </w:t>
      </w:r>
    </w:p>
    <w:p w:rsidR="007113FE" w:rsidRPr="007D2C4B" w:rsidRDefault="00CA1EB4" w:rsidP="006F7C57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  <w:r w:rsidRPr="007D2C4B">
        <w:rPr>
          <w:sz w:val="28"/>
          <w:szCs w:val="28"/>
        </w:rPr>
        <w:t xml:space="preserve"> </w:t>
      </w:r>
      <w:r w:rsidR="007113FE" w:rsidRPr="007D2C4B">
        <w:rPr>
          <w:b/>
          <w:bCs/>
          <w:sz w:val="28"/>
          <w:szCs w:val="28"/>
        </w:rPr>
        <w:t xml:space="preserve"> </w:t>
      </w:r>
    </w:p>
    <w:p w:rsidR="006F7C57" w:rsidRPr="007D2C4B" w:rsidRDefault="006F7C57" w:rsidP="006F7C57">
      <w:pPr>
        <w:spacing w:line="360" w:lineRule="auto"/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6F7C57" w:rsidRPr="007D2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D71AF"/>
    <w:multiLevelType w:val="hybridMultilevel"/>
    <w:tmpl w:val="9FBC980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190214EA"/>
    <w:multiLevelType w:val="hybridMultilevel"/>
    <w:tmpl w:val="2462355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311C4A96"/>
    <w:multiLevelType w:val="hybridMultilevel"/>
    <w:tmpl w:val="3724C1D2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">
    <w:nsid w:val="381F36A2"/>
    <w:multiLevelType w:val="hybridMultilevel"/>
    <w:tmpl w:val="3AA2B47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661C0BEC"/>
    <w:multiLevelType w:val="multilevel"/>
    <w:tmpl w:val="DC9835D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b/>
        <w:bCs/>
      </w:rPr>
    </w:lvl>
    <w:lvl w:ilvl="1">
      <w:start w:val="1"/>
      <w:numFmt w:val="decimal"/>
      <w:isLgl/>
      <w:lvlText w:val="%2.%2."/>
      <w:lvlJc w:val="left"/>
      <w:pPr>
        <w:tabs>
          <w:tab w:val="num" w:pos="1515"/>
        </w:tabs>
        <w:ind w:left="1515" w:hanging="720"/>
      </w:pPr>
      <w:rPr>
        <w:rFonts w:hint="default"/>
        <w:b/>
        <w:bCs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hint="default"/>
        <w:b/>
        <w:bCs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1080"/>
      </w:pPr>
      <w:rPr>
        <w:rFonts w:hint="default"/>
        <w:b/>
        <w:bCs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875"/>
        </w:tabs>
        <w:ind w:left="1875" w:hanging="1080"/>
      </w:pPr>
      <w:rPr>
        <w:rFonts w:hint="default"/>
        <w:b/>
        <w:bCs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2235"/>
        </w:tabs>
        <w:ind w:left="2235" w:hanging="1440"/>
      </w:pPr>
      <w:rPr>
        <w:rFonts w:hint="default"/>
        <w:b/>
        <w:bCs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5"/>
        </w:tabs>
        <w:ind w:left="2595" w:hanging="1800"/>
      </w:pPr>
      <w:rPr>
        <w:rFonts w:hint="default"/>
        <w:b/>
        <w:bCs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5"/>
        </w:tabs>
        <w:ind w:left="2595" w:hanging="1800"/>
      </w:pPr>
      <w:rPr>
        <w:rFonts w:hint="default"/>
        <w:b/>
        <w:bCs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5"/>
        </w:tabs>
        <w:ind w:left="2955" w:hanging="2160"/>
      </w:pPr>
      <w:rPr>
        <w:rFonts w:hint="default"/>
        <w:b/>
        <w:bCs/>
        <w:u w:val="none"/>
      </w:rPr>
    </w:lvl>
  </w:abstractNum>
  <w:abstractNum w:abstractNumId="5">
    <w:nsid w:val="6AFA4B3F"/>
    <w:multiLevelType w:val="hybridMultilevel"/>
    <w:tmpl w:val="FC840DF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451"/>
    <w:rsid w:val="001045A1"/>
    <w:rsid w:val="0011366C"/>
    <w:rsid w:val="001611CD"/>
    <w:rsid w:val="00173948"/>
    <w:rsid w:val="001877B7"/>
    <w:rsid w:val="002416C9"/>
    <w:rsid w:val="00254C78"/>
    <w:rsid w:val="00287228"/>
    <w:rsid w:val="002D2BB7"/>
    <w:rsid w:val="00366E21"/>
    <w:rsid w:val="00373ECE"/>
    <w:rsid w:val="003A0C24"/>
    <w:rsid w:val="003A2B94"/>
    <w:rsid w:val="004317BE"/>
    <w:rsid w:val="00450016"/>
    <w:rsid w:val="004A31D5"/>
    <w:rsid w:val="00501DAF"/>
    <w:rsid w:val="00517D28"/>
    <w:rsid w:val="0058015A"/>
    <w:rsid w:val="00597AE7"/>
    <w:rsid w:val="005A77DC"/>
    <w:rsid w:val="005B034E"/>
    <w:rsid w:val="005B7D51"/>
    <w:rsid w:val="005D4BDF"/>
    <w:rsid w:val="005F7551"/>
    <w:rsid w:val="006055E2"/>
    <w:rsid w:val="006218E3"/>
    <w:rsid w:val="0068630F"/>
    <w:rsid w:val="006951D3"/>
    <w:rsid w:val="006D2ADF"/>
    <w:rsid w:val="006F4BF6"/>
    <w:rsid w:val="006F5D59"/>
    <w:rsid w:val="006F7C57"/>
    <w:rsid w:val="00705DF6"/>
    <w:rsid w:val="007113FE"/>
    <w:rsid w:val="007457FB"/>
    <w:rsid w:val="00766E6A"/>
    <w:rsid w:val="007805BB"/>
    <w:rsid w:val="00787188"/>
    <w:rsid w:val="00797532"/>
    <w:rsid w:val="007D2C4B"/>
    <w:rsid w:val="00820A9D"/>
    <w:rsid w:val="00863D9F"/>
    <w:rsid w:val="008945DC"/>
    <w:rsid w:val="008C0B65"/>
    <w:rsid w:val="008D41DC"/>
    <w:rsid w:val="0090517F"/>
    <w:rsid w:val="00912AC9"/>
    <w:rsid w:val="00927F47"/>
    <w:rsid w:val="009642FE"/>
    <w:rsid w:val="00967D0A"/>
    <w:rsid w:val="00992D63"/>
    <w:rsid w:val="009F6CC5"/>
    <w:rsid w:val="00A046D4"/>
    <w:rsid w:val="00A04A3B"/>
    <w:rsid w:val="00A563B0"/>
    <w:rsid w:val="00A741DF"/>
    <w:rsid w:val="00AE231D"/>
    <w:rsid w:val="00AF1B40"/>
    <w:rsid w:val="00B276A2"/>
    <w:rsid w:val="00B31931"/>
    <w:rsid w:val="00B914DF"/>
    <w:rsid w:val="00BA5DC9"/>
    <w:rsid w:val="00C60B3E"/>
    <w:rsid w:val="00C66AFB"/>
    <w:rsid w:val="00C73565"/>
    <w:rsid w:val="00C801E7"/>
    <w:rsid w:val="00C81108"/>
    <w:rsid w:val="00CA1EB4"/>
    <w:rsid w:val="00D03EBF"/>
    <w:rsid w:val="00D3324A"/>
    <w:rsid w:val="00D45C92"/>
    <w:rsid w:val="00D60B44"/>
    <w:rsid w:val="00DE4451"/>
    <w:rsid w:val="00E06A19"/>
    <w:rsid w:val="00E53AF9"/>
    <w:rsid w:val="00E61137"/>
    <w:rsid w:val="00EC5CAF"/>
    <w:rsid w:val="00ED34F8"/>
    <w:rsid w:val="00EE13CB"/>
    <w:rsid w:val="00EF3F1F"/>
    <w:rsid w:val="00F3628D"/>
    <w:rsid w:val="00F63C4A"/>
    <w:rsid w:val="00F72F7E"/>
    <w:rsid w:val="00FC7285"/>
    <w:rsid w:val="00FE47F4"/>
    <w:rsid w:val="00F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14DDCE-0BDB-4BAE-8BF0-33F223C5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4031</Words>
  <Characters>22978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2</Company>
  <LinksUpToDate>false</LinksUpToDate>
  <CharactersWithSpaces>26956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Вова</dc:creator>
  <cp:keywords/>
  <dc:description/>
  <cp:lastModifiedBy>admin</cp:lastModifiedBy>
  <cp:revision>2</cp:revision>
  <dcterms:created xsi:type="dcterms:W3CDTF">2014-02-17T07:43:00Z</dcterms:created>
  <dcterms:modified xsi:type="dcterms:W3CDTF">2014-02-17T07:43:00Z</dcterms:modified>
</cp:coreProperties>
</file>