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24FA" w:rsidRPr="002B24FA" w:rsidRDefault="002B24FA" w:rsidP="002B24FA">
      <w:pPr>
        <w:jc w:val="center"/>
        <w:rPr>
          <w:rFonts w:ascii="Times New Roman" w:hAnsi="Times New Roman" w:cs="Times New Roman"/>
          <w:sz w:val="112"/>
          <w:szCs w:val="112"/>
        </w:rPr>
      </w:pPr>
      <w:r w:rsidRPr="002B24FA">
        <w:rPr>
          <w:rFonts w:ascii="Times New Roman" w:hAnsi="Times New Roman" w:cs="Times New Roman"/>
          <w:sz w:val="112"/>
          <w:szCs w:val="112"/>
        </w:rPr>
        <w:t>Контрольная работа</w:t>
      </w:r>
    </w:p>
    <w:p w:rsidR="002B24FA" w:rsidRPr="002B24FA" w:rsidRDefault="002B24FA" w:rsidP="002B24FA">
      <w:pPr>
        <w:jc w:val="center"/>
        <w:rPr>
          <w:rFonts w:ascii="Times New Roman" w:hAnsi="Times New Roman" w:cs="Times New Roman"/>
          <w:sz w:val="80"/>
          <w:szCs w:val="80"/>
        </w:rPr>
      </w:pPr>
      <w:r w:rsidRPr="002B24FA">
        <w:rPr>
          <w:rFonts w:ascii="Times New Roman" w:hAnsi="Times New Roman" w:cs="Times New Roman"/>
          <w:sz w:val="80"/>
          <w:szCs w:val="80"/>
        </w:rPr>
        <w:t>по биотехнологии</w:t>
      </w:r>
    </w:p>
    <w:p w:rsidR="002B24FA" w:rsidRDefault="002B24FA" w:rsidP="002B24FA">
      <w:pPr>
        <w:pStyle w:val="1"/>
      </w:pPr>
      <w:bookmarkStart w:id="0" w:name="_Toc128216658"/>
      <w:r>
        <w:t>Содержание.</w:t>
      </w:r>
      <w:bookmarkEnd w:id="0"/>
    </w:p>
    <w:p w:rsidR="002B24FA" w:rsidRDefault="002B24FA">
      <w:pPr>
        <w:rPr>
          <w:rFonts w:ascii="Times New Roman" w:hAnsi="Times New Roman" w:cs="Times New Roman"/>
          <w:sz w:val="24"/>
          <w:szCs w:val="24"/>
        </w:rPr>
      </w:pPr>
    </w:p>
    <w:p w:rsidR="00D02C72" w:rsidRPr="00D02C72" w:rsidRDefault="00D02C72" w:rsidP="00D02C72">
      <w:pPr>
        <w:rPr>
          <w:rFonts w:ascii="Times New Roman" w:hAnsi="Times New Roman" w:cs="Times New Roman"/>
          <w:sz w:val="28"/>
          <w:szCs w:val="28"/>
        </w:rPr>
      </w:pPr>
      <w:r w:rsidRPr="00D02C72">
        <w:rPr>
          <w:rFonts w:ascii="Times New Roman" w:hAnsi="Times New Roman" w:cs="Times New Roman"/>
          <w:sz w:val="28"/>
          <w:szCs w:val="28"/>
        </w:rPr>
        <w:t>Содержание.</w:t>
      </w:r>
    </w:p>
    <w:p w:rsidR="00D02C72" w:rsidRPr="00D02C72" w:rsidRDefault="00D02C72" w:rsidP="00D02C72">
      <w:pPr>
        <w:rPr>
          <w:rFonts w:ascii="Times New Roman" w:hAnsi="Times New Roman" w:cs="Times New Roman"/>
          <w:sz w:val="28"/>
          <w:szCs w:val="28"/>
        </w:rPr>
      </w:pPr>
      <w:r w:rsidRPr="00D02C72">
        <w:rPr>
          <w:rFonts w:ascii="Times New Roman" w:hAnsi="Times New Roman" w:cs="Times New Roman"/>
          <w:sz w:val="28"/>
          <w:szCs w:val="28"/>
        </w:rPr>
        <w:t>24. Из каких основных компонентов состоит пища?</w:t>
      </w:r>
    </w:p>
    <w:p w:rsidR="00D02C72" w:rsidRPr="00D02C72" w:rsidRDefault="00D02C72" w:rsidP="00D02C72">
      <w:pPr>
        <w:rPr>
          <w:rFonts w:ascii="Times New Roman" w:hAnsi="Times New Roman" w:cs="Times New Roman"/>
          <w:sz w:val="28"/>
          <w:szCs w:val="28"/>
        </w:rPr>
      </w:pPr>
      <w:r w:rsidRPr="00D02C72">
        <w:rPr>
          <w:rFonts w:ascii="Times New Roman" w:hAnsi="Times New Roman" w:cs="Times New Roman"/>
          <w:sz w:val="28"/>
          <w:szCs w:val="28"/>
        </w:rPr>
        <w:t>1. Белки</w:t>
      </w:r>
    </w:p>
    <w:p w:rsidR="00D02C72" w:rsidRPr="00D02C72" w:rsidRDefault="00D02C72" w:rsidP="00D02C72">
      <w:pPr>
        <w:rPr>
          <w:rFonts w:ascii="Times New Roman" w:hAnsi="Times New Roman" w:cs="Times New Roman"/>
          <w:sz w:val="28"/>
          <w:szCs w:val="28"/>
        </w:rPr>
      </w:pPr>
      <w:r w:rsidRPr="00D02C72">
        <w:rPr>
          <w:rFonts w:ascii="Times New Roman" w:hAnsi="Times New Roman" w:cs="Times New Roman"/>
          <w:sz w:val="28"/>
          <w:szCs w:val="28"/>
        </w:rPr>
        <w:t>2 Жиры</w:t>
      </w:r>
    </w:p>
    <w:p w:rsidR="00D02C72" w:rsidRPr="00D02C72" w:rsidRDefault="00D02C72" w:rsidP="00D02C72">
      <w:pPr>
        <w:rPr>
          <w:rFonts w:ascii="Times New Roman" w:hAnsi="Times New Roman" w:cs="Times New Roman"/>
          <w:sz w:val="28"/>
          <w:szCs w:val="28"/>
        </w:rPr>
      </w:pPr>
      <w:r w:rsidRPr="00D02C72">
        <w:rPr>
          <w:rFonts w:ascii="Times New Roman" w:hAnsi="Times New Roman" w:cs="Times New Roman"/>
          <w:sz w:val="28"/>
          <w:szCs w:val="28"/>
        </w:rPr>
        <w:t>3 Жирные кислоты</w:t>
      </w:r>
    </w:p>
    <w:p w:rsidR="00D02C72" w:rsidRPr="00D02C72" w:rsidRDefault="00D02C72" w:rsidP="00D02C72">
      <w:pPr>
        <w:rPr>
          <w:rFonts w:ascii="Times New Roman" w:hAnsi="Times New Roman" w:cs="Times New Roman"/>
          <w:sz w:val="28"/>
          <w:szCs w:val="28"/>
        </w:rPr>
      </w:pPr>
      <w:r w:rsidRPr="00D02C72">
        <w:rPr>
          <w:rFonts w:ascii="Times New Roman" w:hAnsi="Times New Roman" w:cs="Times New Roman"/>
          <w:sz w:val="28"/>
          <w:szCs w:val="28"/>
        </w:rPr>
        <w:t>4. Углеводы</w:t>
      </w:r>
    </w:p>
    <w:p w:rsidR="00D02C72" w:rsidRPr="00D02C72" w:rsidRDefault="00D02C72" w:rsidP="00D02C72">
      <w:pPr>
        <w:rPr>
          <w:rFonts w:ascii="Times New Roman" w:hAnsi="Times New Roman" w:cs="Times New Roman"/>
          <w:sz w:val="28"/>
          <w:szCs w:val="28"/>
        </w:rPr>
      </w:pPr>
      <w:r w:rsidRPr="00D02C72">
        <w:rPr>
          <w:rFonts w:ascii="Times New Roman" w:hAnsi="Times New Roman" w:cs="Times New Roman"/>
          <w:sz w:val="28"/>
          <w:szCs w:val="28"/>
        </w:rPr>
        <w:t>5. Витамины</w:t>
      </w:r>
    </w:p>
    <w:p w:rsidR="00D02C72" w:rsidRPr="00D02C72" w:rsidRDefault="00D02C72" w:rsidP="00D02C72">
      <w:pPr>
        <w:rPr>
          <w:rFonts w:ascii="Times New Roman" w:hAnsi="Times New Roman" w:cs="Times New Roman"/>
          <w:sz w:val="28"/>
          <w:szCs w:val="28"/>
        </w:rPr>
      </w:pPr>
      <w:r w:rsidRPr="00D02C72">
        <w:rPr>
          <w:rFonts w:ascii="Times New Roman" w:hAnsi="Times New Roman" w:cs="Times New Roman"/>
          <w:sz w:val="28"/>
          <w:szCs w:val="28"/>
        </w:rPr>
        <w:t>Витамин А (ретинол)</w:t>
      </w:r>
      <w:r w:rsidRPr="00D02C72">
        <w:rPr>
          <w:rFonts w:ascii="Times New Roman" w:hAnsi="Times New Roman" w:cs="Times New Roman"/>
          <w:sz w:val="28"/>
          <w:szCs w:val="28"/>
        </w:rPr>
        <w:tab/>
      </w:r>
    </w:p>
    <w:p w:rsidR="00D02C72" w:rsidRPr="00D02C72" w:rsidRDefault="00D02C72" w:rsidP="00D02C72">
      <w:pPr>
        <w:rPr>
          <w:rFonts w:ascii="Times New Roman" w:hAnsi="Times New Roman" w:cs="Times New Roman"/>
          <w:sz w:val="28"/>
          <w:szCs w:val="28"/>
        </w:rPr>
      </w:pPr>
      <w:r w:rsidRPr="00D02C72">
        <w:rPr>
          <w:rFonts w:ascii="Times New Roman" w:hAnsi="Times New Roman" w:cs="Times New Roman"/>
          <w:sz w:val="28"/>
          <w:szCs w:val="28"/>
        </w:rPr>
        <w:t>Витамин Д (кальциферолы)</w:t>
      </w:r>
      <w:r w:rsidRPr="00D02C72">
        <w:rPr>
          <w:rFonts w:ascii="Times New Roman" w:hAnsi="Times New Roman" w:cs="Times New Roman"/>
          <w:sz w:val="28"/>
          <w:szCs w:val="28"/>
        </w:rPr>
        <w:tab/>
      </w:r>
    </w:p>
    <w:p w:rsidR="00D02C72" w:rsidRPr="00D02C72" w:rsidRDefault="00D02C72" w:rsidP="00D02C72">
      <w:pPr>
        <w:rPr>
          <w:rFonts w:ascii="Times New Roman" w:hAnsi="Times New Roman" w:cs="Times New Roman"/>
          <w:sz w:val="28"/>
          <w:szCs w:val="28"/>
        </w:rPr>
      </w:pPr>
      <w:r w:rsidRPr="00D02C72">
        <w:rPr>
          <w:rFonts w:ascii="Times New Roman" w:hAnsi="Times New Roman" w:cs="Times New Roman"/>
          <w:sz w:val="28"/>
          <w:szCs w:val="28"/>
        </w:rPr>
        <w:t>Витамин С</w:t>
      </w:r>
      <w:r w:rsidRPr="00D02C72">
        <w:rPr>
          <w:rFonts w:ascii="Times New Roman" w:hAnsi="Times New Roman" w:cs="Times New Roman"/>
          <w:sz w:val="28"/>
          <w:szCs w:val="28"/>
        </w:rPr>
        <w:tab/>
      </w:r>
    </w:p>
    <w:p w:rsidR="00D02C72" w:rsidRPr="00D02C72" w:rsidRDefault="00D02C72" w:rsidP="00D02C72">
      <w:pPr>
        <w:rPr>
          <w:rFonts w:ascii="Times New Roman" w:hAnsi="Times New Roman" w:cs="Times New Roman"/>
          <w:sz w:val="28"/>
          <w:szCs w:val="28"/>
        </w:rPr>
      </w:pPr>
      <w:r w:rsidRPr="00D02C72">
        <w:rPr>
          <w:rFonts w:ascii="Times New Roman" w:hAnsi="Times New Roman" w:cs="Times New Roman"/>
          <w:sz w:val="28"/>
          <w:szCs w:val="28"/>
        </w:rPr>
        <w:t>Витамин B1 (тиамин)</w:t>
      </w:r>
      <w:r w:rsidRPr="00D02C72">
        <w:rPr>
          <w:rFonts w:ascii="Times New Roman" w:hAnsi="Times New Roman" w:cs="Times New Roman"/>
          <w:sz w:val="28"/>
          <w:szCs w:val="28"/>
        </w:rPr>
        <w:tab/>
      </w:r>
    </w:p>
    <w:p w:rsidR="00D02C72" w:rsidRPr="00D02C72" w:rsidRDefault="00D02C72" w:rsidP="00D02C72">
      <w:pPr>
        <w:rPr>
          <w:rFonts w:ascii="Times New Roman" w:hAnsi="Times New Roman" w:cs="Times New Roman"/>
          <w:sz w:val="28"/>
          <w:szCs w:val="28"/>
        </w:rPr>
      </w:pPr>
      <w:r w:rsidRPr="00D02C72">
        <w:rPr>
          <w:rFonts w:ascii="Times New Roman" w:hAnsi="Times New Roman" w:cs="Times New Roman"/>
          <w:sz w:val="28"/>
          <w:szCs w:val="28"/>
        </w:rPr>
        <w:t>Витамин В2 (рибофлавин)</w:t>
      </w:r>
      <w:r w:rsidRPr="00D02C72">
        <w:rPr>
          <w:rFonts w:ascii="Times New Roman" w:hAnsi="Times New Roman" w:cs="Times New Roman"/>
          <w:sz w:val="28"/>
          <w:szCs w:val="28"/>
        </w:rPr>
        <w:tab/>
      </w:r>
    </w:p>
    <w:p w:rsidR="00D02C72" w:rsidRPr="00D02C72" w:rsidRDefault="00D02C72" w:rsidP="00D02C72">
      <w:pPr>
        <w:rPr>
          <w:rFonts w:ascii="Times New Roman" w:hAnsi="Times New Roman" w:cs="Times New Roman"/>
          <w:sz w:val="28"/>
          <w:szCs w:val="28"/>
        </w:rPr>
      </w:pPr>
      <w:r w:rsidRPr="00D02C72">
        <w:rPr>
          <w:rFonts w:ascii="Times New Roman" w:hAnsi="Times New Roman" w:cs="Times New Roman"/>
          <w:sz w:val="28"/>
          <w:szCs w:val="28"/>
        </w:rPr>
        <w:t>Витамин РР (ниацин)</w:t>
      </w:r>
      <w:r w:rsidRPr="00D02C72">
        <w:rPr>
          <w:rFonts w:ascii="Times New Roman" w:hAnsi="Times New Roman" w:cs="Times New Roman"/>
          <w:sz w:val="28"/>
          <w:szCs w:val="28"/>
        </w:rPr>
        <w:tab/>
      </w:r>
    </w:p>
    <w:p w:rsidR="00D02C72" w:rsidRPr="00D02C72" w:rsidRDefault="00D02C72" w:rsidP="00D02C72">
      <w:pPr>
        <w:rPr>
          <w:rFonts w:ascii="Times New Roman" w:hAnsi="Times New Roman" w:cs="Times New Roman"/>
          <w:sz w:val="28"/>
          <w:szCs w:val="28"/>
        </w:rPr>
      </w:pPr>
      <w:r w:rsidRPr="00D02C72">
        <w:rPr>
          <w:rFonts w:ascii="Times New Roman" w:hAnsi="Times New Roman" w:cs="Times New Roman"/>
          <w:sz w:val="28"/>
          <w:szCs w:val="28"/>
        </w:rPr>
        <w:t>Витамин В12 (цианокобаламин)</w:t>
      </w:r>
      <w:r w:rsidRPr="00D02C72">
        <w:rPr>
          <w:rFonts w:ascii="Times New Roman" w:hAnsi="Times New Roman" w:cs="Times New Roman"/>
          <w:sz w:val="28"/>
          <w:szCs w:val="28"/>
        </w:rPr>
        <w:tab/>
      </w:r>
    </w:p>
    <w:p w:rsidR="00D02C72" w:rsidRPr="00D02C72" w:rsidRDefault="00D02C72" w:rsidP="00D02C72">
      <w:pPr>
        <w:rPr>
          <w:rFonts w:ascii="Times New Roman" w:hAnsi="Times New Roman" w:cs="Times New Roman"/>
          <w:sz w:val="28"/>
          <w:szCs w:val="28"/>
        </w:rPr>
      </w:pPr>
      <w:r w:rsidRPr="00D02C72">
        <w:rPr>
          <w:rFonts w:ascii="Times New Roman" w:hAnsi="Times New Roman" w:cs="Times New Roman"/>
          <w:sz w:val="28"/>
          <w:szCs w:val="28"/>
        </w:rPr>
        <w:t>Витамин Р (рутин, цитрин)</w:t>
      </w:r>
      <w:r w:rsidRPr="00D02C72">
        <w:rPr>
          <w:rFonts w:ascii="Times New Roman" w:hAnsi="Times New Roman" w:cs="Times New Roman"/>
          <w:sz w:val="28"/>
          <w:szCs w:val="28"/>
        </w:rPr>
        <w:tab/>
      </w:r>
    </w:p>
    <w:p w:rsidR="00D02C72" w:rsidRPr="00D02C72" w:rsidRDefault="00D02C72" w:rsidP="00D02C72">
      <w:pPr>
        <w:rPr>
          <w:rFonts w:ascii="Times New Roman" w:hAnsi="Times New Roman" w:cs="Times New Roman"/>
          <w:sz w:val="28"/>
          <w:szCs w:val="28"/>
        </w:rPr>
      </w:pPr>
      <w:r w:rsidRPr="00D02C72">
        <w:rPr>
          <w:rFonts w:ascii="Times New Roman" w:hAnsi="Times New Roman" w:cs="Times New Roman"/>
          <w:sz w:val="28"/>
          <w:szCs w:val="28"/>
        </w:rPr>
        <w:t>6. Минеральные вещества</w:t>
      </w:r>
      <w:r w:rsidRPr="00D02C72">
        <w:rPr>
          <w:rFonts w:ascii="Times New Roman" w:hAnsi="Times New Roman" w:cs="Times New Roman"/>
          <w:sz w:val="28"/>
          <w:szCs w:val="28"/>
        </w:rPr>
        <w:tab/>
      </w:r>
    </w:p>
    <w:p w:rsidR="00D02C72" w:rsidRPr="00D02C72" w:rsidRDefault="00D02C72" w:rsidP="00D02C72">
      <w:pPr>
        <w:rPr>
          <w:rFonts w:ascii="Times New Roman" w:hAnsi="Times New Roman" w:cs="Times New Roman"/>
          <w:sz w:val="28"/>
          <w:szCs w:val="28"/>
        </w:rPr>
      </w:pPr>
      <w:r w:rsidRPr="00D02C72">
        <w:rPr>
          <w:rFonts w:ascii="Times New Roman" w:hAnsi="Times New Roman" w:cs="Times New Roman"/>
          <w:sz w:val="28"/>
          <w:szCs w:val="28"/>
        </w:rPr>
        <w:t>Железо</w:t>
      </w:r>
      <w:r w:rsidRPr="00D02C72">
        <w:rPr>
          <w:rFonts w:ascii="Times New Roman" w:hAnsi="Times New Roman" w:cs="Times New Roman"/>
          <w:sz w:val="28"/>
          <w:szCs w:val="28"/>
        </w:rPr>
        <w:tab/>
      </w:r>
    </w:p>
    <w:p w:rsidR="00D02C72" w:rsidRPr="00D02C72" w:rsidRDefault="00D02C72" w:rsidP="00D02C72">
      <w:pPr>
        <w:rPr>
          <w:rFonts w:ascii="Times New Roman" w:hAnsi="Times New Roman" w:cs="Times New Roman"/>
          <w:sz w:val="28"/>
          <w:szCs w:val="28"/>
        </w:rPr>
      </w:pPr>
      <w:r w:rsidRPr="00D02C72">
        <w:rPr>
          <w:rFonts w:ascii="Times New Roman" w:hAnsi="Times New Roman" w:cs="Times New Roman"/>
          <w:sz w:val="28"/>
          <w:szCs w:val="28"/>
        </w:rPr>
        <w:t>Магний</w:t>
      </w:r>
      <w:r w:rsidRPr="00D02C72">
        <w:rPr>
          <w:rFonts w:ascii="Times New Roman" w:hAnsi="Times New Roman" w:cs="Times New Roman"/>
          <w:sz w:val="28"/>
          <w:szCs w:val="28"/>
        </w:rPr>
        <w:tab/>
      </w:r>
    </w:p>
    <w:p w:rsidR="00D02C72" w:rsidRPr="00D02C72" w:rsidRDefault="00D02C72" w:rsidP="00D02C72">
      <w:pPr>
        <w:rPr>
          <w:rFonts w:ascii="Times New Roman" w:hAnsi="Times New Roman" w:cs="Times New Roman"/>
          <w:sz w:val="28"/>
          <w:szCs w:val="28"/>
        </w:rPr>
      </w:pPr>
      <w:r w:rsidRPr="00D02C72">
        <w:rPr>
          <w:rFonts w:ascii="Times New Roman" w:hAnsi="Times New Roman" w:cs="Times New Roman"/>
          <w:sz w:val="28"/>
          <w:szCs w:val="28"/>
        </w:rPr>
        <w:t>Калий</w:t>
      </w:r>
      <w:r w:rsidRPr="00D02C72">
        <w:rPr>
          <w:rFonts w:ascii="Times New Roman" w:hAnsi="Times New Roman" w:cs="Times New Roman"/>
          <w:sz w:val="28"/>
          <w:szCs w:val="28"/>
        </w:rPr>
        <w:tab/>
      </w:r>
    </w:p>
    <w:p w:rsidR="00D02C72" w:rsidRPr="00D02C72" w:rsidRDefault="00D02C72" w:rsidP="00D02C72">
      <w:pPr>
        <w:rPr>
          <w:rFonts w:ascii="Times New Roman" w:hAnsi="Times New Roman" w:cs="Times New Roman"/>
          <w:sz w:val="28"/>
          <w:szCs w:val="28"/>
        </w:rPr>
      </w:pPr>
      <w:r w:rsidRPr="00D02C72">
        <w:rPr>
          <w:rFonts w:ascii="Times New Roman" w:hAnsi="Times New Roman" w:cs="Times New Roman"/>
          <w:sz w:val="28"/>
          <w:szCs w:val="28"/>
        </w:rPr>
        <w:t>Кальций</w:t>
      </w:r>
      <w:r w:rsidRPr="00D02C72">
        <w:rPr>
          <w:rFonts w:ascii="Times New Roman" w:hAnsi="Times New Roman" w:cs="Times New Roman"/>
          <w:sz w:val="28"/>
          <w:szCs w:val="28"/>
        </w:rPr>
        <w:tab/>
      </w:r>
    </w:p>
    <w:p w:rsidR="00D02C72" w:rsidRPr="00D02C72" w:rsidRDefault="00D02C72" w:rsidP="00D02C72">
      <w:pPr>
        <w:rPr>
          <w:rFonts w:ascii="Times New Roman" w:hAnsi="Times New Roman" w:cs="Times New Roman"/>
          <w:sz w:val="28"/>
          <w:szCs w:val="28"/>
        </w:rPr>
      </w:pPr>
      <w:r w:rsidRPr="00D02C72">
        <w:rPr>
          <w:rFonts w:ascii="Times New Roman" w:hAnsi="Times New Roman" w:cs="Times New Roman"/>
          <w:sz w:val="28"/>
          <w:szCs w:val="28"/>
        </w:rPr>
        <w:t>Натрий</w:t>
      </w:r>
      <w:r w:rsidRPr="00D02C72">
        <w:rPr>
          <w:rFonts w:ascii="Times New Roman" w:hAnsi="Times New Roman" w:cs="Times New Roman"/>
          <w:sz w:val="28"/>
          <w:szCs w:val="28"/>
        </w:rPr>
        <w:tab/>
      </w:r>
    </w:p>
    <w:p w:rsidR="00D02C72" w:rsidRPr="00D02C72" w:rsidRDefault="00D02C72" w:rsidP="00D02C72">
      <w:pPr>
        <w:rPr>
          <w:rFonts w:ascii="Times New Roman" w:hAnsi="Times New Roman" w:cs="Times New Roman"/>
          <w:sz w:val="28"/>
          <w:szCs w:val="28"/>
        </w:rPr>
      </w:pPr>
      <w:r w:rsidRPr="00D02C72">
        <w:rPr>
          <w:rFonts w:ascii="Times New Roman" w:hAnsi="Times New Roman" w:cs="Times New Roman"/>
          <w:sz w:val="28"/>
          <w:szCs w:val="28"/>
        </w:rPr>
        <w:t>Фосфор</w:t>
      </w:r>
      <w:r w:rsidRPr="00D02C72">
        <w:rPr>
          <w:rFonts w:ascii="Times New Roman" w:hAnsi="Times New Roman" w:cs="Times New Roman"/>
          <w:sz w:val="28"/>
          <w:szCs w:val="28"/>
        </w:rPr>
        <w:tab/>
      </w:r>
    </w:p>
    <w:p w:rsidR="00D02C72" w:rsidRPr="00D02C72" w:rsidRDefault="00D02C72" w:rsidP="00D02C72">
      <w:pPr>
        <w:rPr>
          <w:rFonts w:ascii="Times New Roman" w:hAnsi="Times New Roman" w:cs="Times New Roman"/>
          <w:sz w:val="28"/>
          <w:szCs w:val="28"/>
        </w:rPr>
      </w:pPr>
      <w:r w:rsidRPr="00D02C72">
        <w:rPr>
          <w:rFonts w:ascii="Times New Roman" w:hAnsi="Times New Roman" w:cs="Times New Roman"/>
          <w:sz w:val="28"/>
          <w:szCs w:val="28"/>
        </w:rPr>
        <w:t>Сера</w:t>
      </w:r>
      <w:r w:rsidRPr="00D02C72">
        <w:rPr>
          <w:rFonts w:ascii="Times New Roman" w:hAnsi="Times New Roman" w:cs="Times New Roman"/>
          <w:sz w:val="28"/>
          <w:szCs w:val="28"/>
        </w:rPr>
        <w:tab/>
      </w:r>
    </w:p>
    <w:p w:rsidR="00D02C72" w:rsidRPr="00D02C72" w:rsidRDefault="00D02C72" w:rsidP="00D02C72">
      <w:pPr>
        <w:rPr>
          <w:rFonts w:ascii="Times New Roman" w:hAnsi="Times New Roman" w:cs="Times New Roman"/>
          <w:sz w:val="28"/>
          <w:szCs w:val="28"/>
        </w:rPr>
      </w:pPr>
      <w:r w:rsidRPr="00D02C72">
        <w:rPr>
          <w:rFonts w:ascii="Times New Roman" w:hAnsi="Times New Roman" w:cs="Times New Roman"/>
          <w:sz w:val="28"/>
          <w:szCs w:val="28"/>
        </w:rPr>
        <w:t>Йод</w:t>
      </w:r>
      <w:r w:rsidRPr="00D02C72">
        <w:rPr>
          <w:rFonts w:ascii="Times New Roman" w:hAnsi="Times New Roman" w:cs="Times New Roman"/>
          <w:sz w:val="28"/>
          <w:szCs w:val="28"/>
        </w:rPr>
        <w:tab/>
      </w:r>
    </w:p>
    <w:p w:rsidR="00D02C72" w:rsidRPr="00D02C72" w:rsidRDefault="00D02C72" w:rsidP="00D02C72">
      <w:pPr>
        <w:rPr>
          <w:rFonts w:ascii="Times New Roman" w:hAnsi="Times New Roman" w:cs="Times New Roman"/>
          <w:sz w:val="28"/>
          <w:szCs w:val="28"/>
        </w:rPr>
      </w:pPr>
      <w:r w:rsidRPr="00D02C72">
        <w:rPr>
          <w:rFonts w:ascii="Times New Roman" w:hAnsi="Times New Roman" w:cs="Times New Roman"/>
          <w:sz w:val="28"/>
          <w:szCs w:val="28"/>
        </w:rPr>
        <w:t>Марганец</w:t>
      </w:r>
      <w:r w:rsidRPr="00D02C72">
        <w:rPr>
          <w:rFonts w:ascii="Times New Roman" w:hAnsi="Times New Roman" w:cs="Times New Roman"/>
          <w:sz w:val="28"/>
          <w:szCs w:val="28"/>
        </w:rPr>
        <w:tab/>
      </w:r>
    </w:p>
    <w:p w:rsidR="00D02C72" w:rsidRPr="00D02C72" w:rsidRDefault="00D02C72" w:rsidP="00D02C72">
      <w:pPr>
        <w:rPr>
          <w:rFonts w:ascii="Times New Roman" w:hAnsi="Times New Roman" w:cs="Times New Roman"/>
          <w:sz w:val="28"/>
          <w:szCs w:val="28"/>
        </w:rPr>
      </w:pPr>
      <w:r w:rsidRPr="00D02C72">
        <w:rPr>
          <w:rFonts w:ascii="Times New Roman" w:hAnsi="Times New Roman" w:cs="Times New Roman"/>
          <w:sz w:val="28"/>
          <w:szCs w:val="28"/>
        </w:rPr>
        <w:t>Медь</w:t>
      </w:r>
      <w:r w:rsidRPr="00D02C72">
        <w:rPr>
          <w:rFonts w:ascii="Times New Roman" w:hAnsi="Times New Roman" w:cs="Times New Roman"/>
          <w:sz w:val="28"/>
          <w:szCs w:val="28"/>
        </w:rPr>
        <w:tab/>
      </w:r>
    </w:p>
    <w:p w:rsidR="00D02C72" w:rsidRPr="00D02C72" w:rsidRDefault="00D02C72" w:rsidP="00D02C72">
      <w:pPr>
        <w:rPr>
          <w:rFonts w:ascii="Times New Roman" w:hAnsi="Times New Roman" w:cs="Times New Roman"/>
          <w:sz w:val="28"/>
          <w:szCs w:val="28"/>
        </w:rPr>
      </w:pPr>
      <w:r w:rsidRPr="00D02C72">
        <w:rPr>
          <w:rFonts w:ascii="Times New Roman" w:hAnsi="Times New Roman" w:cs="Times New Roman"/>
          <w:sz w:val="28"/>
          <w:szCs w:val="28"/>
        </w:rPr>
        <w:t>Цинк</w:t>
      </w:r>
      <w:r w:rsidRPr="00D02C72">
        <w:rPr>
          <w:rFonts w:ascii="Times New Roman" w:hAnsi="Times New Roman" w:cs="Times New Roman"/>
          <w:sz w:val="28"/>
          <w:szCs w:val="28"/>
        </w:rPr>
        <w:tab/>
      </w:r>
    </w:p>
    <w:p w:rsidR="00D02C72" w:rsidRPr="00D02C72" w:rsidRDefault="00D02C72" w:rsidP="00D02C72">
      <w:pPr>
        <w:rPr>
          <w:rFonts w:ascii="Times New Roman" w:hAnsi="Times New Roman" w:cs="Times New Roman"/>
          <w:sz w:val="28"/>
          <w:szCs w:val="28"/>
        </w:rPr>
      </w:pPr>
      <w:r w:rsidRPr="00D02C72">
        <w:rPr>
          <w:rFonts w:ascii="Times New Roman" w:hAnsi="Times New Roman" w:cs="Times New Roman"/>
          <w:sz w:val="28"/>
          <w:szCs w:val="28"/>
        </w:rPr>
        <w:t>Хлор</w:t>
      </w:r>
      <w:r w:rsidRPr="00D02C72">
        <w:rPr>
          <w:rFonts w:ascii="Times New Roman" w:hAnsi="Times New Roman" w:cs="Times New Roman"/>
          <w:sz w:val="28"/>
          <w:szCs w:val="28"/>
        </w:rPr>
        <w:tab/>
      </w:r>
    </w:p>
    <w:p w:rsidR="00D02C72" w:rsidRPr="00D02C72" w:rsidRDefault="00D02C72" w:rsidP="00D02C72">
      <w:pPr>
        <w:rPr>
          <w:rFonts w:ascii="Times New Roman" w:hAnsi="Times New Roman" w:cs="Times New Roman"/>
          <w:sz w:val="28"/>
          <w:szCs w:val="28"/>
        </w:rPr>
      </w:pPr>
      <w:r w:rsidRPr="00D02C72">
        <w:rPr>
          <w:rFonts w:ascii="Times New Roman" w:hAnsi="Times New Roman" w:cs="Times New Roman"/>
          <w:sz w:val="28"/>
          <w:szCs w:val="28"/>
        </w:rPr>
        <w:t>7. Пищевые волокна</w:t>
      </w:r>
      <w:r w:rsidRPr="00D02C72">
        <w:rPr>
          <w:rFonts w:ascii="Times New Roman" w:hAnsi="Times New Roman" w:cs="Times New Roman"/>
          <w:sz w:val="28"/>
          <w:szCs w:val="28"/>
        </w:rPr>
        <w:tab/>
      </w:r>
    </w:p>
    <w:p w:rsidR="00D02C72" w:rsidRPr="00D02C72" w:rsidRDefault="00D02C72" w:rsidP="00D02C72">
      <w:pPr>
        <w:rPr>
          <w:rFonts w:ascii="Times New Roman" w:hAnsi="Times New Roman" w:cs="Times New Roman"/>
          <w:sz w:val="28"/>
          <w:szCs w:val="28"/>
        </w:rPr>
      </w:pPr>
      <w:r w:rsidRPr="00D02C72">
        <w:rPr>
          <w:rFonts w:ascii="Times New Roman" w:hAnsi="Times New Roman" w:cs="Times New Roman"/>
          <w:sz w:val="28"/>
          <w:szCs w:val="28"/>
        </w:rPr>
        <w:t>8. Вода</w:t>
      </w:r>
      <w:r w:rsidRPr="00D02C72">
        <w:rPr>
          <w:rFonts w:ascii="Times New Roman" w:hAnsi="Times New Roman" w:cs="Times New Roman"/>
          <w:sz w:val="28"/>
          <w:szCs w:val="28"/>
        </w:rPr>
        <w:tab/>
      </w:r>
    </w:p>
    <w:p w:rsidR="00D02C72" w:rsidRPr="00D02C72" w:rsidRDefault="00D02C72" w:rsidP="00D02C72">
      <w:pPr>
        <w:rPr>
          <w:rFonts w:ascii="Times New Roman" w:hAnsi="Times New Roman" w:cs="Times New Roman"/>
          <w:sz w:val="28"/>
          <w:szCs w:val="28"/>
        </w:rPr>
      </w:pPr>
      <w:r w:rsidRPr="00D02C72">
        <w:rPr>
          <w:rFonts w:ascii="Times New Roman" w:hAnsi="Times New Roman" w:cs="Times New Roman"/>
          <w:sz w:val="28"/>
          <w:szCs w:val="28"/>
        </w:rPr>
        <w:t>59. Каковы принципы конструирования биосенсоров?</w:t>
      </w:r>
    </w:p>
    <w:p w:rsidR="00D02C72" w:rsidRPr="00D02C72" w:rsidRDefault="00D02C72" w:rsidP="00D02C72">
      <w:pPr>
        <w:rPr>
          <w:rFonts w:ascii="Times New Roman" w:hAnsi="Times New Roman" w:cs="Times New Roman"/>
          <w:sz w:val="28"/>
          <w:szCs w:val="28"/>
        </w:rPr>
      </w:pPr>
      <w:r w:rsidRPr="00D02C72">
        <w:rPr>
          <w:rFonts w:ascii="Times New Roman" w:hAnsi="Times New Roman" w:cs="Times New Roman"/>
          <w:sz w:val="28"/>
          <w:szCs w:val="28"/>
        </w:rPr>
        <w:t>Биосенсоры</w:t>
      </w:r>
    </w:p>
    <w:p w:rsidR="00D02C72" w:rsidRPr="00D02C72" w:rsidRDefault="00D02C72" w:rsidP="00D02C72">
      <w:pPr>
        <w:rPr>
          <w:rFonts w:ascii="Times New Roman" w:hAnsi="Times New Roman" w:cs="Times New Roman"/>
          <w:sz w:val="28"/>
          <w:szCs w:val="28"/>
        </w:rPr>
      </w:pPr>
      <w:r w:rsidRPr="00D02C72">
        <w:rPr>
          <w:rFonts w:ascii="Times New Roman" w:hAnsi="Times New Roman" w:cs="Times New Roman"/>
          <w:sz w:val="28"/>
          <w:szCs w:val="28"/>
        </w:rPr>
        <w:t>Принципы конструирования биосенсоров</w:t>
      </w:r>
      <w:r w:rsidRPr="00D02C72">
        <w:rPr>
          <w:rFonts w:ascii="Times New Roman" w:hAnsi="Times New Roman" w:cs="Times New Roman"/>
          <w:sz w:val="28"/>
          <w:szCs w:val="28"/>
        </w:rPr>
        <w:tab/>
      </w:r>
    </w:p>
    <w:p w:rsidR="00D02C72" w:rsidRPr="00D02C72" w:rsidRDefault="00D02C72" w:rsidP="00D02C72">
      <w:pPr>
        <w:rPr>
          <w:rFonts w:ascii="Times New Roman" w:hAnsi="Times New Roman" w:cs="Times New Roman"/>
          <w:sz w:val="28"/>
          <w:szCs w:val="28"/>
        </w:rPr>
      </w:pPr>
      <w:r w:rsidRPr="00D02C72">
        <w:rPr>
          <w:rFonts w:ascii="Times New Roman" w:hAnsi="Times New Roman" w:cs="Times New Roman"/>
          <w:sz w:val="28"/>
          <w:szCs w:val="28"/>
        </w:rPr>
        <w:t>Ферментные (или безреагентные) электроды</w:t>
      </w:r>
    </w:p>
    <w:p w:rsidR="00D02C72" w:rsidRPr="00D02C72" w:rsidRDefault="00D02C72" w:rsidP="00D02C72">
      <w:pPr>
        <w:rPr>
          <w:rFonts w:ascii="Times New Roman" w:hAnsi="Times New Roman" w:cs="Times New Roman"/>
          <w:sz w:val="28"/>
          <w:szCs w:val="28"/>
        </w:rPr>
      </w:pPr>
      <w:r w:rsidRPr="00D02C72">
        <w:rPr>
          <w:rFonts w:ascii="Times New Roman" w:hAnsi="Times New Roman" w:cs="Times New Roman"/>
          <w:sz w:val="28"/>
          <w:szCs w:val="28"/>
        </w:rPr>
        <w:t>Ферментные микрокалориметрические датчики</w:t>
      </w:r>
    </w:p>
    <w:p w:rsidR="00D02C72" w:rsidRPr="00D02C72" w:rsidRDefault="00D02C72" w:rsidP="00D02C72">
      <w:pPr>
        <w:rPr>
          <w:rFonts w:ascii="Times New Roman" w:hAnsi="Times New Roman" w:cs="Times New Roman"/>
          <w:sz w:val="28"/>
          <w:szCs w:val="28"/>
        </w:rPr>
      </w:pPr>
      <w:r w:rsidRPr="00D02C72">
        <w:rPr>
          <w:rFonts w:ascii="Times New Roman" w:hAnsi="Times New Roman" w:cs="Times New Roman"/>
          <w:sz w:val="28"/>
          <w:szCs w:val="28"/>
        </w:rPr>
        <w:t>Хеми- и биолюминесцентные датчики</w:t>
      </w:r>
    </w:p>
    <w:p w:rsidR="00D02C72" w:rsidRPr="00D02C72" w:rsidRDefault="00D02C72" w:rsidP="00D02C72">
      <w:pPr>
        <w:rPr>
          <w:rFonts w:ascii="Times New Roman" w:hAnsi="Times New Roman" w:cs="Times New Roman"/>
          <w:sz w:val="28"/>
          <w:szCs w:val="28"/>
        </w:rPr>
      </w:pPr>
      <w:r w:rsidRPr="00D02C72">
        <w:rPr>
          <w:rFonts w:ascii="Times New Roman" w:hAnsi="Times New Roman" w:cs="Times New Roman"/>
          <w:sz w:val="28"/>
          <w:szCs w:val="28"/>
        </w:rPr>
        <w:t>Клеточные биосенсоры</w:t>
      </w:r>
    </w:p>
    <w:p w:rsidR="00D02C72" w:rsidRPr="00D02C72" w:rsidRDefault="00D02C72" w:rsidP="00D02C72">
      <w:pPr>
        <w:rPr>
          <w:rFonts w:ascii="Times New Roman" w:hAnsi="Times New Roman" w:cs="Times New Roman"/>
          <w:sz w:val="28"/>
          <w:szCs w:val="28"/>
        </w:rPr>
      </w:pPr>
      <w:r w:rsidRPr="00D02C72">
        <w:rPr>
          <w:rFonts w:ascii="Times New Roman" w:hAnsi="Times New Roman" w:cs="Times New Roman"/>
          <w:sz w:val="28"/>
          <w:szCs w:val="28"/>
        </w:rPr>
        <w:t>64. Приведите примеры микробных ферментов, использующихся вместо растительных и животных.</w:t>
      </w:r>
      <w:r w:rsidRPr="00D02C72">
        <w:rPr>
          <w:rFonts w:ascii="Times New Roman" w:hAnsi="Times New Roman" w:cs="Times New Roman"/>
          <w:sz w:val="28"/>
          <w:szCs w:val="28"/>
        </w:rPr>
        <w:tab/>
      </w:r>
    </w:p>
    <w:p w:rsidR="002B24FA" w:rsidRPr="00D02C72" w:rsidRDefault="002B24FA" w:rsidP="00D02C72">
      <w:pPr>
        <w:rPr>
          <w:rFonts w:ascii="Times New Roman" w:hAnsi="Times New Roman" w:cs="Times New Roman"/>
          <w:sz w:val="28"/>
          <w:szCs w:val="28"/>
        </w:rPr>
      </w:pPr>
    </w:p>
    <w:p w:rsidR="00E14BB8" w:rsidRPr="002B24FA" w:rsidRDefault="00E14BB8" w:rsidP="002B24FA">
      <w:pPr>
        <w:pStyle w:val="1"/>
      </w:pPr>
      <w:bookmarkStart w:id="1" w:name="_Toc128216659"/>
      <w:r w:rsidRPr="002B24FA">
        <w:t>24. Из каких основных компонентов состоит пища?</w:t>
      </w:r>
      <w:bookmarkEnd w:id="1"/>
    </w:p>
    <w:p w:rsidR="00E14BB8" w:rsidRPr="002B24FA" w:rsidRDefault="00E14BB8">
      <w:pPr>
        <w:rPr>
          <w:rFonts w:ascii="Times New Roman" w:hAnsi="Times New Roman" w:cs="Times New Roman"/>
          <w:sz w:val="24"/>
          <w:szCs w:val="24"/>
        </w:rPr>
      </w:pPr>
      <w:r w:rsidRPr="002B24FA">
        <w:rPr>
          <w:rFonts w:ascii="Times New Roman" w:hAnsi="Times New Roman" w:cs="Times New Roman"/>
          <w:sz w:val="24"/>
          <w:szCs w:val="24"/>
        </w:rPr>
        <w:t>При определении количества полезных элементов в пище необходимо учитывать возраст, особенности обмена веществ и степень физической активности человека. Например, человек, у которого сидячая работа и очень мало физической нагрузки, нуждается в меньшем количестве калорий, чем рабочий.</w:t>
      </w:r>
    </w:p>
    <w:p w:rsidR="00E14BB8" w:rsidRPr="002B24FA" w:rsidRDefault="00E14BB8">
      <w:pPr>
        <w:rPr>
          <w:rFonts w:ascii="Times New Roman" w:hAnsi="Times New Roman" w:cs="Times New Roman"/>
          <w:sz w:val="24"/>
          <w:szCs w:val="24"/>
        </w:rPr>
      </w:pPr>
      <w:r w:rsidRPr="002B24FA">
        <w:rPr>
          <w:rFonts w:ascii="Times New Roman" w:hAnsi="Times New Roman" w:cs="Times New Roman"/>
          <w:sz w:val="24"/>
          <w:szCs w:val="24"/>
        </w:rPr>
        <w:t xml:space="preserve">Наш организм должен получать с пищей белки, углеводы, жиры, витамины, минеральные вещества, клетчатку и воду. </w:t>
      </w:r>
    </w:p>
    <w:p w:rsidR="00E14BB8" w:rsidRPr="002B24FA" w:rsidRDefault="00E14BB8">
      <w:pPr>
        <w:rPr>
          <w:rFonts w:ascii="Times New Roman" w:hAnsi="Times New Roman" w:cs="Times New Roman"/>
          <w:sz w:val="24"/>
          <w:szCs w:val="24"/>
        </w:rPr>
      </w:pPr>
    </w:p>
    <w:p w:rsidR="00E14BB8" w:rsidRPr="002B24FA" w:rsidRDefault="00E14BB8">
      <w:pPr>
        <w:rPr>
          <w:rFonts w:ascii="Times New Roman" w:hAnsi="Times New Roman" w:cs="Times New Roman"/>
          <w:sz w:val="24"/>
          <w:szCs w:val="24"/>
        </w:rPr>
      </w:pPr>
      <w:bookmarkStart w:id="2" w:name="_Toc128216660"/>
      <w:r w:rsidRPr="002B24FA">
        <w:rPr>
          <w:rStyle w:val="30"/>
          <w:i/>
          <w:iCs/>
          <w:kern w:val="0"/>
        </w:rPr>
        <w:t>1</w:t>
      </w:r>
      <w:r w:rsidR="00384A1A" w:rsidRPr="002B24FA">
        <w:rPr>
          <w:rStyle w:val="30"/>
          <w:i/>
          <w:iCs/>
          <w:kern w:val="0"/>
        </w:rPr>
        <w:t>.</w:t>
      </w:r>
      <w:r w:rsidRPr="002B24FA">
        <w:rPr>
          <w:rStyle w:val="30"/>
          <w:i/>
          <w:iCs/>
          <w:kern w:val="0"/>
        </w:rPr>
        <w:t xml:space="preserve"> Белки</w:t>
      </w:r>
      <w:bookmarkEnd w:id="2"/>
      <w:r w:rsidRPr="002B24FA">
        <w:rPr>
          <w:rFonts w:ascii="Times New Roman" w:hAnsi="Times New Roman" w:cs="Times New Roman"/>
          <w:sz w:val="24"/>
          <w:szCs w:val="24"/>
        </w:rPr>
        <w:t xml:space="preserve"> - незаменимые вещества, без которых невозможны не только рост и развитие организма, но и сама жизнь.  Они необходимы для синтеза постоянно расходующихся пищеварительных соков, гормонов, гемоглобина крови и иммунных тел, обеспечивающих невосприимчивость к инфекционным заболеваниям.   Мужчинам в возрасте 18-29 лет в зависимости от тяжести выполняемого труда требуется в сутки 90-118 г белка, женщинам - от 77 до 87 г. С возрастом потребность в белке снижается и в 30-39 лет составляет для мужчин 87-113 г, для женщин 74-84 г. К полноценным пищевым белкам относятся белки, в которых содержатся все незаменимые аминокислоты в количестве и соотношениях, обеспечивающих нормальную жизнедеятельность организма, его рост и развитие. Такими белками являются преимущественно белки животного происхождения, содержащиеся в мясе, рыбе, твороге и молочных продуктах, яйцах, сыре и т. д.  </w:t>
      </w:r>
    </w:p>
    <w:p w:rsidR="00E14BB8" w:rsidRPr="002B24FA" w:rsidRDefault="00E14BB8">
      <w:pPr>
        <w:rPr>
          <w:rFonts w:ascii="Times New Roman" w:hAnsi="Times New Roman" w:cs="Times New Roman"/>
          <w:sz w:val="24"/>
          <w:szCs w:val="24"/>
        </w:rPr>
      </w:pPr>
    </w:p>
    <w:p w:rsidR="00E14BB8" w:rsidRPr="002B24FA" w:rsidRDefault="00E14BB8">
      <w:pPr>
        <w:rPr>
          <w:rFonts w:ascii="Times New Roman" w:hAnsi="Times New Roman" w:cs="Times New Roman"/>
          <w:sz w:val="24"/>
          <w:szCs w:val="24"/>
        </w:rPr>
      </w:pPr>
      <w:bookmarkStart w:id="3" w:name="_Toc128216661"/>
      <w:r w:rsidRPr="002B24FA">
        <w:rPr>
          <w:rStyle w:val="30"/>
          <w:i/>
          <w:iCs/>
          <w:kern w:val="0"/>
        </w:rPr>
        <w:t>2 Жиры</w:t>
      </w:r>
      <w:bookmarkEnd w:id="3"/>
      <w:r w:rsidRPr="002B24FA">
        <w:rPr>
          <w:rFonts w:ascii="Times New Roman" w:hAnsi="Times New Roman" w:cs="Times New Roman"/>
          <w:sz w:val="24"/>
          <w:szCs w:val="24"/>
        </w:rPr>
        <w:t xml:space="preserve"> относятся к жизненно необходимым пищевым веществам.  </w:t>
      </w:r>
    </w:p>
    <w:p w:rsidR="00E14BB8" w:rsidRPr="002B24FA" w:rsidRDefault="00E14BB8">
      <w:pPr>
        <w:rPr>
          <w:rFonts w:ascii="Times New Roman" w:hAnsi="Times New Roman" w:cs="Times New Roman"/>
          <w:sz w:val="24"/>
          <w:szCs w:val="24"/>
        </w:rPr>
      </w:pPr>
      <w:r w:rsidRPr="002B24FA">
        <w:rPr>
          <w:rFonts w:ascii="Times New Roman" w:hAnsi="Times New Roman" w:cs="Times New Roman"/>
          <w:sz w:val="24"/>
          <w:szCs w:val="24"/>
        </w:rPr>
        <w:t xml:space="preserve"> Соответственно, жиры нужны для обеспечения пластических процессов в организме, являются структурной частью клеток и тканей. Их присутствие необходимо для всасывания из кишечника других нутриентов, в частности витаминов А, Е и D.  Недостаток жира в питании может привести к нарушению деятельности центральной нервной системы, ослаблению иммунобиологических механизмов, возникновению дегенеративных изменений кожи, почек, органов зрения. Отрицательно сказывается и избыточное потребление жира. Потребление значительного количества животных жиров, содержащих предельные жирные кислоты, способствует повышению уровня холестерина в крови, возникновению атеросклероза, заболеванию сердца и головного мозга. </w:t>
      </w:r>
    </w:p>
    <w:p w:rsidR="00E14BB8" w:rsidRPr="002B24FA" w:rsidRDefault="00E14BB8">
      <w:pPr>
        <w:rPr>
          <w:rFonts w:ascii="Times New Roman" w:hAnsi="Times New Roman" w:cs="Times New Roman"/>
          <w:sz w:val="24"/>
          <w:szCs w:val="24"/>
        </w:rPr>
      </w:pPr>
      <w:r w:rsidRPr="002B24FA">
        <w:rPr>
          <w:rFonts w:ascii="Times New Roman" w:hAnsi="Times New Roman" w:cs="Times New Roman"/>
          <w:sz w:val="24"/>
          <w:szCs w:val="24"/>
        </w:rPr>
        <w:t xml:space="preserve">Среднесуточная потребность в жире молодых мужчин 18-29 лет с массой тела 70 кг с учетом названных обстоятельств должна составлять 103-158 г, женщин того же возраста с массой тела 60 кг - 88-119 г. В возрасте 30-39 лет потребность в жире снижается до 99-150 г у мужчин и 84-112 г у женщин. </w:t>
      </w:r>
    </w:p>
    <w:p w:rsidR="00E14BB8" w:rsidRPr="002B24FA" w:rsidRDefault="00E14BB8">
      <w:pPr>
        <w:rPr>
          <w:rFonts w:ascii="Times New Roman" w:hAnsi="Times New Roman" w:cs="Times New Roman"/>
          <w:sz w:val="24"/>
          <w:szCs w:val="24"/>
        </w:rPr>
      </w:pPr>
    </w:p>
    <w:p w:rsidR="00E14BB8" w:rsidRPr="002B24FA" w:rsidRDefault="00E14BB8">
      <w:pPr>
        <w:rPr>
          <w:rFonts w:ascii="Times New Roman" w:hAnsi="Times New Roman" w:cs="Times New Roman"/>
          <w:sz w:val="24"/>
          <w:szCs w:val="24"/>
        </w:rPr>
      </w:pPr>
      <w:bookmarkStart w:id="4" w:name="_Toc128216662"/>
      <w:r w:rsidRPr="002B24FA">
        <w:rPr>
          <w:rStyle w:val="30"/>
          <w:i/>
          <w:iCs/>
          <w:kern w:val="0"/>
        </w:rPr>
        <w:t>3 Жирные кислоты</w:t>
      </w:r>
      <w:bookmarkEnd w:id="4"/>
      <w:r w:rsidRPr="002B24FA">
        <w:rPr>
          <w:rFonts w:ascii="Times New Roman" w:hAnsi="Times New Roman" w:cs="Times New Roman"/>
          <w:sz w:val="24"/>
          <w:szCs w:val="24"/>
        </w:rPr>
        <w:t xml:space="preserve"> - составные компоненты жиров и жироподобных веществ, обладающих выраженной биологической активностью (фосфатиды, стерты). В природных жирах содержится более 60 видов жирных кислот. </w:t>
      </w:r>
    </w:p>
    <w:p w:rsidR="00E14BB8" w:rsidRPr="002B24FA" w:rsidRDefault="00E14BB8">
      <w:pPr>
        <w:rPr>
          <w:rFonts w:ascii="Times New Roman" w:hAnsi="Times New Roman" w:cs="Times New Roman"/>
          <w:sz w:val="24"/>
          <w:szCs w:val="24"/>
        </w:rPr>
      </w:pPr>
      <w:r w:rsidRPr="002B24FA">
        <w:rPr>
          <w:rFonts w:ascii="Times New Roman" w:hAnsi="Times New Roman" w:cs="Times New Roman"/>
          <w:sz w:val="24"/>
          <w:szCs w:val="24"/>
        </w:rPr>
        <w:t xml:space="preserve">По химической структуре жирные кислоты делятся на предельные (насыщенные) и непредельные (ненасыщенные). Из предельных жирных кислот наиболее распространены пальмитиновая, стеариновая, миристиновая, масляная, капроновая и др. Физические свойства и биологическая активность предельных жирных кислот зависят от их молекулярной массы: высокомолекулярные имеют твердую консистенцию, низкомолекулярные - жидкую.  Непредельные жирные кислоты присутствуют во всех жирах, но более всего в растительных. Это главным образом высоконепредельные (полиненасыщенные) олеиновая, линолевая и арахидоновая кислоты, которые в организме не синтезируются и являются витаминоподобными веществами, образуя группу незаменимых жирных кислот. Они отличаются более активным участием в процессах жизнедеятельности, важны для нормализации жирового и холестеринового обменов. Больше всего (50-80% от всех жирных кислот) их содержится в растительных маслах, потребление 15-20 г которых способно удовлетворить суточную потребность организма в этих соединениях, меньше их в свином сале, гусином и курином жире (требуется уже 50-60 г), минимальное количество - в бараньем, говяжьем и молочных жирах (потребность в таких кислотах эти жиры удовлетворить не могут). </w:t>
      </w:r>
    </w:p>
    <w:p w:rsidR="00E14BB8" w:rsidRPr="002B24FA" w:rsidRDefault="00E14BB8">
      <w:pPr>
        <w:rPr>
          <w:rFonts w:ascii="Times New Roman" w:hAnsi="Times New Roman" w:cs="Times New Roman"/>
          <w:sz w:val="24"/>
          <w:szCs w:val="24"/>
        </w:rPr>
      </w:pPr>
    </w:p>
    <w:p w:rsidR="00E14BB8" w:rsidRPr="002B24FA" w:rsidRDefault="00E14BB8">
      <w:pPr>
        <w:rPr>
          <w:rFonts w:ascii="Times New Roman" w:hAnsi="Times New Roman" w:cs="Times New Roman"/>
          <w:sz w:val="24"/>
          <w:szCs w:val="24"/>
        </w:rPr>
      </w:pPr>
      <w:bookmarkStart w:id="5" w:name="_Toc128216663"/>
      <w:r w:rsidRPr="002B24FA">
        <w:rPr>
          <w:rStyle w:val="30"/>
          <w:i/>
          <w:iCs/>
          <w:kern w:val="0"/>
        </w:rPr>
        <w:t>4</w:t>
      </w:r>
      <w:r w:rsidR="002B24FA" w:rsidRPr="002B24FA">
        <w:rPr>
          <w:rStyle w:val="30"/>
          <w:i/>
          <w:iCs/>
          <w:kern w:val="0"/>
        </w:rPr>
        <w:t>.</w:t>
      </w:r>
      <w:r w:rsidRPr="002B24FA">
        <w:rPr>
          <w:rStyle w:val="30"/>
          <w:i/>
          <w:iCs/>
          <w:kern w:val="0"/>
        </w:rPr>
        <w:t xml:space="preserve"> Углеводы</w:t>
      </w:r>
      <w:bookmarkEnd w:id="5"/>
      <w:r w:rsidRPr="002B24FA">
        <w:rPr>
          <w:rFonts w:ascii="Times New Roman" w:hAnsi="Times New Roman" w:cs="Times New Roman"/>
          <w:sz w:val="24"/>
          <w:szCs w:val="24"/>
        </w:rPr>
        <w:t xml:space="preserve">, одна из основных и важнейших групп пищевых веществ. Основное их значение в питании человека - энергетическое снабжение организма: они обеспечивают более половины суточной калорийности пищевого рациона. По своей энергетической ценности углеводы равноценны белкам (1 г углеводов при сгорании в организме освобождает 4 ккал). Они используются в качестве энергетического материала для любой деятельности человека, связанной с физической работой, поэтому при всех видах физического труда отмечается повышенная потребность в них.  </w:t>
      </w:r>
    </w:p>
    <w:p w:rsidR="00E14BB8" w:rsidRPr="002B24FA" w:rsidRDefault="00E14BB8">
      <w:pPr>
        <w:rPr>
          <w:rFonts w:ascii="Times New Roman" w:hAnsi="Times New Roman" w:cs="Times New Roman"/>
          <w:sz w:val="24"/>
          <w:szCs w:val="24"/>
        </w:rPr>
      </w:pPr>
      <w:r w:rsidRPr="002B24FA">
        <w:rPr>
          <w:rFonts w:ascii="Times New Roman" w:hAnsi="Times New Roman" w:cs="Times New Roman"/>
          <w:sz w:val="24"/>
          <w:szCs w:val="24"/>
        </w:rPr>
        <w:t xml:space="preserve">Источниками углеводов в питании человека служат зерновые продукты, содержание углеводов в которых составляет не менее 75% сухого вещества. Значение животных продуктов как источника углеводов несущественно: гликоген в незначительных количествах содержат печень и мясо; лактоза (молочный сахар) содержится только в молоке в количестве около 5%. </w:t>
      </w:r>
    </w:p>
    <w:p w:rsidR="00E14BB8" w:rsidRPr="002B24FA" w:rsidRDefault="00E14BB8">
      <w:pPr>
        <w:rPr>
          <w:rFonts w:ascii="Times New Roman" w:hAnsi="Times New Roman" w:cs="Times New Roman"/>
          <w:sz w:val="24"/>
          <w:szCs w:val="24"/>
        </w:rPr>
      </w:pPr>
      <w:r w:rsidRPr="002B24FA">
        <w:rPr>
          <w:rFonts w:ascii="Times New Roman" w:hAnsi="Times New Roman" w:cs="Times New Roman"/>
          <w:sz w:val="24"/>
          <w:szCs w:val="24"/>
        </w:rPr>
        <w:t xml:space="preserve"> Углеводы пищевых продуктов в зависимости от химической структуры, скорости усвоения и использования делятся на простые (моносахариды и дисахариды) и сложные (полисахариды). Простые углеводы при поступлении в организм быстро поступают в кровь и при необходимости окисляются с выделением энергии. Сложные сахара используются медленнее. Кроме того, углеводы можно разделить на рафинированные и нерафинированные (защищенные). Рафинированные углеводы - это сахара, освобожденные от сопутствующих примесей в процессе очистки. Продукты на основе рафинированных углеводов очень легко усваиваются в организме, что в большей степени способствует формированию избыточного веса, нарушению холестеринового и жирового обмена. Источники рафинированных углеводов - свекловичный и тростниковый сахар, все виды кондитерских изделий, изделий из высших сортов пшеничной муки, концентраты, смеси и изделия из зерновых.  Источники защищенных углеводов - хлебные изделия из муки, приготовленной из цельного зерна, крахмал картофеля, большинство овощей, фруктов и ягод. Суточное потребление углеводов составляет примерно 350-500 г. </w:t>
      </w:r>
    </w:p>
    <w:p w:rsidR="00E14BB8" w:rsidRPr="002B24FA" w:rsidRDefault="00E14BB8">
      <w:pPr>
        <w:rPr>
          <w:rFonts w:ascii="Times New Roman" w:hAnsi="Times New Roman" w:cs="Times New Roman"/>
          <w:sz w:val="24"/>
          <w:szCs w:val="24"/>
        </w:rPr>
      </w:pPr>
    </w:p>
    <w:p w:rsidR="00E14BB8" w:rsidRPr="002B24FA" w:rsidRDefault="00E14BB8">
      <w:pPr>
        <w:rPr>
          <w:rFonts w:ascii="Times New Roman" w:hAnsi="Times New Roman" w:cs="Times New Roman"/>
          <w:sz w:val="24"/>
          <w:szCs w:val="24"/>
        </w:rPr>
      </w:pPr>
      <w:bookmarkStart w:id="6" w:name="_Toc128216664"/>
      <w:r w:rsidRPr="002B24FA">
        <w:rPr>
          <w:rStyle w:val="30"/>
          <w:i/>
          <w:iCs/>
          <w:kern w:val="0"/>
        </w:rPr>
        <w:t>5</w:t>
      </w:r>
      <w:r w:rsidR="002B24FA" w:rsidRPr="002B24FA">
        <w:rPr>
          <w:rStyle w:val="30"/>
          <w:i/>
          <w:iCs/>
          <w:kern w:val="0"/>
        </w:rPr>
        <w:t>.</w:t>
      </w:r>
      <w:r w:rsidRPr="002B24FA">
        <w:rPr>
          <w:rStyle w:val="30"/>
          <w:i/>
          <w:iCs/>
          <w:kern w:val="0"/>
        </w:rPr>
        <w:t xml:space="preserve"> Витамины</w:t>
      </w:r>
      <w:bookmarkEnd w:id="6"/>
      <w:r w:rsidRPr="002B24FA">
        <w:rPr>
          <w:rFonts w:ascii="Times New Roman" w:hAnsi="Times New Roman" w:cs="Times New Roman"/>
          <w:sz w:val="24"/>
          <w:szCs w:val="24"/>
        </w:rPr>
        <w:t xml:space="preserve"> представляют собой биологически активные органические соединения, имеющие большое значение для нормального обмена веществ и жизнедеятельности организма. Они повышают физическую и умственную работоспособность человека, способствуют устойчивости организма к различным заболеваниям, благодаря чему могут рассматриваться как важное средство их профилактики.</w:t>
      </w:r>
    </w:p>
    <w:p w:rsidR="00E14BB8" w:rsidRPr="002B24FA" w:rsidRDefault="00E14BB8">
      <w:pPr>
        <w:rPr>
          <w:rFonts w:ascii="Times New Roman" w:hAnsi="Times New Roman" w:cs="Times New Roman"/>
          <w:sz w:val="24"/>
          <w:szCs w:val="24"/>
        </w:rPr>
      </w:pPr>
      <w:r w:rsidRPr="002B24FA">
        <w:rPr>
          <w:rFonts w:ascii="Times New Roman" w:hAnsi="Times New Roman" w:cs="Times New Roman"/>
          <w:sz w:val="24"/>
          <w:szCs w:val="24"/>
        </w:rPr>
        <w:t xml:space="preserve"> </w:t>
      </w:r>
    </w:p>
    <w:p w:rsidR="00E14BB8" w:rsidRPr="002B24FA" w:rsidRDefault="00E14BB8">
      <w:pPr>
        <w:rPr>
          <w:rFonts w:ascii="Times New Roman" w:hAnsi="Times New Roman" w:cs="Times New Roman"/>
          <w:sz w:val="24"/>
          <w:szCs w:val="24"/>
        </w:rPr>
      </w:pPr>
      <w:bookmarkStart w:id="7" w:name="_Toc128216665"/>
      <w:r w:rsidRPr="002B24FA">
        <w:rPr>
          <w:rStyle w:val="30"/>
          <w:kern w:val="0"/>
          <w:sz w:val="26"/>
          <w:szCs w:val="26"/>
        </w:rPr>
        <w:t>Витамин А (ретинол)</w:t>
      </w:r>
      <w:bookmarkEnd w:id="7"/>
      <w:r w:rsidRPr="002B24FA">
        <w:rPr>
          <w:rFonts w:ascii="Times New Roman" w:hAnsi="Times New Roman" w:cs="Times New Roman"/>
          <w:sz w:val="24"/>
          <w:szCs w:val="24"/>
        </w:rPr>
        <w:t>. Ретинол оказывает нормализующее влияние на процессы роста, в том числе на рост и формирование скелета, обеспечивает оптимальное структурное и функциональное состояние эпителиальных клеток кожи, желез и слизистых оболочек, выстилающих поверхности и полости ТеЛа.  Содержание ретинола в основных продуктах питания сильно колеблется. В молоке его 0,02 г в 100 мл, в сливочном масле - 0,5 мг на 100 г продукта (0,5 мг%). Значительное количество этого витамина в свиной и говяжьей печени, в яйцах его 0,35 мг%.</w:t>
      </w:r>
    </w:p>
    <w:p w:rsidR="00E14BB8" w:rsidRPr="002B24FA" w:rsidRDefault="00E14BB8">
      <w:pPr>
        <w:rPr>
          <w:rFonts w:ascii="Times New Roman" w:hAnsi="Times New Roman" w:cs="Times New Roman"/>
          <w:sz w:val="24"/>
          <w:szCs w:val="24"/>
        </w:rPr>
      </w:pPr>
      <w:r w:rsidRPr="002B24FA">
        <w:rPr>
          <w:rFonts w:ascii="Times New Roman" w:hAnsi="Times New Roman" w:cs="Times New Roman"/>
          <w:sz w:val="24"/>
          <w:szCs w:val="24"/>
        </w:rPr>
        <w:t xml:space="preserve">Потребность взрослого человека в витамине А составляет до 1,5 мг в сутки.  </w:t>
      </w:r>
    </w:p>
    <w:p w:rsidR="00E14BB8" w:rsidRPr="002B24FA" w:rsidRDefault="00E14BB8">
      <w:pPr>
        <w:rPr>
          <w:rFonts w:ascii="Times New Roman" w:hAnsi="Times New Roman" w:cs="Times New Roman"/>
          <w:sz w:val="24"/>
          <w:szCs w:val="24"/>
        </w:rPr>
      </w:pPr>
    </w:p>
    <w:p w:rsidR="00E14BB8" w:rsidRPr="002B24FA" w:rsidRDefault="00E14BB8">
      <w:pPr>
        <w:rPr>
          <w:rFonts w:ascii="Times New Roman" w:hAnsi="Times New Roman" w:cs="Times New Roman"/>
          <w:sz w:val="24"/>
          <w:szCs w:val="24"/>
        </w:rPr>
      </w:pPr>
      <w:bookmarkStart w:id="8" w:name="_Toc128216666"/>
      <w:r w:rsidRPr="002B24FA">
        <w:rPr>
          <w:rStyle w:val="30"/>
          <w:kern w:val="0"/>
          <w:sz w:val="26"/>
          <w:szCs w:val="26"/>
        </w:rPr>
        <w:t>Витамин Д (кальциферолы)</w:t>
      </w:r>
      <w:bookmarkEnd w:id="8"/>
      <w:r w:rsidRPr="002B24FA">
        <w:rPr>
          <w:rFonts w:ascii="Times New Roman" w:hAnsi="Times New Roman" w:cs="Times New Roman"/>
          <w:sz w:val="24"/>
          <w:szCs w:val="24"/>
        </w:rPr>
        <w:t xml:space="preserve"> оказывает влияние на минеральный обмен, обеспечивает всасывание кальция и фосфора в кишечнике, влияет на отложение кальция в костной ткани. Витамин D необходим для профилактики рахита у детей. Он содержится только в продуктах животного происхождения (сметана, сливки, молоко, печень трески, тунца). Суточная потребность детей в витамине D от 0,0025 до 0,01 мг.  </w:t>
      </w:r>
    </w:p>
    <w:p w:rsidR="00E14BB8" w:rsidRPr="002B24FA" w:rsidRDefault="00E14BB8">
      <w:pPr>
        <w:rPr>
          <w:rFonts w:ascii="Times New Roman" w:hAnsi="Times New Roman" w:cs="Times New Roman"/>
          <w:sz w:val="24"/>
          <w:szCs w:val="24"/>
        </w:rPr>
      </w:pPr>
      <w:r w:rsidRPr="002B24FA">
        <w:rPr>
          <w:rFonts w:ascii="Times New Roman" w:hAnsi="Times New Roman" w:cs="Times New Roman"/>
          <w:sz w:val="24"/>
          <w:szCs w:val="24"/>
        </w:rPr>
        <w:t xml:space="preserve">Витамин Е (токоферолы) нормализует мышечную деятельность, предотвращая развитие мышечной слабости и утомления. Этот витамин тесно связан с функцией эндокринной системы, особенно половых желез, щитовидной железы, гипофиза. Содержится витамин Е в продуктах растительного и животного происхождения. Много его в растительных маслах, в частности в хлопковом, подсолнечном, соевом. В небольшом количестве витамин Е находится в овощах, бобовых, молоке, сливочном масле, куриных яйцах, мясе, рыбе. Взрослому здоровому человеку необходимо ежедневно получать с пищей 2-6 мг токоферолов. </w:t>
      </w:r>
    </w:p>
    <w:p w:rsidR="00E14BB8" w:rsidRPr="002B24FA" w:rsidRDefault="00E14BB8">
      <w:pPr>
        <w:rPr>
          <w:rFonts w:ascii="Times New Roman" w:hAnsi="Times New Roman" w:cs="Times New Roman"/>
          <w:sz w:val="24"/>
          <w:szCs w:val="24"/>
        </w:rPr>
      </w:pPr>
      <w:r w:rsidRPr="002B24FA">
        <w:rPr>
          <w:rFonts w:ascii="Times New Roman" w:hAnsi="Times New Roman" w:cs="Times New Roman"/>
          <w:sz w:val="24"/>
          <w:szCs w:val="24"/>
        </w:rPr>
        <w:t xml:space="preserve">Витамин К - обязательный и непременный участник механизма свертывания крови. При недостатке его в пище снижается свертываемость крови, что проявляется кровотечением. Витамином К богаты белокочанная и цветная капуста, томаты, тыква, свиная печень. Немало его в моркови, свекле, картофеле, в бобовых овощах, в пшенице и овсе. Сбалансированное питание круглый год восполняет потребность человека в этом витамине, которая составляет 1,8-2,2 мг в сутки. </w:t>
      </w:r>
    </w:p>
    <w:p w:rsidR="00E14BB8" w:rsidRPr="002B24FA" w:rsidRDefault="00E14BB8">
      <w:pPr>
        <w:rPr>
          <w:rFonts w:ascii="Times New Roman" w:hAnsi="Times New Roman" w:cs="Times New Roman"/>
          <w:sz w:val="24"/>
          <w:szCs w:val="24"/>
        </w:rPr>
      </w:pPr>
    </w:p>
    <w:p w:rsidR="00E14BB8" w:rsidRPr="002B24FA" w:rsidRDefault="00E14BB8">
      <w:pPr>
        <w:rPr>
          <w:rFonts w:ascii="Times New Roman" w:hAnsi="Times New Roman" w:cs="Times New Roman"/>
          <w:sz w:val="24"/>
          <w:szCs w:val="24"/>
        </w:rPr>
      </w:pPr>
      <w:bookmarkStart w:id="9" w:name="_Toc128216667"/>
      <w:r w:rsidRPr="002B24FA">
        <w:rPr>
          <w:rStyle w:val="30"/>
          <w:kern w:val="0"/>
          <w:sz w:val="26"/>
          <w:szCs w:val="26"/>
        </w:rPr>
        <w:t>Витамин С</w:t>
      </w:r>
      <w:bookmarkEnd w:id="9"/>
      <w:r w:rsidRPr="002B24FA">
        <w:rPr>
          <w:rFonts w:ascii="Times New Roman" w:hAnsi="Times New Roman" w:cs="Times New Roman"/>
          <w:sz w:val="24"/>
          <w:szCs w:val="24"/>
        </w:rPr>
        <w:t xml:space="preserve">, один из давно и наиболее широко известных водорастворимых витаминов. Содержится в овощах, фруктах, ягодах и многих дикорастущих растениях. Витамин С нужен для оптимального течения многих жизненно важных процессов обмена веществ в организме, обеспечивает нормальное состояние соединительной ткани, обусловливающей эластичность и прочность кровеносных сосудов, повышает устойчивость к заболеваниям, холоду и многим другим неблагоприятным факторам окружающей среды. Полное и длительное отсутствие витамина С в рационе или прекращение его усвоения вследствие болезни ведет к возникновению заболевания, известного под названием цинги.  Суточная потребность взрослого здорового человека в аскорбиновой кислоте колеблется в пределах 70-100 мг. </w:t>
      </w:r>
    </w:p>
    <w:p w:rsidR="00E14BB8" w:rsidRPr="002B24FA" w:rsidRDefault="00E14BB8">
      <w:pPr>
        <w:rPr>
          <w:rFonts w:ascii="Times New Roman" w:hAnsi="Times New Roman" w:cs="Times New Roman"/>
          <w:sz w:val="24"/>
          <w:szCs w:val="24"/>
        </w:rPr>
      </w:pPr>
      <w:r w:rsidRPr="002B24FA">
        <w:rPr>
          <w:rFonts w:ascii="Times New Roman" w:hAnsi="Times New Roman" w:cs="Times New Roman"/>
          <w:sz w:val="24"/>
          <w:szCs w:val="24"/>
        </w:rPr>
        <w:t xml:space="preserve"> </w:t>
      </w:r>
    </w:p>
    <w:p w:rsidR="00E14BB8" w:rsidRPr="002B24FA" w:rsidRDefault="00E14BB8">
      <w:pPr>
        <w:rPr>
          <w:rFonts w:ascii="Times New Roman" w:hAnsi="Times New Roman" w:cs="Times New Roman"/>
          <w:sz w:val="24"/>
          <w:szCs w:val="24"/>
        </w:rPr>
      </w:pPr>
      <w:bookmarkStart w:id="10" w:name="_Toc128216668"/>
      <w:r w:rsidRPr="002B24FA">
        <w:rPr>
          <w:rStyle w:val="30"/>
          <w:kern w:val="0"/>
          <w:sz w:val="26"/>
          <w:szCs w:val="26"/>
        </w:rPr>
        <w:t>Витамин B1 (тиамин)</w:t>
      </w:r>
      <w:bookmarkEnd w:id="10"/>
      <w:r w:rsidRPr="002B24FA">
        <w:rPr>
          <w:rFonts w:ascii="Times New Roman" w:hAnsi="Times New Roman" w:cs="Times New Roman"/>
          <w:sz w:val="24"/>
          <w:szCs w:val="24"/>
        </w:rPr>
        <w:t xml:space="preserve">, один из важнейших водорастворимых витаминов группы В, роль которого в обеспечении здоровья и высокой работоспособности человека очень велика. </w:t>
      </w:r>
    </w:p>
    <w:p w:rsidR="00E14BB8" w:rsidRPr="002B24FA" w:rsidRDefault="00E14BB8">
      <w:pPr>
        <w:rPr>
          <w:rFonts w:ascii="Times New Roman" w:hAnsi="Times New Roman" w:cs="Times New Roman"/>
          <w:sz w:val="24"/>
          <w:szCs w:val="24"/>
        </w:rPr>
      </w:pPr>
      <w:r w:rsidRPr="002B24FA">
        <w:rPr>
          <w:rFonts w:ascii="Times New Roman" w:hAnsi="Times New Roman" w:cs="Times New Roman"/>
          <w:sz w:val="24"/>
          <w:szCs w:val="24"/>
        </w:rPr>
        <w:t>Суточная потребность в тиамине составляет 1,3-2,6 мг, для детей - 0,3-1,7 мг. Основным источником тиамина являются зерновые продукты. При этом полезно знать, что в любом зерне этот витамин концентрируется в его зародышевой части и оболочке. Вследствие этого наиболее ценны изделия из муки грубого помола, где сохраняются все части зерна.</w:t>
      </w:r>
    </w:p>
    <w:p w:rsidR="00E14BB8" w:rsidRPr="002B24FA" w:rsidRDefault="00E14BB8">
      <w:pPr>
        <w:rPr>
          <w:rFonts w:ascii="Times New Roman" w:hAnsi="Times New Roman" w:cs="Times New Roman"/>
          <w:sz w:val="24"/>
          <w:szCs w:val="24"/>
        </w:rPr>
      </w:pPr>
      <w:r w:rsidRPr="002B24FA">
        <w:rPr>
          <w:rFonts w:ascii="Times New Roman" w:hAnsi="Times New Roman" w:cs="Times New Roman"/>
          <w:sz w:val="24"/>
          <w:szCs w:val="24"/>
        </w:rPr>
        <w:t xml:space="preserve"> </w:t>
      </w:r>
    </w:p>
    <w:p w:rsidR="00E14BB8" w:rsidRPr="002B24FA" w:rsidRDefault="00E14BB8">
      <w:pPr>
        <w:rPr>
          <w:rFonts w:ascii="Times New Roman" w:hAnsi="Times New Roman" w:cs="Times New Roman"/>
          <w:sz w:val="24"/>
          <w:szCs w:val="24"/>
        </w:rPr>
      </w:pPr>
      <w:bookmarkStart w:id="11" w:name="_Toc128216669"/>
      <w:r w:rsidRPr="002B24FA">
        <w:rPr>
          <w:rStyle w:val="30"/>
          <w:kern w:val="0"/>
          <w:sz w:val="26"/>
          <w:szCs w:val="26"/>
        </w:rPr>
        <w:t>Витамин В2 (рибофлавин)</w:t>
      </w:r>
      <w:bookmarkEnd w:id="11"/>
      <w:r w:rsidRPr="002B24FA">
        <w:rPr>
          <w:rFonts w:ascii="Times New Roman" w:hAnsi="Times New Roman" w:cs="Times New Roman"/>
          <w:sz w:val="24"/>
          <w:szCs w:val="24"/>
        </w:rPr>
        <w:t>, один из важнейших водорастворимых витаминов, относящихся к ростовым факторам. В большой степени предопределяет физическое развитие.  Рибофлавин нужен для полного расщепления углеводов. Суточная потребность взрослого человека в витамине Е2 составляет около 2,5 мг. Больше всего его содержится в мясе, печени, молоке, сыре, твороге и курином яйце. Достаточно много рибофлавина в стручках бобовых, в зародыше и оболочках пшеницы, ржи, овса.</w:t>
      </w:r>
    </w:p>
    <w:p w:rsidR="00E14BB8" w:rsidRPr="002B24FA" w:rsidRDefault="00E14BB8">
      <w:pPr>
        <w:rPr>
          <w:rFonts w:ascii="Times New Roman" w:hAnsi="Times New Roman" w:cs="Times New Roman"/>
          <w:sz w:val="24"/>
          <w:szCs w:val="24"/>
        </w:rPr>
      </w:pPr>
      <w:r w:rsidRPr="002B24FA">
        <w:rPr>
          <w:rFonts w:ascii="Times New Roman" w:hAnsi="Times New Roman" w:cs="Times New Roman"/>
          <w:sz w:val="24"/>
          <w:szCs w:val="24"/>
        </w:rPr>
        <w:t xml:space="preserve"> </w:t>
      </w:r>
    </w:p>
    <w:p w:rsidR="00E14BB8" w:rsidRPr="002B24FA" w:rsidRDefault="00E14BB8">
      <w:pPr>
        <w:rPr>
          <w:rFonts w:ascii="Times New Roman" w:hAnsi="Times New Roman" w:cs="Times New Roman"/>
          <w:sz w:val="24"/>
          <w:szCs w:val="24"/>
        </w:rPr>
      </w:pPr>
      <w:bookmarkStart w:id="12" w:name="_Toc128216670"/>
      <w:r w:rsidRPr="002B24FA">
        <w:rPr>
          <w:rStyle w:val="30"/>
          <w:kern w:val="0"/>
          <w:sz w:val="26"/>
          <w:szCs w:val="26"/>
        </w:rPr>
        <w:t>Витамин РР (ниацин)</w:t>
      </w:r>
      <w:bookmarkEnd w:id="12"/>
      <w:r w:rsidRPr="002B24FA">
        <w:rPr>
          <w:rFonts w:ascii="Times New Roman" w:hAnsi="Times New Roman" w:cs="Times New Roman"/>
          <w:sz w:val="24"/>
          <w:szCs w:val="24"/>
        </w:rPr>
        <w:t xml:space="preserve">. Под этим названием известна группа водорастворимых витаминов, основными, наиболее распространенными в природе представителями которой являются никотиновая кислота и никотинамид.  Избыток ниацина для организма опасности не представляет, хотя и может сопровождаться неприятным ощущением кожного жара. Основным источником витамина РР для человека являются продукты животного происхождения. </w:t>
      </w:r>
    </w:p>
    <w:p w:rsidR="00E14BB8" w:rsidRPr="002B24FA" w:rsidRDefault="00E14BB8">
      <w:pPr>
        <w:rPr>
          <w:rFonts w:ascii="Times New Roman" w:hAnsi="Times New Roman" w:cs="Times New Roman"/>
          <w:sz w:val="24"/>
          <w:szCs w:val="24"/>
        </w:rPr>
      </w:pPr>
      <w:r w:rsidRPr="002B24FA">
        <w:rPr>
          <w:rFonts w:ascii="Times New Roman" w:hAnsi="Times New Roman" w:cs="Times New Roman"/>
          <w:sz w:val="24"/>
          <w:szCs w:val="24"/>
        </w:rPr>
        <w:t>Витамин В6 (пиродоксин).  Основные источники пиродоксина - молоко, творог, сыр, гречневая и овсяная крупы, мясо и субпродукты, куриное яйцо, рыба, хлеб из муки грубого помола. В зависимости от возраста и рода занятий взрослый здоровый человек должен получать с пищей в сутки 2,0-3,0 мг пиродоксина.</w:t>
      </w:r>
    </w:p>
    <w:p w:rsidR="00E14BB8" w:rsidRPr="002B24FA" w:rsidRDefault="00E14BB8">
      <w:pPr>
        <w:rPr>
          <w:rFonts w:ascii="Times New Roman" w:hAnsi="Times New Roman" w:cs="Times New Roman"/>
          <w:sz w:val="24"/>
          <w:szCs w:val="24"/>
        </w:rPr>
      </w:pPr>
      <w:r w:rsidRPr="002B24FA">
        <w:rPr>
          <w:rFonts w:ascii="Times New Roman" w:hAnsi="Times New Roman" w:cs="Times New Roman"/>
          <w:sz w:val="24"/>
          <w:szCs w:val="24"/>
        </w:rPr>
        <w:t xml:space="preserve"> </w:t>
      </w:r>
    </w:p>
    <w:p w:rsidR="00E14BB8" w:rsidRDefault="00E14BB8">
      <w:pPr>
        <w:rPr>
          <w:rFonts w:ascii="Times New Roman" w:hAnsi="Times New Roman" w:cs="Times New Roman"/>
          <w:sz w:val="24"/>
          <w:szCs w:val="24"/>
        </w:rPr>
      </w:pPr>
      <w:bookmarkStart w:id="13" w:name="_Toc128216671"/>
      <w:r w:rsidRPr="002B24FA">
        <w:rPr>
          <w:rStyle w:val="30"/>
          <w:kern w:val="0"/>
          <w:sz w:val="26"/>
          <w:szCs w:val="26"/>
        </w:rPr>
        <w:t>Витамин В12 (цианокобаламин)</w:t>
      </w:r>
      <w:bookmarkEnd w:id="13"/>
      <w:r w:rsidRPr="002B24FA">
        <w:rPr>
          <w:rFonts w:ascii="Times New Roman" w:hAnsi="Times New Roman" w:cs="Times New Roman"/>
          <w:sz w:val="24"/>
          <w:szCs w:val="24"/>
        </w:rPr>
        <w:t xml:space="preserve"> в организме человека принимает участие во многих обменных реакциях. При его недостатке в рационе может развиться тяжелая форма малокровия. Суточная потребность взрослого человека в витамине B12 составляет 0,02 мг, что вполне компенсируется наличием в рационе молока, творога, сыра, мяса, печени убойного скота и некоторых видов рыбы. </w:t>
      </w:r>
    </w:p>
    <w:p w:rsidR="002B24FA" w:rsidRPr="002B24FA" w:rsidRDefault="002B24FA">
      <w:pPr>
        <w:rPr>
          <w:rFonts w:ascii="Times New Roman" w:hAnsi="Times New Roman" w:cs="Times New Roman"/>
          <w:sz w:val="24"/>
          <w:szCs w:val="24"/>
        </w:rPr>
      </w:pPr>
    </w:p>
    <w:p w:rsidR="00E14BB8" w:rsidRPr="002B24FA" w:rsidRDefault="00E14BB8">
      <w:pPr>
        <w:rPr>
          <w:rFonts w:ascii="Times New Roman" w:hAnsi="Times New Roman" w:cs="Times New Roman"/>
          <w:sz w:val="24"/>
          <w:szCs w:val="24"/>
        </w:rPr>
      </w:pPr>
      <w:bookmarkStart w:id="14" w:name="_Toc128216672"/>
      <w:r w:rsidRPr="002B24FA">
        <w:rPr>
          <w:rStyle w:val="30"/>
          <w:kern w:val="0"/>
          <w:sz w:val="26"/>
          <w:szCs w:val="26"/>
        </w:rPr>
        <w:t>Витамин Р (рутин, цитрин)</w:t>
      </w:r>
      <w:bookmarkEnd w:id="14"/>
      <w:r w:rsidRPr="002B24FA">
        <w:rPr>
          <w:rFonts w:ascii="Times New Roman" w:hAnsi="Times New Roman" w:cs="Times New Roman"/>
          <w:sz w:val="24"/>
          <w:szCs w:val="24"/>
        </w:rPr>
        <w:t xml:space="preserve"> вместе с аскорбиновой кислотой участвует в важнейших для организма человека окислительно-восстановительных процессах. Гипоавитаминоз Р - причина крайне нежелательного повышения проницаемости кровеносных сосудов. Естественная потребность в рутине (25 мг) вполне восполняется наличием в пищевом рационе чая, цитрусовых, отвара сушеного шиповника. Много его в рябине, грецких орехах, черной смородине. </w:t>
      </w:r>
    </w:p>
    <w:p w:rsidR="00E14BB8" w:rsidRPr="002B24FA" w:rsidRDefault="00E14BB8">
      <w:pPr>
        <w:rPr>
          <w:rFonts w:ascii="Times New Roman" w:hAnsi="Times New Roman" w:cs="Times New Roman"/>
          <w:sz w:val="24"/>
          <w:szCs w:val="24"/>
        </w:rPr>
      </w:pPr>
      <w:r w:rsidRPr="002B24FA">
        <w:rPr>
          <w:rFonts w:ascii="Times New Roman" w:hAnsi="Times New Roman" w:cs="Times New Roman"/>
          <w:sz w:val="24"/>
          <w:szCs w:val="24"/>
        </w:rPr>
        <w:t xml:space="preserve"> </w:t>
      </w:r>
    </w:p>
    <w:p w:rsidR="00E14BB8" w:rsidRPr="002B24FA" w:rsidRDefault="00E14BB8">
      <w:pPr>
        <w:rPr>
          <w:rFonts w:ascii="Times New Roman" w:hAnsi="Times New Roman" w:cs="Times New Roman"/>
          <w:sz w:val="24"/>
          <w:szCs w:val="24"/>
        </w:rPr>
      </w:pPr>
    </w:p>
    <w:p w:rsidR="00E14BB8" w:rsidRPr="002B24FA" w:rsidRDefault="00E14BB8">
      <w:pPr>
        <w:rPr>
          <w:rFonts w:ascii="Times New Roman" w:hAnsi="Times New Roman" w:cs="Times New Roman"/>
          <w:sz w:val="24"/>
          <w:szCs w:val="24"/>
        </w:rPr>
      </w:pPr>
      <w:bookmarkStart w:id="15" w:name="_Toc128216673"/>
      <w:r w:rsidRPr="002B24FA">
        <w:rPr>
          <w:rStyle w:val="30"/>
          <w:i/>
          <w:iCs/>
          <w:kern w:val="0"/>
        </w:rPr>
        <w:t>6</w:t>
      </w:r>
      <w:r w:rsidR="002B24FA" w:rsidRPr="002B24FA">
        <w:rPr>
          <w:rStyle w:val="30"/>
          <w:i/>
          <w:iCs/>
          <w:kern w:val="0"/>
        </w:rPr>
        <w:t>.</w:t>
      </w:r>
      <w:r w:rsidRPr="002B24FA">
        <w:rPr>
          <w:rStyle w:val="30"/>
          <w:i/>
          <w:iCs/>
          <w:kern w:val="0"/>
        </w:rPr>
        <w:t xml:space="preserve"> Минеральные вещества</w:t>
      </w:r>
      <w:bookmarkEnd w:id="15"/>
      <w:r w:rsidRPr="002B24FA">
        <w:rPr>
          <w:rFonts w:ascii="Times New Roman" w:hAnsi="Times New Roman" w:cs="Times New Roman"/>
          <w:sz w:val="24"/>
          <w:szCs w:val="24"/>
        </w:rPr>
        <w:t xml:space="preserve"> в организме человека не синтезируются и потому относятся к незаменимым компонентам питания.  Их содержание в целом предопределяется химическим составом местных продуктов питания и питьевой воды. </w:t>
      </w:r>
    </w:p>
    <w:p w:rsidR="00E14BB8" w:rsidRPr="002B24FA" w:rsidRDefault="00E14BB8">
      <w:pPr>
        <w:rPr>
          <w:rFonts w:ascii="Times New Roman" w:hAnsi="Times New Roman" w:cs="Times New Roman"/>
          <w:sz w:val="24"/>
          <w:szCs w:val="24"/>
        </w:rPr>
      </w:pPr>
      <w:r w:rsidRPr="002B24FA">
        <w:rPr>
          <w:rFonts w:ascii="Times New Roman" w:hAnsi="Times New Roman" w:cs="Times New Roman"/>
          <w:sz w:val="24"/>
          <w:szCs w:val="24"/>
        </w:rPr>
        <w:t xml:space="preserve">Минеральные элементы, содержащиеся в тканях организма и продуктах питания в значительных количествах (десятки и сотни миллиграммов на 100 г продукта), принято называть макроэлементами. Это кальций, фосфор, магний, калий, натрий, хлор, сера.  </w:t>
      </w:r>
    </w:p>
    <w:p w:rsidR="00E14BB8" w:rsidRPr="002B24FA" w:rsidRDefault="00E14BB8">
      <w:pPr>
        <w:rPr>
          <w:rFonts w:ascii="Times New Roman" w:hAnsi="Times New Roman" w:cs="Times New Roman"/>
          <w:sz w:val="24"/>
          <w:szCs w:val="24"/>
        </w:rPr>
      </w:pPr>
      <w:r w:rsidRPr="002B24FA">
        <w:rPr>
          <w:rFonts w:ascii="Times New Roman" w:hAnsi="Times New Roman" w:cs="Times New Roman"/>
          <w:sz w:val="24"/>
          <w:szCs w:val="24"/>
        </w:rPr>
        <w:t xml:space="preserve">Большое значение имеет поддержание в организме кислотно-щелочного равновесия, которое существенно зависит от характера питания: преобладание в нем кислотных (фосфор, сера, хлор) или щелочных (калий, натрий, магний и др.) минеральных веществ. Необходимо знать, что источниками кислых минеральных веществ являются пищевые продукты, содержащие в значительном количестве серу, фосфор, хлор. Это мясные, рыбные продукты, яйца, хлеб, крупа, макаронные изделия. Пищевые же продукты, в которых содержится значительное количество кальция, магния, натрия или калия, являются источниками щелочных элементов. Это растительные продукты - овощи, фрукты, ягоды, бобовые, а из животных - молоко и молочные продукты. </w:t>
      </w:r>
    </w:p>
    <w:p w:rsidR="00E14BB8" w:rsidRPr="002B24FA" w:rsidRDefault="00E14BB8">
      <w:pPr>
        <w:rPr>
          <w:rFonts w:ascii="Times New Roman" w:hAnsi="Times New Roman" w:cs="Times New Roman"/>
          <w:sz w:val="24"/>
          <w:szCs w:val="24"/>
        </w:rPr>
      </w:pPr>
    </w:p>
    <w:p w:rsidR="00E14BB8" w:rsidRPr="002B24FA" w:rsidRDefault="00E14BB8">
      <w:pPr>
        <w:rPr>
          <w:rFonts w:ascii="Times New Roman" w:hAnsi="Times New Roman" w:cs="Times New Roman"/>
          <w:sz w:val="24"/>
          <w:szCs w:val="24"/>
        </w:rPr>
      </w:pPr>
      <w:bookmarkStart w:id="16" w:name="_Toc128216674"/>
      <w:r w:rsidRPr="002B24FA">
        <w:rPr>
          <w:rStyle w:val="30"/>
          <w:kern w:val="0"/>
          <w:sz w:val="26"/>
          <w:szCs w:val="26"/>
        </w:rPr>
        <w:t>Железо</w:t>
      </w:r>
      <w:bookmarkEnd w:id="16"/>
      <w:r w:rsidRPr="002B24FA">
        <w:rPr>
          <w:rFonts w:ascii="Times New Roman" w:hAnsi="Times New Roman" w:cs="Times New Roman"/>
          <w:sz w:val="24"/>
          <w:szCs w:val="24"/>
        </w:rPr>
        <w:t xml:space="preserve">, один из наиболее важных микроэлементов. Его основная биологическая роль в организме - вхождение в состав гемоглобина эритроцитов крови и железосодержащих ферментов. В теле взрослого человека содержится 3-4 г железа. Функцию переноса кислорода вдыхаемого воздуха (в составе гемоглобина) осуществляет примерно 60% этого количества железа.Суточная потребность взрослого здорового человека в железе (10-20 мг) восполняется обычным сбалансированным питанием. Наиболее богаты железом сушеные белые грибы, печень и почки убойного скота, персики, абрикосы, рожь, зелень петрушки, картофель, репчатый лук, тыква, свекла, яблоки, айва, груши, фасоль, чечевица, горох, толокно, куриное яйцо, шпинат. Железо из различных продуктов усваивается неодинаково. Железо, входящее в состав гемоглобина крови, миоглобина мышц мясной, рыбной пищи, клетками слизистой оболочки тонкой кишки всасывается практически полностью, чего нельзя сказать о железе, входящем в состав продуктов растительного происхождения или, например, в состав куриного яйца. Всасываемость железа в кишечнике человека обычно не превышает 20% общего его содержания в смешанном пищевом рационе. </w:t>
      </w:r>
    </w:p>
    <w:p w:rsidR="00E14BB8" w:rsidRPr="002B24FA" w:rsidRDefault="00E14BB8">
      <w:pPr>
        <w:rPr>
          <w:rFonts w:ascii="Times New Roman" w:hAnsi="Times New Roman" w:cs="Times New Roman"/>
          <w:sz w:val="24"/>
          <w:szCs w:val="24"/>
        </w:rPr>
      </w:pPr>
    </w:p>
    <w:p w:rsidR="00E14BB8" w:rsidRPr="002B24FA" w:rsidRDefault="00E14BB8">
      <w:pPr>
        <w:rPr>
          <w:rFonts w:ascii="Times New Roman" w:hAnsi="Times New Roman" w:cs="Times New Roman"/>
          <w:sz w:val="24"/>
          <w:szCs w:val="24"/>
        </w:rPr>
      </w:pPr>
      <w:bookmarkStart w:id="17" w:name="_Toc128216675"/>
      <w:r w:rsidRPr="002B24FA">
        <w:rPr>
          <w:rStyle w:val="30"/>
          <w:kern w:val="0"/>
          <w:sz w:val="26"/>
          <w:szCs w:val="26"/>
        </w:rPr>
        <w:t>Магний</w:t>
      </w:r>
      <w:bookmarkEnd w:id="17"/>
      <w:r w:rsidRPr="002B24FA">
        <w:rPr>
          <w:rFonts w:ascii="Times New Roman" w:hAnsi="Times New Roman" w:cs="Times New Roman"/>
          <w:sz w:val="24"/>
          <w:szCs w:val="24"/>
        </w:rPr>
        <w:t xml:space="preserve">, один из жизненно важных минеральных элементов питания. В организме взрослого человека его содержится около 25 гСуточная потребность в магнии для взрослого человека составляет 400 (300-500) мг. В питании пожилых людей рекомендуется увеличение количества этого элемента, особенно при атеросклерозе, ишемической болезни сердца и гипертонии. Высоким содержанием магния отличаются продукты растительного происхождения. </w:t>
      </w:r>
    </w:p>
    <w:p w:rsidR="00E14BB8" w:rsidRPr="002B24FA" w:rsidRDefault="00E14BB8">
      <w:pPr>
        <w:rPr>
          <w:rFonts w:ascii="Times New Roman" w:hAnsi="Times New Roman" w:cs="Times New Roman"/>
          <w:sz w:val="24"/>
          <w:szCs w:val="24"/>
        </w:rPr>
      </w:pPr>
    </w:p>
    <w:p w:rsidR="00E14BB8" w:rsidRPr="002B24FA" w:rsidRDefault="00E14BB8">
      <w:pPr>
        <w:rPr>
          <w:rFonts w:ascii="Times New Roman" w:hAnsi="Times New Roman" w:cs="Times New Roman"/>
          <w:sz w:val="24"/>
          <w:szCs w:val="24"/>
        </w:rPr>
      </w:pPr>
      <w:bookmarkStart w:id="18" w:name="_Toc128216676"/>
      <w:r w:rsidRPr="002B24FA">
        <w:rPr>
          <w:rStyle w:val="30"/>
          <w:kern w:val="0"/>
          <w:sz w:val="26"/>
          <w:szCs w:val="26"/>
        </w:rPr>
        <w:t>Калий</w:t>
      </w:r>
      <w:bookmarkEnd w:id="18"/>
      <w:r w:rsidRPr="002B24FA">
        <w:rPr>
          <w:rFonts w:ascii="Times New Roman" w:hAnsi="Times New Roman" w:cs="Times New Roman"/>
          <w:sz w:val="24"/>
          <w:szCs w:val="24"/>
        </w:rPr>
        <w:t>, жизненно необходимый минеральный элемент питания из числа макроэлементов. Он играет важную роль в функционировании клеток всех тканей организма, является непременным компонентом систем обеспечения кислотно-щелочного равновесия в тканевых и межтканевых жидкостях.</w:t>
      </w:r>
    </w:p>
    <w:p w:rsidR="00E14BB8" w:rsidRPr="002B24FA" w:rsidRDefault="00E14BB8">
      <w:pPr>
        <w:rPr>
          <w:rFonts w:ascii="Times New Roman" w:hAnsi="Times New Roman" w:cs="Times New Roman"/>
          <w:sz w:val="24"/>
          <w:szCs w:val="24"/>
        </w:rPr>
      </w:pPr>
      <w:r w:rsidRPr="002B24FA">
        <w:rPr>
          <w:rFonts w:ascii="Times New Roman" w:hAnsi="Times New Roman" w:cs="Times New Roman"/>
          <w:sz w:val="24"/>
          <w:szCs w:val="24"/>
        </w:rPr>
        <w:t xml:space="preserve">При обычном питании основным источником калия является картофель. Еще больше его в фасоли (1100 мг%) и горохе (870 мг%). В наибольшем количестве содержат калий сухофрукты. В персиковой кураге 2 г калия на 100 г продукта, в абрикосовой - 1,7 г, в сушеной вишне - 1,3 г, черносливе, изюме и сушеных грушах - около 0,9 г, в сушеных яблоках - 0,6 г. Суточная потребность человека в калии составляет 3-5 г. Обычное (сбалансированное) питание обеспечивает ее полностью. </w:t>
      </w:r>
    </w:p>
    <w:p w:rsidR="00E14BB8" w:rsidRPr="002B24FA" w:rsidRDefault="00E14BB8">
      <w:pPr>
        <w:rPr>
          <w:rFonts w:ascii="Times New Roman" w:hAnsi="Times New Roman" w:cs="Times New Roman"/>
          <w:sz w:val="24"/>
          <w:szCs w:val="24"/>
        </w:rPr>
      </w:pPr>
    </w:p>
    <w:p w:rsidR="00E14BB8" w:rsidRPr="002B24FA" w:rsidRDefault="00E14BB8">
      <w:pPr>
        <w:rPr>
          <w:rFonts w:ascii="Times New Roman" w:hAnsi="Times New Roman" w:cs="Times New Roman"/>
          <w:sz w:val="24"/>
          <w:szCs w:val="24"/>
        </w:rPr>
      </w:pPr>
      <w:bookmarkStart w:id="19" w:name="_Toc128216677"/>
      <w:r w:rsidRPr="002B24FA">
        <w:rPr>
          <w:rStyle w:val="30"/>
          <w:kern w:val="0"/>
          <w:sz w:val="26"/>
          <w:szCs w:val="26"/>
        </w:rPr>
        <w:t>Кальций</w:t>
      </w:r>
      <w:bookmarkEnd w:id="19"/>
      <w:r w:rsidRPr="002B24FA">
        <w:rPr>
          <w:rFonts w:ascii="Times New Roman" w:hAnsi="Times New Roman" w:cs="Times New Roman"/>
          <w:sz w:val="24"/>
          <w:szCs w:val="24"/>
        </w:rPr>
        <w:t xml:space="preserve">, один из важнейших минеральных элементов питания. Участвует в пластических и обменных процессах, в формировании костной ткани.  Он необходим для обеспечения деятельности сердца, входит в состав крови, участвует в процессах ее свертывания, а также в стабилизации защитных механизмов, повышающих устойчивость организма к болезням и действию внешних неблагоприятных факторов. </w:t>
      </w:r>
    </w:p>
    <w:p w:rsidR="00E14BB8" w:rsidRPr="002B24FA" w:rsidRDefault="00E14BB8">
      <w:pPr>
        <w:rPr>
          <w:rFonts w:ascii="Times New Roman" w:hAnsi="Times New Roman" w:cs="Times New Roman"/>
          <w:sz w:val="24"/>
          <w:szCs w:val="24"/>
        </w:rPr>
      </w:pPr>
      <w:r w:rsidRPr="002B24FA">
        <w:rPr>
          <w:rFonts w:ascii="Times New Roman" w:hAnsi="Times New Roman" w:cs="Times New Roman"/>
          <w:sz w:val="24"/>
          <w:szCs w:val="24"/>
        </w:rPr>
        <w:t xml:space="preserve">Наиболее значимыми и полноценными источниками кальция являются молоко и молочные продукты.  Взрослому человеку нужно 800 мг кальция в сутки. </w:t>
      </w:r>
    </w:p>
    <w:p w:rsidR="00E14BB8" w:rsidRPr="002B24FA" w:rsidRDefault="00E14BB8">
      <w:pPr>
        <w:rPr>
          <w:rFonts w:ascii="Times New Roman" w:hAnsi="Times New Roman" w:cs="Times New Roman"/>
          <w:sz w:val="24"/>
          <w:szCs w:val="24"/>
        </w:rPr>
      </w:pPr>
    </w:p>
    <w:p w:rsidR="00E14BB8" w:rsidRPr="002B24FA" w:rsidRDefault="00E14BB8">
      <w:pPr>
        <w:rPr>
          <w:rFonts w:ascii="Times New Roman" w:hAnsi="Times New Roman" w:cs="Times New Roman"/>
          <w:sz w:val="24"/>
          <w:szCs w:val="24"/>
        </w:rPr>
      </w:pPr>
      <w:bookmarkStart w:id="20" w:name="_Toc128216678"/>
      <w:r w:rsidRPr="002B24FA">
        <w:rPr>
          <w:rStyle w:val="30"/>
          <w:kern w:val="0"/>
          <w:sz w:val="26"/>
          <w:szCs w:val="26"/>
        </w:rPr>
        <w:t>Натрий</w:t>
      </w:r>
      <w:bookmarkEnd w:id="20"/>
      <w:r w:rsidRPr="002B24FA">
        <w:rPr>
          <w:rFonts w:ascii="Times New Roman" w:hAnsi="Times New Roman" w:cs="Times New Roman"/>
          <w:sz w:val="24"/>
          <w:szCs w:val="24"/>
        </w:rPr>
        <w:t xml:space="preserve">, один из наиболее важных минеральных веществ. Больше всего натрия содержится во внеклеточных жидкостях (лимфе и сыворотке крови), так же он присутствует практически во всех органах и тканях. В организм он поступает в основном в виде поваренной соли - хлорида натрия. Суточное потребление натрия составляет 4-6 г, что соответствует 10-15 г поваренной соли.  </w:t>
      </w:r>
    </w:p>
    <w:p w:rsidR="00E14BB8" w:rsidRPr="002B24FA" w:rsidRDefault="00E14BB8">
      <w:pPr>
        <w:rPr>
          <w:rFonts w:ascii="Times New Roman" w:hAnsi="Times New Roman" w:cs="Times New Roman"/>
          <w:sz w:val="24"/>
          <w:szCs w:val="24"/>
        </w:rPr>
      </w:pPr>
    </w:p>
    <w:p w:rsidR="00E14BB8" w:rsidRPr="002B24FA" w:rsidRDefault="00E14BB8">
      <w:pPr>
        <w:rPr>
          <w:rFonts w:ascii="Times New Roman" w:hAnsi="Times New Roman" w:cs="Times New Roman"/>
          <w:sz w:val="24"/>
          <w:szCs w:val="24"/>
        </w:rPr>
      </w:pPr>
      <w:bookmarkStart w:id="21" w:name="_Toc128216679"/>
      <w:r w:rsidRPr="002B24FA">
        <w:rPr>
          <w:rStyle w:val="30"/>
          <w:kern w:val="0"/>
          <w:sz w:val="26"/>
          <w:szCs w:val="26"/>
        </w:rPr>
        <w:t>Фосфор</w:t>
      </w:r>
      <w:bookmarkEnd w:id="21"/>
      <w:r w:rsidRPr="002B24FA">
        <w:rPr>
          <w:rFonts w:ascii="Times New Roman" w:hAnsi="Times New Roman" w:cs="Times New Roman"/>
          <w:sz w:val="24"/>
          <w:szCs w:val="24"/>
        </w:rPr>
        <w:t xml:space="preserve">, минеральный элемент питания, соединения которого активно участвуют во многих обменных процессах. В теле взрослого человека содержится 600-900 г фосфора.  Излишнее поступление фосфора в организм вероятно при длительном преобладании в питании мясных, рыбных и зерновых продуктов. Основными источниками фосфора для человека являются животные продукты - мясо, рыба, яичный желток, творог, сыр, которые хорошо усваиваются. </w:t>
      </w:r>
    </w:p>
    <w:p w:rsidR="00E14BB8" w:rsidRPr="002B24FA" w:rsidRDefault="00E14BB8">
      <w:pPr>
        <w:rPr>
          <w:rFonts w:ascii="Times New Roman" w:hAnsi="Times New Roman" w:cs="Times New Roman"/>
          <w:sz w:val="24"/>
          <w:szCs w:val="24"/>
        </w:rPr>
      </w:pPr>
    </w:p>
    <w:p w:rsidR="00E14BB8" w:rsidRPr="002B24FA" w:rsidRDefault="00E14BB8">
      <w:pPr>
        <w:rPr>
          <w:rFonts w:ascii="Times New Roman" w:hAnsi="Times New Roman" w:cs="Times New Roman"/>
          <w:sz w:val="24"/>
          <w:szCs w:val="24"/>
        </w:rPr>
      </w:pPr>
      <w:bookmarkStart w:id="22" w:name="_Toc128216680"/>
      <w:r w:rsidRPr="002B24FA">
        <w:rPr>
          <w:rStyle w:val="30"/>
          <w:kern w:val="0"/>
          <w:sz w:val="26"/>
          <w:szCs w:val="26"/>
        </w:rPr>
        <w:t>Сера</w:t>
      </w:r>
      <w:bookmarkEnd w:id="22"/>
      <w:r w:rsidRPr="002B24FA">
        <w:rPr>
          <w:rFonts w:ascii="Times New Roman" w:hAnsi="Times New Roman" w:cs="Times New Roman"/>
          <w:sz w:val="24"/>
          <w:szCs w:val="24"/>
        </w:rPr>
        <w:t xml:space="preserve">. Как минеральный элемент нечасто рассматривается в специальных пособиях по питанию человека, вероятно, в связи с тем, что потребность в нем (около 1 г в сутки) практически легко удовлетворяется обычным пищевым рационом и поэтому специфических заболеваний, связанных с дефицитом или избытком серы в питании, не установлено. Значительна роль серы в процессах обезвреживания ядовитых веществ в печени. Основные источники серы - продукты животного происхождения, но довольно значительно ее содержание и в растительной пище.  </w:t>
      </w:r>
    </w:p>
    <w:p w:rsidR="00E14BB8" w:rsidRPr="002B24FA" w:rsidRDefault="00E14BB8">
      <w:pPr>
        <w:rPr>
          <w:rFonts w:ascii="Times New Roman" w:hAnsi="Times New Roman" w:cs="Times New Roman"/>
          <w:sz w:val="24"/>
          <w:szCs w:val="24"/>
        </w:rPr>
      </w:pPr>
    </w:p>
    <w:p w:rsidR="00E14BB8" w:rsidRPr="002B24FA" w:rsidRDefault="00E14BB8">
      <w:pPr>
        <w:rPr>
          <w:rFonts w:ascii="Times New Roman" w:hAnsi="Times New Roman" w:cs="Times New Roman"/>
          <w:sz w:val="24"/>
          <w:szCs w:val="24"/>
        </w:rPr>
      </w:pPr>
      <w:bookmarkStart w:id="23" w:name="_Toc128216681"/>
      <w:r w:rsidRPr="002B24FA">
        <w:rPr>
          <w:rStyle w:val="30"/>
          <w:kern w:val="0"/>
          <w:sz w:val="26"/>
          <w:szCs w:val="26"/>
        </w:rPr>
        <w:t>Йод</w:t>
      </w:r>
      <w:bookmarkEnd w:id="23"/>
      <w:r w:rsidRPr="002B24FA">
        <w:rPr>
          <w:rFonts w:ascii="Times New Roman" w:hAnsi="Times New Roman" w:cs="Times New Roman"/>
          <w:sz w:val="24"/>
          <w:szCs w:val="24"/>
        </w:rPr>
        <w:t xml:space="preserve">.  Источником йода являются пища и вода, а в приморских районах и воздух. В организме он обнаруживается во всех тканях, но основное его количество сосредоточено в щитовидной железе. Оптимальная норма потребления йода составляет 100-200 мкг в сутки.  Наиболее естественно и эффективно включение в рацион морской рыбы и других продуктов моря (морской капусты, креветок и т. п.). </w:t>
      </w:r>
    </w:p>
    <w:p w:rsidR="00E14BB8" w:rsidRPr="002B24FA" w:rsidRDefault="00E14BB8">
      <w:pPr>
        <w:rPr>
          <w:rFonts w:ascii="Times New Roman" w:hAnsi="Times New Roman" w:cs="Times New Roman"/>
          <w:sz w:val="24"/>
          <w:szCs w:val="24"/>
        </w:rPr>
      </w:pPr>
    </w:p>
    <w:p w:rsidR="00E14BB8" w:rsidRPr="002B24FA" w:rsidRDefault="00E14BB8">
      <w:pPr>
        <w:rPr>
          <w:rFonts w:ascii="Times New Roman" w:hAnsi="Times New Roman" w:cs="Times New Roman"/>
          <w:sz w:val="24"/>
          <w:szCs w:val="24"/>
        </w:rPr>
      </w:pPr>
      <w:bookmarkStart w:id="24" w:name="_Toc128216682"/>
      <w:r w:rsidRPr="002B24FA">
        <w:rPr>
          <w:rStyle w:val="30"/>
          <w:kern w:val="0"/>
          <w:sz w:val="26"/>
          <w:szCs w:val="26"/>
        </w:rPr>
        <w:t>Марганец</w:t>
      </w:r>
      <w:bookmarkEnd w:id="24"/>
      <w:r w:rsidRPr="002B24FA">
        <w:rPr>
          <w:rFonts w:ascii="Times New Roman" w:hAnsi="Times New Roman" w:cs="Times New Roman"/>
          <w:sz w:val="24"/>
          <w:szCs w:val="24"/>
        </w:rPr>
        <w:t xml:space="preserve">, микроэлемент, широко распространенный в окружающей Среде - почве, воде, пищевых продуктах.  Он стимулирует процессы роста, необходим для поддержания функции воспроизводства, образования костной и нормального функционирования соединительной ткани.  </w:t>
      </w:r>
    </w:p>
    <w:p w:rsidR="00E14BB8" w:rsidRPr="002B24FA" w:rsidRDefault="00E14BB8">
      <w:pPr>
        <w:rPr>
          <w:rFonts w:ascii="Times New Roman" w:hAnsi="Times New Roman" w:cs="Times New Roman"/>
          <w:sz w:val="24"/>
          <w:szCs w:val="24"/>
        </w:rPr>
      </w:pPr>
      <w:r w:rsidRPr="002B24FA">
        <w:rPr>
          <w:rFonts w:ascii="Times New Roman" w:hAnsi="Times New Roman" w:cs="Times New Roman"/>
          <w:sz w:val="24"/>
          <w:szCs w:val="24"/>
        </w:rPr>
        <w:t xml:space="preserve">Физиологическая потребность человека в марганце составляет 5-10 мг в сутки. Он содержится во многих продуктах животного и растительного происхождения, больше его в злаковых, бобовых (0,5-5 мг на 100 г съедобной части), в чае и кофе (1,3 мг в одной чашке). </w:t>
      </w:r>
    </w:p>
    <w:p w:rsidR="00E14BB8" w:rsidRPr="002B24FA" w:rsidRDefault="00E14BB8">
      <w:pPr>
        <w:rPr>
          <w:rFonts w:ascii="Times New Roman" w:hAnsi="Times New Roman" w:cs="Times New Roman"/>
          <w:sz w:val="24"/>
          <w:szCs w:val="24"/>
        </w:rPr>
      </w:pPr>
    </w:p>
    <w:p w:rsidR="00E14BB8" w:rsidRPr="002B24FA" w:rsidRDefault="00E14BB8">
      <w:pPr>
        <w:rPr>
          <w:rFonts w:ascii="Times New Roman" w:hAnsi="Times New Roman" w:cs="Times New Roman"/>
          <w:sz w:val="24"/>
          <w:szCs w:val="24"/>
        </w:rPr>
      </w:pPr>
      <w:bookmarkStart w:id="25" w:name="_Toc128216683"/>
      <w:r w:rsidRPr="002B24FA">
        <w:rPr>
          <w:rStyle w:val="30"/>
          <w:kern w:val="0"/>
          <w:sz w:val="26"/>
          <w:szCs w:val="26"/>
        </w:rPr>
        <w:t>Медь</w:t>
      </w:r>
      <w:bookmarkEnd w:id="25"/>
      <w:r w:rsidRPr="002B24FA">
        <w:rPr>
          <w:rFonts w:ascii="Times New Roman" w:hAnsi="Times New Roman" w:cs="Times New Roman"/>
          <w:sz w:val="24"/>
          <w:szCs w:val="24"/>
        </w:rPr>
        <w:t xml:space="preserve"> содержится практически во всех органах и тканях человека: в печени, мозге, сердце, почках, накапливается в мышечной и костной тканях.  Суточная потребность в меди для взрослых составляет около 2 мг. Разнообразное питание обычно ее обеспечивает. Но детям, особенно при малокровии, в пищевой рацион необходимо включать продукты, наиболее богатые этим элементом, - печень, рыбу, овощи, лиственную зелень, черную смородину, клюкву, абрикосы, крыжовник, груши, клубнику.  </w:t>
      </w:r>
    </w:p>
    <w:p w:rsidR="00E14BB8" w:rsidRPr="002B24FA" w:rsidRDefault="00E14BB8">
      <w:pPr>
        <w:rPr>
          <w:rFonts w:ascii="Times New Roman" w:hAnsi="Times New Roman" w:cs="Times New Roman"/>
          <w:sz w:val="24"/>
          <w:szCs w:val="24"/>
        </w:rPr>
      </w:pPr>
      <w:r w:rsidRPr="002B24FA">
        <w:rPr>
          <w:rFonts w:ascii="Times New Roman" w:hAnsi="Times New Roman" w:cs="Times New Roman"/>
          <w:sz w:val="24"/>
          <w:szCs w:val="24"/>
        </w:rPr>
        <w:t xml:space="preserve"> </w:t>
      </w:r>
    </w:p>
    <w:p w:rsidR="00E14BB8" w:rsidRPr="002B24FA" w:rsidRDefault="00E14BB8">
      <w:pPr>
        <w:rPr>
          <w:rFonts w:ascii="Times New Roman" w:hAnsi="Times New Roman" w:cs="Times New Roman"/>
          <w:sz w:val="24"/>
          <w:szCs w:val="24"/>
        </w:rPr>
      </w:pPr>
      <w:bookmarkStart w:id="26" w:name="_Toc128216684"/>
      <w:r w:rsidRPr="002B24FA">
        <w:rPr>
          <w:rStyle w:val="30"/>
          <w:kern w:val="0"/>
          <w:sz w:val="26"/>
          <w:szCs w:val="26"/>
        </w:rPr>
        <w:t>Цинк</w:t>
      </w:r>
      <w:bookmarkEnd w:id="26"/>
      <w:r w:rsidRPr="002B24FA">
        <w:rPr>
          <w:rFonts w:ascii="Times New Roman" w:hAnsi="Times New Roman" w:cs="Times New Roman"/>
          <w:sz w:val="24"/>
          <w:szCs w:val="24"/>
        </w:rPr>
        <w:t>. Норма содержания его в организме человека от 1,5 до 3 г, распределяется он в костях, коже, мышцах, волосах. Основные5 источники цинка - мясо, рыба, яйца, сыры. Богаты им грибы, зерновые, бобовые, орехи. Суточная потребность человека в цинке составляет 10-15 мг.</w:t>
      </w:r>
    </w:p>
    <w:p w:rsidR="00E14BB8" w:rsidRPr="002B24FA" w:rsidRDefault="00E14BB8">
      <w:pPr>
        <w:rPr>
          <w:rFonts w:ascii="Times New Roman" w:hAnsi="Times New Roman" w:cs="Times New Roman"/>
          <w:sz w:val="24"/>
          <w:szCs w:val="24"/>
        </w:rPr>
      </w:pPr>
      <w:r w:rsidRPr="002B24FA">
        <w:rPr>
          <w:rFonts w:ascii="Times New Roman" w:hAnsi="Times New Roman" w:cs="Times New Roman"/>
          <w:sz w:val="24"/>
          <w:szCs w:val="24"/>
        </w:rPr>
        <w:t xml:space="preserve"> </w:t>
      </w:r>
    </w:p>
    <w:p w:rsidR="00E14BB8" w:rsidRPr="002B24FA" w:rsidRDefault="00E14BB8">
      <w:pPr>
        <w:rPr>
          <w:rFonts w:ascii="Times New Roman" w:hAnsi="Times New Roman" w:cs="Times New Roman"/>
          <w:sz w:val="24"/>
          <w:szCs w:val="24"/>
        </w:rPr>
      </w:pPr>
      <w:bookmarkStart w:id="27" w:name="_Toc128216685"/>
      <w:r w:rsidRPr="002B24FA">
        <w:rPr>
          <w:rStyle w:val="30"/>
          <w:kern w:val="0"/>
          <w:sz w:val="26"/>
          <w:szCs w:val="26"/>
        </w:rPr>
        <w:t>Хлор</w:t>
      </w:r>
      <w:bookmarkEnd w:id="27"/>
      <w:r w:rsidRPr="002B24FA">
        <w:rPr>
          <w:rFonts w:ascii="Times New Roman" w:hAnsi="Times New Roman" w:cs="Times New Roman"/>
          <w:sz w:val="24"/>
          <w:szCs w:val="24"/>
        </w:rPr>
        <w:t xml:space="preserve">, один из минеральных элементов питания достаточно высокой активности.  При обычном питании общее количество хлора у взрослых людей составляет 10-15 г.  Для удовлетворения потребности организма взрослого человека требуется 4-6 г хлора в сутки. Содержание хлора в пищевых продуктах незначительно. Несколько больше его в крупах и бобовых, мало во фруктах и овощах. В продуктах животного происхождения хлора содержится значительно больше. </w:t>
      </w:r>
    </w:p>
    <w:p w:rsidR="00E14BB8" w:rsidRPr="002B24FA" w:rsidRDefault="00E14BB8">
      <w:pPr>
        <w:rPr>
          <w:rFonts w:ascii="Times New Roman" w:hAnsi="Times New Roman" w:cs="Times New Roman"/>
          <w:sz w:val="24"/>
          <w:szCs w:val="24"/>
        </w:rPr>
      </w:pPr>
      <w:r w:rsidRPr="002B24FA">
        <w:rPr>
          <w:rFonts w:ascii="Times New Roman" w:hAnsi="Times New Roman" w:cs="Times New Roman"/>
          <w:sz w:val="24"/>
          <w:szCs w:val="24"/>
        </w:rPr>
        <w:t xml:space="preserve">Минеральные вещества имеют отношение и к красоте. Железо оказывает влияние на чистоту и свежесть кожи. Сера входит в лекарства, применяемые для лечения угрей и перхоти. Йод укрепляет ногти. Магниевые соли придают упругость мышцам и улучшают питание кожи. Кальций, калий, фосфор укрепляют мышцы и кожу. Чем богаче рацион, тем больше в нем необходимых минеральных веществ. </w:t>
      </w:r>
    </w:p>
    <w:p w:rsidR="00E14BB8" w:rsidRPr="002B24FA" w:rsidRDefault="00E14BB8">
      <w:pPr>
        <w:rPr>
          <w:rFonts w:ascii="Times New Roman" w:hAnsi="Times New Roman" w:cs="Times New Roman"/>
          <w:sz w:val="24"/>
          <w:szCs w:val="24"/>
        </w:rPr>
      </w:pPr>
    </w:p>
    <w:p w:rsidR="00E14BB8" w:rsidRPr="002B24FA" w:rsidRDefault="00E14BB8">
      <w:pPr>
        <w:rPr>
          <w:rFonts w:ascii="Times New Roman" w:hAnsi="Times New Roman" w:cs="Times New Roman"/>
          <w:sz w:val="24"/>
          <w:szCs w:val="24"/>
        </w:rPr>
      </w:pPr>
      <w:bookmarkStart w:id="28" w:name="_Toc128216686"/>
      <w:r w:rsidRPr="003E6ACD">
        <w:rPr>
          <w:rStyle w:val="30"/>
          <w:i/>
          <w:iCs/>
          <w:kern w:val="0"/>
        </w:rPr>
        <w:t>7</w:t>
      </w:r>
      <w:r w:rsidR="002B24FA" w:rsidRPr="003E6ACD">
        <w:rPr>
          <w:rStyle w:val="30"/>
          <w:i/>
          <w:iCs/>
          <w:kern w:val="0"/>
        </w:rPr>
        <w:t>.</w:t>
      </w:r>
      <w:r w:rsidRPr="003E6ACD">
        <w:rPr>
          <w:rStyle w:val="30"/>
          <w:i/>
          <w:iCs/>
          <w:kern w:val="0"/>
        </w:rPr>
        <w:t xml:space="preserve"> Пищевые волокна</w:t>
      </w:r>
      <w:bookmarkEnd w:id="28"/>
      <w:r w:rsidRPr="002B24FA">
        <w:rPr>
          <w:rFonts w:ascii="Times New Roman" w:hAnsi="Times New Roman" w:cs="Times New Roman"/>
          <w:sz w:val="24"/>
          <w:szCs w:val="24"/>
        </w:rPr>
        <w:t xml:space="preserve">. Этим термином определяются так называемые балластные вещества, вопрос о роли которых в составе пищи и сохранении функциональной и метаболической стабильности организма относится к наиболее новым и интересным проблемам гигиены питания. Химический анализ этих веществ показал, что в основном это некрахмальные полисахариды, которые могут быть разделены на целлюлозу (клетчатку) и нецеллюлозные полисахариды - гемицеллюлозы, пектин, запасные полисахариды, подобные инсулину и гуару, а также растительные камеди и слизи. Кроме того, в них входит неуглеродное вещество - лигнин. Пищевые волокна содержатся в больших количествах в хлебе из непросеянной муки, орехах, бобовых, несколько меньше их в овощах, корнеплодах, фруктах. Предполагается, что пищевые волокна, содержащиеся в некоторых продуктах питания, оказывают защитное действие против сахарного диабета, ишемической болезни сердца, некоторых заболеваний печени и толстой кишки.  Пищевые волокна в значительных количествах попадают в организм человека вместе с овощами, фруктами, орехами, картофелем, горохом, фасолью и кукурузой. </w:t>
      </w:r>
    </w:p>
    <w:p w:rsidR="00E14BB8" w:rsidRPr="002B24FA" w:rsidRDefault="00E14BB8">
      <w:pPr>
        <w:rPr>
          <w:rFonts w:ascii="Times New Roman" w:hAnsi="Times New Roman" w:cs="Times New Roman"/>
          <w:sz w:val="24"/>
          <w:szCs w:val="24"/>
        </w:rPr>
      </w:pPr>
    </w:p>
    <w:p w:rsidR="00E14BB8" w:rsidRPr="002B24FA" w:rsidRDefault="00E14BB8">
      <w:pPr>
        <w:rPr>
          <w:rFonts w:ascii="Times New Roman" w:hAnsi="Times New Roman" w:cs="Times New Roman"/>
          <w:sz w:val="24"/>
          <w:szCs w:val="24"/>
        </w:rPr>
      </w:pPr>
    </w:p>
    <w:p w:rsidR="00E14BB8" w:rsidRPr="002B24FA" w:rsidRDefault="00E14BB8">
      <w:pPr>
        <w:rPr>
          <w:rFonts w:ascii="Times New Roman" w:hAnsi="Times New Roman" w:cs="Times New Roman"/>
          <w:sz w:val="24"/>
          <w:szCs w:val="24"/>
        </w:rPr>
      </w:pPr>
      <w:bookmarkStart w:id="29" w:name="_Toc128216687"/>
      <w:r w:rsidRPr="003E6ACD">
        <w:rPr>
          <w:rStyle w:val="30"/>
          <w:i/>
          <w:iCs/>
          <w:kern w:val="0"/>
        </w:rPr>
        <w:t>8</w:t>
      </w:r>
      <w:r w:rsidR="002B24FA" w:rsidRPr="003E6ACD">
        <w:rPr>
          <w:rStyle w:val="30"/>
          <w:i/>
          <w:iCs/>
          <w:kern w:val="0"/>
        </w:rPr>
        <w:t>.</w:t>
      </w:r>
      <w:r w:rsidRPr="003E6ACD">
        <w:rPr>
          <w:rStyle w:val="30"/>
          <w:i/>
          <w:iCs/>
          <w:kern w:val="0"/>
        </w:rPr>
        <w:t xml:space="preserve"> Вода</w:t>
      </w:r>
      <w:bookmarkEnd w:id="29"/>
      <w:r w:rsidRPr="002B24FA">
        <w:rPr>
          <w:rFonts w:ascii="Times New Roman" w:hAnsi="Times New Roman" w:cs="Times New Roman"/>
          <w:sz w:val="24"/>
          <w:szCs w:val="24"/>
        </w:rPr>
        <w:t xml:space="preserve"> составляет около 70% нашего организма. Чтобы сохранить нормальный уровень воды в организме, мы нуждаемся в постоянном ее пополнении. Добавляя в рацион много фруктов и овощей, мы вводим в организм большое количество дистиллированной воды. </w:t>
      </w:r>
    </w:p>
    <w:p w:rsidR="00E14BB8" w:rsidRPr="002B24FA" w:rsidRDefault="00E14BB8">
      <w:pPr>
        <w:rPr>
          <w:rFonts w:ascii="Times New Roman" w:hAnsi="Times New Roman" w:cs="Times New Roman"/>
          <w:sz w:val="24"/>
          <w:szCs w:val="24"/>
        </w:rPr>
      </w:pPr>
      <w:r w:rsidRPr="002B24FA">
        <w:rPr>
          <w:rFonts w:ascii="Times New Roman" w:hAnsi="Times New Roman" w:cs="Times New Roman"/>
          <w:sz w:val="24"/>
          <w:szCs w:val="24"/>
        </w:rPr>
        <w:t xml:space="preserve">Пища не может быть усвоена без воды. С ее помощью идет превращение белков, крахмалов и жиров в пищу, необходимую для нормальной жизнедеятельности организма. Вода необходима также для стимуляции работы желудка, в кишечнике она помогает формированию фекальных масс и своевременному выводу их из организма. </w:t>
      </w:r>
    </w:p>
    <w:p w:rsidR="00E14BB8" w:rsidRPr="002B24FA" w:rsidRDefault="00E14BB8">
      <w:pPr>
        <w:rPr>
          <w:rFonts w:ascii="Times New Roman" w:hAnsi="Times New Roman" w:cs="Times New Roman"/>
          <w:sz w:val="24"/>
          <w:szCs w:val="24"/>
        </w:rPr>
      </w:pPr>
      <w:r w:rsidRPr="002B24FA">
        <w:rPr>
          <w:rFonts w:ascii="Times New Roman" w:hAnsi="Times New Roman" w:cs="Times New Roman"/>
          <w:sz w:val="24"/>
          <w:szCs w:val="24"/>
        </w:rPr>
        <w:t xml:space="preserve">Человек в среднем потребляет только около 2,5 л воды в день, а в его организме циркулирует до 5 л. Разницу и составляет метаболическая вода. </w:t>
      </w:r>
    </w:p>
    <w:p w:rsidR="00E14BB8" w:rsidRDefault="00E14BB8">
      <w:pPr>
        <w:rPr>
          <w:rFonts w:ascii="Times New Roman" w:hAnsi="Times New Roman" w:cs="Times New Roman"/>
          <w:sz w:val="24"/>
          <w:szCs w:val="24"/>
        </w:rPr>
      </w:pPr>
      <w:r w:rsidRPr="002B24FA">
        <w:rPr>
          <w:rFonts w:ascii="Times New Roman" w:hAnsi="Times New Roman" w:cs="Times New Roman"/>
          <w:sz w:val="24"/>
          <w:szCs w:val="24"/>
        </w:rPr>
        <w:t xml:space="preserve"> </w:t>
      </w:r>
    </w:p>
    <w:p w:rsidR="002B24FA" w:rsidRDefault="002B24FA">
      <w:pPr>
        <w:rPr>
          <w:rFonts w:ascii="Times New Roman" w:hAnsi="Times New Roman" w:cs="Times New Roman"/>
          <w:sz w:val="24"/>
          <w:szCs w:val="24"/>
        </w:rPr>
      </w:pPr>
    </w:p>
    <w:p w:rsidR="002B24FA" w:rsidRPr="002B24FA" w:rsidRDefault="002B24FA">
      <w:pPr>
        <w:rPr>
          <w:rFonts w:ascii="Times New Roman" w:hAnsi="Times New Roman" w:cs="Times New Roman"/>
          <w:sz w:val="24"/>
          <w:szCs w:val="24"/>
        </w:rPr>
      </w:pPr>
    </w:p>
    <w:p w:rsidR="00E14BB8" w:rsidRPr="002B24FA" w:rsidRDefault="00E14BB8" w:rsidP="002B24FA">
      <w:pPr>
        <w:pStyle w:val="1"/>
      </w:pPr>
      <w:bookmarkStart w:id="30" w:name="_Toc128216688"/>
      <w:r w:rsidRPr="002B24FA">
        <w:t>59. Каковы принципы конструирования биосенсоров?</w:t>
      </w:r>
      <w:bookmarkEnd w:id="30"/>
    </w:p>
    <w:p w:rsidR="00E14BB8" w:rsidRDefault="00E14BB8">
      <w:pPr>
        <w:rPr>
          <w:rStyle w:val="30"/>
          <w:i/>
          <w:iCs/>
          <w:kern w:val="0"/>
        </w:rPr>
      </w:pPr>
    </w:p>
    <w:p w:rsidR="00E14BB8" w:rsidRPr="002B24FA" w:rsidRDefault="00E14BB8">
      <w:pPr>
        <w:rPr>
          <w:rFonts w:ascii="Times New Roman" w:hAnsi="Times New Roman" w:cs="Times New Roman"/>
          <w:sz w:val="24"/>
          <w:szCs w:val="24"/>
        </w:rPr>
      </w:pPr>
      <w:bookmarkStart w:id="31" w:name="_Toc128216689"/>
      <w:r w:rsidRPr="00E14BB8">
        <w:rPr>
          <w:rStyle w:val="30"/>
          <w:i/>
          <w:iCs/>
          <w:kern w:val="0"/>
        </w:rPr>
        <w:t>Биосенсоры</w:t>
      </w:r>
      <w:bookmarkEnd w:id="31"/>
      <w:r w:rsidRPr="002B24FA">
        <w:rPr>
          <w:rFonts w:ascii="Times New Roman" w:hAnsi="Times New Roman" w:cs="Times New Roman"/>
          <w:color w:val="000000"/>
          <w:spacing w:val="4"/>
          <w:sz w:val="24"/>
          <w:szCs w:val="24"/>
        </w:rPr>
        <w:t xml:space="preserve"> - это аналитические устройства, использующие </w:t>
      </w:r>
      <w:r w:rsidRPr="002B24FA">
        <w:rPr>
          <w:rFonts w:ascii="Times New Roman" w:hAnsi="Times New Roman" w:cs="Times New Roman"/>
          <w:color w:val="000000"/>
          <w:spacing w:val="3"/>
          <w:sz w:val="24"/>
          <w:szCs w:val="24"/>
        </w:rPr>
        <w:t>биологические материалы для «узнавания» определенных моле</w:t>
      </w:r>
      <w:r w:rsidRPr="002B24FA">
        <w:rPr>
          <w:rFonts w:ascii="Times New Roman" w:hAnsi="Times New Roman" w:cs="Times New Roman"/>
          <w:color w:val="000000"/>
          <w:spacing w:val="3"/>
          <w:sz w:val="24"/>
          <w:szCs w:val="24"/>
        </w:rPr>
        <w:softHyphen/>
        <w:t>кул и выдающие информацию об их присутствии и количестве в виде электрического сигнала. Принцип анализа, реализуемый в биосенсорах, основан на том, что биоматериал (ферменты, клет</w:t>
      </w:r>
      <w:r w:rsidRPr="002B24FA">
        <w:rPr>
          <w:rFonts w:ascii="Times New Roman" w:hAnsi="Times New Roman" w:cs="Times New Roman"/>
          <w:color w:val="000000"/>
          <w:spacing w:val="3"/>
          <w:sz w:val="24"/>
          <w:szCs w:val="24"/>
        </w:rPr>
        <w:softHyphen/>
      </w:r>
      <w:r w:rsidRPr="002B24FA">
        <w:rPr>
          <w:rFonts w:ascii="Times New Roman" w:hAnsi="Times New Roman" w:cs="Times New Roman"/>
          <w:color w:val="000000"/>
          <w:spacing w:val="5"/>
          <w:sz w:val="24"/>
          <w:szCs w:val="24"/>
        </w:rPr>
        <w:t>ки, органеллы, иммунокомпоненты), иммобилизованный на фи</w:t>
      </w:r>
      <w:r w:rsidRPr="002B24FA">
        <w:rPr>
          <w:rFonts w:ascii="Times New Roman" w:hAnsi="Times New Roman" w:cs="Times New Roman"/>
          <w:color w:val="000000"/>
          <w:spacing w:val="3"/>
          <w:sz w:val="24"/>
          <w:szCs w:val="24"/>
        </w:rPr>
        <w:t>зических датчиках, при взаимодействии с анализируемыми со</w:t>
      </w:r>
      <w:r w:rsidRPr="002B24FA">
        <w:rPr>
          <w:rFonts w:ascii="Times New Roman" w:hAnsi="Times New Roman" w:cs="Times New Roman"/>
          <w:color w:val="000000"/>
          <w:spacing w:val="3"/>
          <w:sz w:val="24"/>
          <w:szCs w:val="24"/>
        </w:rPr>
        <w:softHyphen/>
        <w:t>единениями генерирует зависимый от концентрации сигнал, ре</w:t>
      </w:r>
      <w:r w:rsidRPr="002B24FA">
        <w:rPr>
          <w:rFonts w:ascii="Times New Roman" w:hAnsi="Times New Roman" w:cs="Times New Roman"/>
          <w:color w:val="000000"/>
          <w:spacing w:val="3"/>
          <w:sz w:val="24"/>
          <w:szCs w:val="24"/>
        </w:rPr>
        <w:softHyphen/>
      </w:r>
      <w:r w:rsidRPr="002B24FA">
        <w:rPr>
          <w:rFonts w:ascii="Times New Roman" w:hAnsi="Times New Roman" w:cs="Times New Roman"/>
          <w:color w:val="000000"/>
          <w:spacing w:val="2"/>
          <w:sz w:val="24"/>
          <w:szCs w:val="24"/>
        </w:rPr>
        <w:t>гистрируемый преобразователем.</w:t>
      </w:r>
    </w:p>
    <w:p w:rsidR="00E14BB8" w:rsidRPr="002B24FA" w:rsidRDefault="00E14BB8">
      <w:pPr>
        <w:rPr>
          <w:rFonts w:ascii="Times New Roman" w:hAnsi="Times New Roman" w:cs="Times New Roman"/>
          <w:sz w:val="24"/>
          <w:szCs w:val="24"/>
        </w:rPr>
      </w:pPr>
      <w:r w:rsidRPr="002B24FA">
        <w:rPr>
          <w:rFonts w:ascii="Times New Roman" w:hAnsi="Times New Roman" w:cs="Times New Roman"/>
          <w:color w:val="000000"/>
          <w:spacing w:val="3"/>
          <w:sz w:val="24"/>
          <w:szCs w:val="24"/>
        </w:rPr>
        <w:t xml:space="preserve">Идея создания такого рода устройств возникла сравнительно недавно, в 60-х годах </w:t>
      </w:r>
      <w:r w:rsidRPr="002B24FA">
        <w:rPr>
          <w:rFonts w:ascii="Times New Roman" w:hAnsi="Times New Roman" w:cs="Times New Roman"/>
          <w:color w:val="000000"/>
          <w:spacing w:val="3"/>
          <w:sz w:val="24"/>
          <w:szCs w:val="24"/>
          <w:lang w:val="en-US"/>
        </w:rPr>
        <w:t>XX</w:t>
      </w:r>
      <w:r w:rsidRPr="002B24FA">
        <w:rPr>
          <w:rFonts w:ascii="Times New Roman" w:hAnsi="Times New Roman" w:cs="Times New Roman"/>
          <w:color w:val="000000"/>
          <w:spacing w:val="3"/>
          <w:sz w:val="24"/>
          <w:szCs w:val="24"/>
        </w:rPr>
        <w:t xml:space="preserve"> века. Впервые ее высказали Кларк и </w:t>
      </w:r>
      <w:r w:rsidRPr="002B24FA">
        <w:rPr>
          <w:rFonts w:ascii="Times New Roman" w:hAnsi="Times New Roman" w:cs="Times New Roman"/>
          <w:color w:val="000000"/>
          <w:spacing w:val="2"/>
          <w:sz w:val="24"/>
          <w:szCs w:val="24"/>
        </w:rPr>
        <w:t>Лионе в 1967 г. Идея Кларка состояла в использовании фермент</w:t>
      </w:r>
      <w:r w:rsidRPr="002B24FA">
        <w:rPr>
          <w:rFonts w:ascii="Times New Roman" w:hAnsi="Times New Roman" w:cs="Times New Roman"/>
          <w:color w:val="000000"/>
          <w:spacing w:val="2"/>
          <w:sz w:val="24"/>
          <w:szCs w:val="24"/>
        </w:rPr>
        <w:softHyphen/>
      </w:r>
      <w:r w:rsidRPr="002B24FA">
        <w:rPr>
          <w:rFonts w:ascii="Times New Roman" w:hAnsi="Times New Roman" w:cs="Times New Roman"/>
          <w:color w:val="000000"/>
          <w:spacing w:val="3"/>
          <w:sz w:val="24"/>
          <w:szCs w:val="24"/>
        </w:rPr>
        <w:t>ного электрода, т.е. электрохимического датчика с иммобилизо</w:t>
      </w:r>
      <w:r w:rsidRPr="002B24FA">
        <w:rPr>
          <w:rFonts w:ascii="Times New Roman" w:hAnsi="Times New Roman" w:cs="Times New Roman"/>
          <w:color w:val="000000"/>
          <w:spacing w:val="3"/>
          <w:sz w:val="24"/>
          <w:szCs w:val="24"/>
        </w:rPr>
        <w:softHyphen/>
        <w:t xml:space="preserve">ванным на его поверхности ферментом. Затем в обиход вошло </w:t>
      </w:r>
      <w:r w:rsidRPr="002B24FA">
        <w:rPr>
          <w:rFonts w:ascii="Times New Roman" w:hAnsi="Times New Roman" w:cs="Times New Roman"/>
          <w:color w:val="000000"/>
          <w:spacing w:val="4"/>
          <w:sz w:val="24"/>
          <w:szCs w:val="24"/>
        </w:rPr>
        <w:t>понятие «биосенсор» или «биочип». Это важное событие к нау</w:t>
      </w:r>
      <w:r w:rsidRPr="002B24FA">
        <w:rPr>
          <w:rFonts w:ascii="Times New Roman" w:hAnsi="Times New Roman" w:cs="Times New Roman"/>
          <w:color w:val="000000"/>
          <w:spacing w:val="4"/>
          <w:sz w:val="24"/>
          <w:szCs w:val="24"/>
        </w:rPr>
        <w:softHyphen/>
      </w:r>
      <w:r w:rsidRPr="002B24FA">
        <w:rPr>
          <w:rFonts w:ascii="Times New Roman" w:hAnsi="Times New Roman" w:cs="Times New Roman"/>
          <w:color w:val="000000"/>
          <w:spacing w:val="3"/>
          <w:sz w:val="24"/>
          <w:szCs w:val="24"/>
        </w:rPr>
        <w:t>ке. Здесь отражаются глубокие причины, связанные с так назы</w:t>
      </w:r>
      <w:r w:rsidRPr="002B24FA">
        <w:rPr>
          <w:rFonts w:ascii="Times New Roman" w:hAnsi="Times New Roman" w:cs="Times New Roman"/>
          <w:color w:val="000000"/>
          <w:spacing w:val="3"/>
          <w:sz w:val="24"/>
          <w:szCs w:val="24"/>
        </w:rPr>
        <w:softHyphen/>
        <w:t xml:space="preserve">ваемыми интеграционно-синтетическими процессами в науке, </w:t>
      </w:r>
      <w:r w:rsidRPr="002B24FA">
        <w:rPr>
          <w:rFonts w:ascii="Times New Roman" w:hAnsi="Times New Roman" w:cs="Times New Roman"/>
          <w:color w:val="000000"/>
          <w:spacing w:val="2"/>
          <w:sz w:val="24"/>
          <w:szCs w:val="24"/>
        </w:rPr>
        <w:t>приводящими к появлению новых знаний.</w:t>
      </w:r>
    </w:p>
    <w:p w:rsidR="00E14BB8" w:rsidRPr="002B24FA" w:rsidRDefault="00E14BB8">
      <w:pPr>
        <w:rPr>
          <w:rFonts w:ascii="Times New Roman" w:hAnsi="Times New Roman" w:cs="Times New Roman"/>
          <w:sz w:val="24"/>
          <w:szCs w:val="24"/>
        </w:rPr>
      </w:pPr>
      <w:r w:rsidRPr="002B24FA">
        <w:rPr>
          <w:rFonts w:ascii="Times New Roman" w:hAnsi="Times New Roman" w:cs="Times New Roman"/>
          <w:color w:val="000000"/>
          <w:spacing w:val="2"/>
          <w:sz w:val="24"/>
          <w:szCs w:val="24"/>
        </w:rPr>
        <w:t>Большинство биосенсоров ориентированы на анализ биологи</w:t>
      </w:r>
      <w:r w:rsidRPr="002B24FA">
        <w:rPr>
          <w:rFonts w:ascii="Times New Roman" w:hAnsi="Times New Roman" w:cs="Times New Roman"/>
          <w:color w:val="000000"/>
          <w:spacing w:val="2"/>
          <w:sz w:val="24"/>
          <w:szCs w:val="24"/>
        </w:rPr>
        <w:softHyphen/>
      </w:r>
      <w:r w:rsidRPr="002B24FA">
        <w:rPr>
          <w:rFonts w:ascii="Times New Roman" w:hAnsi="Times New Roman" w:cs="Times New Roman"/>
          <w:color w:val="000000"/>
          <w:spacing w:val="3"/>
          <w:sz w:val="24"/>
          <w:szCs w:val="24"/>
        </w:rPr>
        <w:t xml:space="preserve">ческих жидкостей. Действительно, например, в крови находятся </w:t>
      </w:r>
      <w:r w:rsidRPr="002B24FA">
        <w:rPr>
          <w:rFonts w:ascii="Times New Roman" w:hAnsi="Times New Roman" w:cs="Times New Roman"/>
          <w:color w:val="000000"/>
          <w:spacing w:val="2"/>
          <w:sz w:val="24"/>
          <w:szCs w:val="24"/>
        </w:rPr>
        <w:t>тысячи различных соединений. Задача</w:t>
      </w:r>
      <w:r>
        <w:rPr>
          <w:rFonts w:ascii="Times New Roman" w:hAnsi="Times New Roman" w:cs="Times New Roman"/>
          <w:color w:val="000000"/>
          <w:spacing w:val="2"/>
          <w:sz w:val="24"/>
          <w:szCs w:val="24"/>
        </w:rPr>
        <w:t xml:space="preserve"> </w:t>
      </w:r>
      <w:r w:rsidRPr="002B24FA">
        <w:rPr>
          <w:rFonts w:ascii="Times New Roman" w:hAnsi="Times New Roman" w:cs="Times New Roman"/>
          <w:color w:val="000000"/>
          <w:spacing w:val="2"/>
          <w:sz w:val="24"/>
          <w:szCs w:val="24"/>
        </w:rPr>
        <w:t xml:space="preserve">заключается в том, чтобы быстро и эффективно (количественно) определить концентрацию </w:t>
      </w:r>
      <w:r w:rsidRPr="002B24FA">
        <w:rPr>
          <w:rFonts w:ascii="Times New Roman" w:hAnsi="Times New Roman" w:cs="Times New Roman"/>
          <w:color w:val="000000"/>
          <w:spacing w:val="4"/>
          <w:sz w:val="24"/>
          <w:szCs w:val="24"/>
        </w:rPr>
        <w:t>нужного соединения, например, глюкозы. Для людей, страдаю</w:t>
      </w:r>
      <w:r w:rsidRPr="002B24FA">
        <w:rPr>
          <w:rFonts w:ascii="Times New Roman" w:hAnsi="Times New Roman" w:cs="Times New Roman"/>
          <w:color w:val="000000"/>
          <w:spacing w:val="4"/>
          <w:sz w:val="24"/>
          <w:szCs w:val="24"/>
        </w:rPr>
        <w:softHyphen/>
        <w:t>щих диабетом, это жизненно важный клинический анализ. Био</w:t>
      </w:r>
      <w:r w:rsidRPr="002B24FA">
        <w:rPr>
          <w:rFonts w:ascii="Times New Roman" w:hAnsi="Times New Roman" w:cs="Times New Roman"/>
          <w:color w:val="000000"/>
          <w:spacing w:val="4"/>
          <w:sz w:val="24"/>
          <w:szCs w:val="24"/>
        </w:rPr>
        <w:softHyphen/>
        <w:t>сенсоры</w:t>
      </w:r>
      <w:r w:rsidRPr="002B24FA">
        <w:rPr>
          <w:rFonts w:ascii="Times New Roman" w:hAnsi="Times New Roman" w:cs="Times New Roman"/>
          <w:color w:val="000000"/>
          <w:spacing w:val="2"/>
          <w:sz w:val="24"/>
          <w:szCs w:val="24"/>
        </w:rPr>
        <w:t xml:space="preserve"> обеспечивают такую возможность.</w:t>
      </w:r>
    </w:p>
    <w:p w:rsidR="00E14BB8" w:rsidRPr="002B24FA" w:rsidRDefault="00E14BB8">
      <w:pPr>
        <w:rPr>
          <w:rFonts w:ascii="Times New Roman" w:hAnsi="Times New Roman" w:cs="Times New Roman"/>
          <w:color w:val="000000"/>
          <w:spacing w:val="2"/>
          <w:sz w:val="24"/>
          <w:szCs w:val="24"/>
        </w:rPr>
      </w:pPr>
      <w:r w:rsidRPr="002B24FA">
        <w:rPr>
          <w:rFonts w:ascii="Times New Roman" w:hAnsi="Times New Roman" w:cs="Times New Roman"/>
          <w:color w:val="000000"/>
          <w:spacing w:val="3"/>
          <w:sz w:val="24"/>
          <w:szCs w:val="24"/>
        </w:rPr>
        <w:t>Функционально биосенсоры сопоставимы с датчиками живо</w:t>
      </w:r>
      <w:r w:rsidRPr="002B24FA">
        <w:rPr>
          <w:rFonts w:ascii="Times New Roman" w:hAnsi="Times New Roman" w:cs="Times New Roman"/>
          <w:color w:val="000000"/>
          <w:spacing w:val="3"/>
          <w:sz w:val="24"/>
          <w:szCs w:val="24"/>
        </w:rPr>
        <w:softHyphen/>
        <w:t>го организма — биорецепторами, способными преобразовывать все типы сигналов, поступающих из окружающей среды, в элек</w:t>
      </w:r>
      <w:r w:rsidRPr="002B24FA">
        <w:rPr>
          <w:rFonts w:ascii="Times New Roman" w:hAnsi="Times New Roman" w:cs="Times New Roman"/>
          <w:color w:val="000000"/>
          <w:spacing w:val="3"/>
          <w:sz w:val="24"/>
          <w:szCs w:val="24"/>
        </w:rPr>
        <w:softHyphen/>
        <w:t>трические. Наибольшее распространение сейчас получили био</w:t>
      </w:r>
      <w:r w:rsidRPr="002B24FA">
        <w:rPr>
          <w:rFonts w:ascii="Times New Roman" w:hAnsi="Times New Roman" w:cs="Times New Roman"/>
          <w:color w:val="000000"/>
          <w:spacing w:val="3"/>
          <w:sz w:val="24"/>
          <w:szCs w:val="24"/>
        </w:rPr>
        <w:softHyphen/>
      </w:r>
      <w:r w:rsidRPr="002B24FA">
        <w:rPr>
          <w:rFonts w:ascii="Times New Roman" w:hAnsi="Times New Roman" w:cs="Times New Roman"/>
          <w:color w:val="000000"/>
          <w:spacing w:val="2"/>
          <w:sz w:val="24"/>
          <w:szCs w:val="24"/>
        </w:rPr>
        <w:t xml:space="preserve">сенсоры на основе ферментов, Среди таких устройств различают </w:t>
      </w:r>
      <w:r w:rsidRPr="002B24FA">
        <w:rPr>
          <w:rFonts w:ascii="Times New Roman" w:hAnsi="Times New Roman" w:cs="Times New Roman"/>
          <w:color w:val="000000"/>
          <w:spacing w:val="3"/>
          <w:sz w:val="24"/>
          <w:szCs w:val="24"/>
        </w:rPr>
        <w:t>субстратные и ингибиторные биосенсоры. С их</w:t>
      </w:r>
      <w:r w:rsidRPr="002B24FA">
        <w:rPr>
          <w:rFonts w:ascii="Times New Roman" w:hAnsi="Times New Roman" w:cs="Times New Roman"/>
          <w:smallCaps/>
          <w:color w:val="000000"/>
          <w:spacing w:val="3"/>
          <w:sz w:val="24"/>
          <w:szCs w:val="24"/>
        </w:rPr>
        <w:t xml:space="preserve"> </w:t>
      </w:r>
      <w:r w:rsidRPr="002B24FA">
        <w:rPr>
          <w:rFonts w:ascii="Times New Roman" w:hAnsi="Times New Roman" w:cs="Times New Roman"/>
          <w:color w:val="000000"/>
          <w:spacing w:val="3"/>
          <w:sz w:val="24"/>
          <w:szCs w:val="24"/>
        </w:rPr>
        <w:t>помощью реша</w:t>
      </w:r>
      <w:r w:rsidRPr="002B24FA">
        <w:rPr>
          <w:rFonts w:ascii="Times New Roman" w:hAnsi="Times New Roman" w:cs="Times New Roman"/>
          <w:color w:val="000000"/>
          <w:spacing w:val="3"/>
          <w:sz w:val="24"/>
          <w:szCs w:val="24"/>
        </w:rPr>
        <w:softHyphen/>
        <w:t>ют различные медико-биологические задачи (например, опреде</w:t>
      </w:r>
      <w:r w:rsidRPr="002B24FA">
        <w:rPr>
          <w:rFonts w:ascii="Times New Roman" w:hAnsi="Times New Roman" w:cs="Times New Roman"/>
          <w:color w:val="000000"/>
          <w:spacing w:val="3"/>
          <w:sz w:val="24"/>
          <w:szCs w:val="24"/>
        </w:rPr>
        <w:softHyphen/>
      </w:r>
      <w:r w:rsidRPr="002B24FA">
        <w:rPr>
          <w:rFonts w:ascii="Times New Roman" w:hAnsi="Times New Roman" w:cs="Times New Roman"/>
          <w:color w:val="000000"/>
          <w:spacing w:val="2"/>
          <w:sz w:val="24"/>
          <w:szCs w:val="24"/>
        </w:rPr>
        <w:t xml:space="preserve">ление сахара в крови) и контролируют состояние среды обитания </w:t>
      </w:r>
      <w:r w:rsidRPr="002B24FA">
        <w:rPr>
          <w:rFonts w:ascii="Times New Roman" w:hAnsi="Times New Roman" w:cs="Times New Roman"/>
          <w:color w:val="000000"/>
          <w:spacing w:val="3"/>
          <w:sz w:val="24"/>
          <w:szCs w:val="24"/>
        </w:rPr>
        <w:t>(контроль содержания токсикантов). Чувствительность ингиби</w:t>
      </w:r>
      <w:r w:rsidRPr="002B24FA">
        <w:rPr>
          <w:rFonts w:ascii="Times New Roman" w:hAnsi="Times New Roman" w:cs="Times New Roman"/>
          <w:color w:val="000000"/>
          <w:spacing w:val="3"/>
          <w:sz w:val="24"/>
          <w:szCs w:val="24"/>
        </w:rPr>
        <w:softHyphen/>
        <w:t xml:space="preserve">торных биосенсоров чрезвычайно высока, например, возможно определение остаточных количеств некоторых пестицидов на </w:t>
      </w:r>
      <w:r w:rsidRPr="002B24FA">
        <w:rPr>
          <w:rFonts w:ascii="Times New Roman" w:hAnsi="Times New Roman" w:cs="Times New Roman"/>
          <w:color w:val="000000"/>
          <w:spacing w:val="2"/>
          <w:sz w:val="24"/>
          <w:szCs w:val="24"/>
        </w:rPr>
        <w:t>уровне 0.01 мкг/л и меньше.</w:t>
      </w:r>
    </w:p>
    <w:p w:rsidR="00E14BB8" w:rsidRPr="002B24FA" w:rsidRDefault="00E14BB8">
      <w:pPr>
        <w:rPr>
          <w:rFonts w:ascii="Times New Roman" w:hAnsi="Times New Roman" w:cs="Times New Roman"/>
          <w:sz w:val="24"/>
          <w:szCs w:val="24"/>
        </w:rPr>
      </w:pPr>
    </w:p>
    <w:p w:rsidR="00E14BB8" w:rsidRPr="002B24FA" w:rsidRDefault="00E14BB8">
      <w:pPr>
        <w:rPr>
          <w:rFonts w:ascii="Times New Roman" w:hAnsi="Times New Roman" w:cs="Times New Roman"/>
          <w:sz w:val="24"/>
          <w:szCs w:val="24"/>
        </w:rPr>
      </w:pPr>
      <w:bookmarkStart w:id="32" w:name="_Toc128216690"/>
      <w:r w:rsidRPr="00E14BB8">
        <w:rPr>
          <w:rStyle w:val="30"/>
          <w:i/>
          <w:iCs/>
          <w:kern w:val="0"/>
        </w:rPr>
        <w:t>Принципы конструирования биосенсоров</w:t>
      </w:r>
      <w:bookmarkEnd w:id="32"/>
      <w:r w:rsidRPr="002B24FA">
        <w:rPr>
          <w:rFonts w:ascii="Times New Roman" w:hAnsi="Times New Roman" w:cs="Times New Roman"/>
          <w:color w:val="000000"/>
          <w:spacing w:val="8"/>
          <w:sz w:val="24"/>
          <w:szCs w:val="24"/>
        </w:rPr>
        <w:t xml:space="preserve">. Конструктивно </w:t>
      </w:r>
      <w:r w:rsidRPr="002B24FA">
        <w:rPr>
          <w:rFonts w:ascii="Times New Roman" w:hAnsi="Times New Roman" w:cs="Times New Roman"/>
          <w:color w:val="000000"/>
          <w:spacing w:val="3"/>
          <w:sz w:val="24"/>
          <w:szCs w:val="24"/>
        </w:rPr>
        <w:t xml:space="preserve">любой биосенсор представляет комбинированное устройство, </w:t>
      </w:r>
      <w:r w:rsidRPr="002B24FA">
        <w:rPr>
          <w:rFonts w:ascii="Times New Roman" w:hAnsi="Times New Roman" w:cs="Times New Roman"/>
          <w:color w:val="000000"/>
          <w:spacing w:val="2"/>
          <w:sz w:val="24"/>
          <w:szCs w:val="24"/>
        </w:rPr>
        <w:t xml:space="preserve">состоящее из двух принципиальных функциональных элементов: биохимического и физического, находящихся в тесном контакте </w:t>
      </w:r>
      <w:r w:rsidRPr="002B24FA">
        <w:rPr>
          <w:rFonts w:ascii="Times New Roman" w:hAnsi="Times New Roman" w:cs="Times New Roman"/>
          <w:color w:val="000000"/>
          <w:spacing w:val="4"/>
          <w:sz w:val="24"/>
          <w:szCs w:val="24"/>
        </w:rPr>
        <w:t xml:space="preserve">друг с другом. Биохимический элемент представляет собой </w:t>
      </w:r>
      <w:r w:rsidRPr="002B24FA">
        <w:rPr>
          <w:rFonts w:ascii="Times New Roman" w:hAnsi="Times New Roman" w:cs="Times New Roman"/>
          <w:i/>
          <w:iCs/>
          <w:color w:val="000000"/>
          <w:spacing w:val="4"/>
          <w:sz w:val="24"/>
          <w:szCs w:val="24"/>
        </w:rPr>
        <w:t xml:space="preserve">биоселектирующую структуру </w:t>
      </w:r>
      <w:r w:rsidRPr="002B24FA">
        <w:rPr>
          <w:rFonts w:ascii="Times New Roman" w:hAnsi="Times New Roman" w:cs="Times New Roman"/>
          <w:color w:val="000000"/>
          <w:spacing w:val="4"/>
          <w:sz w:val="24"/>
          <w:szCs w:val="24"/>
        </w:rPr>
        <w:t xml:space="preserve">и выполняет функцию </w:t>
      </w:r>
      <w:r w:rsidRPr="002B24FA">
        <w:rPr>
          <w:rFonts w:ascii="Times New Roman" w:hAnsi="Times New Roman" w:cs="Times New Roman"/>
          <w:color w:val="000000"/>
          <w:spacing w:val="3"/>
          <w:sz w:val="24"/>
          <w:szCs w:val="24"/>
        </w:rPr>
        <w:t>биологического элемента распознавания. В качестве бкохимиче</w:t>
      </w:r>
      <w:r w:rsidRPr="002B24FA">
        <w:rPr>
          <w:rFonts w:ascii="Times New Roman" w:hAnsi="Times New Roman" w:cs="Times New Roman"/>
          <w:color w:val="000000"/>
          <w:spacing w:val="5"/>
          <w:sz w:val="24"/>
          <w:szCs w:val="24"/>
        </w:rPr>
        <w:t xml:space="preserve">ского преобразователя используют все типы биологических </w:t>
      </w:r>
      <w:r w:rsidRPr="002B24FA">
        <w:rPr>
          <w:rFonts w:ascii="Times New Roman" w:hAnsi="Times New Roman" w:cs="Times New Roman"/>
          <w:color w:val="000000"/>
          <w:spacing w:val="3"/>
          <w:sz w:val="24"/>
          <w:szCs w:val="24"/>
        </w:rPr>
        <w:t xml:space="preserve">структур: ферменты, антитела, рецепторы, нуклеиновые кислоты </w:t>
      </w:r>
      <w:r w:rsidRPr="002B24FA">
        <w:rPr>
          <w:rFonts w:ascii="Times New Roman" w:hAnsi="Times New Roman" w:cs="Times New Roman"/>
          <w:color w:val="000000"/>
          <w:spacing w:val="4"/>
          <w:sz w:val="24"/>
          <w:szCs w:val="24"/>
        </w:rPr>
        <w:t>и даже живые клетки. Физический преобразователь сигнала, на</w:t>
      </w:r>
      <w:r w:rsidRPr="002B24FA">
        <w:rPr>
          <w:rFonts w:ascii="Times New Roman" w:hAnsi="Times New Roman" w:cs="Times New Roman"/>
          <w:color w:val="000000"/>
          <w:spacing w:val="4"/>
          <w:sz w:val="24"/>
          <w:szCs w:val="24"/>
        </w:rPr>
        <w:softHyphen/>
      </w:r>
      <w:r w:rsidRPr="002B24FA">
        <w:rPr>
          <w:rFonts w:ascii="Times New Roman" w:hAnsi="Times New Roman" w:cs="Times New Roman"/>
          <w:color w:val="000000"/>
          <w:spacing w:val="5"/>
          <w:sz w:val="24"/>
          <w:szCs w:val="24"/>
        </w:rPr>
        <w:t xml:space="preserve">зываемый </w:t>
      </w:r>
      <w:r w:rsidRPr="002B24FA">
        <w:rPr>
          <w:rFonts w:ascii="Times New Roman" w:hAnsi="Times New Roman" w:cs="Times New Roman"/>
          <w:i/>
          <w:iCs/>
          <w:color w:val="000000"/>
          <w:spacing w:val="5"/>
          <w:sz w:val="24"/>
          <w:szCs w:val="24"/>
        </w:rPr>
        <w:t xml:space="preserve">трансдьюсер, </w:t>
      </w:r>
      <w:r w:rsidRPr="002B24FA">
        <w:rPr>
          <w:rFonts w:ascii="Times New Roman" w:hAnsi="Times New Roman" w:cs="Times New Roman"/>
          <w:color w:val="000000"/>
          <w:spacing w:val="5"/>
          <w:sz w:val="24"/>
          <w:szCs w:val="24"/>
        </w:rPr>
        <w:t xml:space="preserve">преобразует определяемый компонент, </w:t>
      </w:r>
      <w:r w:rsidRPr="002B24FA">
        <w:rPr>
          <w:rFonts w:ascii="Times New Roman" w:hAnsi="Times New Roman" w:cs="Times New Roman"/>
          <w:color w:val="000000"/>
          <w:spacing w:val="4"/>
          <w:sz w:val="24"/>
          <w:szCs w:val="24"/>
        </w:rPr>
        <w:t>а точнее, концентрационный сигнал, в электрический. Для счи</w:t>
      </w:r>
      <w:r w:rsidRPr="002B24FA">
        <w:rPr>
          <w:rFonts w:ascii="Times New Roman" w:hAnsi="Times New Roman" w:cs="Times New Roman"/>
          <w:color w:val="000000"/>
          <w:spacing w:val="4"/>
          <w:sz w:val="24"/>
          <w:szCs w:val="24"/>
        </w:rPr>
        <w:softHyphen/>
      </w:r>
      <w:r w:rsidRPr="002B24FA">
        <w:rPr>
          <w:rFonts w:ascii="Times New Roman" w:hAnsi="Times New Roman" w:cs="Times New Roman"/>
          <w:color w:val="000000"/>
          <w:spacing w:val="3"/>
          <w:sz w:val="24"/>
          <w:szCs w:val="24"/>
        </w:rPr>
        <w:t>тывания и записи информации используют электронные системы усиления и регистрации сигнала.</w:t>
      </w:r>
    </w:p>
    <w:p w:rsidR="00E14BB8" w:rsidRPr="002B24FA" w:rsidRDefault="00E14BB8">
      <w:pPr>
        <w:rPr>
          <w:rFonts w:ascii="Times New Roman" w:hAnsi="Times New Roman" w:cs="Times New Roman"/>
          <w:sz w:val="24"/>
          <w:szCs w:val="24"/>
        </w:rPr>
      </w:pPr>
      <w:r w:rsidRPr="002B24FA">
        <w:rPr>
          <w:rFonts w:ascii="Times New Roman" w:hAnsi="Times New Roman" w:cs="Times New Roman"/>
          <w:color w:val="000000"/>
          <w:spacing w:val="4"/>
          <w:sz w:val="24"/>
          <w:szCs w:val="24"/>
        </w:rPr>
        <w:t>Трансдьюсерами могут быть электрохимические преобразо</w:t>
      </w:r>
      <w:r w:rsidRPr="002B24FA">
        <w:rPr>
          <w:rFonts w:ascii="Times New Roman" w:hAnsi="Times New Roman" w:cs="Times New Roman"/>
          <w:color w:val="000000"/>
          <w:spacing w:val="4"/>
          <w:sz w:val="24"/>
          <w:szCs w:val="24"/>
        </w:rPr>
        <w:softHyphen/>
      </w:r>
      <w:r w:rsidRPr="002B24FA">
        <w:rPr>
          <w:rFonts w:ascii="Times New Roman" w:hAnsi="Times New Roman" w:cs="Times New Roman"/>
          <w:color w:val="000000"/>
          <w:spacing w:val="3"/>
          <w:sz w:val="24"/>
          <w:szCs w:val="24"/>
        </w:rPr>
        <w:t>ватели (электроды), различного рода оптические преобразовате</w:t>
      </w:r>
      <w:r w:rsidRPr="002B24FA">
        <w:rPr>
          <w:rFonts w:ascii="Times New Roman" w:hAnsi="Times New Roman" w:cs="Times New Roman"/>
          <w:color w:val="000000"/>
          <w:spacing w:val="3"/>
          <w:sz w:val="24"/>
          <w:szCs w:val="24"/>
        </w:rPr>
        <w:softHyphen/>
        <w:t>ли, гравитационные, калориметрические, резонансные системы. Все виды биоселектирующих элементов можно комбинировать с</w:t>
      </w:r>
    </w:p>
    <w:p w:rsidR="00E14BB8" w:rsidRPr="002B24FA" w:rsidRDefault="00E14BB8">
      <w:pPr>
        <w:rPr>
          <w:rFonts w:ascii="Times New Roman" w:hAnsi="Times New Roman" w:cs="Times New Roman"/>
          <w:sz w:val="24"/>
          <w:szCs w:val="24"/>
        </w:rPr>
      </w:pPr>
      <w:r w:rsidRPr="002B24FA">
        <w:rPr>
          <w:rFonts w:ascii="Times New Roman" w:hAnsi="Times New Roman" w:cs="Times New Roman"/>
          <w:color w:val="000000"/>
          <w:spacing w:val="3"/>
          <w:sz w:val="24"/>
          <w:szCs w:val="24"/>
        </w:rPr>
        <w:t>различными трансдьюсерами. Это создает большое разнообразие различных типов биосенсоров.</w:t>
      </w:r>
    </w:p>
    <w:p w:rsidR="00E14BB8" w:rsidRPr="002B24FA" w:rsidRDefault="00E14BB8">
      <w:pPr>
        <w:rPr>
          <w:rFonts w:ascii="Times New Roman" w:hAnsi="Times New Roman" w:cs="Times New Roman"/>
          <w:sz w:val="24"/>
          <w:szCs w:val="24"/>
        </w:rPr>
      </w:pPr>
      <w:r w:rsidRPr="002B24FA">
        <w:rPr>
          <w:rFonts w:ascii="Times New Roman" w:hAnsi="Times New Roman" w:cs="Times New Roman"/>
          <w:color w:val="000000"/>
          <w:spacing w:val="4"/>
          <w:sz w:val="24"/>
          <w:szCs w:val="24"/>
        </w:rPr>
        <w:t>Основными характеристиками, позволяющими биосенсорно</w:t>
      </w:r>
      <w:r w:rsidRPr="002B24FA">
        <w:rPr>
          <w:rFonts w:ascii="Times New Roman" w:hAnsi="Times New Roman" w:cs="Times New Roman"/>
          <w:color w:val="000000"/>
          <w:spacing w:val="3"/>
          <w:sz w:val="24"/>
          <w:szCs w:val="24"/>
        </w:rPr>
        <w:t>му анализу успешно конкурировать с традиционными методами, являются оперативность анализа, высокая специфичность и чув</w:t>
      </w:r>
      <w:r w:rsidRPr="002B24FA">
        <w:rPr>
          <w:rFonts w:ascii="Times New Roman" w:hAnsi="Times New Roman" w:cs="Times New Roman"/>
          <w:color w:val="000000"/>
          <w:spacing w:val="3"/>
          <w:sz w:val="24"/>
          <w:szCs w:val="24"/>
        </w:rPr>
        <w:softHyphen/>
        <w:t xml:space="preserve">ствительность при низкой стоимости, отсутствие необходимости использовать дорогостоящую аппаратуру и квалифицированный </w:t>
      </w:r>
      <w:r w:rsidRPr="002B24FA">
        <w:rPr>
          <w:rFonts w:ascii="Times New Roman" w:hAnsi="Times New Roman" w:cs="Times New Roman"/>
          <w:color w:val="000000"/>
          <w:sz w:val="24"/>
          <w:szCs w:val="24"/>
        </w:rPr>
        <w:t>персонал.</w:t>
      </w:r>
    </w:p>
    <w:p w:rsidR="00E14BB8" w:rsidRPr="002B24FA" w:rsidRDefault="00E14BB8">
      <w:pPr>
        <w:rPr>
          <w:rFonts w:ascii="Times New Roman" w:hAnsi="Times New Roman" w:cs="Times New Roman"/>
          <w:sz w:val="24"/>
          <w:szCs w:val="24"/>
        </w:rPr>
      </w:pPr>
      <w:r w:rsidRPr="002B24FA">
        <w:rPr>
          <w:rFonts w:ascii="Times New Roman" w:hAnsi="Times New Roman" w:cs="Times New Roman"/>
          <w:color w:val="000000"/>
          <w:spacing w:val="5"/>
          <w:sz w:val="24"/>
          <w:szCs w:val="24"/>
        </w:rPr>
        <w:t>Наличие в устройстве биоматериала с уникальными свойст</w:t>
      </w:r>
      <w:r w:rsidRPr="002B24FA">
        <w:rPr>
          <w:rFonts w:ascii="Times New Roman" w:hAnsi="Times New Roman" w:cs="Times New Roman"/>
          <w:color w:val="000000"/>
          <w:spacing w:val="5"/>
          <w:sz w:val="24"/>
          <w:szCs w:val="24"/>
        </w:rPr>
        <w:softHyphen/>
      </w:r>
      <w:r w:rsidRPr="002B24FA">
        <w:rPr>
          <w:rFonts w:ascii="Times New Roman" w:hAnsi="Times New Roman" w:cs="Times New Roman"/>
          <w:color w:val="000000"/>
          <w:spacing w:val="4"/>
          <w:sz w:val="24"/>
          <w:szCs w:val="24"/>
        </w:rPr>
        <w:t xml:space="preserve">вами позволяет с высокой селективностью определять нужные </w:t>
      </w:r>
      <w:r w:rsidRPr="002B24FA">
        <w:rPr>
          <w:rFonts w:ascii="Times New Roman" w:hAnsi="Times New Roman" w:cs="Times New Roman"/>
          <w:color w:val="000000"/>
          <w:spacing w:val="3"/>
          <w:sz w:val="24"/>
          <w:szCs w:val="24"/>
        </w:rPr>
        <w:t>соединения в сложной по составу смеси, не прибегая ни к каким Дополнительным операциям, связанным с использованием дру</w:t>
      </w:r>
      <w:r w:rsidRPr="002B24FA">
        <w:rPr>
          <w:rFonts w:ascii="Times New Roman" w:hAnsi="Times New Roman" w:cs="Times New Roman"/>
          <w:color w:val="000000"/>
          <w:spacing w:val="3"/>
          <w:sz w:val="24"/>
          <w:szCs w:val="24"/>
        </w:rPr>
        <w:softHyphen/>
      </w:r>
      <w:r w:rsidRPr="002B24FA">
        <w:rPr>
          <w:rFonts w:ascii="Times New Roman" w:hAnsi="Times New Roman" w:cs="Times New Roman"/>
          <w:color w:val="000000"/>
          <w:spacing w:val="6"/>
          <w:sz w:val="24"/>
          <w:szCs w:val="24"/>
        </w:rPr>
        <w:t xml:space="preserve">гих реагентов, концентрированием и т.д. (отсюда и название  </w:t>
      </w:r>
      <w:r w:rsidRPr="002B24FA">
        <w:rPr>
          <w:rFonts w:ascii="Times New Roman" w:hAnsi="Times New Roman" w:cs="Times New Roman"/>
          <w:color w:val="000000"/>
          <w:spacing w:val="2"/>
          <w:sz w:val="24"/>
          <w:szCs w:val="24"/>
        </w:rPr>
        <w:t>безреагентные методы анализа). Существует большое разнообра</w:t>
      </w:r>
      <w:r w:rsidRPr="002B24FA">
        <w:rPr>
          <w:rFonts w:ascii="Times New Roman" w:hAnsi="Times New Roman" w:cs="Times New Roman"/>
          <w:color w:val="000000"/>
          <w:spacing w:val="2"/>
          <w:sz w:val="24"/>
          <w:szCs w:val="24"/>
        </w:rPr>
        <w:softHyphen/>
      </w:r>
      <w:r w:rsidRPr="002B24FA">
        <w:rPr>
          <w:rFonts w:ascii="Times New Roman" w:hAnsi="Times New Roman" w:cs="Times New Roman"/>
          <w:color w:val="000000"/>
          <w:spacing w:val="3"/>
          <w:sz w:val="24"/>
          <w:szCs w:val="24"/>
        </w:rPr>
        <w:t>зие физических преобразователей: электрохимические (электро</w:t>
      </w:r>
      <w:r w:rsidRPr="002B24FA">
        <w:rPr>
          <w:rFonts w:ascii="Times New Roman" w:hAnsi="Times New Roman" w:cs="Times New Roman"/>
          <w:color w:val="000000"/>
          <w:spacing w:val="3"/>
          <w:sz w:val="24"/>
          <w:szCs w:val="24"/>
        </w:rPr>
        <w:softHyphen/>
        <w:t>ды), спектроскопические (оптроды), пьезоэлектрические и т.д.</w:t>
      </w:r>
    </w:p>
    <w:p w:rsidR="00E14BB8" w:rsidRPr="002B24FA" w:rsidRDefault="00E14BB8">
      <w:pPr>
        <w:rPr>
          <w:rFonts w:ascii="Times New Roman" w:hAnsi="Times New Roman" w:cs="Times New Roman"/>
          <w:sz w:val="24"/>
          <w:szCs w:val="24"/>
        </w:rPr>
      </w:pPr>
      <w:r w:rsidRPr="002B24FA">
        <w:rPr>
          <w:rFonts w:ascii="Times New Roman" w:hAnsi="Times New Roman" w:cs="Times New Roman"/>
          <w:color w:val="000000"/>
          <w:spacing w:val="2"/>
          <w:sz w:val="24"/>
          <w:szCs w:val="24"/>
        </w:rPr>
        <w:t xml:space="preserve">Разработка биосенсоров относится к наукоемким технологиям </w:t>
      </w:r>
      <w:r w:rsidRPr="002B24FA">
        <w:rPr>
          <w:rFonts w:ascii="Times New Roman" w:hAnsi="Times New Roman" w:cs="Times New Roman"/>
          <w:color w:val="000000"/>
          <w:spacing w:val="3"/>
          <w:sz w:val="24"/>
          <w:szCs w:val="24"/>
        </w:rPr>
        <w:t xml:space="preserve">и представляет одну из ветвей современной биотехнологии. В </w:t>
      </w:r>
      <w:r w:rsidRPr="002B24FA">
        <w:rPr>
          <w:rFonts w:ascii="Times New Roman" w:hAnsi="Times New Roman" w:cs="Times New Roman"/>
          <w:color w:val="000000"/>
          <w:spacing w:val="2"/>
          <w:sz w:val="24"/>
          <w:szCs w:val="24"/>
        </w:rPr>
        <w:t>настоящее время существует несколько типов биосенсоров. Наи</w:t>
      </w:r>
      <w:r w:rsidRPr="002B24FA">
        <w:rPr>
          <w:rFonts w:ascii="Times New Roman" w:hAnsi="Times New Roman" w:cs="Times New Roman"/>
          <w:color w:val="000000"/>
          <w:spacing w:val="2"/>
          <w:sz w:val="24"/>
          <w:szCs w:val="24"/>
        </w:rPr>
        <w:softHyphen/>
      </w:r>
      <w:r w:rsidRPr="002B24FA">
        <w:rPr>
          <w:rFonts w:ascii="Times New Roman" w:hAnsi="Times New Roman" w:cs="Times New Roman"/>
          <w:color w:val="000000"/>
          <w:spacing w:val="3"/>
          <w:sz w:val="24"/>
          <w:szCs w:val="24"/>
        </w:rPr>
        <w:t>большее развитие получили ферментные и клеточные биосенсо</w:t>
      </w:r>
      <w:r w:rsidRPr="002B24FA">
        <w:rPr>
          <w:rFonts w:ascii="Times New Roman" w:hAnsi="Times New Roman" w:cs="Times New Roman"/>
          <w:color w:val="000000"/>
          <w:spacing w:val="3"/>
          <w:sz w:val="24"/>
          <w:szCs w:val="24"/>
        </w:rPr>
        <w:softHyphen/>
        <w:t>ры. Например, ферментные электроды, ферментные микрокало</w:t>
      </w:r>
      <w:r w:rsidRPr="002B24FA">
        <w:rPr>
          <w:rFonts w:ascii="Times New Roman" w:hAnsi="Times New Roman" w:cs="Times New Roman"/>
          <w:color w:val="000000"/>
          <w:spacing w:val="3"/>
          <w:sz w:val="24"/>
          <w:szCs w:val="24"/>
        </w:rPr>
        <w:softHyphen/>
      </w:r>
      <w:r w:rsidRPr="002B24FA">
        <w:rPr>
          <w:rFonts w:ascii="Times New Roman" w:hAnsi="Times New Roman" w:cs="Times New Roman"/>
          <w:color w:val="000000"/>
          <w:spacing w:val="1"/>
          <w:sz w:val="24"/>
          <w:szCs w:val="24"/>
        </w:rPr>
        <w:t>риметрические датчики, биодатчики на основе хеми— и биолю</w:t>
      </w:r>
      <w:r w:rsidRPr="002B24FA">
        <w:rPr>
          <w:rFonts w:ascii="Times New Roman" w:hAnsi="Times New Roman" w:cs="Times New Roman"/>
          <w:color w:val="000000"/>
          <w:spacing w:val="1"/>
          <w:sz w:val="24"/>
          <w:szCs w:val="24"/>
        </w:rPr>
        <w:softHyphen/>
        <w:t>минесценции.</w:t>
      </w:r>
    </w:p>
    <w:p w:rsidR="00E14BB8" w:rsidRPr="002B24FA" w:rsidRDefault="00E14BB8">
      <w:pPr>
        <w:rPr>
          <w:rFonts w:ascii="Times New Roman" w:hAnsi="Times New Roman" w:cs="Times New Roman"/>
          <w:sz w:val="24"/>
          <w:szCs w:val="24"/>
        </w:rPr>
      </w:pPr>
      <w:bookmarkStart w:id="33" w:name="_Toc128216691"/>
      <w:r w:rsidRPr="00E14BB8">
        <w:rPr>
          <w:rStyle w:val="30"/>
          <w:i/>
          <w:iCs/>
          <w:kern w:val="0"/>
        </w:rPr>
        <w:t>Ферментные (или безреагентные) электроды</w:t>
      </w:r>
      <w:bookmarkEnd w:id="33"/>
      <w:r w:rsidRPr="002B24FA">
        <w:rPr>
          <w:rFonts w:ascii="Times New Roman" w:hAnsi="Times New Roman" w:cs="Times New Roman"/>
          <w:i/>
          <w:iCs/>
          <w:color w:val="000000"/>
          <w:spacing w:val="6"/>
          <w:sz w:val="24"/>
          <w:szCs w:val="24"/>
        </w:rPr>
        <w:t xml:space="preserve"> – </w:t>
      </w:r>
      <w:r w:rsidRPr="002B24FA">
        <w:rPr>
          <w:rFonts w:ascii="Times New Roman" w:hAnsi="Times New Roman" w:cs="Times New Roman"/>
          <w:color w:val="000000"/>
          <w:spacing w:val="4"/>
          <w:sz w:val="24"/>
          <w:szCs w:val="24"/>
        </w:rPr>
        <w:t xml:space="preserve">используют </w:t>
      </w:r>
      <w:r w:rsidRPr="002B24FA">
        <w:rPr>
          <w:rFonts w:ascii="Times New Roman" w:hAnsi="Times New Roman" w:cs="Times New Roman"/>
          <w:color w:val="000000"/>
          <w:spacing w:val="3"/>
          <w:sz w:val="24"/>
          <w:szCs w:val="24"/>
        </w:rPr>
        <w:t xml:space="preserve">электрохимический способ определения веществ, образующихся </w:t>
      </w:r>
      <w:r w:rsidRPr="002B24FA">
        <w:rPr>
          <w:rFonts w:ascii="Times New Roman" w:hAnsi="Times New Roman" w:cs="Times New Roman"/>
          <w:color w:val="000000"/>
          <w:spacing w:val="5"/>
          <w:sz w:val="24"/>
          <w:szCs w:val="24"/>
        </w:rPr>
        <w:t xml:space="preserve">в ходе ферментативного превращения. Представляют собой </w:t>
      </w:r>
      <w:r w:rsidRPr="002B24FA">
        <w:rPr>
          <w:rFonts w:ascii="Times New Roman" w:hAnsi="Times New Roman" w:cs="Times New Roman"/>
          <w:color w:val="000000"/>
          <w:spacing w:val="3"/>
          <w:sz w:val="24"/>
          <w:szCs w:val="24"/>
        </w:rPr>
        <w:t>электрод с нанесенным поверхностным слоем (каким-либо при</w:t>
      </w:r>
      <w:r w:rsidRPr="002B24FA">
        <w:rPr>
          <w:rFonts w:ascii="Times New Roman" w:hAnsi="Times New Roman" w:cs="Times New Roman"/>
          <w:color w:val="000000"/>
          <w:spacing w:val="3"/>
          <w:sz w:val="24"/>
          <w:szCs w:val="24"/>
        </w:rPr>
        <w:softHyphen/>
        <w:t>родным полимером), содержащим один или несколько иммоби</w:t>
      </w:r>
      <w:r w:rsidRPr="002B24FA">
        <w:rPr>
          <w:rFonts w:ascii="Times New Roman" w:hAnsi="Times New Roman" w:cs="Times New Roman"/>
          <w:color w:val="000000"/>
          <w:spacing w:val="3"/>
          <w:sz w:val="24"/>
          <w:szCs w:val="24"/>
        </w:rPr>
        <w:softHyphen/>
      </w:r>
      <w:r w:rsidRPr="002B24FA">
        <w:rPr>
          <w:rFonts w:ascii="Times New Roman" w:hAnsi="Times New Roman" w:cs="Times New Roman"/>
          <w:color w:val="000000"/>
          <w:spacing w:val="4"/>
          <w:sz w:val="24"/>
          <w:szCs w:val="24"/>
        </w:rPr>
        <w:t xml:space="preserve">лизованных ферментов (иногда фермент может находиться в </w:t>
      </w:r>
      <w:r w:rsidRPr="002B24FA">
        <w:rPr>
          <w:rFonts w:ascii="Times New Roman" w:hAnsi="Times New Roman" w:cs="Times New Roman"/>
          <w:color w:val="000000"/>
          <w:spacing w:val="3"/>
          <w:sz w:val="24"/>
          <w:szCs w:val="24"/>
        </w:rPr>
        <w:t>растворимом состоянии в приэлектродном слое, окруженном мембраной). В зависимости от типа взятого за основу электрода подразделяются на потенциометрические и амперометрические.</w:t>
      </w:r>
    </w:p>
    <w:p w:rsidR="00E14BB8" w:rsidRPr="002B24FA" w:rsidRDefault="00E14BB8">
      <w:pPr>
        <w:rPr>
          <w:rFonts w:ascii="Times New Roman" w:hAnsi="Times New Roman" w:cs="Times New Roman"/>
          <w:sz w:val="24"/>
          <w:szCs w:val="24"/>
        </w:rPr>
      </w:pPr>
      <w:bookmarkStart w:id="34" w:name="_Toc128216692"/>
      <w:r w:rsidRPr="00E14BB8">
        <w:rPr>
          <w:rStyle w:val="30"/>
          <w:i/>
          <w:iCs/>
          <w:kern w:val="0"/>
        </w:rPr>
        <w:t>Ферментные микрокалориметрические датчики</w:t>
      </w:r>
      <w:bookmarkEnd w:id="34"/>
      <w:r w:rsidRPr="002B24FA">
        <w:rPr>
          <w:rFonts w:ascii="Times New Roman" w:hAnsi="Times New Roman" w:cs="Times New Roman"/>
          <w:i/>
          <w:iCs/>
          <w:color w:val="000000"/>
          <w:spacing w:val="4"/>
          <w:sz w:val="24"/>
          <w:szCs w:val="24"/>
        </w:rPr>
        <w:t xml:space="preserve"> </w:t>
      </w:r>
      <w:r w:rsidRPr="002B24FA">
        <w:rPr>
          <w:rFonts w:ascii="Times New Roman" w:hAnsi="Times New Roman" w:cs="Times New Roman"/>
          <w:color w:val="000000"/>
          <w:spacing w:val="4"/>
          <w:sz w:val="24"/>
          <w:szCs w:val="24"/>
        </w:rPr>
        <w:t>- использу</w:t>
      </w:r>
      <w:r w:rsidRPr="002B24FA">
        <w:rPr>
          <w:rFonts w:ascii="Times New Roman" w:hAnsi="Times New Roman" w:cs="Times New Roman"/>
          <w:color w:val="000000"/>
          <w:spacing w:val="4"/>
          <w:sz w:val="24"/>
          <w:szCs w:val="24"/>
        </w:rPr>
        <w:softHyphen/>
        <w:t>ют тепловой эффект ферментативной реакции. Состоит из двух колонок (измерительной и контрольной), заполненных носите</w:t>
      </w:r>
      <w:r w:rsidRPr="002B24FA">
        <w:rPr>
          <w:rFonts w:ascii="Times New Roman" w:hAnsi="Times New Roman" w:cs="Times New Roman"/>
          <w:color w:val="000000"/>
          <w:spacing w:val="4"/>
          <w:sz w:val="24"/>
          <w:szCs w:val="24"/>
        </w:rPr>
        <w:softHyphen/>
        <w:t>лем с иммобилизованным ферментом и снаряженных термисто-</w:t>
      </w:r>
      <w:r w:rsidRPr="002B24FA">
        <w:rPr>
          <w:rFonts w:ascii="Times New Roman" w:hAnsi="Times New Roman" w:cs="Times New Roman"/>
          <w:color w:val="000000"/>
          <w:spacing w:val="3"/>
          <w:sz w:val="24"/>
          <w:szCs w:val="24"/>
        </w:rPr>
        <w:t>рами. При пропускании через измерительную колонку анализи</w:t>
      </w:r>
      <w:r w:rsidRPr="002B24FA">
        <w:rPr>
          <w:rFonts w:ascii="Times New Roman" w:hAnsi="Times New Roman" w:cs="Times New Roman"/>
          <w:color w:val="000000"/>
          <w:spacing w:val="3"/>
          <w:sz w:val="24"/>
          <w:szCs w:val="24"/>
        </w:rPr>
        <w:softHyphen/>
        <w:t>руемого образца происходит химическая реакция, которая со</w:t>
      </w:r>
      <w:r w:rsidRPr="002B24FA">
        <w:rPr>
          <w:rFonts w:ascii="Times New Roman" w:hAnsi="Times New Roman" w:cs="Times New Roman"/>
          <w:color w:val="000000"/>
          <w:spacing w:val="3"/>
          <w:sz w:val="24"/>
          <w:szCs w:val="24"/>
        </w:rPr>
        <w:softHyphen/>
      </w:r>
      <w:r w:rsidRPr="002B24FA">
        <w:rPr>
          <w:rFonts w:ascii="Times New Roman" w:hAnsi="Times New Roman" w:cs="Times New Roman"/>
          <w:color w:val="000000"/>
          <w:spacing w:val="2"/>
          <w:sz w:val="24"/>
          <w:szCs w:val="24"/>
        </w:rPr>
        <w:t xml:space="preserve">провождается регистрируемым тепловым эффектом. Данный тип </w:t>
      </w:r>
      <w:r w:rsidRPr="002B24FA">
        <w:rPr>
          <w:rFonts w:ascii="Times New Roman" w:hAnsi="Times New Roman" w:cs="Times New Roman"/>
          <w:color w:val="000000"/>
          <w:spacing w:val="1"/>
          <w:sz w:val="24"/>
          <w:szCs w:val="24"/>
        </w:rPr>
        <w:t>датчиков интересен своей универсальностью.</w:t>
      </w:r>
    </w:p>
    <w:p w:rsidR="00E14BB8" w:rsidRPr="002B24FA" w:rsidRDefault="00E14BB8">
      <w:pPr>
        <w:rPr>
          <w:rFonts w:ascii="Times New Roman" w:hAnsi="Times New Roman" w:cs="Times New Roman"/>
          <w:sz w:val="24"/>
          <w:szCs w:val="24"/>
        </w:rPr>
      </w:pPr>
      <w:bookmarkStart w:id="35" w:name="_Toc128216693"/>
      <w:r w:rsidRPr="00E14BB8">
        <w:rPr>
          <w:rStyle w:val="30"/>
          <w:i/>
          <w:iCs/>
          <w:kern w:val="0"/>
        </w:rPr>
        <w:t>Хеми- и биолюминесцентные датчики</w:t>
      </w:r>
      <w:bookmarkEnd w:id="35"/>
      <w:r w:rsidRPr="002B24FA">
        <w:rPr>
          <w:rFonts w:ascii="Times New Roman" w:hAnsi="Times New Roman" w:cs="Times New Roman"/>
          <w:i/>
          <w:iCs/>
          <w:color w:val="000000"/>
          <w:spacing w:val="3"/>
          <w:sz w:val="24"/>
          <w:szCs w:val="24"/>
        </w:rPr>
        <w:t xml:space="preserve"> — </w:t>
      </w:r>
      <w:r w:rsidRPr="002B24FA">
        <w:rPr>
          <w:rFonts w:ascii="Times New Roman" w:hAnsi="Times New Roman" w:cs="Times New Roman"/>
          <w:color w:val="000000"/>
          <w:spacing w:val="3"/>
          <w:sz w:val="24"/>
          <w:szCs w:val="24"/>
        </w:rPr>
        <w:t>регистрируется све</w:t>
      </w:r>
      <w:r w:rsidRPr="002B24FA">
        <w:rPr>
          <w:rFonts w:ascii="Times New Roman" w:hAnsi="Times New Roman" w:cs="Times New Roman"/>
          <w:color w:val="000000"/>
          <w:spacing w:val="3"/>
          <w:sz w:val="24"/>
          <w:szCs w:val="24"/>
        </w:rPr>
        <w:softHyphen/>
        <w:t>товое излучение с различной длиной волны, испускаемое про</w:t>
      </w:r>
      <w:r w:rsidRPr="002B24FA">
        <w:rPr>
          <w:rFonts w:ascii="Times New Roman" w:hAnsi="Times New Roman" w:cs="Times New Roman"/>
          <w:color w:val="000000"/>
          <w:spacing w:val="3"/>
          <w:sz w:val="24"/>
          <w:szCs w:val="24"/>
        </w:rPr>
        <w:softHyphen/>
      </w:r>
      <w:r w:rsidRPr="002B24FA">
        <w:rPr>
          <w:rFonts w:ascii="Times New Roman" w:hAnsi="Times New Roman" w:cs="Times New Roman"/>
          <w:color w:val="000000"/>
          <w:spacing w:val="4"/>
          <w:sz w:val="24"/>
          <w:szCs w:val="24"/>
        </w:rPr>
        <w:t>дуктами ферментативной реакции, находящимися в возбужден</w:t>
      </w:r>
      <w:r w:rsidRPr="002B24FA">
        <w:rPr>
          <w:rFonts w:ascii="Times New Roman" w:hAnsi="Times New Roman" w:cs="Times New Roman"/>
          <w:color w:val="000000"/>
          <w:spacing w:val="4"/>
          <w:sz w:val="24"/>
          <w:szCs w:val="24"/>
        </w:rPr>
        <w:softHyphen/>
        <w:t>ном состоянии. Конструкция включает колонку с иммобилизо</w:t>
      </w:r>
      <w:r w:rsidRPr="002B24FA">
        <w:rPr>
          <w:rFonts w:ascii="Times New Roman" w:hAnsi="Times New Roman" w:cs="Times New Roman"/>
          <w:color w:val="000000"/>
          <w:spacing w:val="4"/>
          <w:sz w:val="24"/>
          <w:szCs w:val="24"/>
        </w:rPr>
        <w:softHyphen/>
        <w:t xml:space="preserve">ванными на носителе ферментами (люциферазой, пероксидазой) и светоприемное устройство. Заложенный в систему этого типа </w:t>
      </w:r>
      <w:r w:rsidRPr="002B24FA">
        <w:rPr>
          <w:rFonts w:ascii="Times New Roman" w:hAnsi="Times New Roman" w:cs="Times New Roman"/>
          <w:color w:val="000000"/>
          <w:spacing w:val="3"/>
          <w:sz w:val="24"/>
          <w:szCs w:val="24"/>
        </w:rPr>
        <w:t xml:space="preserve">датчиков аналитический метод характеризуется, прежде всего, </w:t>
      </w:r>
      <w:r w:rsidRPr="002B24FA">
        <w:rPr>
          <w:rFonts w:ascii="Times New Roman" w:hAnsi="Times New Roman" w:cs="Times New Roman"/>
          <w:color w:val="000000"/>
          <w:spacing w:val="1"/>
          <w:sz w:val="24"/>
          <w:szCs w:val="24"/>
        </w:rPr>
        <w:t>крайне высокой чувствительностью — позволяет определять фем-</w:t>
      </w:r>
      <w:r w:rsidRPr="002B24FA">
        <w:rPr>
          <w:rFonts w:ascii="Times New Roman" w:hAnsi="Times New Roman" w:cs="Times New Roman"/>
          <w:color w:val="000000"/>
          <w:spacing w:val="3"/>
          <w:sz w:val="24"/>
          <w:szCs w:val="24"/>
        </w:rPr>
        <w:t>томольные (10-12М) количества вещества.</w:t>
      </w:r>
    </w:p>
    <w:p w:rsidR="00E14BB8" w:rsidRPr="002B24FA" w:rsidRDefault="00E14BB8">
      <w:pPr>
        <w:rPr>
          <w:rFonts w:ascii="Times New Roman" w:hAnsi="Times New Roman" w:cs="Times New Roman"/>
          <w:sz w:val="24"/>
          <w:szCs w:val="24"/>
        </w:rPr>
      </w:pPr>
      <w:bookmarkStart w:id="36" w:name="_Toc128216694"/>
      <w:r w:rsidRPr="00E14BB8">
        <w:rPr>
          <w:rStyle w:val="30"/>
          <w:i/>
          <w:iCs/>
          <w:kern w:val="0"/>
        </w:rPr>
        <w:t>Клеточные биосенсоры</w:t>
      </w:r>
      <w:bookmarkEnd w:id="36"/>
      <w:r w:rsidRPr="002B24FA">
        <w:rPr>
          <w:rFonts w:ascii="Times New Roman" w:hAnsi="Times New Roman" w:cs="Times New Roman"/>
          <w:i/>
          <w:iCs/>
          <w:color w:val="000000"/>
          <w:spacing w:val="4"/>
          <w:sz w:val="24"/>
          <w:szCs w:val="24"/>
        </w:rPr>
        <w:t xml:space="preserve">. </w:t>
      </w:r>
      <w:r w:rsidRPr="002B24FA">
        <w:rPr>
          <w:rFonts w:ascii="Times New Roman" w:hAnsi="Times New Roman" w:cs="Times New Roman"/>
          <w:color w:val="000000"/>
          <w:spacing w:val="4"/>
          <w:sz w:val="24"/>
          <w:szCs w:val="24"/>
        </w:rPr>
        <w:t xml:space="preserve">Одно из достижений биотехнологии </w:t>
      </w:r>
      <w:r w:rsidRPr="002B24FA">
        <w:rPr>
          <w:rFonts w:ascii="Times New Roman" w:hAnsi="Times New Roman" w:cs="Times New Roman"/>
          <w:color w:val="000000"/>
          <w:spacing w:val="6"/>
          <w:sz w:val="24"/>
          <w:szCs w:val="24"/>
        </w:rPr>
        <w:t>связано с развитием методов включения живых клеток в поли</w:t>
      </w:r>
      <w:r w:rsidRPr="002B24FA">
        <w:rPr>
          <w:rFonts w:ascii="Times New Roman" w:hAnsi="Times New Roman" w:cs="Times New Roman"/>
          <w:color w:val="000000"/>
          <w:spacing w:val="3"/>
          <w:sz w:val="24"/>
          <w:szCs w:val="24"/>
        </w:rPr>
        <w:t>меры и твердые носители различной природы, и применение та</w:t>
      </w:r>
      <w:r w:rsidRPr="002B24FA">
        <w:rPr>
          <w:rFonts w:ascii="Times New Roman" w:hAnsi="Times New Roman" w:cs="Times New Roman"/>
          <w:color w:val="000000"/>
          <w:spacing w:val="3"/>
          <w:sz w:val="24"/>
          <w:szCs w:val="24"/>
        </w:rPr>
        <w:softHyphen/>
      </w:r>
      <w:r w:rsidRPr="002B24FA">
        <w:rPr>
          <w:rFonts w:ascii="Times New Roman" w:hAnsi="Times New Roman" w:cs="Times New Roman"/>
          <w:color w:val="000000"/>
          <w:spacing w:val="2"/>
          <w:sz w:val="24"/>
          <w:szCs w:val="24"/>
        </w:rPr>
        <w:t>кого рода материалов для решения задач медицины, управляемо</w:t>
      </w:r>
      <w:r w:rsidRPr="002B24FA">
        <w:rPr>
          <w:rFonts w:ascii="Times New Roman" w:hAnsi="Times New Roman" w:cs="Times New Roman"/>
          <w:color w:val="000000"/>
          <w:spacing w:val="2"/>
          <w:sz w:val="24"/>
          <w:szCs w:val="24"/>
        </w:rPr>
        <w:softHyphen/>
      </w:r>
      <w:r w:rsidRPr="002B24FA">
        <w:rPr>
          <w:rFonts w:ascii="Times New Roman" w:hAnsi="Times New Roman" w:cs="Times New Roman"/>
          <w:color w:val="000000"/>
          <w:spacing w:val="5"/>
          <w:sz w:val="24"/>
          <w:szCs w:val="24"/>
        </w:rPr>
        <w:t xml:space="preserve">го биосинтеза, анализа. Иммобилизованные клетки обладают </w:t>
      </w:r>
      <w:r w:rsidRPr="002B24FA">
        <w:rPr>
          <w:rFonts w:ascii="Times New Roman" w:hAnsi="Times New Roman" w:cs="Times New Roman"/>
          <w:color w:val="000000"/>
          <w:spacing w:val="2"/>
          <w:sz w:val="24"/>
          <w:szCs w:val="24"/>
        </w:rPr>
        <w:t>рядом удивительных свойств.</w:t>
      </w:r>
    </w:p>
    <w:p w:rsidR="00E14BB8" w:rsidRPr="002B24FA" w:rsidRDefault="00E14BB8">
      <w:pPr>
        <w:rPr>
          <w:rFonts w:ascii="Times New Roman" w:hAnsi="Times New Roman" w:cs="Times New Roman"/>
          <w:sz w:val="24"/>
          <w:szCs w:val="24"/>
        </w:rPr>
      </w:pPr>
      <w:r w:rsidRPr="002B24FA">
        <w:rPr>
          <w:rFonts w:ascii="Times New Roman" w:hAnsi="Times New Roman" w:cs="Times New Roman"/>
          <w:color w:val="000000"/>
          <w:spacing w:val="4"/>
          <w:sz w:val="24"/>
          <w:szCs w:val="24"/>
        </w:rPr>
        <w:t xml:space="preserve"> Клетки являются доступным биологическим материалом. </w:t>
      </w:r>
      <w:r w:rsidRPr="002B24FA">
        <w:rPr>
          <w:rFonts w:ascii="Times New Roman" w:hAnsi="Times New Roman" w:cs="Times New Roman"/>
          <w:color w:val="000000"/>
          <w:spacing w:val="2"/>
          <w:sz w:val="24"/>
          <w:szCs w:val="24"/>
        </w:rPr>
        <w:t>Используют клетки растений, животных, человека, ко наи</w:t>
      </w:r>
      <w:r w:rsidRPr="002B24FA">
        <w:rPr>
          <w:rFonts w:ascii="Times New Roman" w:hAnsi="Times New Roman" w:cs="Times New Roman"/>
          <w:color w:val="000000"/>
          <w:spacing w:val="2"/>
          <w:sz w:val="24"/>
          <w:szCs w:val="24"/>
        </w:rPr>
        <w:softHyphen/>
      </w:r>
      <w:r w:rsidRPr="002B24FA">
        <w:rPr>
          <w:rFonts w:ascii="Times New Roman" w:hAnsi="Times New Roman" w:cs="Times New Roman"/>
          <w:color w:val="000000"/>
          <w:spacing w:val="4"/>
          <w:sz w:val="24"/>
          <w:szCs w:val="24"/>
        </w:rPr>
        <w:t>большее применение нашли клетки микроорганизмов, ко</w:t>
      </w:r>
      <w:r w:rsidRPr="002B24FA">
        <w:rPr>
          <w:rFonts w:ascii="Times New Roman" w:hAnsi="Times New Roman" w:cs="Times New Roman"/>
          <w:color w:val="000000"/>
          <w:spacing w:val="4"/>
          <w:sz w:val="24"/>
          <w:szCs w:val="24"/>
        </w:rPr>
        <w:softHyphen/>
        <w:t>торые культивируются, легко воспроизводятся и поддер</w:t>
      </w:r>
      <w:r w:rsidRPr="002B24FA">
        <w:rPr>
          <w:rFonts w:ascii="Times New Roman" w:hAnsi="Times New Roman" w:cs="Times New Roman"/>
          <w:color w:val="000000"/>
          <w:spacing w:val="4"/>
          <w:sz w:val="24"/>
          <w:szCs w:val="24"/>
        </w:rPr>
        <w:softHyphen/>
      </w:r>
      <w:r w:rsidRPr="002B24FA">
        <w:rPr>
          <w:rFonts w:ascii="Times New Roman" w:hAnsi="Times New Roman" w:cs="Times New Roman"/>
          <w:color w:val="000000"/>
          <w:spacing w:val="3"/>
          <w:sz w:val="24"/>
          <w:szCs w:val="24"/>
        </w:rPr>
        <w:t xml:space="preserve">живаются в чистой культуре. В отличие от ферментов при использовании клеток не требуется дорогостоящих стадий </w:t>
      </w:r>
      <w:r w:rsidRPr="002B24FA">
        <w:rPr>
          <w:rFonts w:ascii="Times New Roman" w:hAnsi="Times New Roman" w:cs="Times New Roman"/>
          <w:color w:val="000000"/>
          <w:spacing w:val="2"/>
          <w:sz w:val="24"/>
          <w:szCs w:val="24"/>
        </w:rPr>
        <w:t>очистки.</w:t>
      </w:r>
    </w:p>
    <w:p w:rsidR="00E14BB8" w:rsidRPr="002B24FA" w:rsidRDefault="00E14BB8">
      <w:pPr>
        <w:rPr>
          <w:rFonts w:ascii="Times New Roman" w:hAnsi="Times New Roman" w:cs="Times New Roman"/>
          <w:sz w:val="24"/>
          <w:szCs w:val="24"/>
        </w:rPr>
      </w:pPr>
      <w:r w:rsidRPr="002B24FA">
        <w:rPr>
          <w:rFonts w:ascii="Times New Roman" w:hAnsi="Times New Roman" w:cs="Times New Roman"/>
          <w:color w:val="000000"/>
          <w:spacing w:val="3"/>
          <w:sz w:val="24"/>
          <w:szCs w:val="24"/>
        </w:rPr>
        <w:t xml:space="preserve">Имеющиеся методы иммобилизации: позволяют получить клетки, сохраняющие около 100% активности ферментов и </w:t>
      </w:r>
      <w:r w:rsidRPr="002B24FA">
        <w:rPr>
          <w:rFonts w:ascii="Times New Roman" w:hAnsi="Times New Roman" w:cs="Times New Roman"/>
          <w:color w:val="000000"/>
          <w:spacing w:val="4"/>
          <w:sz w:val="24"/>
          <w:szCs w:val="24"/>
        </w:rPr>
        <w:t>способные функционировать достаточно длительные про</w:t>
      </w:r>
      <w:r w:rsidRPr="002B24FA">
        <w:rPr>
          <w:rFonts w:ascii="Times New Roman" w:hAnsi="Times New Roman" w:cs="Times New Roman"/>
          <w:color w:val="000000"/>
          <w:spacing w:val="4"/>
          <w:sz w:val="24"/>
          <w:szCs w:val="24"/>
        </w:rPr>
        <w:softHyphen/>
      </w:r>
      <w:r w:rsidRPr="002B24FA">
        <w:rPr>
          <w:rFonts w:ascii="Times New Roman" w:hAnsi="Times New Roman" w:cs="Times New Roman"/>
          <w:color w:val="000000"/>
          <w:spacing w:val="3"/>
          <w:sz w:val="24"/>
          <w:szCs w:val="24"/>
        </w:rPr>
        <w:t xml:space="preserve">межутки времени. Клетки сохраняют все наиболее важные </w:t>
      </w:r>
      <w:r w:rsidRPr="002B24FA">
        <w:rPr>
          <w:rFonts w:ascii="Times New Roman" w:hAnsi="Times New Roman" w:cs="Times New Roman"/>
          <w:color w:val="000000"/>
          <w:spacing w:val="4"/>
          <w:sz w:val="24"/>
          <w:szCs w:val="24"/>
        </w:rPr>
        <w:t>структуры и проявляют большую стабильность. В некото</w:t>
      </w:r>
      <w:r w:rsidRPr="002B24FA">
        <w:rPr>
          <w:rFonts w:ascii="Times New Roman" w:hAnsi="Times New Roman" w:cs="Times New Roman"/>
          <w:color w:val="000000"/>
          <w:spacing w:val="4"/>
          <w:sz w:val="24"/>
          <w:szCs w:val="24"/>
        </w:rPr>
        <w:softHyphen/>
      </w:r>
      <w:r w:rsidRPr="002B24FA">
        <w:rPr>
          <w:rFonts w:ascii="Times New Roman" w:hAnsi="Times New Roman" w:cs="Times New Roman"/>
          <w:color w:val="000000"/>
          <w:spacing w:val="3"/>
          <w:sz w:val="24"/>
          <w:szCs w:val="24"/>
        </w:rPr>
        <w:t>рых случаях клетки сохраняют жизнеспособность и актив</w:t>
      </w:r>
      <w:r w:rsidRPr="002B24FA">
        <w:rPr>
          <w:rFonts w:ascii="Times New Roman" w:hAnsi="Times New Roman" w:cs="Times New Roman"/>
          <w:color w:val="000000"/>
          <w:spacing w:val="3"/>
          <w:sz w:val="24"/>
          <w:szCs w:val="24"/>
        </w:rPr>
        <w:softHyphen/>
        <w:t>ность ферментных систем в течение нескольких лет.</w:t>
      </w:r>
    </w:p>
    <w:p w:rsidR="00E14BB8" w:rsidRPr="002B24FA" w:rsidRDefault="00E14BB8">
      <w:pPr>
        <w:rPr>
          <w:rFonts w:ascii="Times New Roman" w:hAnsi="Times New Roman" w:cs="Times New Roman"/>
          <w:sz w:val="24"/>
          <w:szCs w:val="24"/>
        </w:rPr>
      </w:pPr>
      <w:r w:rsidRPr="002B24FA">
        <w:rPr>
          <w:rFonts w:ascii="Times New Roman" w:hAnsi="Times New Roman" w:cs="Times New Roman"/>
          <w:color w:val="000000"/>
          <w:spacing w:val="3"/>
          <w:sz w:val="24"/>
          <w:szCs w:val="24"/>
        </w:rPr>
        <w:t xml:space="preserve"> Клетки сохраняют, как правило, все системы жизнеобеспе</w:t>
      </w:r>
      <w:r w:rsidRPr="002B24FA">
        <w:rPr>
          <w:rFonts w:ascii="Times New Roman" w:hAnsi="Times New Roman" w:cs="Times New Roman"/>
          <w:color w:val="000000"/>
          <w:spacing w:val="3"/>
          <w:sz w:val="24"/>
          <w:szCs w:val="24"/>
        </w:rPr>
        <w:softHyphen/>
      </w:r>
      <w:r w:rsidRPr="002B24FA">
        <w:rPr>
          <w:rFonts w:ascii="Times New Roman" w:hAnsi="Times New Roman" w:cs="Times New Roman"/>
          <w:color w:val="000000"/>
          <w:spacing w:val="4"/>
          <w:sz w:val="24"/>
          <w:szCs w:val="24"/>
        </w:rPr>
        <w:t>чения. Это позволяет проводить сложные последователь</w:t>
      </w:r>
      <w:r w:rsidRPr="002B24FA">
        <w:rPr>
          <w:rFonts w:ascii="Times New Roman" w:hAnsi="Times New Roman" w:cs="Times New Roman"/>
          <w:color w:val="000000"/>
          <w:spacing w:val="4"/>
          <w:sz w:val="24"/>
          <w:szCs w:val="24"/>
        </w:rPr>
        <w:softHyphen/>
      </w:r>
      <w:r w:rsidRPr="002B24FA">
        <w:rPr>
          <w:rFonts w:ascii="Times New Roman" w:hAnsi="Times New Roman" w:cs="Times New Roman"/>
          <w:color w:val="000000"/>
          <w:spacing w:val="3"/>
          <w:sz w:val="24"/>
          <w:szCs w:val="24"/>
        </w:rPr>
        <w:t>ные реакции, осуществляя многостадийные процессы.</w:t>
      </w:r>
    </w:p>
    <w:p w:rsidR="00E14BB8" w:rsidRPr="002B24FA" w:rsidRDefault="00E14BB8">
      <w:pPr>
        <w:rPr>
          <w:rFonts w:ascii="Times New Roman" w:hAnsi="Times New Roman" w:cs="Times New Roman"/>
          <w:sz w:val="24"/>
          <w:szCs w:val="24"/>
        </w:rPr>
      </w:pPr>
      <w:r w:rsidRPr="002B24FA">
        <w:rPr>
          <w:rFonts w:ascii="Times New Roman" w:hAnsi="Times New Roman" w:cs="Times New Roman"/>
          <w:color w:val="000000"/>
          <w:spacing w:val="8"/>
          <w:sz w:val="24"/>
          <w:szCs w:val="24"/>
        </w:rPr>
        <w:t>Для многих типов клеток, особенно микробных, разрабо</w:t>
      </w:r>
      <w:r w:rsidRPr="002B24FA">
        <w:rPr>
          <w:rFonts w:ascii="Times New Roman" w:hAnsi="Times New Roman" w:cs="Times New Roman"/>
          <w:color w:val="000000"/>
          <w:spacing w:val="8"/>
          <w:sz w:val="24"/>
          <w:szCs w:val="24"/>
        </w:rPr>
        <w:softHyphen/>
        <w:t>таны эффективные методы генетических операций, даю</w:t>
      </w:r>
      <w:r w:rsidRPr="002B24FA">
        <w:rPr>
          <w:rFonts w:ascii="Times New Roman" w:hAnsi="Times New Roman" w:cs="Times New Roman"/>
          <w:color w:val="000000"/>
          <w:spacing w:val="8"/>
          <w:sz w:val="24"/>
          <w:szCs w:val="24"/>
        </w:rPr>
        <w:softHyphen/>
        <w:t>щие возможность получать мутанты с высоким содержа</w:t>
      </w:r>
      <w:r w:rsidRPr="002B24FA">
        <w:rPr>
          <w:rFonts w:ascii="Times New Roman" w:hAnsi="Times New Roman" w:cs="Times New Roman"/>
          <w:color w:val="000000"/>
          <w:spacing w:val="8"/>
          <w:sz w:val="24"/>
          <w:szCs w:val="24"/>
        </w:rPr>
        <w:softHyphen/>
      </w:r>
      <w:r w:rsidRPr="002B24FA">
        <w:rPr>
          <w:rFonts w:ascii="Times New Roman" w:hAnsi="Times New Roman" w:cs="Times New Roman"/>
          <w:color w:val="000000"/>
          <w:spacing w:val="11"/>
          <w:sz w:val="24"/>
          <w:szCs w:val="24"/>
        </w:rPr>
        <w:t>нием того или иного белка или фермента, что дает воз</w:t>
      </w:r>
      <w:r w:rsidRPr="002B24FA">
        <w:rPr>
          <w:rFonts w:ascii="Times New Roman" w:hAnsi="Times New Roman" w:cs="Times New Roman"/>
          <w:color w:val="000000"/>
          <w:spacing w:val="11"/>
          <w:sz w:val="24"/>
          <w:szCs w:val="24"/>
        </w:rPr>
        <w:softHyphen/>
      </w:r>
      <w:r w:rsidRPr="002B24FA">
        <w:rPr>
          <w:rFonts w:ascii="Times New Roman" w:hAnsi="Times New Roman" w:cs="Times New Roman"/>
          <w:color w:val="000000"/>
          <w:spacing w:val="7"/>
          <w:sz w:val="24"/>
          <w:szCs w:val="24"/>
        </w:rPr>
        <w:t>можность оперировать с высокоэффективными каталити</w:t>
      </w:r>
      <w:r w:rsidRPr="002B24FA">
        <w:rPr>
          <w:rFonts w:ascii="Times New Roman" w:hAnsi="Times New Roman" w:cs="Times New Roman"/>
          <w:color w:val="000000"/>
          <w:spacing w:val="7"/>
          <w:sz w:val="24"/>
          <w:szCs w:val="24"/>
        </w:rPr>
        <w:softHyphen/>
      </w:r>
      <w:r w:rsidRPr="002B24FA">
        <w:rPr>
          <w:rFonts w:ascii="Times New Roman" w:hAnsi="Times New Roman" w:cs="Times New Roman"/>
          <w:color w:val="000000"/>
          <w:spacing w:val="6"/>
          <w:sz w:val="24"/>
          <w:szCs w:val="24"/>
        </w:rPr>
        <w:t xml:space="preserve">ческими системами. Поскольку клетки сохраняют аппарат </w:t>
      </w:r>
      <w:r w:rsidRPr="002B24FA">
        <w:rPr>
          <w:rFonts w:ascii="Times New Roman" w:hAnsi="Times New Roman" w:cs="Times New Roman"/>
          <w:color w:val="000000"/>
          <w:spacing w:val="7"/>
          <w:sz w:val="24"/>
          <w:szCs w:val="24"/>
        </w:rPr>
        <w:t xml:space="preserve">биосинтеза белка, потенциально могут быть разработаны </w:t>
      </w:r>
      <w:r w:rsidRPr="002B24FA">
        <w:rPr>
          <w:rFonts w:ascii="Times New Roman" w:hAnsi="Times New Roman" w:cs="Times New Roman"/>
          <w:color w:val="000000"/>
          <w:spacing w:val="4"/>
          <w:sz w:val="24"/>
          <w:szCs w:val="24"/>
        </w:rPr>
        <w:t xml:space="preserve">высокоэффективные методы генодиагностики. </w:t>
      </w:r>
      <w:r w:rsidRPr="002B24FA">
        <w:rPr>
          <w:rFonts w:ascii="Times New Roman" w:hAnsi="Times New Roman" w:cs="Times New Roman"/>
          <w:color w:val="000000"/>
          <w:spacing w:val="9"/>
          <w:sz w:val="24"/>
          <w:szCs w:val="24"/>
        </w:rPr>
        <w:t>Основными недостатками этих биосенсоров являются мед</w:t>
      </w:r>
      <w:r w:rsidRPr="002B24FA">
        <w:rPr>
          <w:rFonts w:ascii="Times New Roman" w:hAnsi="Times New Roman" w:cs="Times New Roman"/>
          <w:color w:val="000000"/>
          <w:spacing w:val="9"/>
          <w:sz w:val="24"/>
          <w:szCs w:val="24"/>
        </w:rPr>
        <w:softHyphen/>
      </w:r>
      <w:r w:rsidRPr="002B24FA">
        <w:rPr>
          <w:rFonts w:ascii="Times New Roman" w:hAnsi="Times New Roman" w:cs="Times New Roman"/>
          <w:color w:val="000000"/>
          <w:spacing w:val="4"/>
          <w:sz w:val="24"/>
          <w:szCs w:val="24"/>
        </w:rPr>
        <w:t>ленный отклик электрода, связанный с необходимостью исполь</w:t>
      </w:r>
      <w:r w:rsidRPr="002B24FA">
        <w:rPr>
          <w:rFonts w:ascii="Times New Roman" w:hAnsi="Times New Roman" w:cs="Times New Roman"/>
          <w:color w:val="000000"/>
          <w:spacing w:val="4"/>
          <w:sz w:val="24"/>
          <w:szCs w:val="24"/>
        </w:rPr>
        <w:softHyphen/>
      </w:r>
      <w:r w:rsidRPr="002B24FA">
        <w:rPr>
          <w:rFonts w:ascii="Times New Roman" w:hAnsi="Times New Roman" w:cs="Times New Roman"/>
          <w:color w:val="000000"/>
          <w:spacing w:val="7"/>
          <w:sz w:val="24"/>
          <w:szCs w:val="24"/>
        </w:rPr>
        <w:t>зовать толстые мембраны, а также сравнительно низкая селек</w:t>
      </w:r>
      <w:r w:rsidRPr="002B24FA">
        <w:rPr>
          <w:rFonts w:ascii="Times New Roman" w:hAnsi="Times New Roman" w:cs="Times New Roman"/>
          <w:color w:val="000000"/>
          <w:spacing w:val="7"/>
          <w:sz w:val="24"/>
          <w:szCs w:val="24"/>
        </w:rPr>
        <w:softHyphen/>
      </w:r>
      <w:r w:rsidRPr="002B24FA">
        <w:rPr>
          <w:rFonts w:ascii="Times New Roman" w:hAnsi="Times New Roman" w:cs="Times New Roman"/>
          <w:color w:val="000000"/>
          <w:spacing w:val="5"/>
          <w:sz w:val="24"/>
          <w:szCs w:val="24"/>
        </w:rPr>
        <w:t>тивность, обусловленная присутствием в клетке или тканях не</w:t>
      </w:r>
      <w:r w:rsidRPr="002B24FA">
        <w:rPr>
          <w:rFonts w:ascii="Times New Roman" w:hAnsi="Times New Roman" w:cs="Times New Roman"/>
          <w:color w:val="000000"/>
          <w:spacing w:val="5"/>
          <w:sz w:val="24"/>
          <w:szCs w:val="24"/>
        </w:rPr>
        <w:softHyphen/>
      </w:r>
      <w:r w:rsidRPr="002B24FA">
        <w:rPr>
          <w:rFonts w:ascii="Times New Roman" w:hAnsi="Times New Roman" w:cs="Times New Roman"/>
          <w:color w:val="000000"/>
          <w:spacing w:val="2"/>
          <w:sz w:val="24"/>
          <w:szCs w:val="24"/>
        </w:rPr>
        <w:t>скольких ферментных систем.</w:t>
      </w:r>
    </w:p>
    <w:p w:rsidR="00E14BB8" w:rsidRPr="002B24FA" w:rsidRDefault="00E14BB8">
      <w:pPr>
        <w:rPr>
          <w:rFonts w:ascii="Times New Roman" w:hAnsi="Times New Roman" w:cs="Times New Roman"/>
          <w:sz w:val="24"/>
          <w:szCs w:val="24"/>
        </w:rPr>
      </w:pPr>
      <w:r w:rsidRPr="002B24FA">
        <w:rPr>
          <w:rFonts w:ascii="Times New Roman" w:hAnsi="Times New Roman" w:cs="Times New Roman"/>
          <w:color w:val="000000"/>
          <w:spacing w:val="3"/>
          <w:sz w:val="24"/>
          <w:szCs w:val="24"/>
        </w:rPr>
        <w:t xml:space="preserve">Для создания клеточных биосенсоров используют различные </w:t>
      </w:r>
      <w:r w:rsidRPr="002B24FA">
        <w:rPr>
          <w:rFonts w:ascii="Times New Roman" w:hAnsi="Times New Roman" w:cs="Times New Roman"/>
          <w:color w:val="000000"/>
          <w:spacing w:val="2"/>
          <w:sz w:val="24"/>
          <w:szCs w:val="24"/>
        </w:rPr>
        <w:t>физические трансдьюсеры: электрохимические (амперометриче-</w:t>
      </w:r>
      <w:r w:rsidRPr="002B24FA">
        <w:rPr>
          <w:rFonts w:ascii="Times New Roman" w:hAnsi="Times New Roman" w:cs="Times New Roman"/>
          <w:color w:val="000000"/>
          <w:spacing w:val="3"/>
          <w:sz w:val="24"/>
          <w:szCs w:val="24"/>
        </w:rPr>
        <w:t>ские, потенциометрические), оптические, акустические, калори</w:t>
      </w:r>
      <w:r w:rsidRPr="002B24FA">
        <w:rPr>
          <w:rFonts w:ascii="Times New Roman" w:hAnsi="Times New Roman" w:cs="Times New Roman"/>
          <w:color w:val="000000"/>
          <w:spacing w:val="3"/>
          <w:sz w:val="24"/>
          <w:szCs w:val="24"/>
        </w:rPr>
        <w:softHyphen/>
      </w:r>
      <w:r w:rsidRPr="002B24FA">
        <w:rPr>
          <w:rFonts w:ascii="Times New Roman" w:hAnsi="Times New Roman" w:cs="Times New Roman"/>
          <w:color w:val="000000"/>
          <w:spacing w:val="5"/>
          <w:sz w:val="24"/>
          <w:szCs w:val="24"/>
        </w:rPr>
        <w:t xml:space="preserve">метрические. Развитие получили биосенсоры с использованием техники </w:t>
      </w:r>
      <w:r w:rsidRPr="002B24FA">
        <w:rPr>
          <w:rFonts w:ascii="Times New Roman" w:hAnsi="Times New Roman" w:cs="Times New Roman"/>
          <w:color w:val="000000"/>
          <w:spacing w:val="5"/>
          <w:sz w:val="24"/>
          <w:szCs w:val="24"/>
          <w:lang w:val="en-US"/>
        </w:rPr>
        <w:t>LAPS</w:t>
      </w:r>
      <w:r w:rsidRPr="002B24FA">
        <w:rPr>
          <w:rFonts w:ascii="Times New Roman" w:hAnsi="Times New Roman" w:cs="Times New Roman"/>
          <w:color w:val="000000"/>
          <w:spacing w:val="5"/>
          <w:sz w:val="24"/>
          <w:szCs w:val="24"/>
        </w:rPr>
        <w:t xml:space="preserve"> (светоадресуемых потенциометрических сенсо</w:t>
      </w:r>
      <w:r w:rsidRPr="002B24FA">
        <w:rPr>
          <w:rFonts w:ascii="Times New Roman" w:hAnsi="Times New Roman" w:cs="Times New Roman"/>
          <w:color w:val="000000"/>
          <w:spacing w:val="5"/>
          <w:sz w:val="24"/>
          <w:szCs w:val="24"/>
        </w:rPr>
        <w:softHyphen/>
        <w:t>ров</w:t>
      </w:r>
      <w:r w:rsidRPr="002B24FA">
        <w:rPr>
          <w:rFonts w:ascii="Times New Roman" w:hAnsi="Times New Roman" w:cs="Times New Roman"/>
          <w:color w:val="000000"/>
          <w:spacing w:val="2"/>
          <w:sz w:val="24"/>
          <w:szCs w:val="24"/>
        </w:rPr>
        <w:t xml:space="preserve">). На основе </w:t>
      </w:r>
      <w:r w:rsidRPr="002B24FA">
        <w:rPr>
          <w:rFonts w:ascii="Times New Roman" w:hAnsi="Times New Roman" w:cs="Times New Roman"/>
          <w:color w:val="000000"/>
          <w:spacing w:val="2"/>
          <w:sz w:val="24"/>
          <w:szCs w:val="24"/>
          <w:lang w:val="en-US"/>
        </w:rPr>
        <w:t>LAPS</w:t>
      </w:r>
      <w:r w:rsidRPr="002B24FA">
        <w:rPr>
          <w:rFonts w:ascii="Times New Roman" w:hAnsi="Times New Roman" w:cs="Times New Roman"/>
          <w:color w:val="000000"/>
          <w:spacing w:val="2"/>
          <w:sz w:val="24"/>
          <w:szCs w:val="24"/>
        </w:rPr>
        <w:t>-системы созданы достаточно чувствитель</w:t>
      </w:r>
      <w:r w:rsidRPr="002B24FA">
        <w:rPr>
          <w:rFonts w:ascii="Times New Roman" w:hAnsi="Times New Roman" w:cs="Times New Roman"/>
          <w:color w:val="000000"/>
          <w:spacing w:val="2"/>
          <w:sz w:val="24"/>
          <w:szCs w:val="24"/>
        </w:rPr>
        <w:softHyphen/>
      </w:r>
      <w:r w:rsidRPr="002B24FA">
        <w:rPr>
          <w:rFonts w:ascii="Times New Roman" w:hAnsi="Times New Roman" w:cs="Times New Roman"/>
          <w:color w:val="000000"/>
          <w:spacing w:val="4"/>
          <w:sz w:val="24"/>
          <w:szCs w:val="24"/>
        </w:rPr>
        <w:t>ные системы слежения за физиологическим состоянием отдель</w:t>
      </w:r>
      <w:r w:rsidRPr="002B24FA">
        <w:rPr>
          <w:rFonts w:ascii="Times New Roman" w:hAnsi="Times New Roman" w:cs="Times New Roman"/>
          <w:color w:val="000000"/>
          <w:spacing w:val="4"/>
          <w:sz w:val="24"/>
          <w:szCs w:val="24"/>
        </w:rPr>
        <w:softHyphen/>
      </w:r>
      <w:r w:rsidRPr="002B24FA">
        <w:rPr>
          <w:rFonts w:ascii="Times New Roman" w:hAnsi="Times New Roman" w:cs="Times New Roman"/>
          <w:color w:val="000000"/>
          <w:spacing w:val="3"/>
          <w:sz w:val="24"/>
          <w:szCs w:val="24"/>
        </w:rPr>
        <w:t>ных клеток - так называемые микрофизиометры.</w:t>
      </w:r>
    </w:p>
    <w:p w:rsidR="00E14BB8" w:rsidRPr="002B24FA" w:rsidRDefault="00E14BB8">
      <w:pPr>
        <w:rPr>
          <w:rFonts w:ascii="Times New Roman" w:hAnsi="Times New Roman" w:cs="Times New Roman"/>
          <w:sz w:val="24"/>
          <w:szCs w:val="24"/>
        </w:rPr>
      </w:pPr>
      <w:r w:rsidRPr="002B24FA">
        <w:rPr>
          <w:rFonts w:ascii="Times New Roman" w:hAnsi="Times New Roman" w:cs="Times New Roman"/>
          <w:color w:val="000000"/>
          <w:spacing w:val="4"/>
          <w:sz w:val="24"/>
          <w:szCs w:val="24"/>
        </w:rPr>
        <w:t xml:space="preserve">Для   создания   биосенсоров   используют   микроорганизмы: </w:t>
      </w:r>
      <w:r w:rsidRPr="002B24FA">
        <w:rPr>
          <w:rFonts w:ascii="Times New Roman" w:hAnsi="Times New Roman" w:cs="Times New Roman"/>
          <w:i/>
          <w:iCs/>
          <w:color w:val="000000"/>
          <w:spacing w:val="7"/>
          <w:sz w:val="24"/>
          <w:szCs w:val="24"/>
          <w:lang w:val="en-US"/>
        </w:rPr>
        <w:t>Neyrospora</w:t>
      </w:r>
      <w:r w:rsidRPr="002B24FA">
        <w:rPr>
          <w:rFonts w:ascii="Times New Roman" w:hAnsi="Times New Roman" w:cs="Times New Roman"/>
          <w:i/>
          <w:iCs/>
          <w:color w:val="000000"/>
          <w:spacing w:val="7"/>
          <w:sz w:val="24"/>
          <w:szCs w:val="24"/>
        </w:rPr>
        <w:t xml:space="preserve"> </w:t>
      </w:r>
      <w:r w:rsidRPr="002B24FA">
        <w:rPr>
          <w:rFonts w:ascii="Times New Roman" w:hAnsi="Times New Roman" w:cs="Times New Roman"/>
          <w:i/>
          <w:iCs/>
          <w:color w:val="000000"/>
          <w:spacing w:val="7"/>
          <w:sz w:val="24"/>
          <w:szCs w:val="24"/>
          <w:lang w:val="en-US"/>
        </w:rPr>
        <w:t>europea</w:t>
      </w:r>
      <w:r w:rsidRPr="002B24FA">
        <w:rPr>
          <w:rFonts w:ascii="Times New Roman" w:hAnsi="Times New Roman" w:cs="Times New Roman"/>
          <w:i/>
          <w:iCs/>
          <w:color w:val="000000"/>
          <w:spacing w:val="7"/>
          <w:sz w:val="24"/>
          <w:szCs w:val="24"/>
        </w:rPr>
        <w:t xml:space="preserve"> - </w:t>
      </w:r>
      <w:r w:rsidRPr="002B24FA">
        <w:rPr>
          <w:rFonts w:ascii="Times New Roman" w:hAnsi="Times New Roman" w:cs="Times New Roman"/>
          <w:color w:val="000000"/>
          <w:sz w:val="24"/>
          <w:szCs w:val="24"/>
        </w:rPr>
        <w:t xml:space="preserve"> </w:t>
      </w:r>
      <w:r w:rsidRPr="002B24FA">
        <w:rPr>
          <w:rFonts w:ascii="Times New Roman" w:hAnsi="Times New Roman" w:cs="Times New Roman"/>
          <w:color w:val="000000"/>
          <w:spacing w:val="8"/>
          <w:sz w:val="24"/>
          <w:szCs w:val="24"/>
        </w:rPr>
        <w:t xml:space="preserve">для определения аммиака, </w:t>
      </w:r>
      <w:r w:rsidRPr="002B24FA">
        <w:rPr>
          <w:rFonts w:ascii="Times New Roman" w:hAnsi="Times New Roman" w:cs="Times New Roman"/>
          <w:i/>
          <w:iCs/>
          <w:color w:val="000000"/>
          <w:spacing w:val="8"/>
          <w:sz w:val="24"/>
          <w:szCs w:val="24"/>
          <w:lang w:val="en-US"/>
        </w:rPr>
        <w:t>Trichosporon</w:t>
      </w:r>
      <w:r w:rsidRPr="002B24FA">
        <w:rPr>
          <w:rFonts w:ascii="Times New Roman" w:hAnsi="Times New Roman" w:cs="Times New Roman"/>
          <w:i/>
          <w:iCs/>
          <w:color w:val="000000"/>
          <w:spacing w:val="8"/>
          <w:sz w:val="24"/>
          <w:szCs w:val="24"/>
        </w:rPr>
        <w:t xml:space="preserve"> </w:t>
      </w:r>
      <w:r w:rsidRPr="002B24FA">
        <w:rPr>
          <w:rFonts w:ascii="Times New Roman" w:hAnsi="Times New Roman" w:cs="Times New Roman"/>
          <w:i/>
          <w:iCs/>
          <w:color w:val="000000"/>
          <w:spacing w:val="2"/>
          <w:sz w:val="24"/>
          <w:szCs w:val="24"/>
          <w:lang w:val="en-US"/>
        </w:rPr>
        <w:t>brassicae</w:t>
      </w:r>
      <w:r w:rsidRPr="002B24FA">
        <w:rPr>
          <w:rFonts w:ascii="Times New Roman" w:hAnsi="Times New Roman" w:cs="Times New Roman"/>
          <w:i/>
          <w:iCs/>
          <w:color w:val="000000"/>
          <w:spacing w:val="2"/>
          <w:sz w:val="24"/>
          <w:szCs w:val="24"/>
        </w:rPr>
        <w:t xml:space="preserve"> - </w:t>
      </w:r>
      <w:r w:rsidRPr="002B24FA">
        <w:rPr>
          <w:rFonts w:ascii="Times New Roman" w:hAnsi="Times New Roman" w:cs="Times New Roman"/>
          <w:color w:val="000000"/>
          <w:spacing w:val="2"/>
          <w:sz w:val="24"/>
          <w:szCs w:val="24"/>
        </w:rPr>
        <w:t xml:space="preserve">для определения уксусной кислоты, </w:t>
      </w:r>
      <w:r w:rsidRPr="002B24FA">
        <w:rPr>
          <w:rFonts w:ascii="Times New Roman" w:hAnsi="Times New Roman" w:cs="Times New Roman"/>
          <w:i/>
          <w:iCs/>
          <w:color w:val="000000"/>
          <w:spacing w:val="2"/>
          <w:sz w:val="24"/>
          <w:szCs w:val="24"/>
          <w:lang w:val="en-US"/>
        </w:rPr>
        <w:t>Sarcina</w:t>
      </w:r>
      <w:r w:rsidRPr="002B24FA">
        <w:rPr>
          <w:rFonts w:ascii="Times New Roman" w:hAnsi="Times New Roman" w:cs="Times New Roman"/>
          <w:i/>
          <w:iCs/>
          <w:color w:val="000000"/>
          <w:spacing w:val="2"/>
          <w:sz w:val="24"/>
          <w:szCs w:val="24"/>
        </w:rPr>
        <w:t xml:space="preserve"> </w:t>
      </w:r>
      <w:r w:rsidRPr="002B24FA">
        <w:rPr>
          <w:rFonts w:ascii="Times New Roman" w:hAnsi="Times New Roman" w:cs="Times New Roman"/>
          <w:i/>
          <w:iCs/>
          <w:color w:val="000000"/>
          <w:spacing w:val="2"/>
          <w:sz w:val="24"/>
          <w:szCs w:val="24"/>
          <w:lang w:val="en-US"/>
        </w:rPr>
        <w:t>flava</w:t>
      </w:r>
      <w:r w:rsidRPr="002B24FA">
        <w:rPr>
          <w:rFonts w:ascii="Times New Roman" w:hAnsi="Times New Roman" w:cs="Times New Roman"/>
          <w:i/>
          <w:iCs/>
          <w:color w:val="000000"/>
          <w:spacing w:val="2"/>
          <w:sz w:val="24"/>
          <w:szCs w:val="24"/>
        </w:rPr>
        <w:t xml:space="preserve"> — </w:t>
      </w:r>
      <w:r w:rsidRPr="002B24FA">
        <w:rPr>
          <w:rFonts w:ascii="Times New Roman" w:hAnsi="Times New Roman" w:cs="Times New Roman"/>
          <w:color w:val="000000"/>
          <w:spacing w:val="1"/>
          <w:sz w:val="24"/>
          <w:szCs w:val="24"/>
        </w:rPr>
        <w:t xml:space="preserve">для определения глутамина, </w:t>
      </w:r>
      <w:r w:rsidRPr="002B24FA">
        <w:rPr>
          <w:rFonts w:ascii="Times New Roman" w:hAnsi="Times New Roman" w:cs="Times New Roman"/>
          <w:i/>
          <w:iCs/>
          <w:color w:val="000000"/>
          <w:spacing w:val="1"/>
          <w:sz w:val="24"/>
          <w:szCs w:val="24"/>
          <w:lang w:val="en-US"/>
        </w:rPr>
        <w:t>Azoiobacier</w:t>
      </w:r>
      <w:r w:rsidRPr="002B24FA">
        <w:rPr>
          <w:rFonts w:ascii="Times New Roman" w:hAnsi="Times New Roman" w:cs="Times New Roman"/>
          <w:i/>
          <w:iCs/>
          <w:color w:val="000000"/>
          <w:spacing w:val="1"/>
          <w:sz w:val="24"/>
          <w:szCs w:val="24"/>
        </w:rPr>
        <w:t xml:space="preserve"> </w:t>
      </w:r>
      <w:r w:rsidRPr="002B24FA">
        <w:rPr>
          <w:rFonts w:ascii="Times New Roman" w:hAnsi="Times New Roman" w:cs="Times New Roman"/>
          <w:i/>
          <w:iCs/>
          <w:color w:val="000000"/>
          <w:spacing w:val="1"/>
          <w:sz w:val="24"/>
          <w:szCs w:val="24"/>
          <w:lang w:val="en-US"/>
        </w:rPr>
        <w:t>vineiaudii</w:t>
      </w:r>
      <w:r w:rsidRPr="002B24FA">
        <w:rPr>
          <w:rFonts w:ascii="Times New Roman" w:hAnsi="Times New Roman" w:cs="Times New Roman"/>
          <w:i/>
          <w:iCs/>
          <w:color w:val="000000"/>
          <w:spacing w:val="1"/>
          <w:sz w:val="24"/>
          <w:szCs w:val="24"/>
        </w:rPr>
        <w:t xml:space="preserve"> — </w:t>
      </w:r>
      <w:r w:rsidRPr="002B24FA">
        <w:rPr>
          <w:rFonts w:ascii="Times New Roman" w:hAnsi="Times New Roman" w:cs="Times New Roman"/>
          <w:color w:val="000000"/>
          <w:spacing w:val="1"/>
          <w:sz w:val="24"/>
          <w:szCs w:val="24"/>
        </w:rPr>
        <w:t>для опреде</w:t>
      </w:r>
      <w:r w:rsidRPr="002B24FA">
        <w:rPr>
          <w:rFonts w:ascii="Times New Roman" w:hAnsi="Times New Roman" w:cs="Times New Roman"/>
          <w:color w:val="000000"/>
          <w:spacing w:val="1"/>
          <w:sz w:val="24"/>
          <w:szCs w:val="24"/>
        </w:rPr>
        <w:softHyphen/>
      </w:r>
      <w:r w:rsidRPr="002B24FA">
        <w:rPr>
          <w:rFonts w:ascii="Times New Roman" w:hAnsi="Times New Roman" w:cs="Times New Roman"/>
          <w:color w:val="000000"/>
          <w:spacing w:val="5"/>
          <w:sz w:val="24"/>
          <w:szCs w:val="24"/>
        </w:rPr>
        <w:t xml:space="preserve">ления нитратов и другие. В тканевых электродах используют </w:t>
      </w:r>
      <w:r w:rsidRPr="002B24FA">
        <w:rPr>
          <w:rFonts w:ascii="Times New Roman" w:hAnsi="Times New Roman" w:cs="Times New Roman"/>
          <w:color w:val="000000"/>
          <w:spacing w:val="4"/>
          <w:sz w:val="24"/>
          <w:szCs w:val="24"/>
        </w:rPr>
        <w:t xml:space="preserve">срезы почек и печени свиньи, срезы желтой тыквы, банана и </w:t>
      </w:r>
      <w:r w:rsidRPr="002B24FA">
        <w:rPr>
          <w:rFonts w:ascii="Times New Roman" w:hAnsi="Times New Roman" w:cs="Times New Roman"/>
          <w:color w:val="000000"/>
          <w:spacing w:val="3"/>
          <w:sz w:val="24"/>
          <w:szCs w:val="24"/>
        </w:rPr>
        <w:t xml:space="preserve">другие. На основе гриба </w:t>
      </w:r>
      <w:r w:rsidRPr="002B24FA">
        <w:rPr>
          <w:rFonts w:ascii="Times New Roman" w:hAnsi="Times New Roman" w:cs="Times New Roman"/>
          <w:i/>
          <w:iCs/>
          <w:color w:val="000000"/>
          <w:spacing w:val="3"/>
          <w:sz w:val="24"/>
          <w:szCs w:val="24"/>
          <w:lang w:val="en-US"/>
        </w:rPr>
        <w:t>Aspergilus</w:t>
      </w:r>
      <w:r w:rsidRPr="002B24FA">
        <w:rPr>
          <w:rFonts w:ascii="Times New Roman" w:hAnsi="Times New Roman" w:cs="Times New Roman"/>
          <w:i/>
          <w:iCs/>
          <w:color w:val="000000"/>
          <w:spacing w:val="3"/>
          <w:sz w:val="24"/>
          <w:szCs w:val="24"/>
        </w:rPr>
        <w:t xml:space="preserve"> </w:t>
      </w:r>
      <w:r w:rsidRPr="002B24FA">
        <w:rPr>
          <w:rFonts w:ascii="Times New Roman" w:hAnsi="Times New Roman" w:cs="Times New Roman"/>
          <w:i/>
          <w:iCs/>
          <w:color w:val="000000"/>
          <w:spacing w:val="3"/>
          <w:sz w:val="24"/>
          <w:szCs w:val="24"/>
          <w:lang w:val="en-US"/>
        </w:rPr>
        <w:t>niger</w:t>
      </w:r>
      <w:r w:rsidRPr="002B24FA">
        <w:rPr>
          <w:rFonts w:ascii="Times New Roman" w:hAnsi="Times New Roman" w:cs="Times New Roman"/>
          <w:i/>
          <w:iCs/>
          <w:color w:val="000000"/>
          <w:spacing w:val="3"/>
          <w:sz w:val="24"/>
          <w:szCs w:val="24"/>
        </w:rPr>
        <w:t xml:space="preserve"> </w:t>
      </w:r>
      <w:r w:rsidRPr="002B24FA">
        <w:rPr>
          <w:rFonts w:ascii="Times New Roman" w:hAnsi="Times New Roman" w:cs="Times New Roman"/>
          <w:color w:val="000000"/>
          <w:spacing w:val="3"/>
          <w:sz w:val="24"/>
          <w:szCs w:val="24"/>
        </w:rPr>
        <w:t>группой японских уче</w:t>
      </w:r>
      <w:r w:rsidRPr="002B24FA">
        <w:rPr>
          <w:rFonts w:ascii="Times New Roman" w:hAnsi="Times New Roman" w:cs="Times New Roman"/>
          <w:color w:val="000000"/>
          <w:spacing w:val="3"/>
          <w:sz w:val="24"/>
          <w:szCs w:val="24"/>
        </w:rPr>
        <w:softHyphen/>
      </w:r>
      <w:r w:rsidRPr="002B24FA">
        <w:rPr>
          <w:rFonts w:ascii="Times New Roman" w:hAnsi="Times New Roman" w:cs="Times New Roman"/>
          <w:color w:val="000000"/>
          <w:spacing w:val="1"/>
          <w:sz w:val="24"/>
          <w:szCs w:val="24"/>
        </w:rPr>
        <w:t>ных были созданы биосенсоры для определения биогенных ами</w:t>
      </w:r>
      <w:r w:rsidRPr="002B24FA">
        <w:rPr>
          <w:rFonts w:ascii="Times New Roman" w:hAnsi="Times New Roman" w:cs="Times New Roman"/>
          <w:color w:val="000000"/>
          <w:spacing w:val="1"/>
          <w:sz w:val="24"/>
          <w:szCs w:val="24"/>
        </w:rPr>
        <w:softHyphen/>
      </w:r>
      <w:r w:rsidRPr="002B24FA">
        <w:rPr>
          <w:rFonts w:ascii="Times New Roman" w:hAnsi="Times New Roman" w:cs="Times New Roman"/>
          <w:color w:val="000000"/>
          <w:spacing w:val="2"/>
          <w:sz w:val="24"/>
          <w:szCs w:val="24"/>
        </w:rPr>
        <w:t>нов в мясных продуктах.</w:t>
      </w:r>
    </w:p>
    <w:p w:rsidR="00E14BB8" w:rsidRPr="002B24FA" w:rsidRDefault="00E14BB8">
      <w:pPr>
        <w:rPr>
          <w:rFonts w:ascii="Times New Roman" w:hAnsi="Times New Roman" w:cs="Times New Roman"/>
          <w:sz w:val="24"/>
          <w:szCs w:val="24"/>
        </w:rPr>
      </w:pPr>
      <w:r w:rsidRPr="002B24FA">
        <w:rPr>
          <w:rFonts w:ascii="Times New Roman" w:hAnsi="Times New Roman" w:cs="Times New Roman"/>
          <w:color w:val="000000"/>
          <w:spacing w:val="3"/>
          <w:sz w:val="24"/>
          <w:szCs w:val="24"/>
        </w:rPr>
        <w:t>Для иммобилизации клеток с сохранением их активности первоначально использовали материалы природного происхож</w:t>
      </w:r>
      <w:r w:rsidRPr="002B24FA">
        <w:rPr>
          <w:rFonts w:ascii="Times New Roman" w:hAnsi="Times New Roman" w:cs="Times New Roman"/>
          <w:color w:val="000000"/>
          <w:spacing w:val="3"/>
          <w:sz w:val="24"/>
          <w:szCs w:val="24"/>
        </w:rPr>
        <w:softHyphen/>
        <w:t>дения: желатину, агар, альгинат кальция, каррагенан. В послед</w:t>
      </w:r>
      <w:r w:rsidRPr="002B24FA">
        <w:rPr>
          <w:rFonts w:ascii="Times New Roman" w:hAnsi="Times New Roman" w:cs="Times New Roman"/>
          <w:color w:val="000000"/>
          <w:spacing w:val="3"/>
          <w:sz w:val="24"/>
          <w:szCs w:val="24"/>
        </w:rPr>
        <w:softHyphen/>
      </w:r>
      <w:r w:rsidRPr="002B24FA">
        <w:rPr>
          <w:rFonts w:ascii="Times New Roman" w:hAnsi="Times New Roman" w:cs="Times New Roman"/>
          <w:color w:val="000000"/>
          <w:spacing w:val="2"/>
          <w:sz w:val="24"/>
          <w:szCs w:val="24"/>
        </w:rPr>
        <w:t>ние годы разработаны и развиты методы включения живых кле</w:t>
      </w:r>
      <w:r w:rsidRPr="002B24FA">
        <w:rPr>
          <w:rFonts w:ascii="Times New Roman" w:hAnsi="Times New Roman" w:cs="Times New Roman"/>
          <w:color w:val="000000"/>
          <w:spacing w:val="2"/>
          <w:sz w:val="24"/>
          <w:szCs w:val="24"/>
        </w:rPr>
        <w:softHyphen/>
      </w:r>
      <w:r w:rsidRPr="002B24FA">
        <w:rPr>
          <w:rFonts w:ascii="Times New Roman" w:hAnsi="Times New Roman" w:cs="Times New Roman"/>
          <w:color w:val="000000"/>
          <w:spacing w:val="3"/>
          <w:sz w:val="24"/>
          <w:szCs w:val="24"/>
        </w:rPr>
        <w:t>ток в синтетические полимерные гели. Особенно интересные и перспективные результаты получены с использованием так на</w:t>
      </w:r>
      <w:r w:rsidRPr="002B24FA">
        <w:rPr>
          <w:rFonts w:ascii="Times New Roman" w:hAnsi="Times New Roman" w:cs="Times New Roman"/>
          <w:color w:val="000000"/>
          <w:spacing w:val="3"/>
          <w:sz w:val="24"/>
          <w:szCs w:val="24"/>
        </w:rPr>
        <w:softHyphen/>
        <w:t>зываемого метода криоиммобилизации клеток. Процедура крио-</w:t>
      </w:r>
      <w:r w:rsidRPr="002B24FA">
        <w:rPr>
          <w:rFonts w:ascii="Times New Roman" w:hAnsi="Times New Roman" w:cs="Times New Roman"/>
          <w:color w:val="000000"/>
          <w:spacing w:val="1"/>
          <w:sz w:val="24"/>
          <w:szCs w:val="24"/>
        </w:rPr>
        <w:t xml:space="preserve">иммобилизации состоит из стадии получения суспензии клеток: в </w:t>
      </w:r>
      <w:r w:rsidRPr="002B24FA">
        <w:rPr>
          <w:rFonts w:ascii="Times New Roman" w:hAnsi="Times New Roman" w:cs="Times New Roman"/>
          <w:color w:val="000000"/>
          <w:spacing w:val="2"/>
          <w:sz w:val="24"/>
          <w:szCs w:val="24"/>
        </w:rPr>
        <w:t xml:space="preserve">растворе полимера, замораживания суспензии с получением </w:t>
      </w:r>
      <w:r w:rsidRPr="002B24FA">
        <w:rPr>
          <w:rFonts w:ascii="Times New Roman" w:hAnsi="Times New Roman" w:cs="Times New Roman"/>
          <w:color w:val="000000"/>
          <w:spacing w:val="3"/>
          <w:sz w:val="24"/>
          <w:szCs w:val="24"/>
        </w:rPr>
        <w:t>криоструктурированных гелей, размораживания с образованием пористого, механически прочного материала, устойчивого до температур 70-80°С. Клетки, включенные в такого рода порис</w:t>
      </w:r>
      <w:r w:rsidRPr="002B24FA">
        <w:rPr>
          <w:rFonts w:ascii="Times New Roman" w:hAnsi="Times New Roman" w:cs="Times New Roman"/>
          <w:color w:val="000000"/>
          <w:spacing w:val="3"/>
          <w:sz w:val="24"/>
          <w:szCs w:val="24"/>
        </w:rPr>
        <w:softHyphen/>
        <w:t>тый материал, сохраняют активность и способны функциониро</w:t>
      </w:r>
      <w:r w:rsidRPr="002B24FA">
        <w:rPr>
          <w:rFonts w:ascii="Times New Roman" w:hAnsi="Times New Roman" w:cs="Times New Roman"/>
          <w:color w:val="000000"/>
          <w:spacing w:val="3"/>
          <w:sz w:val="24"/>
          <w:szCs w:val="24"/>
        </w:rPr>
        <w:softHyphen/>
      </w:r>
      <w:r w:rsidRPr="002B24FA">
        <w:rPr>
          <w:rFonts w:ascii="Times New Roman" w:hAnsi="Times New Roman" w:cs="Times New Roman"/>
          <w:color w:val="000000"/>
          <w:spacing w:val="1"/>
          <w:sz w:val="24"/>
          <w:szCs w:val="24"/>
        </w:rPr>
        <w:t>вать в течение нескольких месяцев.</w:t>
      </w:r>
    </w:p>
    <w:p w:rsidR="00E14BB8" w:rsidRPr="002B24FA" w:rsidRDefault="00E14BB8">
      <w:pPr>
        <w:rPr>
          <w:rFonts w:ascii="Times New Roman" w:hAnsi="Times New Roman" w:cs="Times New Roman"/>
          <w:sz w:val="24"/>
          <w:szCs w:val="24"/>
        </w:rPr>
      </w:pPr>
    </w:p>
    <w:p w:rsidR="00E14BB8" w:rsidRDefault="00E14BB8">
      <w:pPr>
        <w:rPr>
          <w:rFonts w:ascii="Times New Roman" w:hAnsi="Times New Roman" w:cs="Times New Roman"/>
          <w:sz w:val="24"/>
          <w:szCs w:val="24"/>
        </w:rPr>
      </w:pPr>
    </w:p>
    <w:p w:rsidR="00E14BB8" w:rsidRDefault="00E14BB8">
      <w:pPr>
        <w:rPr>
          <w:rFonts w:ascii="Times New Roman" w:hAnsi="Times New Roman" w:cs="Times New Roman"/>
          <w:sz w:val="24"/>
          <w:szCs w:val="24"/>
        </w:rPr>
      </w:pPr>
    </w:p>
    <w:p w:rsidR="00E14BB8" w:rsidRDefault="00E14BB8">
      <w:pPr>
        <w:rPr>
          <w:rFonts w:ascii="Times New Roman" w:hAnsi="Times New Roman" w:cs="Times New Roman"/>
          <w:sz w:val="24"/>
          <w:szCs w:val="24"/>
        </w:rPr>
      </w:pPr>
    </w:p>
    <w:p w:rsidR="00E14BB8" w:rsidRDefault="00E14BB8">
      <w:pPr>
        <w:rPr>
          <w:rFonts w:ascii="Times New Roman" w:hAnsi="Times New Roman" w:cs="Times New Roman"/>
          <w:sz w:val="24"/>
          <w:szCs w:val="24"/>
        </w:rPr>
      </w:pPr>
    </w:p>
    <w:p w:rsidR="00E14BB8" w:rsidRPr="002B24FA" w:rsidRDefault="00E14BB8">
      <w:pPr>
        <w:rPr>
          <w:rFonts w:ascii="Times New Roman" w:hAnsi="Times New Roman" w:cs="Times New Roman"/>
          <w:sz w:val="24"/>
          <w:szCs w:val="24"/>
        </w:rPr>
      </w:pPr>
    </w:p>
    <w:p w:rsidR="00E14BB8" w:rsidRPr="002B24FA" w:rsidRDefault="00E14BB8">
      <w:pPr>
        <w:rPr>
          <w:rFonts w:ascii="Times New Roman" w:hAnsi="Times New Roman" w:cs="Times New Roman"/>
          <w:sz w:val="24"/>
          <w:szCs w:val="24"/>
        </w:rPr>
      </w:pPr>
    </w:p>
    <w:p w:rsidR="00E14BB8" w:rsidRPr="002B24FA" w:rsidRDefault="00E14BB8" w:rsidP="00E14BB8">
      <w:pPr>
        <w:pStyle w:val="1"/>
      </w:pPr>
      <w:bookmarkStart w:id="37" w:name="_Toc128216695"/>
      <w:r w:rsidRPr="002B24FA">
        <w:t>64. Приведите примеры микробных ферментов, использующихся вместо растительных и животных.</w:t>
      </w:r>
      <w:bookmarkEnd w:id="37"/>
    </w:p>
    <w:p w:rsidR="00E14BB8" w:rsidRPr="002B24FA" w:rsidRDefault="00E14BB8">
      <w:pPr>
        <w:rPr>
          <w:rFonts w:ascii="Times New Roman" w:hAnsi="Times New Roman" w:cs="Times New Roman"/>
          <w:sz w:val="24"/>
          <w:szCs w:val="24"/>
        </w:rPr>
      </w:pPr>
    </w:p>
    <w:p w:rsidR="00E14BB8" w:rsidRPr="002B24FA" w:rsidRDefault="00E14BB8">
      <w:pPr>
        <w:rPr>
          <w:rFonts w:ascii="Times New Roman" w:hAnsi="Times New Roman" w:cs="Times New Roman"/>
          <w:spacing w:val="3"/>
          <w:sz w:val="24"/>
          <w:szCs w:val="24"/>
        </w:rPr>
      </w:pPr>
      <w:r w:rsidRPr="002B24FA">
        <w:rPr>
          <w:rFonts w:ascii="Times New Roman" w:hAnsi="Times New Roman" w:cs="Times New Roman"/>
          <w:sz w:val="24"/>
          <w:szCs w:val="24"/>
        </w:rPr>
        <w:t xml:space="preserve">Микробные </w:t>
      </w:r>
      <w:r w:rsidRPr="002B24FA">
        <w:rPr>
          <w:rFonts w:ascii="Times New Roman" w:hAnsi="Times New Roman" w:cs="Times New Roman"/>
          <w:i/>
          <w:iCs/>
          <w:sz w:val="24"/>
          <w:szCs w:val="24"/>
        </w:rPr>
        <w:t xml:space="preserve">ферменты </w:t>
      </w:r>
      <w:r w:rsidRPr="002B24FA">
        <w:rPr>
          <w:rFonts w:ascii="Times New Roman" w:hAnsi="Times New Roman" w:cs="Times New Roman"/>
          <w:sz w:val="24"/>
          <w:szCs w:val="24"/>
        </w:rPr>
        <w:t xml:space="preserve">все активнее заменяют растительные </w:t>
      </w:r>
      <w:r w:rsidRPr="002B24FA">
        <w:rPr>
          <w:rFonts w:ascii="Times New Roman" w:hAnsi="Times New Roman" w:cs="Times New Roman"/>
          <w:spacing w:val="2"/>
          <w:sz w:val="24"/>
          <w:szCs w:val="24"/>
        </w:rPr>
        <w:t xml:space="preserve">и животные ферменты. Так, амилазы из </w:t>
      </w:r>
      <w:r w:rsidRPr="002B24FA">
        <w:rPr>
          <w:rFonts w:ascii="Times New Roman" w:hAnsi="Times New Roman" w:cs="Times New Roman"/>
          <w:i/>
          <w:iCs/>
          <w:spacing w:val="2"/>
          <w:sz w:val="24"/>
          <w:szCs w:val="24"/>
          <w:lang w:val="en-US"/>
        </w:rPr>
        <w:t>Bacillus</w:t>
      </w:r>
      <w:r w:rsidRPr="002B24FA">
        <w:rPr>
          <w:rFonts w:ascii="Times New Roman" w:hAnsi="Times New Roman" w:cs="Times New Roman"/>
          <w:i/>
          <w:iCs/>
          <w:spacing w:val="2"/>
          <w:sz w:val="24"/>
          <w:szCs w:val="24"/>
        </w:rPr>
        <w:t xml:space="preserve"> </w:t>
      </w:r>
      <w:r w:rsidRPr="002B24FA">
        <w:rPr>
          <w:rFonts w:ascii="Times New Roman" w:hAnsi="Times New Roman" w:cs="Times New Roman"/>
          <w:spacing w:val="2"/>
          <w:sz w:val="24"/>
          <w:szCs w:val="24"/>
        </w:rPr>
        <w:t xml:space="preserve">и </w:t>
      </w:r>
      <w:r w:rsidRPr="002B24FA">
        <w:rPr>
          <w:rFonts w:ascii="Times New Roman" w:hAnsi="Times New Roman" w:cs="Times New Roman"/>
          <w:i/>
          <w:iCs/>
          <w:spacing w:val="2"/>
          <w:sz w:val="24"/>
          <w:szCs w:val="24"/>
          <w:lang w:val="en-US"/>
        </w:rPr>
        <w:t>Aspergillus</w:t>
      </w:r>
      <w:r w:rsidRPr="002B24FA">
        <w:rPr>
          <w:rFonts w:ascii="Times New Roman" w:hAnsi="Times New Roman" w:cs="Times New Roman"/>
          <w:i/>
          <w:iCs/>
          <w:spacing w:val="2"/>
          <w:sz w:val="24"/>
          <w:szCs w:val="24"/>
        </w:rPr>
        <w:t xml:space="preserve"> </w:t>
      </w:r>
      <w:r w:rsidRPr="002B24FA">
        <w:rPr>
          <w:rFonts w:ascii="Times New Roman" w:hAnsi="Times New Roman" w:cs="Times New Roman"/>
          <w:spacing w:val="2"/>
          <w:sz w:val="24"/>
          <w:szCs w:val="24"/>
        </w:rPr>
        <w:t>за</w:t>
      </w:r>
      <w:r w:rsidRPr="002B24FA">
        <w:rPr>
          <w:rFonts w:ascii="Times New Roman" w:hAnsi="Times New Roman" w:cs="Times New Roman"/>
          <w:spacing w:val="2"/>
          <w:sz w:val="24"/>
          <w:szCs w:val="24"/>
        </w:rPr>
        <w:softHyphen/>
      </w:r>
      <w:r w:rsidRPr="002B24FA">
        <w:rPr>
          <w:rFonts w:ascii="Times New Roman" w:hAnsi="Times New Roman" w:cs="Times New Roman"/>
          <w:sz w:val="24"/>
          <w:szCs w:val="24"/>
        </w:rPr>
        <w:t xml:space="preserve">менили аналогичные ферменты из пшеничного солода и ячменя </w:t>
      </w:r>
      <w:r w:rsidRPr="002B24FA">
        <w:rPr>
          <w:rFonts w:ascii="Times New Roman" w:hAnsi="Times New Roman" w:cs="Times New Roman"/>
          <w:spacing w:val="2"/>
          <w:sz w:val="24"/>
          <w:szCs w:val="24"/>
        </w:rPr>
        <w:t xml:space="preserve">в пивоварении, хлебопечении и производстве сухого печенья, а </w:t>
      </w:r>
      <w:r w:rsidRPr="002B24FA">
        <w:rPr>
          <w:rFonts w:ascii="Times New Roman" w:hAnsi="Times New Roman" w:cs="Times New Roman"/>
          <w:spacing w:val="5"/>
          <w:sz w:val="24"/>
          <w:szCs w:val="24"/>
        </w:rPr>
        <w:t xml:space="preserve">также в текстильной промышленности; протеазы из </w:t>
      </w:r>
      <w:r w:rsidRPr="002B24FA">
        <w:rPr>
          <w:rFonts w:ascii="Times New Roman" w:hAnsi="Times New Roman" w:cs="Times New Roman"/>
          <w:i/>
          <w:iCs/>
          <w:spacing w:val="5"/>
          <w:sz w:val="24"/>
          <w:szCs w:val="24"/>
          <w:lang w:val="en-US"/>
        </w:rPr>
        <w:t>Aspergillus</w:t>
      </w:r>
      <w:r w:rsidRPr="002B24FA">
        <w:rPr>
          <w:rFonts w:ascii="Times New Roman" w:hAnsi="Times New Roman" w:cs="Times New Roman"/>
          <w:i/>
          <w:iCs/>
          <w:spacing w:val="5"/>
          <w:sz w:val="24"/>
          <w:szCs w:val="24"/>
        </w:rPr>
        <w:t xml:space="preserve">  </w:t>
      </w:r>
      <w:r w:rsidRPr="002B24FA">
        <w:rPr>
          <w:rFonts w:ascii="Times New Roman" w:hAnsi="Times New Roman" w:cs="Times New Roman"/>
          <w:sz w:val="24"/>
          <w:szCs w:val="24"/>
        </w:rPr>
        <w:t>- животные и растительные протеазы, употребляемые для раз</w:t>
      </w:r>
      <w:r w:rsidRPr="002B24FA">
        <w:rPr>
          <w:rFonts w:ascii="Times New Roman" w:hAnsi="Times New Roman" w:cs="Times New Roman"/>
          <w:sz w:val="24"/>
          <w:szCs w:val="24"/>
        </w:rPr>
        <w:softHyphen/>
        <w:t>мягчения</w:t>
      </w:r>
      <w:r w:rsidRPr="002B24FA">
        <w:rPr>
          <w:rFonts w:ascii="Times New Roman" w:hAnsi="Times New Roman" w:cs="Times New Roman"/>
          <w:spacing w:val="1"/>
          <w:sz w:val="24"/>
          <w:szCs w:val="24"/>
        </w:rPr>
        <w:t xml:space="preserve"> мяса: протеазы из </w:t>
      </w:r>
      <w:r w:rsidRPr="002B24FA">
        <w:rPr>
          <w:rFonts w:ascii="Times New Roman" w:hAnsi="Times New Roman" w:cs="Times New Roman"/>
          <w:i/>
          <w:iCs/>
          <w:spacing w:val="1"/>
          <w:sz w:val="24"/>
          <w:szCs w:val="24"/>
          <w:lang w:val="en-US"/>
        </w:rPr>
        <w:t>Aspergillus</w:t>
      </w:r>
      <w:r w:rsidRPr="002B24FA">
        <w:rPr>
          <w:rFonts w:ascii="Times New Roman" w:hAnsi="Times New Roman" w:cs="Times New Roman"/>
          <w:i/>
          <w:iCs/>
          <w:spacing w:val="1"/>
          <w:sz w:val="24"/>
          <w:szCs w:val="24"/>
        </w:rPr>
        <w:t xml:space="preserve"> </w:t>
      </w:r>
      <w:r w:rsidRPr="002B24FA">
        <w:rPr>
          <w:rFonts w:ascii="Times New Roman" w:hAnsi="Times New Roman" w:cs="Times New Roman"/>
          <w:spacing w:val="1"/>
          <w:sz w:val="24"/>
          <w:szCs w:val="24"/>
        </w:rPr>
        <w:t xml:space="preserve">и </w:t>
      </w:r>
      <w:r w:rsidRPr="002B24FA">
        <w:rPr>
          <w:rFonts w:ascii="Times New Roman" w:hAnsi="Times New Roman" w:cs="Times New Roman"/>
          <w:i/>
          <w:iCs/>
          <w:spacing w:val="1"/>
          <w:sz w:val="24"/>
          <w:szCs w:val="24"/>
          <w:lang w:val="en-US"/>
        </w:rPr>
        <w:t>Bacillus</w:t>
      </w:r>
      <w:r w:rsidRPr="002B24FA">
        <w:rPr>
          <w:rFonts w:ascii="Times New Roman" w:hAnsi="Times New Roman" w:cs="Times New Roman"/>
          <w:i/>
          <w:iCs/>
          <w:spacing w:val="1"/>
          <w:sz w:val="24"/>
          <w:szCs w:val="24"/>
        </w:rPr>
        <w:t xml:space="preserve"> </w:t>
      </w:r>
      <w:r w:rsidRPr="002B24FA">
        <w:rPr>
          <w:rFonts w:ascii="Times New Roman" w:hAnsi="Times New Roman" w:cs="Times New Roman"/>
          <w:i/>
          <w:iCs/>
          <w:spacing w:val="1"/>
          <w:sz w:val="24"/>
          <w:szCs w:val="24"/>
          <w:lang w:val="en-US"/>
        </w:rPr>
        <w:t>lichemformis</w:t>
      </w:r>
      <w:r w:rsidRPr="002B24FA">
        <w:rPr>
          <w:rFonts w:ascii="Times New Roman" w:hAnsi="Times New Roman" w:cs="Times New Roman"/>
          <w:i/>
          <w:iCs/>
          <w:spacing w:val="1"/>
          <w:sz w:val="24"/>
          <w:szCs w:val="24"/>
        </w:rPr>
        <w:t xml:space="preserve"> </w:t>
      </w:r>
      <w:r w:rsidRPr="002B24FA">
        <w:rPr>
          <w:rFonts w:ascii="Times New Roman" w:hAnsi="Times New Roman" w:cs="Times New Roman"/>
          <w:spacing w:val="3"/>
          <w:sz w:val="24"/>
          <w:szCs w:val="24"/>
        </w:rPr>
        <w:t>заменили панкреатические протеазы в процессе размягчения ко</w:t>
      </w:r>
      <w:r w:rsidRPr="002B24FA">
        <w:rPr>
          <w:rFonts w:ascii="Times New Roman" w:hAnsi="Times New Roman" w:cs="Times New Roman"/>
          <w:spacing w:val="3"/>
          <w:sz w:val="24"/>
          <w:szCs w:val="24"/>
        </w:rPr>
        <w:softHyphen/>
        <w:t xml:space="preserve">жи (дубления) и в производстве моющих средств; реннины из </w:t>
      </w:r>
      <w:r w:rsidRPr="002B24FA">
        <w:rPr>
          <w:rFonts w:ascii="Times New Roman" w:hAnsi="Times New Roman" w:cs="Times New Roman"/>
          <w:spacing w:val="3"/>
          <w:sz w:val="24"/>
          <w:szCs w:val="24"/>
          <w:lang w:val="en-US"/>
        </w:rPr>
        <w:t>M</w:t>
      </w:r>
      <w:r w:rsidRPr="002B24FA">
        <w:rPr>
          <w:rFonts w:ascii="Times New Roman" w:hAnsi="Times New Roman" w:cs="Times New Roman"/>
          <w:i/>
          <w:iCs/>
          <w:spacing w:val="3"/>
          <w:sz w:val="24"/>
          <w:szCs w:val="24"/>
          <w:lang w:val="en-US"/>
        </w:rPr>
        <w:t>ucor</w:t>
      </w:r>
      <w:r w:rsidRPr="002B24FA">
        <w:rPr>
          <w:rFonts w:ascii="Times New Roman" w:hAnsi="Times New Roman" w:cs="Times New Roman"/>
          <w:i/>
          <w:iCs/>
          <w:spacing w:val="3"/>
          <w:sz w:val="24"/>
          <w:szCs w:val="24"/>
        </w:rPr>
        <w:t xml:space="preserve"> </w:t>
      </w:r>
      <w:r w:rsidRPr="002B24FA">
        <w:rPr>
          <w:rFonts w:ascii="Times New Roman" w:hAnsi="Times New Roman" w:cs="Times New Roman"/>
          <w:spacing w:val="3"/>
          <w:sz w:val="24"/>
          <w:szCs w:val="24"/>
        </w:rPr>
        <w:t>— сычужный фермент из желудка телят в сыроварении.</w:t>
      </w:r>
    </w:p>
    <w:p w:rsidR="00E14BB8" w:rsidRPr="002B24FA" w:rsidRDefault="00E14BB8">
      <w:pPr>
        <w:rPr>
          <w:rFonts w:ascii="Times New Roman" w:hAnsi="Times New Roman" w:cs="Times New Roman"/>
          <w:sz w:val="24"/>
          <w:szCs w:val="24"/>
        </w:rPr>
      </w:pPr>
    </w:p>
    <w:p w:rsidR="00E14BB8" w:rsidRPr="002B24FA" w:rsidRDefault="00E14BB8">
      <w:pPr>
        <w:rPr>
          <w:rFonts w:ascii="Times New Roman" w:hAnsi="Times New Roman" w:cs="Times New Roman"/>
          <w:sz w:val="24"/>
          <w:szCs w:val="24"/>
        </w:rPr>
      </w:pPr>
      <w:r w:rsidRPr="002B24FA">
        <w:rPr>
          <w:rFonts w:ascii="Times New Roman" w:hAnsi="Times New Roman" w:cs="Times New Roman"/>
          <w:b/>
          <w:bCs/>
          <w:sz w:val="24"/>
          <w:szCs w:val="24"/>
        </w:rPr>
        <w:t>Ферменты и их применение</w:t>
      </w:r>
    </w:p>
    <w:p w:rsidR="00E14BB8" w:rsidRPr="002B24FA" w:rsidRDefault="00E14BB8">
      <w:pPr>
        <w:rPr>
          <w:rFonts w:ascii="Times New Roman" w:hAnsi="Times New Roman" w:cs="Times New Roman"/>
          <w:b/>
          <w:bCs/>
          <w:spacing w:val="3"/>
          <w:sz w:val="24"/>
          <w:szCs w:val="24"/>
        </w:rPr>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1843"/>
        <w:gridCol w:w="6204"/>
      </w:tblGrid>
      <w:tr w:rsidR="00E14BB8" w:rsidRPr="002B24FA">
        <w:tc>
          <w:tcPr>
            <w:tcW w:w="2093" w:type="dxa"/>
          </w:tcPr>
          <w:p w:rsidR="00E14BB8" w:rsidRPr="002B24FA" w:rsidRDefault="00E14BB8">
            <w:pPr>
              <w:rPr>
                <w:rFonts w:ascii="Times New Roman" w:hAnsi="Times New Roman" w:cs="Times New Roman"/>
                <w:b/>
                <w:bCs/>
                <w:sz w:val="24"/>
                <w:szCs w:val="24"/>
              </w:rPr>
            </w:pPr>
            <w:r w:rsidRPr="002B24FA">
              <w:rPr>
                <w:rFonts w:ascii="Times New Roman" w:hAnsi="Times New Roman" w:cs="Times New Roman"/>
                <w:b/>
                <w:bCs/>
                <w:spacing w:val="-1"/>
                <w:sz w:val="24"/>
                <w:szCs w:val="24"/>
              </w:rPr>
              <w:t>Ферменты</w:t>
            </w:r>
          </w:p>
        </w:tc>
        <w:tc>
          <w:tcPr>
            <w:tcW w:w="1843" w:type="dxa"/>
          </w:tcPr>
          <w:p w:rsidR="00E14BB8" w:rsidRPr="002B24FA" w:rsidRDefault="00E14BB8">
            <w:pPr>
              <w:rPr>
                <w:rFonts w:ascii="Times New Roman" w:hAnsi="Times New Roman" w:cs="Times New Roman"/>
                <w:b/>
                <w:bCs/>
                <w:sz w:val="24"/>
                <w:szCs w:val="24"/>
              </w:rPr>
            </w:pPr>
            <w:r w:rsidRPr="002B24FA">
              <w:rPr>
                <w:rFonts w:ascii="Times New Roman" w:hAnsi="Times New Roman" w:cs="Times New Roman"/>
                <w:b/>
                <w:bCs/>
                <w:spacing w:val="-1"/>
                <w:sz w:val="24"/>
                <w:szCs w:val="24"/>
              </w:rPr>
              <w:t>Продуценты</w:t>
            </w:r>
          </w:p>
        </w:tc>
        <w:tc>
          <w:tcPr>
            <w:tcW w:w="6204" w:type="dxa"/>
          </w:tcPr>
          <w:p w:rsidR="00E14BB8" w:rsidRPr="002B24FA" w:rsidRDefault="00E14BB8">
            <w:pPr>
              <w:rPr>
                <w:rFonts w:ascii="Times New Roman" w:hAnsi="Times New Roman" w:cs="Times New Roman"/>
                <w:b/>
                <w:bCs/>
                <w:sz w:val="24"/>
                <w:szCs w:val="24"/>
              </w:rPr>
            </w:pPr>
            <w:r w:rsidRPr="002B24FA">
              <w:rPr>
                <w:rFonts w:ascii="Times New Roman" w:hAnsi="Times New Roman" w:cs="Times New Roman"/>
                <w:b/>
                <w:bCs/>
                <w:w w:val="94"/>
                <w:sz w:val="24"/>
                <w:szCs w:val="24"/>
              </w:rPr>
              <w:t>Применение</w:t>
            </w:r>
          </w:p>
        </w:tc>
      </w:tr>
      <w:tr w:rsidR="00E14BB8" w:rsidRPr="002B24FA">
        <w:tc>
          <w:tcPr>
            <w:tcW w:w="2093" w:type="dxa"/>
          </w:tcPr>
          <w:p w:rsidR="00E14BB8" w:rsidRPr="002B24FA" w:rsidRDefault="00E14BB8">
            <w:pPr>
              <w:rPr>
                <w:rFonts w:ascii="Times New Roman" w:hAnsi="Times New Roman" w:cs="Times New Roman"/>
                <w:sz w:val="24"/>
                <w:szCs w:val="24"/>
              </w:rPr>
            </w:pPr>
            <w:r w:rsidRPr="002B24FA">
              <w:rPr>
                <w:rFonts w:ascii="Times New Roman" w:hAnsi="Times New Roman" w:cs="Times New Roman"/>
                <w:w w:val="94"/>
                <w:sz w:val="24"/>
                <w:szCs w:val="24"/>
              </w:rPr>
              <w:t>Амилазы</w:t>
            </w:r>
          </w:p>
        </w:tc>
        <w:tc>
          <w:tcPr>
            <w:tcW w:w="1843" w:type="dxa"/>
          </w:tcPr>
          <w:p w:rsidR="00E14BB8" w:rsidRPr="002B24FA" w:rsidRDefault="00E14BB8" w:rsidP="00E14BB8">
            <w:pPr>
              <w:rPr>
                <w:rFonts w:ascii="Times New Roman" w:hAnsi="Times New Roman" w:cs="Times New Roman"/>
                <w:sz w:val="24"/>
                <w:szCs w:val="24"/>
              </w:rPr>
            </w:pPr>
            <w:r w:rsidRPr="002B24FA">
              <w:rPr>
                <w:rFonts w:ascii="Times New Roman" w:hAnsi="Times New Roman" w:cs="Times New Roman"/>
                <w:w w:val="94"/>
                <w:sz w:val="24"/>
                <w:szCs w:val="24"/>
              </w:rPr>
              <w:t>Бактерии, грибы</w:t>
            </w:r>
          </w:p>
        </w:tc>
        <w:tc>
          <w:tcPr>
            <w:tcW w:w="6204" w:type="dxa"/>
          </w:tcPr>
          <w:p w:rsidR="00E14BB8" w:rsidRPr="002B24FA" w:rsidRDefault="00E14BB8">
            <w:pPr>
              <w:rPr>
                <w:rFonts w:ascii="Times New Roman" w:hAnsi="Times New Roman" w:cs="Times New Roman"/>
                <w:sz w:val="24"/>
                <w:szCs w:val="24"/>
              </w:rPr>
            </w:pPr>
            <w:r w:rsidRPr="002B24FA">
              <w:rPr>
                <w:rFonts w:ascii="Times New Roman" w:hAnsi="Times New Roman" w:cs="Times New Roman"/>
                <w:w w:val="94"/>
                <w:sz w:val="24"/>
                <w:szCs w:val="24"/>
              </w:rPr>
              <w:t>Производство патоки, глюкозы, этанола. Добав</w:t>
            </w:r>
            <w:r w:rsidRPr="002B24FA">
              <w:rPr>
                <w:rFonts w:ascii="Times New Roman" w:hAnsi="Times New Roman" w:cs="Times New Roman"/>
                <w:w w:val="94"/>
                <w:sz w:val="24"/>
                <w:szCs w:val="24"/>
              </w:rPr>
              <w:softHyphen/>
              <w:t>ка к хлебопродуктам. Способствующее пище</w:t>
            </w:r>
            <w:r w:rsidRPr="002B24FA">
              <w:rPr>
                <w:rFonts w:ascii="Times New Roman" w:hAnsi="Times New Roman" w:cs="Times New Roman"/>
                <w:w w:val="94"/>
                <w:sz w:val="24"/>
                <w:szCs w:val="24"/>
              </w:rPr>
              <w:softHyphen/>
            </w:r>
            <w:r w:rsidRPr="002B24FA">
              <w:rPr>
                <w:rFonts w:ascii="Times New Roman" w:hAnsi="Times New Roman" w:cs="Times New Roman"/>
                <w:spacing w:val="-1"/>
                <w:w w:val="94"/>
                <w:sz w:val="24"/>
                <w:szCs w:val="24"/>
              </w:rPr>
              <w:t>варению средство</w:t>
            </w:r>
          </w:p>
        </w:tc>
      </w:tr>
      <w:tr w:rsidR="00E14BB8" w:rsidRPr="002B24FA">
        <w:tc>
          <w:tcPr>
            <w:tcW w:w="2093" w:type="dxa"/>
          </w:tcPr>
          <w:p w:rsidR="00E14BB8" w:rsidRPr="002B24FA" w:rsidRDefault="00E14BB8">
            <w:pPr>
              <w:rPr>
                <w:rFonts w:ascii="Times New Roman" w:hAnsi="Times New Roman" w:cs="Times New Roman"/>
                <w:w w:val="94"/>
                <w:sz w:val="24"/>
                <w:szCs w:val="24"/>
              </w:rPr>
            </w:pPr>
            <w:r w:rsidRPr="002B24FA">
              <w:rPr>
                <w:rFonts w:ascii="Times New Roman" w:hAnsi="Times New Roman" w:cs="Times New Roman"/>
                <w:w w:val="94"/>
                <w:sz w:val="24"/>
                <w:szCs w:val="24"/>
              </w:rPr>
              <w:t xml:space="preserve">Протеазы из </w:t>
            </w:r>
            <w:r w:rsidRPr="002B24FA">
              <w:rPr>
                <w:rFonts w:ascii="Times New Roman" w:hAnsi="Times New Roman" w:cs="Times New Roman"/>
                <w:spacing w:val="-5"/>
                <w:w w:val="94"/>
                <w:sz w:val="24"/>
                <w:szCs w:val="24"/>
              </w:rPr>
              <w:t>микроорга</w:t>
            </w:r>
            <w:r w:rsidRPr="002B24FA">
              <w:rPr>
                <w:rFonts w:ascii="Times New Roman" w:hAnsi="Times New Roman" w:cs="Times New Roman"/>
                <w:spacing w:val="-6"/>
                <w:w w:val="94"/>
                <w:sz w:val="24"/>
                <w:szCs w:val="24"/>
              </w:rPr>
              <w:t>низмов</w:t>
            </w:r>
          </w:p>
        </w:tc>
        <w:tc>
          <w:tcPr>
            <w:tcW w:w="1843" w:type="dxa"/>
          </w:tcPr>
          <w:p w:rsidR="00E14BB8" w:rsidRPr="002B24FA" w:rsidRDefault="00E14BB8">
            <w:pPr>
              <w:rPr>
                <w:rFonts w:ascii="Times New Roman" w:hAnsi="Times New Roman" w:cs="Times New Roman"/>
                <w:w w:val="94"/>
                <w:sz w:val="24"/>
                <w:szCs w:val="24"/>
              </w:rPr>
            </w:pPr>
            <w:r w:rsidRPr="002B24FA">
              <w:rPr>
                <w:rFonts w:ascii="Times New Roman" w:hAnsi="Times New Roman" w:cs="Times New Roman"/>
                <w:w w:val="94"/>
                <w:sz w:val="24"/>
                <w:szCs w:val="24"/>
              </w:rPr>
              <w:t>Бактерии, грибы</w:t>
            </w:r>
          </w:p>
        </w:tc>
        <w:tc>
          <w:tcPr>
            <w:tcW w:w="6204" w:type="dxa"/>
          </w:tcPr>
          <w:p w:rsidR="00E14BB8" w:rsidRPr="002B24FA" w:rsidRDefault="00E14BB8">
            <w:pPr>
              <w:rPr>
                <w:rFonts w:ascii="Times New Roman" w:hAnsi="Times New Roman" w:cs="Times New Roman"/>
                <w:w w:val="94"/>
                <w:sz w:val="24"/>
                <w:szCs w:val="24"/>
              </w:rPr>
            </w:pPr>
            <w:r w:rsidRPr="002B24FA">
              <w:rPr>
                <w:rFonts w:ascii="Times New Roman" w:hAnsi="Times New Roman" w:cs="Times New Roman"/>
                <w:w w:val="94"/>
                <w:sz w:val="24"/>
                <w:szCs w:val="24"/>
              </w:rPr>
              <w:t>Производство и созревание сыра. Приготовление соевого соуса и получение аминокислот.</w:t>
            </w:r>
          </w:p>
          <w:p w:rsidR="00E14BB8" w:rsidRPr="002B24FA" w:rsidRDefault="00E14BB8">
            <w:pPr>
              <w:rPr>
                <w:rFonts w:ascii="Times New Roman" w:hAnsi="Times New Roman" w:cs="Times New Roman"/>
                <w:w w:val="94"/>
                <w:sz w:val="24"/>
                <w:szCs w:val="24"/>
              </w:rPr>
            </w:pPr>
            <w:r w:rsidRPr="002B24FA">
              <w:rPr>
                <w:rFonts w:ascii="Times New Roman" w:hAnsi="Times New Roman" w:cs="Times New Roman"/>
                <w:w w:val="94"/>
                <w:sz w:val="24"/>
                <w:szCs w:val="24"/>
              </w:rPr>
              <w:t>Выделка кожи. Активаторы пищеварения (дайджестанты). Осветление пива. Удаление бел</w:t>
            </w:r>
            <w:r w:rsidRPr="002B24FA">
              <w:rPr>
                <w:rFonts w:ascii="Times New Roman" w:hAnsi="Times New Roman" w:cs="Times New Roman"/>
                <w:w w:val="94"/>
                <w:sz w:val="24"/>
                <w:szCs w:val="24"/>
              </w:rPr>
              <w:softHyphen/>
            </w:r>
            <w:r w:rsidRPr="002B24FA">
              <w:rPr>
                <w:rFonts w:ascii="Times New Roman" w:hAnsi="Times New Roman" w:cs="Times New Roman"/>
                <w:spacing w:val="-1"/>
                <w:w w:val="94"/>
                <w:sz w:val="24"/>
                <w:szCs w:val="24"/>
              </w:rPr>
              <w:t>ковых комков из алкогольных напитков. Размяг</w:t>
            </w:r>
            <w:r w:rsidRPr="002B24FA">
              <w:rPr>
                <w:rFonts w:ascii="Times New Roman" w:hAnsi="Times New Roman" w:cs="Times New Roman"/>
                <w:spacing w:val="-1"/>
                <w:w w:val="94"/>
                <w:sz w:val="24"/>
                <w:szCs w:val="24"/>
              </w:rPr>
              <w:softHyphen/>
            </w:r>
            <w:r w:rsidRPr="002B24FA">
              <w:rPr>
                <w:rFonts w:ascii="Times New Roman" w:hAnsi="Times New Roman" w:cs="Times New Roman"/>
                <w:w w:val="94"/>
                <w:sz w:val="24"/>
                <w:szCs w:val="24"/>
              </w:rPr>
              <w:t xml:space="preserve">чение мяса (папайи). Производство моющих </w:t>
            </w:r>
            <w:r w:rsidRPr="002B24FA">
              <w:rPr>
                <w:rFonts w:ascii="Times New Roman" w:hAnsi="Times New Roman" w:cs="Times New Roman"/>
                <w:spacing w:val="-2"/>
                <w:w w:val="94"/>
                <w:sz w:val="24"/>
                <w:szCs w:val="24"/>
              </w:rPr>
              <w:t>средств.</w:t>
            </w:r>
          </w:p>
        </w:tc>
      </w:tr>
      <w:tr w:rsidR="00E14BB8" w:rsidRPr="002B24FA">
        <w:tc>
          <w:tcPr>
            <w:tcW w:w="2093" w:type="dxa"/>
          </w:tcPr>
          <w:p w:rsidR="00E14BB8" w:rsidRPr="002B24FA" w:rsidRDefault="00E14BB8">
            <w:pPr>
              <w:rPr>
                <w:rFonts w:ascii="Times New Roman" w:hAnsi="Times New Roman" w:cs="Times New Roman"/>
                <w:w w:val="94"/>
                <w:sz w:val="24"/>
                <w:szCs w:val="24"/>
              </w:rPr>
            </w:pPr>
            <w:r w:rsidRPr="002B24FA">
              <w:rPr>
                <w:rFonts w:ascii="Times New Roman" w:hAnsi="Times New Roman" w:cs="Times New Roman"/>
                <w:spacing w:val="-6"/>
                <w:w w:val="94"/>
                <w:sz w:val="24"/>
                <w:szCs w:val="24"/>
              </w:rPr>
              <w:t>Реннин</w:t>
            </w:r>
          </w:p>
        </w:tc>
        <w:tc>
          <w:tcPr>
            <w:tcW w:w="1843" w:type="dxa"/>
          </w:tcPr>
          <w:p w:rsidR="00E14BB8" w:rsidRPr="002B24FA" w:rsidRDefault="00E14BB8">
            <w:pPr>
              <w:rPr>
                <w:rFonts w:ascii="Times New Roman" w:hAnsi="Times New Roman" w:cs="Times New Roman"/>
                <w:w w:val="94"/>
                <w:sz w:val="24"/>
                <w:szCs w:val="24"/>
              </w:rPr>
            </w:pPr>
            <w:r w:rsidRPr="002B24FA">
              <w:rPr>
                <w:rFonts w:ascii="Times New Roman" w:hAnsi="Times New Roman" w:cs="Times New Roman"/>
                <w:spacing w:val="1"/>
                <w:w w:val="94"/>
                <w:sz w:val="24"/>
                <w:szCs w:val="24"/>
              </w:rPr>
              <w:t xml:space="preserve">Желудок теленка, </w:t>
            </w:r>
            <w:r w:rsidRPr="002B24FA">
              <w:rPr>
                <w:rFonts w:ascii="Times New Roman" w:hAnsi="Times New Roman" w:cs="Times New Roman"/>
                <w:spacing w:val="-3"/>
                <w:w w:val="94"/>
                <w:sz w:val="24"/>
                <w:szCs w:val="24"/>
              </w:rPr>
              <w:t>грибы</w:t>
            </w:r>
          </w:p>
        </w:tc>
        <w:tc>
          <w:tcPr>
            <w:tcW w:w="6204" w:type="dxa"/>
          </w:tcPr>
          <w:p w:rsidR="00E14BB8" w:rsidRPr="002B24FA" w:rsidRDefault="00E14BB8">
            <w:pPr>
              <w:rPr>
                <w:rFonts w:ascii="Times New Roman" w:hAnsi="Times New Roman" w:cs="Times New Roman"/>
                <w:w w:val="94"/>
                <w:sz w:val="24"/>
                <w:szCs w:val="24"/>
              </w:rPr>
            </w:pPr>
            <w:r w:rsidRPr="002B24FA">
              <w:rPr>
                <w:rFonts w:ascii="Times New Roman" w:hAnsi="Times New Roman" w:cs="Times New Roman"/>
                <w:spacing w:val="1"/>
                <w:w w:val="94"/>
                <w:sz w:val="24"/>
                <w:szCs w:val="24"/>
              </w:rPr>
              <w:t>Производство сыра</w:t>
            </w:r>
          </w:p>
        </w:tc>
      </w:tr>
      <w:tr w:rsidR="00E14BB8" w:rsidRPr="002B24FA">
        <w:tc>
          <w:tcPr>
            <w:tcW w:w="2093" w:type="dxa"/>
          </w:tcPr>
          <w:p w:rsidR="00E14BB8" w:rsidRPr="002B24FA" w:rsidRDefault="00E14BB8">
            <w:pPr>
              <w:rPr>
                <w:rFonts w:ascii="Times New Roman" w:hAnsi="Times New Roman" w:cs="Times New Roman"/>
                <w:spacing w:val="-6"/>
                <w:w w:val="94"/>
                <w:sz w:val="24"/>
                <w:szCs w:val="24"/>
              </w:rPr>
            </w:pPr>
            <w:r w:rsidRPr="002B24FA">
              <w:rPr>
                <w:rFonts w:ascii="Times New Roman" w:hAnsi="Times New Roman" w:cs="Times New Roman"/>
                <w:spacing w:val="-6"/>
                <w:w w:val="94"/>
                <w:sz w:val="24"/>
                <w:szCs w:val="24"/>
              </w:rPr>
              <w:t>Липазы</w:t>
            </w:r>
          </w:p>
        </w:tc>
        <w:tc>
          <w:tcPr>
            <w:tcW w:w="1843" w:type="dxa"/>
          </w:tcPr>
          <w:p w:rsidR="00E14BB8" w:rsidRPr="002B24FA" w:rsidRDefault="00E14BB8">
            <w:pPr>
              <w:rPr>
                <w:rFonts w:ascii="Times New Roman" w:hAnsi="Times New Roman" w:cs="Times New Roman"/>
                <w:spacing w:val="1"/>
                <w:w w:val="94"/>
                <w:sz w:val="24"/>
                <w:szCs w:val="24"/>
              </w:rPr>
            </w:pPr>
            <w:r w:rsidRPr="002B24FA">
              <w:rPr>
                <w:rFonts w:ascii="Times New Roman" w:hAnsi="Times New Roman" w:cs="Times New Roman"/>
                <w:spacing w:val="-3"/>
                <w:w w:val="94"/>
                <w:sz w:val="24"/>
                <w:szCs w:val="24"/>
              </w:rPr>
              <w:t>Дрожжи</w:t>
            </w:r>
          </w:p>
        </w:tc>
        <w:tc>
          <w:tcPr>
            <w:tcW w:w="6204" w:type="dxa"/>
          </w:tcPr>
          <w:p w:rsidR="00E14BB8" w:rsidRPr="002B24FA" w:rsidRDefault="00E14BB8">
            <w:pPr>
              <w:rPr>
                <w:rFonts w:ascii="Times New Roman" w:hAnsi="Times New Roman" w:cs="Times New Roman"/>
                <w:spacing w:val="1"/>
                <w:w w:val="94"/>
                <w:sz w:val="24"/>
                <w:szCs w:val="24"/>
              </w:rPr>
            </w:pPr>
            <w:r w:rsidRPr="002B24FA">
              <w:rPr>
                <w:rFonts w:ascii="Times New Roman" w:hAnsi="Times New Roman" w:cs="Times New Roman"/>
                <w:spacing w:val="-1"/>
                <w:w w:val="94"/>
                <w:sz w:val="24"/>
                <w:szCs w:val="24"/>
              </w:rPr>
              <w:t xml:space="preserve">Производство масла и глицеридов. Активаторы </w:t>
            </w:r>
            <w:r w:rsidRPr="002B24FA">
              <w:rPr>
                <w:rFonts w:ascii="Times New Roman" w:hAnsi="Times New Roman" w:cs="Times New Roman"/>
                <w:w w:val="94"/>
                <w:sz w:val="24"/>
                <w:szCs w:val="24"/>
              </w:rPr>
              <w:t>пищеварения (дайджестанты)</w:t>
            </w:r>
          </w:p>
        </w:tc>
      </w:tr>
      <w:tr w:rsidR="00E14BB8" w:rsidRPr="002B24FA">
        <w:tc>
          <w:tcPr>
            <w:tcW w:w="2093" w:type="dxa"/>
          </w:tcPr>
          <w:p w:rsidR="00E14BB8" w:rsidRPr="002B24FA" w:rsidRDefault="00E14BB8">
            <w:pPr>
              <w:rPr>
                <w:rFonts w:ascii="Times New Roman" w:hAnsi="Times New Roman" w:cs="Times New Roman"/>
                <w:spacing w:val="-6"/>
                <w:w w:val="94"/>
                <w:sz w:val="24"/>
                <w:szCs w:val="24"/>
              </w:rPr>
            </w:pPr>
            <w:r w:rsidRPr="002B24FA">
              <w:rPr>
                <w:rFonts w:ascii="Times New Roman" w:hAnsi="Times New Roman" w:cs="Times New Roman"/>
                <w:spacing w:val="-3"/>
                <w:w w:val="94"/>
                <w:sz w:val="24"/>
                <w:szCs w:val="24"/>
              </w:rPr>
              <w:t>Пеюгйназы</w:t>
            </w:r>
          </w:p>
        </w:tc>
        <w:tc>
          <w:tcPr>
            <w:tcW w:w="1843" w:type="dxa"/>
          </w:tcPr>
          <w:p w:rsidR="00E14BB8" w:rsidRPr="002B24FA" w:rsidRDefault="00E14BB8">
            <w:pPr>
              <w:rPr>
                <w:rFonts w:ascii="Times New Roman" w:hAnsi="Times New Roman" w:cs="Times New Roman"/>
                <w:spacing w:val="-3"/>
                <w:w w:val="94"/>
                <w:sz w:val="24"/>
                <w:szCs w:val="24"/>
              </w:rPr>
            </w:pPr>
            <w:r w:rsidRPr="002B24FA">
              <w:rPr>
                <w:rFonts w:ascii="Times New Roman" w:hAnsi="Times New Roman" w:cs="Times New Roman"/>
                <w:spacing w:val="-3"/>
                <w:w w:val="94"/>
                <w:sz w:val="24"/>
                <w:szCs w:val="24"/>
              </w:rPr>
              <w:t>Грибы</w:t>
            </w:r>
          </w:p>
        </w:tc>
        <w:tc>
          <w:tcPr>
            <w:tcW w:w="6204" w:type="dxa"/>
          </w:tcPr>
          <w:p w:rsidR="00E14BB8" w:rsidRPr="002B24FA" w:rsidRDefault="00E14BB8">
            <w:pPr>
              <w:rPr>
                <w:rFonts w:ascii="Times New Roman" w:hAnsi="Times New Roman" w:cs="Times New Roman"/>
                <w:spacing w:val="-1"/>
                <w:w w:val="94"/>
                <w:sz w:val="24"/>
                <w:szCs w:val="24"/>
              </w:rPr>
            </w:pPr>
            <w:r w:rsidRPr="002B24FA">
              <w:rPr>
                <w:rFonts w:ascii="Times New Roman" w:hAnsi="Times New Roman" w:cs="Times New Roman"/>
                <w:w w:val="94"/>
                <w:sz w:val="24"/>
                <w:szCs w:val="24"/>
              </w:rPr>
              <w:t>Осветление и повышение выхода зина и фруктовых соков</w:t>
            </w:r>
          </w:p>
        </w:tc>
      </w:tr>
      <w:tr w:rsidR="00E14BB8" w:rsidRPr="002B24FA">
        <w:tc>
          <w:tcPr>
            <w:tcW w:w="2093" w:type="dxa"/>
          </w:tcPr>
          <w:p w:rsidR="00E14BB8" w:rsidRPr="002B24FA" w:rsidRDefault="00E14BB8">
            <w:pPr>
              <w:rPr>
                <w:rFonts w:ascii="Times New Roman" w:hAnsi="Times New Roman" w:cs="Times New Roman"/>
                <w:spacing w:val="-3"/>
                <w:w w:val="94"/>
                <w:sz w:val="24"/>
                <w:szCs w:val="24"/>
              </w:rPr>
            </w:pPr>
            <w:r w:rsidRPr="002B24FA">
              <w:rPr>
                <w:rFonts w:ascii="Times New Roman" w:hAnsi="Times New Roman" w:cs="Times New Roman"/>
                <w:spacing w:val="-1"/>
                <w:w w:val="94"/>
                <w:sz w:val="24"/>
                <w:szCs w:val="24"/>
              </w:rPr>
              <w:t>Гемицеллюл</w:t>
            </w:r>
            <w:r w:rsidRPr="002B24FA">
              <w:rPr>
                <w:rFonts w:ascii="Times New Roman" w:hAnsi="Times New Roman" w:cs="Times New Roman"/>
                <w:spacing w:val="-6"/>
                <w:w w:val="94"/>
                <w:sz w:val="24"/>
                <w:szCs w:val="24"/>
              </w:rPr>
              <w:t>азы</w:t>
            </w:r>
          </w:p>
        </w:tc>
        <w:tc>
          <w:tcPr>
            <w:tcW w:w="1843" w:type="dxa"/>
          </w:tcPr>
          <w:p w:rsidR="00E14BB8" w:rsidRPr="002B24FA" w:rsidRDefault="00E14BB8">
            <w:pPr>
              <w:rPr>
                <w:rFonts w:ascii="Times New Roman" w:hAnsi="Times New Roman" w:cs="Times New Roman"/>
                <w:spacing w:val="-3"/>
                <w:w w:val="94"/>
                <w:sz w:val="24"/>
                <w:szCs w:val="24"/>
              </w:rPr>
            </w:pPr>
            <w:r w:rsidRPr="002B24FA">
              <w:rPr>
                <w:rFonts w:ascii="Times New Roman" w:hAnsi="Times New Roman" w:cs="Times New Roman"/>
                <w:spacing w:val="-1"/>
                <w:w w:val="94"/>
                <w:sz w:val="24"/>
                <w:szCs w:val="24"/>
              </w:rPr>
              <w:t>Грибы</w:t>
            </w:r>
          </w:p>
        </w:tc>
        <w:tc>
          <w:tcPr>
            <w:tcW w:w="6204" w:type="dxa"/>
          </w:tcPr>
          <w:p w:rsidR="00E14BB8" w:rsidRPr="002B24FA" w:rsidRDefault="00E14BB8">
            <w:pPr>
              <w:rPr>
                <w:rFonts w:ascii="Times New Roman" w:hAnsi="Times New Roman" w:cs="Times New Roman"/>
                <w:w w:val="94"/>
                <w:sz w:val="24"/>
                <w:szCs w:val="24"/>
              </w:rPr>
            </w:pPr>
            <w:r w:rsidRPr="002B24FA">
              <w:rPr>
                <w:rFonts w:ascii="Times New Roman" w:hAnsi="Times New Roman" w:cs="Times New Roman"/>
                <w:w w:val="94"/>
                <w:sz w:val="24"/>
                <w:szCs w:val="24"/>
              </w:rPr>
              <w:t>Гидролиз гемицеллюлоз злаков и овощей</w:t>
            </w:r>
          </w:p>
        </w:tc>
      </w:tr>
      <w:tr w:rsidR="00E14BB8" w:rsidRPr="002B24FA">
        <w:tc>
          <w:tcPr>
            <w:tcW w:w="2093" w:type="dxa"/>
          </w:tcPr>
          <w:p w:rsidR="00E14BB8" w:rsidRPr="002B24FA" w:rsidRDefault="00E14BB8">
            <w:pPr>
              <w:rPr>
                <w:rFonts w:ascii="Times New Roman" w:hAnsi="Times New Roman" w:cs="Times New Roman"/>
                <w:spacing w:val="-1"/>
                <w:w w:val="94"/>
                <w:sz w:val="24"/>
                <w:szCs w:val="24"/>
              </w:rPr>
            </w:pPr>
            <w:r w:rsidRPr="002B24FA">
              <w:rPr>
                <w:rFonts w:ascii="Times New Roman" w:hAnsi="Times New Roman" w:cs="Times New Roman"/>
                <w:spacing w:val="-3"/>
                <w:w w:val="94"/>
                <w:sz w:val="24"/>
                <w:szCs w:val="24"/>
              </w:rPr>
              <w:t>Целлголазы</w:t>
            </w:r>
          </w:p>
        </w:tc>
        <w:tc>
          <w:tcPr>
            <w:tcW w:w="1843" w:type="dxa"/>
          </w:tcPr>
          <w:p w:rsidR="00E14BB8" w:rsidRPr="002B24FA" w:rsidRDefault="00E14BB8">
            <w:pPr>
              <w:rPr>
                <w:rFonts w:ascii="Times New Roman" w:hAnsi="Times New Roman" w:cs="Times New Roman"/>
                <w:spacing w:val="-1"/>
                <w:w w:val="94"/>
                <w:sz w:val="24"/>
                <w:szCs w:val="24"/>
              </w:rPr>
            </w:pPr>
            <w:r w:rsidRPr="002B24FA">
              <w:rPr>
                <w:rFonts w:ascii="Times New Roman" w:hAnsi="Times New Roman" w:cs="Times New Roman"/>
                <w:spacing w:val="-3"/>
                <w:w w:val="94"/>
                <w:sz w:val="24"/>
                <w:szCs w:val="24"/>
              </w:rPr>
              <w:t>Грибы</w:t>
            </w:r>
          </w:p>
        </w:tc>
        <w:tc>
          <w:tcPr>
            <w:tcW w:w="6204" w:type="dxa"/>
          </w:tcPr>
          <w:p w:rsidR="00E14BB8" w:rsidRPr="002B24FA" w:rsidRDefault="00E14BB8">
            <w:pPr>
              <w:rPr>
                <w:rFonts w:ascii="Times New Roman" w:hAnsi="Times New Roman" w:cs="Times New Roman"/>
                <w:w w:val="94"/>
                <w:sz w:val="24"/>
                <w:szCs w:val="24"/>
              </w:rPr>
            </w:pPr>
            <w:r w:rsidRPr="002B24FA">
              <w:rPr>
                <w:rFonts w:ascii="Times New Roman" w:hAnsi="Times New Roman" w:cs="Times New Roman"/>
                <w:spacing w:val="-1"/>
                <w:w w:val="94"/>
                <w:sz w:val="24"/>
                <w:szCs w:val="24"/>
              </w:rPr>
              <w:t>Гидролиз целлюлозы в глюкозу.</w:t>
            </w:r>
          </w:p>
        </w:tc>
      </w:tr>
      <w:tr w:rsidR="00E14BB8" w:rsidRPr="002B24FA">
        <w:tc>
          <w:tcPr>
            <w:tcW w:w="2093" w:type="dxa"/>
          </w:tcPr>
          <w:p w:rsidR="00E14BB8" w:rsidRPr="002B24FA" w:rsidRDefault="00E14BB8">
            <w:pPr>
              <w:rPr>
                <w:rFonts w:ascii="Times New Roman" w:hAnsi="Times New Roman" w:cs="Times New Roman"/>
                <w:spacing w:val="-3"/>
                <w:w w:val="94"/>
                <w:sz w:val="24"/>
                <w:szCs w:val="24"/>
              </w:rPr>
            </w:pPr>
            <w:r w:rsidRPr="002B24FA">
              <w:rPr>
                <w:rFonts w:ascii="Times New Roman" w:hAnsi="Times New Roman" w:cs="Times New Roman"/>
                <w:spacing w:val="-6"/>
                <w:w w:val="94"/>
                <w:sz w:val="24"/>
                <w:szCs w:val="24"/>
              </w:rPr>
              <w:t>Инулаза</w:t>
            </w:r>
          </w:p>
        </w:tc>
        <w:tc>
          <w:tcPr>
            <w:tcW w:w="1843" w:type="dxa"/>
          </w:tcPr>
          <w:p w:rsidR="00E14BB8" w:rsidRPr="002B24FA" w:rsidRDefault="00E14BB8">
            <w:pPr>
              <w:rPr>
                <w:rFonts w:ascii="Times New Roman" w:hAnsi="Times New Roman" w:cs="Times New Roman"/>
                <w:spacing w:val="-3"/>
                <w:w w:val="94"/>
                <w:sz w:val="24"/>
                <w:szCs w:val="24"/>
              </w:rPr>
            </w:pPr>
            <w:r w:rsidRPr="002B24FA">
              <w:rPr>
                <w:rFonts w:ascii="Times New Roman" w:hAnsi="Times New Roman" w:cs="Times New Roman"/>
                <w:spacing w:val="-1"/>
                <w:w w:val="94"/>
                <w:sz w:val="24"/>
                <w:szCs w:val="24"/>
              </w:rPr>
              <w:t>Бактерии, грмбы</w:t>
            </w:r>
          </w:p>
        </w:tc>
        <w:tc>
          <w:tcPr>
            <w:tcW w:w="6204" w:type="dxa"/>
          </w:tcPr>
          <w:p w:rsidR="00E14BB8" w:rsidRPr="002B24FA" w:rsidRDefault="00E14BB8">
            <w:pPr>
              <w:rPr>
                <w:rFonts w:ascii="Times New Roman" w:hAnsi="Times New Roman" w:cs="Times New Roman"/>
                <w:spacing w:val="-1"/>
                <w:w w:val="94"/>
                <w:sz w:val="24"/>
                <w:szCs w:val="24"/>
              </w:rPr>
            </w:pPr>
            <w:r w:rsidRPr="002B24FA">
              <w:rPr>
                <w:rFonts w:ascii="Times New Roman" w:hAnsi="Times New Roman" w:cs="Times New Roman"/>
                <w:spacing w:val="-1"/>
                <w:w w:val="94"/>
                <w:sz w:val="24"/>
                <w:szCs w:val="24"/>
              </w:rPr>
              <w:t>Гидролиз инулина во фруктозу.</w:t>
            </w:r>
          </w:p>
        </w:tc>
      </w:tr>
      <w:tr w:rsidR="00E14BB8" w:rsidRPr="002B24FA">
        <w:tc>
          <w:tcPr>
            <w:tcW w:w="2093" w:type="dxa"/>
          </w:tcPr>
          <w:p w:rsidR="00E14BB8" w:rsidRPr="002B24FA" w:rsidRDefault="00E14BB8">
            <w:pPr>
              <w:rPr>
                <w:rFonts w:ascii="Times New Roman" w:hAnsi="Times New Roman" w:cs="Times New Roman"/>
                <w:spacing w:val="-6"/>
                <w:w w:val="94"/>
                <w:sz w:val="24"/>
                <w:szCs w:val="24"/>
              </w:rPr>
            </w:pPr>
            <w:r w:rsidRPr="002B24FA">
              <w:rPr>
                <w:rFonts w:ascii="Times New Roman" w:hAnsi="Times New Roman" w:cs="Times New Roman"/>
                <w:spacing w:val="-1"/>
                <w:w w:val="94"/>
                <w:sz w:val="24"/>
                <w:szCs w:val="24"/>
              </w:rPr>
              <w:t>Инвертаза</w:t>
            </w:r>
          </w:p>
        </w:tc>
        <w:tc>
          <w:tcPr>
            <w:tcW w:w="1843" w:type="dxa"/>
          </w:tcPr>
          <w:p w:rsidR="00E14BB8" w:rsidRPr="002B24FA" w:rsidRDefault="00E14BB8">
            <w:pPr>
              <w:rPr>
                <w:rFonts w:ascii="Times New Roman" w:hAnsi="Times New Roman" w:cs="Times New Roman"/>
                <w:spacing w:val="-1"/>
                <w:w w:val="94"/>
                <w:sz w:val="24"/>
                <w:szCs w:val="24"/>
              </w:rPr>
            </w:pPr>
            <w:r w:rsidRPr="002B24FA">
              <w:rPr>
                <w:rFonts w:ascii="Times New Roman" w:hAnsi="Times New Roman" w:cs="Times New Roman"/>
                <w:spacing w:val="-1"/>
                <w:w w:val="94"/>
                <w:sz w:val="24"/>
                <w:szCs w:val="24"/>
              </w:rPr>
              <w:t>Дрожжи</w:t>
            </w:r>
          </w:p>
        </w:tc>
        <w:tc>
          <w:tcPr>
            <w:tcW w:w="6204" w:type="dxa"/>
          </w:tcPr>
          <w:p w:rsidR="00E14BB8" w:rsidRPr="002B24FA" w:rsidRDefault="00E14BB8">
            <w:pPr>
              <w:rPr>
                <w:rFonts w:ascii="Times New Roman" w:hAnsi="Times New Roman" w:cs="Times New Roman"/>
                <w:spacing w:val="-1"/>
                <w:w w:val="94"/>
                <w:sz w:val="24"/>
                <w:szCs w:val="24"/>
              </w:rPr>
            </w:pPr>
            <w:r w:rsidRPr="002B24FA">
              <w:rPr>
                <w:rFonts w:ascii="Times New Roman" w:hAnsi="Times New Roman" w:cs="Times New Roman"/>
                <w:w w:val="94"/>
                <w:sz w:val="24"/>
                <w:szCs w:val="24"/>
              </w:rPr>
              <w:t>Предотвращение кристаллизации сахара в п</w:t>
            </w:r>
            <w:r w:rsidRPr="002B24FA">
              <w:rPr>
                <w:rFonts w:ascii="Times New Roman" w:hAnsi="Times New Roman" w:cs="Times New Roman"/>
                <w:spacing w:val="-1"/>
                <w:w w:val="94"/>
                <w:sz w:val="24"/>
                <w:szCs w:val="24"/>
              </w:rPr>
              <w:t>роизводстве кондитерских изделий. Производ</w:t>
            </w:r>
            <w:r w:rsidRPr="002B24FA">
              <w:rPr>
                <w:rFonts w:ascii="Times New Roman" w:hAnsi="Times New Roman" w:cs="Times New Roman"/>
                <w:spacing w:val="-1"/>
                <w:w w:val="94"/>
                <w:sz w:val="24"/>
                <w:szCs w:val="24"/>
              </w:rPr>
              <w:softHyphen/>
            </w:r>
            <w:r w:rsidRPr="002B24FA">
              <w:rPr>
                <w:rFonts w:ascii="Times New Roman" w:hAnsi="Times New Roman" w:cs="Times New Roman"/>
                <w:w w:val="94"/>
                <w:sz w:val="24"/>
                <w:szCs w:val="24"/>
              </w:rPr>
              <w:t>ство шоколада, высококачественной мелассы.</w:t>
            </w:r>
          </w:p>
        </w:tc>
      </w:tr>
      <w:tr w:rsidR="00E14BB8" w:rsidRPr="002B24FA">
        <w:tc>
          <w:tcPr>
            <w:tcW w:w="2093" w:type="dxa"/>
          </w:tcPr>
          <w:p w:rsidR="00E14BB8" w:rsidRPr="002B24FA" w:rsidRDefault="00E14BB8">
            <w:pPr>
              <w:rPr>
                <w:rFonts w:ascii="Times New Roman" w:hAnsi="Times New Roman" w:cs="Times New Roman"/>
                <w:spacing w:val="-1"/>
                <w:w w:val="94"/>
                <w:sz w:val="24"/>
                <w:szCs w:val="24"/>
              </w:rPr>
            </w:pPr>
            <w:r w:rsidRPr="002B24FA">
              <w:rPr>
                <w:rFonts w:ascii="Times New Roman" w:hAnsi="Times New Roman" w:cs="Times New Roman"/>
                <w:spacing w:val="-1"/>
                <w:w w:val="94"/>
                <w:sz w:val="24"/>
                <w:szCs w:val="24"/>
              </w:rPr>
              <w:t>Глюкозоизо</w:t>
            </w:r>
            <w:r w:rsidRPr="002B24FA">
              <w:rPr>
                <w:rFonts w:ascii="Times New Roman" w:hAnsi="Times New Roman" w:cs="Times New Roman"/>
                <w:spacing w:val="-6"/>
                <w:w w:val="94"/>
                <w:sz w:val="24"/>
                <w:szCs w:val="24"/>
              </w:rPr>
              <w:t>мераза</w:t>
            </w:r>
          </w:p>
        </w:tc>
        <w:tc>
          <w:tcPr>
            <w:tcW w:w="1843" w:type="dxa"/>
          </w:tcPr>
          <w:p w:rsidR="00E14BB8" w:rsidRPr="002B24FA" w:rsidRDefault="00E14BB8">
            <w:pPr>
              <w:rPr>
                <w:rFonts w:ascii="Times New Roman" w:hAnsi="Times New Roman" w:cs="Times New Roman"/>
                <w:spacing w:val="-1"/>
                <w:w w:val="94"/>
                <w:sz w:val="24"/>
                <w:szCs w:val="24"/>
              </w:rPr>
            </w:pPr>
            <w:r w:rsidRPr="002B24FA">
              <w:rPr>
                <w:rFonts w:ascii="Times New Roman" w:hAnsi="Times New Roman" w:cs="Times New Roman"/>
                <w:spacing w:val="-1"/>
                <w:w w:val="94"/>
                <w:sz w:val="24"/>
                <w:szCs w:val="24"/>
              </w:rPr>
              <w:t>Бактерии</w:t>
            </w:r>
          </w:p>
        </w:tc>
        <w:tc>
          <w:tcPr>
            <w:tcW w:w="6204" w:type="dxa"/>
          </w:tcPr>
          <w:p w:rsidR="00E14BB8" w:rsidRPr="002B24FA" w:rsidRDefault="00E14BB8">
            <w:pPr>
              <w:rPr>
                <w:rFonts w:ascii="Times New Roman" w:hAnsi="Times New Roman" w:cs="Times New Roman"/>
                <w:w w:val="94"/>
                <w:sz w:val="24"/>
                <w:szCs w:val="24"/>
              </w:rPr>
            </w:pPr>
            <w:r w:rsidRPr="002B24FA">
              <w:rPr>
                <w:rFonts w:ascii="Times New Roman" w:hAnsi="Times New Roman" w:cs="Times New Roman"/>
                <w:w w:val="94"/>
                <w:sz w:val="24"/>
                <w:szCs w:val="24"/>
              </w:rPr>
              <w:t>Превращение глюкозы во фруктозу,</w:t>
            </w:r>
          </w:p>
        </w:tc>
      </w:tr>
      <w:tr w:rsidR="00E14BB8" w:rsidRPr="002B24FA">
        <w:tc>
          <w:tcPr>
            <w:tcW w:w="2093" w:type="dxa"/>
          </w:tcPr>
          <w:p w:rsidR="00E14BB8" w:rsidRPr="002B24FA" w:rsidRDefault="00E14BB8">
            <w:pPr>
              <w:rPr>
                <w:rFonts w:ascii="Times New Roman" w:hAnsi="Times New Roman" w:cs="Times New Roman"/>
                <w:spacing w:val="-1"/>
                <w:w w:val="94"/>
                <w:sz w:val="24"/>
                <w:szCs w:val="24"/>
              </w:rPr>
            </w:pPr>
            <w:r w:rsidRPr="002B24FA">
              <w:rPr>
                <w:rFonts w:ascii="Times New Roman" w:hAnsi="Times New Roman" w:cs="Times New Roman"/>
                <w:spacing w:val="-3"/>
                <w:w w:val="94"/>
                <w:sz w:val="24"/>
                <w:szCs w:val="24"/>
              </w:rPr>
              <w:t>Нарингиназа</w:t>
            </w:r>
          </w:p>
        </w:tc>
        <w:tc>
          <w:tcPr>
            <w:tcW w:w="1843" w:type="dxa"/>
          </w:tcPr>
          <w:p w:rsidR="00E14BB8" w:rsidRPr="002B24FA" w:rsidRDefault="00E14BB8">
            <w:pPr>
              <w:rPr>
                <w:rFonts w:ascii="Times New Roman" w:hAnsi="Times New Roman" w:cs="Times New Roman"/>
                <w:spacing w:val="-1"/>
                <w:w w:val="94"/>
                <w:sz w:val="24"/>
                <w:szCs w:val="24"/>
              </w:rPr>
            </w:pPr>
            <w:r w:rsidRPr="002B24FA">
              <w:rPr>
                <w:rFonts w:ascii="Times New Roman" w:hAnsi="Times New Roman" w:cs="Times New Roman"/>
                <w:spacing w:val="-3"/>
                <w:w w:val="94"/>
                <w:sz w:val="24"/>
                <w:szCs w:val="24"/>
              </w:rPr>
              <w:t>Грибы</w:t>
            </w:r>
          </w:p>
        </w:tc>
        <w:tc>
          <w:tcPr>
            <w:tcW w:w="6204" w:type="dxa"/>
          </w:tcPr>
          <w:p w:rsidR="00E14BB8" w:rsidRPr="002B24FA" w:rsidRDefault="00E14BB8">
            <w:pPr>
              <w:rPr>
                <w:rFonts w:ascii="Times New Roman" w:hAnsi="Times New Roman" w:cs="Times New Roman"/>
                <w:w w:val="94"/>
                <w:sz w:val="24"/>
                <w:szCs w:val="24"/>
              </w:rPr>
            </w:pPr>
            <w:r w:rsidRPr="002B24FA">
              <w:rPr>
                <w:rFonts w:ascii="Times New Roman" w:hAnsi="Times New Roman" w:cs="Times New Roman"/>
                <w:w w:val="94"/>
                <w:sz w:val="24"/>
                <w:szCs w:val="24"/>
              </w:rPr>
              <w:t>Устранение горького привкуса соков цитрусо</w:t>
            </w:r>
            <w:r w:rsidRPr="002B24FA">
              <w:rPr>
                <w:rFonts w:ascii="Times New Roman" w:hAnsi="Times New Roman" w:cs="Times New Roman"/>
                <w:spacing w:val="-5"/>
                <w:w w:val="94"/>
                <w:sz w:val="24"/>
                <w:szCs w:val="24"/>
              </w:rPr>
              <w:t>вых.</w:t>
            </w:r>
          </w:p>
        </w:tc>
      </w:tr>
      <w:tr w:rsidR="00E14BB8" w:rsidRPr="002B24FA">
        <w:tc>
          <w:tcPr>
            <w:tcW w:w="2093" w:type="dxa"/>
          </w:tcPr>
          <w:p w:rsidR="00E14BB8" w:rsidRPr="002B24FA" w:rsidRDefault="00E14BB8">
            <w:pPr>
              <w:rPr>
                <w:rFonts w:ascii="Times New Roman" w:hAnsi="Times New Roman" w:cs="Times New Roman"/>
                <w:spacing w:val="-3"/>
                <w:w w:val="94"/>
                <w:sz w:val="24"/>
                <w:szCs w:val="24"/>
              </w:rPr>
            </w:pPr>
            <w:r w:rsidRPr="002B24FA">
              <w:rPr>
                <w:rFonts w:ascii="Times New Roman" w:hAnsi="Times New Roman" w:cs="Times New Roman"/>
                <w:spacing w:val="-1"/>
                <w:w w:val="94"/>
                <w:sz w:val="24"/>
                <w:szCs w:val="24"/>
              </w:rPr>
              <w:t>Антоцианаза</w:t>
            </w:r>
          </w:p>
        </w:tc>
        <w:tc>
          <w:tcPr>
            <w:tcW w:w="1843" w:type="dxa"/>
          </w:tcPr>
          <w:p w:rsidR="00E14BB8" w:rsidRPr="002B24FA" w:rsidRDefault="00E14BB8">
            <w:pPr>
              <w:rPr>
                <w:rFonts w:ascii="Times New Roman" w:hAnsi="Times New Roman" w:cs="Times New Roman"/>
                <w:spacing w:val="-3"/>
                <w:w w:val="94"/>
                <w:sz w:val="24"/>
                <w:szCs w:val="24"/>
              </w:rPr>
            </w:pPr>
            <w:r w:rsidRPr="002B24FA">
              <w:rPr>
                <w:rFonts w:ascii="Times New Roman" w:hAnsi="Times New Roman" w:cs="Times New Roman"/>
                <w:spacing w:val="-1"/>
                <w:w w:val="94"/>
                <w:sz w:val="24"/>
                <w:szCs w:val="24"/>
              </w:rPr>
              <w:t>Грибы</w:t>
            </w:r>
          </w:p>
        </w:tc>
        <w:tc>
          <w:tcPr>
            <w:tcW w:w="6204" w:type="dxa"/>
          </w:tcPr>
          <w:p w:rsidR="00E14BB8" w:rsidRPr="002B24FA" w:rsidRDefault="00E14BB8">
            <w:pPr>
              <w:rPr>
                <w:rFonts w:ascii="Times New Roman" w:hAnsi="Times New Roman" w:cs="Times New Roman"/>
                <w:w w:val="94"/>
                <w:sz w:val="24"/>
                <w:szCs w:val="24"/>
              </w:rPr>
            </w:pPr>
            <w:r w:rsidRPr="002B24FA">
              <w:rPr>
                <w:rFonts w:ascii="Times New Roman" w:hAnsi="Times New Roman" w:cs="Times New Roman"/>
                <w:w w:val="94"/>
                <w:sz w:val="24"/>
                <w:szCs w:val="24"/>
              </w:rPr>
              <w:t>Обесцвечивание фруктовых соков</w:t>
            </w:r>
          </w:p>
        </w:tc>
      </w:tr>
      <w:tr w:rsidR="00E14BB8" w:rsidRPr="002B24FA">
        <w:tc>
          <w:tcPr>
            <w:tcW w:w="2093" w:type="dxa"/>
          </w:tcPr>
          <w:p w:rsidR="00E14BB8" w:rsidRPr="002B24FA" w:rsidRDefault="00E14BB8">
            <w:pPr>
              <w:rPr>
                <w:rFonts w:ascii="Times New Roman" w:hAnsi="Times New Roman" w:cs="Times New Roman"/>
                <w:spacing w:val="-1"/>
                <w:w w:val="94"/>
                <w:sz w:val="24"/>
                <w:szCs w:val="24"/>
              </w:rPr>
            </w:pPr>
            <w:r w:rsidRPr="002B24FA">
              <w:rPr>
                <w:rFonts w:ascii="Times New Roman" w:hAnsi="Times New Roman" w:cs="Times New Roman"/>
                <w:spacing w:val="-1"/>
                <w:w w:val="94"/>
                <w:sz w:val="24"/>
                <w:szCs w:val="24"/>
              </w:rPr>
              <w:t>ДНКаза, ри</w:t>
            </w:r>
            <w:r w:rsidRPr="002B24FA">
              <w:rPr>
                <w:rFonts w:ascii="Times New Roman" w:hAnsi="Times New Roman" w:cs="Times New Roman"/>
                <w:spacing w:val="-3"/>
                <w:w w:val="94"/>
                <w:sz w:val="24"/>
                <w:szCs w:val="24"/>
              </w:rPr>
              <w:t>бонуклеотид</w:t>
            </w:r>
            <w:r w:rsidRPr="002B24FA">
              <w:rPr>
                <w:rFonts w:ascii="Times New Roman" w:hAnsi="Times New Roman" w:cs="Times New Roman"/>
                <w:spacing w:val="-9"/>
                <w:w w:val="94"/>
                <w:sz w:val="24"/>
                <w:szCs w:val="24"/>
              </w:rPr>
              <w:t>аза</w:t>
            </w:r>
          </w:p>
        </w:tc>
        <w:tc>
          <w:tcPr>
            <w:tcW w:w="1843" w:type="dxa"/>
          </w:tcPr>
          <w:p w:rsidR="00E14BB8" w:rsidRPr="002B24FA" w:rsidRDefault="00E14BB8">
            <w:pPr>
              <w:rPr>
                <w:rFonts w:ascii="Times New Roman" w:hAnsi="Times New Roman" w:cs="Times New Roman"/>
                <w:spacing w:val="-1"/>
                <w:w w:val="94"/>
                <w:sz w:val="24"/>
                <w:szCs w:val="24"/>
              </w:rPr>
            </w:pPr>
            <w:r w:rsidRPr="002B24FA">
              <w:rPr>
                <w:rFonts w:ascii="Times New Roman" w:hAnsi="Times New Roman" w:cs="Times New Roman"/>
                <w:spacing w:val="-1"/>
                <w:w w:val="94"/>
                <w:sz w:val="24"/>
                <w:szCs w:val="24"/>
              </w:rPr>
              <w:t>Бактерии, грибы</w:t>
            </w:r>
          </w:p>
        </w:tc>
        <w:tc>
          <w:tcPr>
            <w:tcW w:w="6204" w:type="dxa"/>
          </w:tcPr>
          <w:p w:rsidR="00E14BB8" w:rsidRPr="002B24FA" w:rsidRDefault="00E14BB8">
            <w:pPr>
              <w:rPr>
                <w:rFonts w:ascii="Times New Roman" w:hAnsi="Times New Roman" w:cs="Times New Roman"/>
                <w:w w:val="94"/>
                <w:sz w:val="24"/>
                <w:szCs w:val="24"/>
              </w:rPr>
            </w:pPr>
            <w:r w:rsidRPr="002B24FA">
              <w:rPr>
                <w:rFonts w:ascii="Times New Roman" w:hAnsi="Times New Roman" w:cs="Times New Roman"/>
                <w:spacing w:val="-1"/>
                <w:w w:val="94"/>
                <w:sz w:val="24"/>
                <w:szCs w:val="24"/>
              </w:rPr>
              <w:t>Гидролиз ДНК; получение монодезоксирибо- нуклеотидов и рибонуклеотидов, получение инозиновой кислоты</w:t>
            </w:r>
          </w:p>
        </w:tc>
      </w:tr>
      <w:tr w:rsidR="00E14BB8" w:rsidRPr="002B24FA">
        <w:tc>
          <w:tcPr>
            <w:tcW w:w="2093" w:type="dxa"/>
          </w:tcPr>
          <w:p w:rsidR="00E14BB8" w:rsidRPr="002B24FA" w:rsidRDefault="00E14BB8">
            <w:pPr>
              <w:rPr>
                <w:rFonts w:ascii="Times New Roman" w:hAnsi="Times New Roman" w:cs="Times New Roman"/>
                <w:spacing w:val="-1"/>
                <w:w w:val="94"/>
                <w:sz w:val="24"/>
                <w:szCs w:val="24"/>
              </w:rPr>
            </w:pPr>
            <w:r w:rsidRPr="002B24FA">
              <w:rPr>
                <w:rFonts w:ascii="Times New Roman" w:hAnsi="Times New Roman" w:cs="Times New Roman"/>
                <w:spacing w:val="-1"/>
                <w:w w:val="94"/>
                <w:sz w:val="24"/>
                <w:szCs w:val="24"/>
              </w:rPr>
              <w:t>Глюкозооксид</w:t>
            </w:r>
            <w:r w:rsidRPr="002B24FA">
              <w:rPr>
                <w:rFonts w:ascii="Times New Roman" w:hAnsi="Times New Roman" w:cs="Times New Roman"/>
                <w:spacing w:val="-9"/>
                <w:w w:val="94"/>
                <w:sz w:val="24"/>
                <w:szCs w:val="24"/>
              </w:rPr>
              <w:t>аза</w:t>
            </w:r>
          </w:p>
        </w:tc>
        <w:tc>
          <w:tcPr>
            <w:tcW w:w="1843" w:type="dxa"/>
          </w:tcPr>
          <w:p w:rsidR="00E14BB8" w:rsidRPr="002B24FA" w:rsidRDefault="00E14BB8">
            <w:pPr>
              <w:rPr>
                <w:rFonts w:ascii="Times New Roman" w:hAnsi="Times New Roman" w:cs="Times New Roman"/>
                <w:spacing w:val="-1"/>
                <w:w w:val="94"/>
                <w:sz w:val="24"/>
                <w:szCs w:val="24"/>
              </w:rPr>
            </w:pPr>
            <w:r w:rsidRPr="002B24FA">
              <w:rPr>
                <w:rFonts w:ascii="Times New Roman" w:hAnsi="Times New Roman" w:cs="Times New Roman"/>
                <w:spacing w:val="-1"/>
                <w:w w:val="94"/>
                <w:sz w:val="24"/>
                <w:szCs w:val="24"/>
              </w:rPr>
              <w:t>Бактерии</w:t>
            </w:r>
          </w:p>
        </w:tc>
        <w:tc>
          <w:tcPr>
            <w:tcW w:w="6204" w:type="dxa"/>
          </w:tcPr>
          <w:p w:rsidR="00E14BB8" w:rsidRPr="002B24FA" w:rsidRDefault="00E14BB8">
            <w:pPr>
              <w:rPr>
                <w:rFonts w:ascii="Times New Roman" w:hAnsi="Times New Roman" w:cs="Times New Roman"/>
                <w:spacing w:val="-1"/>
                <w:w w:val="94"/>
                <w:sz w:val="24"/>
                <w:szCs w:val="24"/>
              </w:rPr>
            </w:pPr>
            <w:r w:rsidRPr="002B24FA">
              <w:rPr>
                <w:rFonts w:ascii="Times New Roman" w:hAnsi="Times New Roman" w:cs="Times New Roman"/>
                <w:w w:val="94"/>
                <w:sz w:val="24"/>
                <w:szCs w:val="24"/>
              </w:rPr>
              <w:t>Удаление кислорода или деструкция глюкозы для антисептики пищевых продуктов. Получение обезвоженного яичного порошка.</w:t>
            </w:r>
          </w:p>
        </w:tc>
      </w:tr>
      <w:tr w:rsidR="00E14BB8" w:rsidRPr="002B24FA">
        <w:tc>
          <w:tcPr>
            <w:tcW w:w="2093" w:type="dxa"/>
          </w:tcPr>
          <w:p w:rsidR="00E14BB8" w:rsidRPr="002B24FA" w:rsidRDefault="00E14BB8">
            <w:pPr>
              <w:rPr>
                <w:rFonts w:ascii="Times New Roman" w:hAnsi="Times New Roman" w:cs="Times New Roman"/>
                <w:spacing w:val="-1"/>
                <w:w w:val="94"/>
                <w:sz w:val="24"/>
                <w:szCs w:val="24"/>
              </w:rPr>
            </w:pPr>
            <w:r w:rsidRPr="002B24FA">
              <w:rPr>
                <w:rFonts w:ascii="Times New Roman" w:hAnsi="Times New Roman" w:cs="Times New Roman"/>
                <w:spacing w:val="-4"/>
                <w:w w:val="94"/>
                <w:sz w:val="24"/>
                <w:szCs w:val="24"/>
              </w:rPr>
              <w:t>Каталаза</w:t>
            </w:r>
          </w:p>
        </w:tc>
        <w:tc>
          <w:tcPr>
            <w:tcW w:w="1843" w:type="dxa"/>
          </w:tcPr>
          <w:p w:rsidR="00E14BB8" w:rsidRPr="002B24FA" w:rsidRDefault="00E14BB8">
            <w:pPr>
              <w:rPr>
                <w:rFonts w:ascii="Times New Roman" w:hAnsi="Times New Roman" w:cs="Times New Roman"/>
                <w:spacing w:val="-1"/>
                <w:w w:val="94"/>
                <w:sz w:val="24"/>
                <w:szCs w:val="24"/>
              </w:rPr>
            </w:pPr>
            <w:r w:rsidRPr="002B24FA">
              <w:rPr>
                <w:rFonts w:ascii="Times New Roman" w:hAnsi="Times New Roman" w:cs="Times New Roman"/>
                <w:spacing w:val="-4"/>
                <w:w w:val="94"/>
                <w:sz w:val="24"/>
                <w:szCs w:val="24"/>
              </w:rPr>
              <w:t>Бактерии</w:t>
            </w:r>
          </w:p>
        </w:tc>
        <w:tc>
          <w:tcPr>
            <w:tcW w:w="6204" w:type="dxa"/>
          </w:tcPr>
          <w:p w:rsidR="00E14BB8" w:rsidRPr="002B24FA" w:rsidRDefault="00E14BB8">
            <w:pPr>
              <w:rPr>
                <w:rFonts w:ascii="Times New Roman" w:hAnsi="Times New Roman" w:cs="Times New Roman"/>
                <w:w w:val="94"/>
                <w:sz w:val="24"/>
                <w:szCs w:val="24"/>
              </w:rPr>
            </w:pPr>
            <w:r w:rsidRPr="002B24FA">
              <w:rPr>
                <w:rFonts w:ascii="Times New Roman" w:hAnsi="Times New Roman" w:cs="Times New Roman"/>
                <w:spacing w:val="-1"/>
                <w:w w:val="94"/>
                <w:sz w:val="24"/>
                <w:szCs w:val="24"/>
              </w:rPr>
              <w:t>Стерилизация молока</w:t>
            </w:r>
          </w:p>
        </w:tc>
      </w:tr>
      <w:tr w:rsidR="00E14BB8" w:rsidRPr="002B24FA">
        <w:tc>
          <w:tcPr>
            <w:tcW w:w="2093" w:type="dxa"/>
          </w:tcPr>
          <w:p w:rsidR="00E14BB8" w:rsidRPr="002B24FA" w:rsidRDefault="00E14BB8">
            <w:pPr>
              <w:rPr>
                <w:rFonts w:ascii="Times New Roman" w:hAnsi="Times New Roman" w:cs="Times New Roman"/>
                <w:spacing w:val="-4"/>
                <w:w w:val="94"/>
                <w:sz w:val="24"/>
                <w:szCs w:val="24"/>
              </w:rPr>
            </w:pPr>
            <w:r w:rsidRPr="002B24FA">
              <w:rPr>
                <w:rFonts w:ascii="Times New Roman" w:hAnsi="Times New Roman" w:cs="Times New Roman"/>
                <w:spacing w:val="-5"/>
                <w:w w:val="94"/>
                <w:sz w:val="24"/>
                <w:szCs w:val="24"/>
              </w:rPr>
              <w:t>Уреаза</w:t>
            </w:r>
          </w:p>
        </w:tc>
        <w:tc>
          <w:tcPr>
            <w:tcW w:w="1843" w:type="dxa"/>
          </w:tcPr>
          <w:p w:rsidR="00E14BB8" w:rsidRPr="002B24FA" w:rsidRDefault="00E14BB8">
            <w:pPr>
              <w:rPr>
                <w:rFonts w:ascii="Times New Roman" w:hAnsi="Times New Roman" w:cs="Times New Roman"/>
                <w:spacing w:val="-4"/>
                <w:w w:val="94"/>
                <w:sz w:val="24"/>
                <w:szCs w:val="24"/>
              </w:rPr>
            </w:pPr>
            <w:r w:rsidRPr="002B24FA">
              <w:rPr>
                <w:rFonts w:ascii="Times New Roman" w:hAnsi="Times New Roman" w:cs="Times New Roman"/>
                <w:spacing w:val="1"/>
                <w:w w:val="94"/>
                <w:sz w:val="24"/>
                <w:szCs w:val="24"/>
              </w:rPr>
              <w:t>Дрожжи, грибы</w:t>
            </w:r>
          </w:p>
        </w:tc>
        <w:tc>
          <w:tcPr>
            <w:tcW w:w="6204" w:type="dxa"/>
          </w:tcPr>
          <w:p w:rsidR="00E14BB8" w:rsidRPr="002B24FA" w:rsidRDefault="00E14BB8">
            <w:pPr>
              <w:rPr>
                <w:rFonts w:ascii="Times New Roman" w:hAnsi="Times New Roman" w:cs="Times New Roman"/>
                <w:spacing w:val="-1"/>
                <w:w w:val="94"/>
                <w:sz w:val="24"/>
                <w:szCs w:val="24"/>
              </w:rPr>
            </w:pPr>
            <w:r w:rsidRPr="002B24FA">
              <w:rPr>
                <w:rFonts w:ascii="Times New Roman" w:hAnsi="Times New Roman" w:cs="Times New Roman"/>
                <w:spacing w:val="1"/>
                <w:w w:val="94"/>
                <w:sz w:val="24"/>
                <w:szCs w:val="24"/>
              </w:rPr>
              <w:t>Разрушение мочевой кислоты</w:t>
            </w:r>
          </w:p>
        </w:tc>
      </w:tr>
    </w:tbl>
    <w:p w:rsidR="00E14BB8" w:rsidRPr="002B24FA" w:rsidRDefault="00E14BB8">
      <w:pPr>
        <w:rPr>
          <w:rFonts w:ascii="Times New Roman" w:hAnsi="Times New Roman" w:cs="Times New Roman"/>
          <w:sz w:val="24"/>
          <w:szCs w:val="24"/>
          <w:lang w:val="en-US"/>
        </w:rPr>
      </w:pPr>
      <w:r w:rsidRPr="002B24FA">
        <w:rPr>
          <w:rFonts w:ascii="Times New Roman" w:hAnsi="Times New Roman" w:cs="Times New Roman"/>
          <w:sz w:val="24"/>
          <w:szCs w:val="24"/>
        </w:rPr>
        <w:tab/>
      </w:r>
    </w:p>
    <w:p w:rsidR="00E14BB8" w:rsidRPr="002B24FA" w:rsidRDefault="00E14BB8">
      <w:pPr>
        <w:rPr>
          <w:rFonts w:ascii="Times New Roman" w:hAnsi="Times New Roman" w:cs="Times New Roman"/>
          <w:sz w:val="24"/>
          <w:szCs w:val="24"/>
        </w:rPr>
      </w:pPr>
      <w:r w:rsidRPr="002B24FA">
        <w:rPr>
          <w:rFonts w:ascii="Times New Roman" w:hAnsi="Times New Roman" w:cs="Times New Roman"/>
          <w:spacing w:val="3"/>
          <w:sz w:val="24"/>
          <w:szCs w:val="24"/>
        </w:rPr>
        <w:t>В настоящее время в промышленных масштабах получают четыре фермента: протеазу, глюкоамилазу, а-амилазу и глюко-</w:t>
      </w:r>
      <w:r w:rsidRPr="002B24FA">
        <w:rPr>
          <w:rFonts w:ascii="Times New Roman" w:hAnsi="Times New Roman" w:cs="Times New Roman"/>
          <w:spacing w:val="2"/>
          <w:sz w:val="24"/>
          <w:szCs w:val="24"/>
        </w:rPr>
        <w:t xml:space="preserve">зоизомеразу. Мировой рынок данных ферментов оценивается на </w:t>
      </w:r>
      <w:r w:rsidRPr="002B24FA">
        <w:rPr>
          <w:rFonts w:ascii="Times New Roman" w:hAnsi="Times New Roman" w:cs="Times New Roman"/>
          <w:spacing w:val="1"/>
          <w:sz w:val="24"/>
          <w:szCs w:val="24"/>
        </w:rPr>
        <w:t>сумму около 300 млн долл. Ежегодно производится 530 т протеа-</w:t>
      </w:r>
      <w:r w:rsidRPr="002B24FA">
        <w:rPr>
          <w:rFonts w:ascii="Times New Roman" w:hAnsi="Times New Roman" w:cs="Times New Roman"/>
          <w:spacing w:val="3"/>
          <w:sz w:val="24"/>
          <w:szCs w:val="24"/>
        </w:rPr>
        <w:t>зы, 350 т глюкоамилазы, 320 т а-амилазы и 70 т глюкозоизоме-</w:t>
      </w:r>
      <w:r w:rsidRPr="002B24FA">
        <w:rPr>
          <w:rFonts w:ascii="Times New Roman" w:hAnsi="Times New Roman" w:cs="Times New Roman"/>
          <w:spacing w:val="2"/>
          <w:sz w:val="24"/>
          <w:szCs w:val="24"/>
        </w:rPr>
        <w:t>разы. Основными производителями являются европейские ком</w:t>
      </w:r>
      <w:r w:rsidRPr="002B24FA">
        <w:rPr>
          <w:rFonts w:ascii="Times New Roman" w:hAnsi="Times New Roman" w:cs="Times New Roman"/>
          <w:spacing w:val="2"/>
          <w:sz w:val="24"/>
          <w:szCs w:val="24"/>
        </w:rPr>
        <w:softHyphen/>
        <w:t>пании, причем 60% всей мировой торговли ферментами прихо</w:t>
      </w:r>
      <w:r w:rsidRPr="002B24FA">
        <w:rPr>
          <w:rFonts w:ascii="Times New Roman" w:hAnsi="Times New Roman" w:cs="Times New Roman"/>
          <w:spacing w:val="2"/>
          <w:sz w:val="24"/>
          <w:szCs w:val="24"/>
        </w:rPr>
        <w:softHyphen/>
        <w:t xml:space="preserve">дится на датскую фирму «Ново индастри» и голландскую фирму </w:t>
      </w:r>
      <w:r w:rsidRPr="002B24FA">
        <w:rPr>
          <w:rFonts w:ascii="Times New Roman" w:hAnsi="Times New Roman" w:cs="Times New Roman"/>
          <w:spacing w:val="1"/>
          <w:sz w:val="24"/>
          <w:szCs w:val="24"/>
        </w:rPr>
        <w:t>«Гито-Брокадес НВ».</w:t>
      </w:r>
    </w:p>
    <w:p w:rsidR="00E14BB8" w:rsidRPr="002B24FA" w:rsidRDefault="00E14BB8">
      <w:pPr>
        <w:rPr>
          <w:rFonts w:ascii="Times New Roman" w:hAnsi="Times New Roman" w:cs="Times New Roman"/>
          <w:sz w:val="24"/>
          <w:szCs w:val="24"/>
        </w:rPr>
      </w:pPr>
      <w:r w:rsidRPr="002B24FA">
        <w:rPr>
          <w:rFonts w:ascii="Times New Roman" w:hAnsi="Times New Roman" w:cs="Times New Roman"/>
          <w:spacing w:val="5"/>
          <w:sz w:val="24"/>
          <w:szCs w:val="24"/>
        </w:rPr>
        <w:t xml:space="preserve">Все ферменты подразделяют на две категории - </w:t>
      </w:r>
      <w:r w:rsidRPr="002B24FA">
        <w:rPr>
          <w:rFonts w:ascii="Times New Roman" w:hAnsi="Times New Roman" w:cs="Times New Roman"/>
          <w:i/>
          <w:iCs/>
          <w:spacing w:val="5"/>
          <w:sz w:val="24"/>
          <w:szCs w:val="24"/>
        </w:rPr>
        <w:t>внеклеточ</w:t>
      </w:r>
      <w:r w:rsidRPr="002B24FA">
        <w:rPr>
          <w:rFonts w:ascii="Times New Roman" w:hAnsi="Times New Roman" w:cs="Times New Roman"/>
          <w:i/>
          <w:iCs/>
          <w:spacing w:val="5"/>
          <w:sz w:val="24"/>
          <w:szCs w:val="24"/>
        </w:rPr>
        <w:softHyphen/>
      </w:r>
      <w:r w:rsidRPr="002B24FA">
        <w:rPr>
          <w:rFonts w:ascii="Times New Roman" w:hAnsi="Times New Roman" w:cs="Times New Roman"/>
          <w:i/>
          <w:iCs/>
          <w:spacing w:val="2"/>
          <w:sz w:val="24"/>
          <w:szCs w:val="24"/>
        </w:rPr>
        <w:t xml:space="preserve">ные </w:t>
      </w:r>
      <w:r w:rsidRPr="002B24FA">
        <w:rPr>
          <w:rFonts w:ascii="Times New Roman" w:hAnsi="Times New Roman" w:cs="Times New Roman"/>
          <w:spacing w:val="2"/>
          <w:sz w:val="24"/>
          <w:szCs w:val="24"/>
        </w:rPr>
        <w:t xml:space="preserve">и </w:t>
      </w:r>
      <w:r w:rsidRPr="002B24FA">
        <w:rPr>
          <w:rFonts w:ascii="Times New Roman" w:hAnsi="Times New Roman" w:cs="Times New Roman"/>
          <w:i/>
          <w:iCs/>
          <w:spacing w:val="2"/>
          <w:sz w:val="24"/>
          <w:szCs w:val="24"/>
        </w:rPr>
        <w:t xml:space="preserve">внутриклеточные </w:t>
      </w:r>
      <w:r w:rsidRPr="002B24FA">
        <w:rPr>
          <w:rFonts w:ascii="Times New Roman" w:hAnsi="Times New Roman" w:cs="Times New Roman"/>
          <w:spacing w:val="2"/>
          <w:sz w:val="24"/>
          <w:szCs w:val="24"/>
        </w:rPr>
        <w:t>ферменты. К первой категории относят</w:t>
      </w:r>
      <w:r w:rsidRPr="002B24FA">
        <w:rPr>
          <w:rFonts w:ascii="Times New Roman" w:hAnsi="Times New Roman" w:cs="Times New Roman"/>
          <w:spacing w:val="2"/>
          <w:sz w:val="24"/>
          <w:szCs w:val="24"/>
        </w:rPr>
        <w:softHyphen/>
        <w:t xml:space="preserve">ся ферменты, выделяемые клеткой в среду, где они расщепляют </w:t>
      </w:r>
      <w:r w:rsidRPr="002B24FA">
        <w:rPr>
          <w:rFonts w:ascii="Times New Roman" w:hAnsi="Times New Roman" w:cs="Times New Roman"/>
          <w:spacing w:val="3"/>
          <w:sz w:val="24"/>
          <w:szCs w:val="24"/>
        </w:rPr>
        <w:t>питательные полимерные вещества до низкомолекулярных со</w:t>
      </w:r>
      <w:r w:rsidRPr="002B24FA">
        <w:rPr>
          <w:rFonts w:ascii="Times New Roman" w:hAnsi="Times New Roman" w:cs="Times New Roman"/>
          <w:spacing w:val="3"/>
          <w:sz w:val="24"/>
          <w:szCs w:val="24"/>
        </w:rPr>
        <w:softHyphen/>
        <w:t>единений, которые могут проникать в клетку через клеточную стенку. Внутриклеточные ферменты в нормальных условиях сконцентрированы в объеме клетки и в среду не транспортиру</w:t>
      </w:r>
      <w:r w:rsidRPr="002B24FA">
        <w:rPr>
          <w:rFonts w:ascii="Times New Roman" w:hAnsi="Times New Roman" w:cs="Times New Roman"/>
          <w:spacing w:val="3"/>
          <w:sz w:val="24"/>
          <w:szCs w:val="24"/>
        </w:rPr>
        <w:softHyphen/>
        <w:t xml:space="preserve">ются. Поэтому для их выделения необходимо разрушить клетки </w:t>
      </w:r>
      <w:r w:rsidRPr="002B24FA">
        <w:rPr>
          <w:rFonts w:ascii="Times New Roman" w:hAnsi="Times New Roman" w:cs="Times New Roman"/>
          <w:spacing w:val="2"/>
          <w:sz w:val="24"/>
          <w:szCs w:val="24"/>
        </w:rPr>
        <w:t>тем или иным способом.</w:t>
      </w:r>
    </w:p>
    <w:p w:rsidR="00E14BB8" w:rsidRPr="002B24FA" w:rsidRDefault="00E14BB8">
      <w:pPr>
        <w:rPr>
          <w:rFonts w:ascii="Times New Roman" w:hAnsi="Times New Roman" w:cs="Times New Roman"/>
          <w:sz w:val="24"/>
          <w:szCs w:val="24"/>
        </w:rPr>
      </w:pPr>
      <w:r w:rsidRPr="002B24FA">
        <w:rPr>
          <w:rFonts w:ascii="Times New Roman" w:hAnsi="Times New Roman" w:cs="Times New Roman"/>
          <w:spacing w:val="3"/>
          <w:sz w:val="24"/>
          <w:szCs w:val="24"/>
        </w:rPr>
        <w:t xml:space="preserve">Для некоторых областей применения ферментов необходимы относительно чистые препараты. Например, глюкозооксидаза, </w:t>
      </w:r>
      <w:r w:rsidRPr="002B24FA">
        <w:rPr>
          <w:rFonts w:ascii="Times New Roman" w:hAnsi="Times New Roman" w:cs="Times New Roman"/>
          <w:spacing w:val="2"/>
          <w:sz w:val="24"/>
          <w:szCs w:val="24"/>
        </w:rPr>
        <w:t xml:space="preserve">применяющаяся в производстве яичного порошка, не должна </w:t>
      </w:r>
      <w:r w:rsidRPr="002B24FA">
        <w:rPr>
          <w:rFonts w:ascii="Times New Roman" w:hAnsi="Times New Roman" w:cs="Times New Roman"/>
          <w:spacing w:val="3"/>
          <w:sz w:val="24"/>
          <w:szCs w:val="24"/>
        </w:rPr>
        <w:t>содержать ферменты расщепления яичного белка. Протеазы, во</w:t>
      </w:r>
      <w:r w:rsidRPr="002B24FA">
        <w:rPr>
          <w:rFonts w:ascii="Times New Roman" w:hAnsi="Times New Roman" w:cs="Times New Roman"/>
          <w:spacing w:val="3"/>
          <w:sz w:val="24"/>
          <w:szCs w:val="24"/>
        </w:rPr>
        <w:softHyphen/>
        <w:t>димые внутримышечно домашнему скоту перед забоем для мяг</w:t>
      </w:r>
      <w:r w:rsidRPr="002B24FA">
        <w:rPr>
          <w:rFonts w:ascii="Times New Roman" w:hAnsi="Times New Roman" w:cs="Times New Roman"/>
          <w:spacing w:val="3"/>
          <w:sz w:val="24"/>
          <w:szCs w:val="24"/>
        </w:rPr>
        <w:softHyphen/>
        <w:t>чения</w:t>
      </w:r>
      <w:r w:rsidRPr="002B24FA">
        <w:rPr>
          <w:rFonts w:ascii="Times New Roman" w:hAnsi="Times New Roman" w:cs="Times New Roman"/>
          <w:spacing w:val="2"/>
          <w:sz w:val="24"/>
          <w:szCs w:val="24"/>
        </w:rPr>
        <w:t xml:space="preserve"> мяса не должны содержать никаких соединений, которые </w:t>
      </w:r>
      <w:r w:rsidRPr="002B24FA">
        <w:rPr>
          <w:rFonts w:ascii="Times New Roman" w:hAnsi="Times New Roman" w:cs="Times New Roman"/>
          <w:spacing w:val="3"/>
          <w:sz w:val="24"/>
          <w:szCs w:val="24"/>
        </w:rPr>
        <w:t xml:space="preserve">могли бы вызвать аллергическую реакцию у потребителей этого </w:t>
      </w:r>
      <w:r w:rsidRPr="002B24FA">
        <w:rPr>
          <w:rFonts w:ascii="Times New Roman" w:hAnsi="Times New Roman" w:cs="Times New Roman"/>
          <w:spacing w:val="2"/>
          <w:sz w:val="24"/>
          <w:szCs w:val="24"/>
        </w:rPr>
        <w:t>мяса. Относительно чистые ферменты применяются в клиниче</w:t>
      </w:r>
      <w:r w:rsidRPr="002B24FA">
        <w:rPr>
          <w:rFonts w:ascii="Times New Roman" w:hAnsi="Times New Roman" w:cs="Times New Roman"/>
          <w:spacing w:val="2"/>
          <w:sz w:val="24"/>
          <w:szCs w:val="24"/>
        </w:rPr>
        <w:softHyphen/>
      </w:r>
      <w:r w:rsidRPr="002B24FA">
        <w:rPr>
          <w:rFonts w:ascii="Times New Roman" w:hAnsi="Times New Roman" w:cs="Times New Roman"/>
          <w:spacing w:val="3"/>
          <w:sz w:val="24"/>
          <w:szCs w:val="24"/>
        </w:rPr>
        <w:t>ской диагностике и в процессах, связанных с производством и обработкой пищевых продуктов.</w:t>
      </w:r>
    </w:p>
    <w:p w:rsidR="00E14BB8" w:rsidRPr="002B24FA" w:rsidRDefault="00E14BB8">
      <w:pPr>
        <w:rPr>
          <w:rFonts w:ascii="Times New Roman" w:hAnsi="Times New Roman" w:cs="Times New Roman"/>
          <w:sz w:val="24"/>
          <w:szCs w:val="24"/>
        </w:rPr>
      </w:pPr>
      <w:r w:rsidRPr="002B24FA">
        <w:rPr>
          <w:rFonts w:ascii="Times New Roman" w:hAnsi="Times New Roman" w:cs="Times New Roman"/>
          <w:sz w:val="24"/>
          <w:szCs w:val="24"/>
        </w:rPr>
        <w:t xml:space="preserve">В то же время многие из применяемых в промышленности </w:t>
      </w:r>
      <w:r w:rsidRPr="002B24FA">
        <w:rPr>
          <w:rFonts w:ascii="Times New Roman" w:hAnsi="Times New Roman" w:cs="Times New Roman"/>
          <w:spacing w:val="3"/>
          <w:sz w:val="24"/>
          <w:szCs w:val="24"/>
        </w:rPr>
        <w:t xml:space="preserve">препаратов ферментов очищены в гораздо меньшей степени. Как </w:t>
      </w:r>
      <w:r w:rsidRPr="002B24FA">
        <w:rPr>
          <w:rFonts w:ascii="Times New Roman" w:hAnsi="Times New Roman" w:cs="Times New Roman"/>
          <w:spacing w:val="2"/>
          <w:sz w:val="24"/>
          <w:szCs w:val="24"/>
        </w:rPr>
        <w:t>правило, они содержат ряд ферментов с различными каталитиче</w:t>
      </w:r>
      <w:r w:rsidRPr="002B24FA">
        <w:rPr>
          <w:rFonts w:ascii="Times New Roman" w:hAnsi="Times New Roman" w:cs="Times New Roman"/>
          <w:spacing w:val="2"/>
          <w:sz w:val="24"/>
          <w:szCs w:val="24"/>
        </w:rPr>
        <w:softHyphen/>
      </w:r>
      <w:r w:rsidRPr="002B24FA">
        <w:rPr>
          <w:rFonts w:ascii="Times New Roman" w:hAnsi="Times New Roman" w:cs="Times New Roman"/>
          <w:spacing w:val="1"/>
          <w:sz w:val="24"/>
          <w:szCs w:val="24"/>
        </w:rPr>
        <w:t>скими свойствами.</w:t>
      </w:r>
    </w:p>
    <w:p w:rsidR="00E14BB8" w:rsidRPr="002B24FA" w:rsidRDefault="00E14BB8">
      <w:pPr>
        <w:rPr>
          <w:rFonts w:ascii="Times New Roman" w:hAnsi="Times New Roman" w:cs="Times New Roman"/>
          <w:sz w:val="24"/>
          <w:szCs w:val="24"/>
        </w:rPr>
      </w:pPr>
      <w:r w:rsidRPr="002B24FA">
        <w:rPr>
          <w:rFonts w:ascii="Times New Roman" w:hAnsi="Times New Roman" w:cs="Times New Roman"/>
          <w:spacing w:val="5"/>
          <w:sz w:val="24"/>
          <w:szCs w:val="24"/>
        </w:rPr>
        <w:t>Ценность, полученных микробиологическим способом фер</w:t>
      </w:r>
      <w:r w:rsidRPr="002B24FA">
        <w:rPr>
          <w:rFonts w:ascii="Times New Roman" w:hAnsi="Times New Roman" w:cs="Times New Roman"/>
          <w:spacing w:val="5"/>
          <w:sz w:val="24"/>
          <w:szCs w:val="24"/>
        </w:rPr>
        <w:softHyphen/>
      </w:r>
      <w:r w:rsidRPr="002B24FA">
        <w:rPr>
          <w:rFonts w:ascii="Times New Roman" w:hAnsi="Times New Roman" w:cs="Times New Roman"/>
          <w:spacing w:val="3"/>
          <w:sz w:val="24"/>
          <w:szCs w:val="24"/>
        </w:rPr>
        <w:t xml:space="preserve">ментов наиболее ярко демонстрирует превращение крахмала в </w:t>
      </w:r>
      <w:r w:rsidRPr="002B24FA">
        <w:rPr>
          <w:rFonts w:ascii="Times New Roman" w:hAnsi="Times New Roman" w:cs="Times New Roman"/>
          <w:sz w:val="24"/>
          <w:szCs w:val="24"/>
        </w:rPr>
        <w:t>кукурузную патоку с высоким содержанием фруктозы, заме</w:t>
      </w:r>
      <w:r w:rsidRPr="002B24FA">
        <w:rPr>
          <w:rFonts w:ascii="Times New Roman" w:hAnsi="Times New Roman" w:cs="Times New Roman"/>
          <w:sz w:val="24"/>
          <w:szCs w:val="24"/>
        </w:rPr>
        <w:softHyphen/>
      </w:r>
      <w:r w:rsidRPr="002B24FA">
        <w:rPr>
          <w:rFonts w:ascii="Times New Roman" w:hAnsi="Times New Roman" w:cs="Times New Roman"/>
          <w:spacing w:val="2"/>
          <w:sz w:val="24"/>
          <w:szCs w:val="24"/>
        </w:rPr>
        <w:t xml:space="preserve">няющую сахарозу в безалкогольных напитках. Хотя этот процесс </w:t>
      </w:r>
      <w:r w:rsidRPr="002B24FA">
        <w:rPr>
          <w:rFonts w:ascii="Times New Roman" w:hAnsi="Times New Roman" w:cs="Times New Roman"/>
          <w:sz w:val="24"/>
          <w:szCs w:val="24"/>
        </w:rPr>
        <w:t>внедрен в производство недавно, он уже дает более 2 млн. т па</w:t>
      </w:r>
      <w:r w:rsidRPr="002B24FA">
        <w:rPr>
          <w:rFonts w:ascii="Times New Roman" w:hAnsi="Times New Roman" w:cs="Times New Roman"/>
          <w:sz w:val="24"/>
          <w:szCs w:val="24"/>
        </w:rPr>
        <w:softHyphen/>
      </w:r>
      <w:r w:rsidRPr="002B24FA">
        <w:rPr>
          <w:rFonts w:ascii="Times New Roman" w:hAnsi="Times New Roman" w:cs="Times New Roman"/>
          <w:spacing w:val="3"/>
          <w:sz w:val="24"/>
          <w:szCs w:val="24"/>
        </w:rPr>
        <w:t xml:space="preserve">токи в год. Превращение крахмала происходит в три этапа, на </w:t>
      </w:r>
      <w:r w:rsidRPr="002B24FA">
        <w:rPr>
          <w:rFonts w:ascii="Times New Roman" w:hAnsi="Times New Roman" w:cs="Times New Roman"/>
          <w:spacing w:val="2"/>
          <w:sz w:val="24"/>
          <w:szCs w:val="24"/>
        </w:rPr>
        <w:t xml:space="preserve">которых субстрат последовательно подвергается воздействию </w:t>
      </w:r>
      <w:r w:rsidRPr="002B24FA">
        <w:rPr>
          <w:rFonts w:ascii="Times New Roman" w:hAnsi="Times New Roman" w:cs="Times New Roman"/>
          <w:i/>
          <w:iCs/>
          <w:spacing w:val="2"/>
          <w:sz w:val="24"/>
          <w:szCs w:val="24"/>
        </w:rPr>
        <w:t>а-</w:t>
      </w:r>
      <w:r w:rsidRPr="002B24FA">
        <w:rPr>
          <w:rFonts w:ascii="Times New Roman" w:hAnsi="Times New Roman" w:cs="Times New Roman"/>
          <w:i/>
          <w:iCs/>
          <w:sz w:val="24"/>
          <w:szCs w:val="24"/>
        </w:rPr>
        <w:t xml:space="preserve">амилазы, глюкоамилазы </w:t>
      </w:r>
      <w:r w:rsidRPr="002B24FA">
        <w:rPr>
          <w:rFonts w:ascii="Times New Roman" w:hAnsi="Times New Roman" w:cs="Times New Roman"/>
          <w:sz w:val="24"/>
          <w:szCs w:val="24"/>
        </w:rPr>
        <w:t xml:space="preserve">и </w:t>
      </w:r>
      <w:r w:rsidRPr="002B24FA">
        <w:rPr>
          <w:rFonts w:ascii="Times New Roman" w:hAnsi="Times New Roman" w:cs="Times New Roman"/>
          <w:i/>
          <w:iCs/>
          <w:sz w:val="24"/>
          <w:szCs w:val="24"/>
        </w:rPr>
        <w:t>глюкозоизомеразы.</w:t>
      </w:r>
    </w:p>
    <w:p w:rsidR="00E14BB8" w:rsidRPr="002B24FA" w:rsidRDefault="00E14BB8">
      <w:pPr>
        <w:rPr>
          <w:rFonts w:ascii="Times New Roman" w:hAnsi="Times New Roman" w:cs="Times New Roman"/>
          <w:sz w:val="24"/>
          <w:szCs w:val="24"/>
        </w:rPr>
      </w:pPr>
      <w:r w:rsidRPr="002B24FA">
        <w:rPr>
          <w:rFonts w:ascii="Times New Roman" w:hAnsi="Times New Roman" w:cs="Times New Roman"/>
          <w:sz w:val="24"/>
          <w:szCs w:val="24"/>
        </w:rPr>
        <w:t xml:space="preserve">Стоимость выработанной патоки зависит исключительно от </w:t>
      </w:r>
      <w:r w:rsidRPr="002B24FA">
        <w:rPr>
          <w:rFonts w:ascii="Times New Roman" w:hAnsi="Times New Roman" w:cs="Times New Roman"/>
          <w:spacing w:val="6"/>
          <w:sz w:val="24"/>
          <w:szCs w:val="24"/>
        </w:rPr>
        <w:t>эффективности способа получения ферментов. Буньи Маруо и его сотрудники из Университета Нихон увеличили выход а-</w:t>
      </w:r>
      <w:r w:rsidRPr="002B24FA">
        <w:rPr>
          <w:rFonts w:ascii="Times New Roman" w:hAnsi="Times New Roman" w:cs="Times New Roman"/>
          <w:spacing w:val="3"/>
          <w:sz w:val="24"/>
          <w:szCs w:val="24"/>
        </w:rPr>
        <w:t xml:space="preserve">амилазы из </w:t>
      </w:r>
      <w:r w:rsidRPr="002B24FA">
        <w:rPr>
          <w:rFonts w:ascii="Times New Roman" w:hAnsi="Times New Roman" w:cs="Times New Roman"/>
          <w:i/>
          <w:iCs/>
          <w:spacing w:val="3"/>
          <w:sz w:val="24"/>
          <w:szCs w:val="24"/>
          <w:lang w:val="en-US"/>
        </w:rPr>
        <w:t>Bacillus</w:t>
      </w:r>
      <w:r w:rsidRPr="002B24FA">
        <w:rPr>
          <w:rFonts w:ascii="Times New Roman" w:hAnsi="Times New Roman" w:cs="Times New Roman"/>
          <w:i/>
          <w:iCs/>
          <w:spacing w:val="3"/>
          <w:sz w:val="24"/>
          <w:szCs w:val="24"/>
        </w:rPr>
        <w:t xml:space="preserve"> </w:t>
      </w:r>
      <w:r w:rsidRPr="002B24FA">
        <w:rPr>
          <w:rFonts w:ascii="Times New Roman" w:hAnsi="Times New Roman" w:cs="Times New Roman"/>
          <w:i/>
          <w:iCs/>
          <w:spacing w:val="3"/>
          <w:sz w:val="24"/>
          <w:szCs w:val="24"/>
          <w:lang w:val="en-US"/>
        </w:rPr>
        <w:t>subtilis</w:t>
      </w:r>
      <w:r w:rsidRPr="002B24FA">
        <w:rPr>
          <w:rFonts w:ascii="Times New Roman" w:hAnsi="Times New Roman" w:cs="Times New Roman"/>
          <w:i/>
          <w:iCs/>
          <w:spacing w:val="3"/>
          <w:sz w:val="24"/>
          <w:szCs w:val="24"/>
        </w:rPr>
        <w:t xml:space="preserve"> </w:t>
      </w:r>
      <w:r w:rsidRPr="002B24FA">
        <w:rPr>
          <w:rFonts w:ascii="Times New Roman" w:hAnsi="Times New Roman" w:cs="Times New Roman"/>
          <w:spacing w:val="3"/>
          <w:sz w:val="24"/>
          <w:szCs w:val="24"/>
        </w:rPr>
        <w:t>почти в 200 раз, комбинируя класси</w:t>
      </w:r>
      <w:r w:rsidRPr="002B24FA">
        <w:rPr>
          <w:rFonts w:ascii="Times New Roman" w:hAnsi="Times New Roman" w:cs="Times New Roman"/>
          <w:spacing w:val="3"/>
          <w:sz w:val="24"/>
          <w:szCs w:val="24"/>
        </w:rPr>
        <w:softHyphen/>
      </w:r>
      <w:r w:rsidRPr="002B24FA">
        <w:rPr>
          <w:rFonts w:ascii="Times New Roman" w:hAnsi="Times New Roman" w:cs="Times New Roman"/>
          <w:sz w:val="24"/>
          <w:szCs w:val="24"/>
        </w:rPr>
        <w:t xml:space="preserve">ческие методы мутагенеза и селекции с техникой генетической рекомбинации. Они обнаружили ряд регуляторных механизмов, контролирующих синтез а-амилазы; действуя совместно, эти </w:t>
      </w:r>
      <w:r w:rsidRPr="002B24FA">
        <w:rPr>
          <w:rFonts w:ascii="Times New Roman" w:hAnsi="Times New Roman" w:cs="Times New Roman"/>
          <w:spacing w:val="6"/>
          <w:sz w:val="24"/>
          <w:szCs w:val="24"/>
        </w:rPr>
        <w:t xml:space="preserve">регуляторы повышают выход фермента в отобранных штаммах </w:t>
      </w:r>
      <w:r w:rsidRPr="002B24FA">
        <w:rPr>
          <w:rFonts w:ascii="Times New Roman" w:hAnsi="Times New Roman" w:cs="Times New Roman"/>
          <w:i/>
          <w:iCs/>
          <w:spacing w:val="-1"/>
          <w:sz w:val="24"/>
          <w:szCs w:val="24"/>
        </w:rPr>
        <w:t>В.</w:t>
      </w:r>
      <w:r w:rsidRPr="002B24FA">
        <w:rPr>
          <w:rFonts w:ascii="Times New Roman" w:hAnsi="Times New Roman" w:cs="Times New Roman"/>
          <w:i/>
          <w:iCs/>
          <w:spacing w:val="-1"/>
          <w:sz w:val="24"/>
          <w:szCs w:val="24"/>
          <w:lang w:val="en-US"/>
        </w:rPr>
        <w:t>subtilis</w:t>
      </w:r>
      <w:r w:rsidRPr="002B24FA">
        <w:rPr>
          <w:rFonts w:ascii="Times New Roman" w:hAnsi="Times New Roman" w:cs="Times New Roman"/>
          <w:i/>
          <w:iCs/>
          <w:spacing w:val="-1"/>
          <w:sz w:val="24"/>
          <w:szCs w:val="24"/>
        </w:rPr>
        <w:t>.</w:t>
      </w:r>
    </w:p>
    <w:p w:rsidR="00E14BB8" w:rsidRPr="002B24FA" w:rsidRDefault="00E14BB8">
      <w:pPr>
        <w:rPr>
          <w:rFonts w:ascii="Times New Roman" w:hAnsi="Times New Roman" w:cs="Times New Roman"/>
          <w:sz w:val="24"/>
          <w:szCs w:val="24"/>
        </w:rPr>
      </w:pPr>
      <w:r w:rsidRPr="002B24FA">
        <w:rPr>
          <w:rFonts w:ascii="Times New Roman" w:hAnsi="Times New Roman" w:cs="Times New Roman"/>
          <w:sz w:val="24"/>
          <w:szCs w:val="24"/>
        </w:rPr>
        <w:t xml:space="preserve">Технология рекомбинантных ДНК была использована также для производства температуроустойчивой а-амилазы. Бактерия </w:t>
      </w:r>
      <w:r w:rsidRPr="002B24FA">
        <w:rPr>
          <w:rFonts w:ascii="Times New Roman" w:hAnsi="Times New Roman" w:cs="Times New Roman"/>
          <w:i/>
          <w:iCs/>
          <w:spacing w:val="2"/>
          <w:sz w:val="24"/>
          <w:szCs w:val="24"/>
          <w:lang w:val="en-US"/>
        </w:rPr>
        <w:t>B</w:t>
      </w:r>
      <w:r w:rsidRPr="002B24FA">
        <w:rPr>
          <w:rFonts w:ascii="Times New Roman" w:hAnsi="Times New Roman" w:cs="Times New Roman"/>
          <w:i/>
          <w:iCs/>
          <w:spacing w:val="2"/>
          <w:sz w:val="24"/>
          <w:szCs w:val="24"/>
        </w:rPr>
        <w:t>.</w:t>
      </w:r>
      <w:r w:rsidRPr="002B24FA">
        <w:rPr>
          <w:rFonts w:ascii="Times New Roman" w:hAnsi="Times New Roman" w:cs="Times New Roman"/>
          <w:i/>
          <w:iCs/>
          <w:spacing w:val="2"/>
          <w:sz w:val="24"/>
          <w:szCs w:val="24"/>
          <w:lang w:val="en-US"/>
        </w:rPr>
        <w:t>subtilis</w:t>
      </w:r>
      <w:r w:rsidRPr="002B24FA">
        <w:rPr>
          <w:rFonts w:ascii="Times New Roman" w:hAnsi="Times New Roman" w:cs="Times New Roman"/>
          <w:i/>
          <w:iCs/>
          <w:spacing w:val="2"/>
          <w:sz w:val="24"/>
          <w:szCs w:val="24"/>
        </w:rPr>
        <w:t xml:space="preserve"> </w:t>
      </w:r>
      <w:r w:rsidRPr="002B24FA">
        <w:rPr>
          <w:rFonts w:ascii="Times New Roman" w:hAnsi="Times New Roman" w:cs="Times New Roman"/>
          <w:spacing w:val="2"/>
          <w:sz w:val="24"/>
          <w:szCs w:val="24"/>
        </w:rPr>
        <w:t xml:space="preserve">растет при комнатной температуре, и синтезируемая ею </w:t>
      </w:r>
      <w:r w:rsidRPr="002B24FA">
        <w:rPr>
          <w:rFonts w:ascii="Times New Roman" w:hAnsi="Times New Roman" w:cs="Times New Roman"/>
          <w:spacing w:val="5"/>
          <w:sz w:val="24"/>
          <w:szCs w:val="24"/>
        </w:rPr>
        <w:t>а-амилаза легко денатурируется при нагревании. Если бы фер</w:t>
      </w:r>
      <w:r w:rsidRPr="002B24FA">
        <w:rPr>
          <w:rFonts w:ascii="Times New Roman" w:hAnsi="Times New Roman" w:cs="Times New Roman"/>
          <w:spacing w:val="5"/>
          <w:sz w:val="24"/>
          <w:szCs w:val="24"/>
        </w:rPr>
        <w:softHyphen/>
      </w:r>
      <w:r w:rsidRPr="002B24FA">
        <w:rPr>
          <w:rFonts w:ascii="Times New Roman" w:hAnsi="Times New Roman" w:cs="Times New Roman"/>
          <w:spacing w:val="3"/>
          <w:sz w:val="24"/>
          <w:szCs w:val="24"/>
        </w:rPr>
        <w:t>мент обладал активностью при повышенной температуре, ката</w:t>
      </w:r>
      <w:r w:rsidRPr="002B24FA">
        <w:rPr>
          <w:rFonts w:ascii="Times New Roman" w:hAnsi="Times New Roman" w:cs="Times New Roman"/>
          <w:spacing w:val="3"/>
          <w:sz w:val="24"/>
          <w:szCs w:val="24"/>
        </w:rPr>
        <w:softHyphen/>
      </w:r>
      <w:r w:rsidRPr="002B24FA">
        <w:rPr>
          <w:rFonts w:ascii="Times New Roman" w:hAnsi="Times New Roman" w:cs="Times New Roman"/>
          <w:sz w:val="24"/>
          <w:szCs w:val="24"/>
        </w:rPr>
        <w:t>литическое расщепление крахмала до глюкозы протекало бы с более высокой скоростью. Один из возможных путей для полу</w:t>
      </w:r>
      <w:r w:rsidRPr="002B24FA">
        <w:rPr>
          <w:rFonts w:ascii="Times New Roman" w:hAnsi="Times New Roman" w:cs="Times New Roman"/>
          <w:sz w:val="24"/>
          <w:szCs w:val="24"/>
        </w:rPr>
        <w:softHyphen/>
        <w:t xml:space="preserve">чения такого фермента - это встраивание в геном </w:t>
      </w:r>
      <w:r w:rsidRPr="002B24FA">
        <w:rPr>
          <w:rFonts w:ascii="Times New Roman" w:hAnsi="Times New Roman" w:cs="Times New Roman"/>
          <w:i/>
          <w:iCs/>
          <w:sz w:val="24"/>
          <w:szCs w:val="24"/>
          <w:lang w:val="en-US"/>
        </w:rPr>
        <w:t>B</w:t>
      </w:r>
      <w:r w:rsidRPr="002B24FA">
        <w:rPr>
          <w:rFonts w:ascii="Times New Roman" w:hAnsi="Times New Roman" w:cs="Times New Roman"/>
          <w:i/>
          <w:iCs/>
          <w:sz w:val="24"/>
          <w:szCs w:val="24"/>
        </w:rPr>
        <w:t>.</w:t>
      </w:r>
      <w:r w:rsidRPr="002B24FA">
        <w:rPr>
          <w:rFonts w:ascii="Times New Roman" w:hAnsi="Times New Roman" w:cs="Times New Roman"/>
          <w:i/>
          <w:iCs/>
          <w:sz w:val="24"/>
          <w:szCs w:val="24"/>
          <w:lang w:val="en-US"/>
        </w:rPr>
        <w:t>subtilis</w:t>
      </w:r>
      <w:r w:rsidRPr="002B24FA">
        <w:rPr>
          <w:rFonts w:ascii="Times New Roman" w:hAnsi="Times New Roman" w:cs="Times New Roman"/>
          <w:i/>
          <w:iCs/>
          <w:sz w:val="24"/>
          <w:szCs w:val="24"/>
        </w:rPr>
        <w:t xml:space="preserve"> </w:t>
      </w:r>
      <w:r w:rsidRPr="002B24FA">
        <w:rPr>
          <w:rFonts w:ascii="Times New Roman" w:hAnsi="Times New Roman" w:cs="Times New Roman"/>
          <w:sz w:val="24"/>
          <w:szCs w:val="24"/>
        </w:rPr>
        <w:t xml:space="preserve">гена </w:t>
      </w:r>
      <w:r w:rsidRPr="002B24FA">
        <w:rPr>
          <w:rFonts w:ascii="Times New Roman" w:hAnsi="Times New Roman" w:cs="Times New Roman"/>
          <w:spacing w:val="5"/>
          <w:sz w:val="24"/>
          <w:szCs w:val="24"/>
        </w:rPr>
        <w:t xml:space="preserve">а-амилазы из термофильной бактерии. Термофильные бактерии живут при повышенной температуре, и их ферменты устойчивы </w:t>
      </w:r>
      <w:r w:rsidRPr="002B24FA">
        <w:rPr>
          <w:rFonts w:ascii="Times New Roman" w:hAnsi="Times New Roman" w:cs="Times New Roman"/>
          <w:sz w:val="24"/>
          <w:szCs w:val="24"/>
        </w:rPr>
        <w:t>к нагреванию. Однако эти бактерии не могут служить источни</w:t>
      </w:r>
      <w:r w:rsidRPr="002B24FA">
        <w:rPr>
          <w:rFonts w:ascii="Times New Roman" w:hAnsi="Times New Roman" w:cs="Times New Roman"/>
          <w:sz w:val="24"/>
          <w:szCs w:val="24"/>
        </w:rPr>
        <w:softHyphen/>
        <w:t xml:space="preserve">ком а-амилазы, так как организация их генома изучена плохо. Шойи Шиномия и его сотрудники из Токийского университета </w:t>
      </w:r>
      <w:r w:rsidRPr="002B24FA">
        <w:rPr>
          <w:rFonts w:ascii="Times New Roman" w:hAnsi="Times New Roman" w:cs="Times New Roman"/>
          <w:spacing w:val="3"/>
          <w:sz w:val="24"/>
          <w:szCs w:val="24"/>
        </w:rPr>
        <w:t xml:space="preserve">продемонстрировали, что введение в </w:t>
      </w:r>
      <w:r w:rsidRPr="002B24FA">
        <w:rPr>
          <w:rFonts w:ascii="Times New Roman" w:hAnsi="Times New Roman" w:cs="Times New Roman"/>
          <w:i/>
          <w:iCs/>
          <w:spacing w:val="3"/>
          <w:sz w:val="24"/>
          <w:szCs w:val="24"/>
        </w:rPr>
        <w:t>В.</w:t>
      </w:r>
      <w:r w:rsidRPr="002B24FA">
        <w:rPr>
          <w:rFonts w:ascii="Times New Roman" w:hAnsi="Times New Roman" w:cs="Times New Roman"/>
          <w:i/>
          <w:iCs/>
          <w:spacing w:val="3"/>
          <w:sz w:val="24"/>
          <w:szCs w:val="24"/>
          <w:lang w:val="en-US"/>
        </w:rPr>
        <w:t>subtilis</w:t>
      </w:r>
      <w:r w:rsidRPr="002B24FA">
        <w:rPr>
          <w:rFonts w:ascii="Times New Roman" w:hAnsi="Times New Roman" w:cs="Times New Roman"/>
          <w:i/>
          <w:iCs/>
          <w:spacing w:val="3"/>
          <w:sz w:val="24"/>
          <w:szCs w:val="24"/>
        </w:rPr>
        <w:t xml:space="preserve"> </w:t>
      </w:r>
      <w:r w:rsidRPr="002B24FA">
        <w:rPr>
          <w:rFonts w:ascii="Times New Roman" w:hAnsi="Times New Roman" w:cs="Times New Roman"/>
          <w:spacing w:val="3"/>
          <w:sz w:val="24"/>
          <w:szCs w:val="24"/>
        </w:rPr>
        <w:t xml:space="preserve">гена а-амилазы из </w:t>
      </w:r>
      <w:r w:rsidRPr="002B24FA">
        <w:rPr>
          <w:rFonts w:ascii="Times New Roman" w:hAnsi="Times New Roman" w:cs="Times New Roman"/>
          <w:sz w:val="24"/>
          <w:szCs w:val="24"/>
        </w:rPr>
        <w:t>термофильной бактерии приводит к увеличению выхода термо</w:t>
      </w:r>
      <w:r w:rsidRPr="002B24FA">
        <w:rPr>
          <w:rFonts w:ascii="Times New Roman" w:hAnsi="Times New Roman" w:cs="Times New Roman"/>
          <w:sz w:val="24"/>
          <w:szCs w:val="24"/>
        </w:rPr>
        <w:softHyphen/>
        <w:t>стабильной а-амилазы.</w:t>
      </w:r>
    </w:p>
    <w:p w:rsidR="00E14BB8" w:rsidRPr="002B24FA" w:rsidRDefault="00E14BB8">
      <w:pPr>
        <w:rPr>
          <w:rFonts w:ascii="Times New Roman" w:hAnsi="Times New Roman" w:cs="Times New Roman"/>
          <w:sz w:val="24"/>
          <w:szCs w:val="24"/>
        </w:rPr>
      </w:pPr>
    </w:p>
    <w:p w:rsidR="00E14BB8" w:rsidRPr="002B24FA" w:rsidRDefault="00E14BB8">
      <w:pPr>
        <w:rPr>
          <w:rFonts w:ascii="Times New Roman" w:hAnsi="Times New Roman" w:cs="Times New Roman"/>
          <w:sz w:val="24"/>
          <w:szCs w:val="24"/>
        </w:rPr>
      </w:pPr>
    </w:p>
    <w:p w:rsidR="00E14BB8" w:rsidRPr="002B24FA" w:rsidRDefault="00E14BB8">
      <w:pPr>
        <w:rPr>
          <w:rFonts w:ascii="Times New Roman" w:hAnsi="Times New Roman" w:cs="Times New Roman"/>
          <w:sz w:val="24"/>
          <w:szCs w:val="24"/>
        </w:rPr>
      </w:pPr>
      <w:r w:rsidRPr="002B24FA">
        <w:rPr>
          <w:rFonts w:ascii="Times New Roman" w:hAnsi="Times New Roman" w:cs="Times New Roman"/>
          <w:spacing w:val="5"/>
          <w:sz w:val="24"/>
          <w:szCs w:val="24"/>
        </w:rPr>
        <w:t xml:space="preserve">Другим путем повышения эффективности производства </w:t>
      </w:r>
      <w:r w:rsidRPr="002B24FA">
        <w:rPr>
          <w:rFonts w:ascii="Times New Roman" w:hAnsi="Times New Roman" w:cs="Times New Roman"/>
          <w:spacing w:val="1"/>
          <w:sz w:val="24"/>
          <w:szCs w:val="24"/>
        </w:rPr>
        <w:t>фруктозы могла бы стать замена трех этапов утилизации крахма</w:t>
      </w:r>
      <w:r w:rsidRPr="002B24FA">
        <w:rPr>
          <w:rFonts w:ascii="Times New Roman" w:hAnsi="Times New Roman" w:cs="Times New Roman"/>
          <w:spacing w:val="1"/>
          <w:sz w:val="24"/>
          <w:szCs w:val="24"/>
        </w:rPr>
        <w:softHyphen/>
      </w:r>
      <w:r w:rsidRPr="002B24FA">
        <w:rPr>
          <w:rFonts w:ascii="Times New Roman" w:hAnsi="Times New Roman" w:cs="Times New Roman"/>
          <w:spacing w:val="2"/>
          <w:sz w:val="24"/>
          <w:szCs w:val="24"/>
        </w:rPr>
        <w:t>ла одним. Этого можно достичь, включив в геном одного орга</w:t>
      </w:r>
      <w:r w:rsidRPr="002B24FA">
        <w:rPr>
          <w:rFonts w:ascii="Times New Roman" w:hAnsi="Times New Roman" w:cs="Times New Roman"/>
          <w:spacing w:val="2"/>
          <w:sz w:val="24"/>
          <w:szCs w:val="24"/>
        </w:rPr>
        <w:softHyphen/>
      </w:r>
      <w:r w:rsidRPr="002B24FA">
        <w:rPr>
          <w:rFonts w:ascii="Times New Roman" w:hAnsi="Times New Roman" w:cs="Times New Roman"/>
          <w:sz w:val="24"/>
          <w:szCs w:val="24"/>
        </w:rPr>
        <w:t xml:space="preserve">низма гены для а-амилазы, глюкоамилазы и глюкозоизомеразы </w:t>
      </w:r>
      <w:r w:rsidRPr="002B24FA">
        <w:rPr>
          <w:rFonts w:ascii="Times New Roman" w:hAnsi="Times New Roman" w:cs="Times New Roman"/>
          <w:spacing w:val="3"/>
          <w:sz w:val="24"/>
          <w:szCs w:val="24"/>
        </w:rPr>
        <w:t>Превращение крахмала в кукурузную патоку с высоким содер</w:t>
      </w:r>
      <w:r w:rsidRPr="002B24FA">
        <w:rPr>
          <w:rFonts w:ascii="Times New Roman" w:hAnsi="Times New Roman" w:cs="Times New Roman"/>
          <w:spacing w:val="3"/>
          <w:sz w:val="24"/>
          <w:szCs w:val="24"/>
        </w:rPr>
        <w:softHyphen/>
        <w:t>жанием</w:t>
      </w:r>
      <w:r w:rsidRPr="002B24FA">
        <w:rPr>
          <w:rFonts w:ascii="Times New Roman" w:hAnsi="Times New Roman" w:cs="Times New Roman"/>
          <w:sz w:val="24"/>
          <w:szCs w:val="24"/>
        </w:rPr>
        <w:t xml:space="preserve"> фруктозы проходило бы тогда в одном ферментацион</w:t>
      </w:r>
      <w:r w:rsidRPr="002B24FA">
        <w:rPr>
          <w:rFonts w:ascii="Times New Roman" w:hAnsi="Times New Roman" w:cs="Times New Roman"/>
          <w:sz w:val="24"/>
          <w:szCs w:val="24"/>
        </w:rPr>
        <w:softHyphen/>
      </w:r>
      <w:r w:rsidRPr="002B24FA">
        <w:rPr>
          <w:rFonts w:ascii="Times New Roman" w:hAnsi="Times New Roman" w:cs="Times New Roman"/>
          <w:spacing w:val="1"/>
          <w:sz w:val="24"/>
          <w:szCs w:val="24"/>
        </w:rPr>
        <w:t>ном сосуде.</w:t>
      </w:r>
    </w:p>
    <w:p w:rsidR="00E14BB8" w:rsidRPr="002B24FA" w:rsidRDefault="00E14BB8">
      <w:pPr>
        <w:rPr>
          <w:rFonts w:ascii="Times New Roman" w:hAnsi="Times New Roman" w:cs="Times New Roman"/>
          <w:sz w:val="24"/>
          <w:szCs w:val="24"/>
        </w:rPr>
      </w:pPr>
      <w:r w:rsidRPr="002B24FA">
        <w:rPr>
          <w:rFonts w:ascii="Times New Roman" w:hAnsi="Times New Roman" w:cs="Times New Roman"/>
          <w:i/>
          <w:iCs/>
          <w:spacing w:val="3"/>
          <w:sz w:val="24"/>
          <w:szCs w:val="24"/>
        </w:rPr>
        <w:t xml:space="preserve">Протеазы </w:t>
      </w:r>
      <w:r w:rsidRPr="002B24FA">
        <w:rPr>
          <w:rFonts w:ascii="Times New Roman" w:hAnsi="Times New Roman" w:cs="Times New Roman"/>
          <w:spacing w:val="3"/>
          <w:sz w:val="24"/>
          <w:szCs w:val="24"/>
        </w:rPr>
        <w:t>в промышленных масштабах выделяют из орга</w:t>
      </w:r>
      <w:r w:rsidRPr="002B24FA">
        <w:rPr>
          <w:rFonts w:ascii="Times New Roman" w:hAnsi="Times New Roman" w:cs="Times New Roman"/>
          <w:spacing w:val="3"/>
          <w:sz w:val="24"/>
          <w:szCs w:val="24"/>
        </w:rPr>
        <w:softHyphen/>
      </w:r>
      <w:r w:rsidRPr="002B24FA">
        <w:rPr>
          <w:rFonts w:ascii="Times New Roman" w:hAnsi="Times New Roman" w:cs="Times New Roman"/>
          <w:spacing w:val="1"/>
          <w:sz w:val="24"/>
          <w:szCs w:val="24"/>
        </w:rPr>
        <w:t xml:space="preserve">низмов животных (из поджелудочной железы), высших растений </w:t>
      </w:r>
      <w:r w:rsidRPr="002B24FA">
        <w:rPr>
          <w:rFonts w:ascii="Times New Roman" w:hAnsi="Times New Roman" w:cs="Times New Roman"/>
          <w:spacing w:val="2"/>
          <w:sz w:val="24"/>
          <w:szCs w:val="24"/>
        </w:rPr>
        <w:t>(из соков и латексов), а также из дрожжей, плесеней и бактерий.</w:t>
      </w:r>
    </w:p>
    <w:p w:rsidR="00E14BB8" w:rsidRPr="002B24FA" w:rsidRDefault="00E14BB8">
      <w:pPr>
        <w:rPr>
          <w:rFonts w:ascii="Times New Roman" w:hAnsi="Times New Roman" w:cs="Times New Roman"/>
          <w:sz w:val="24"/>
          <w:szCs w:val="24"/>
        </w:rPr>
      </w:pPr>
      <w:r w:rsidRPr="002B24FA">
        <w:rPr>
          <w:rFonts w:ascii="Times New Roman" w:hAnsi="Times New Roman" w:cs="Times New Roman"/>
          <w:spacing w:val="3"/>
          <w:sz w:val="24"/>
          <w:szCs w:val="24"/>
        </w:rPr>
        <w:t xml:space="preserve">Протеазы применяются в производстве моющих средств, в химической чистке, при мягчении мяса, в сыроделии (только </w:t>
      </w:r>
      <w:r w:rsidRPr="002B24FA">
        <w:rPr>
          <w:rFonts w:ascii="Times New Roman" w:hAnsi="Times New Roman" w:cs="Times New Roman"/>
          <w:spacing w:val="5"/>
          <w:sz w:val="24"/>
          <w:szCs w:val="24"/>
        </w:rPr>
        <w:t xml:space="preserve">реннин), дублении, извлечении серебра из фотографических </w:t>
      </w:r>
      <w:r w:rsidRPr="002B24FA">
        <w:rPr>
          <w:rFonts w:ascii="Times New Roman" w:hAnsi="Times New Roman" w:cs="Times New Roman"/>
          <w:spacing w:val="2"/>
          <w:sz w:val="24"/>
          <w:szCs w:val="24"/>
        </w:rPr>
        <w:t>пленок и бумаг, производстве препаратов, способствующих пи</w:t>
      </w:r>
      <w:r w:rsidRPr="002B24FA">
        <w:rPr>
          <w:rFonts w:ascii="Times New Roman" w:hAnsi="Times New Roman" w:cs="Times New Roman"/>
          <w:spacing w:val="2"/>
          <w:sz w:val="24"/>
          <w:szCs w:val="24"/>
        </w:rPr>
        <w:softHyphen/>
      </w:r>
      <w:r w:rsidRPr="002B24FA">
        <w:rPr>
          <w:rFonts w:ascii="Times New Roman" w:hAnsi="Times New Roman" w:cs="Times New Roman"/>
          <w:spacing w:val="3"/>
          <w:sz w:val="24"/>
          <w:szCs w:val="24"/>
        </w:rPr>
        <w:t xml:space="preserve">щеварению, а также в медицине при лечении воспалительных </w:t>
      </w:r>
      <w:r w:rsidRPr="002B24FA">
        <w:rPr>
          <w:rFonts w:ascii="Times New Roman" w:hAnsi="Times New Roman" w:cs="Times New Roman"/>
          <w:spacing w:val="2"/>
          <w:sz w:val="24"/>
          <w:szCs w:val="24"/>
        </w:rPr>
        <w:t>процессов и ран.</w:t>
      </w:r>
    </w:p>
    <w:p w:rsidR="00E14BB8" w:rsidRPr="002B24FA" w:rsidRDefault="00E14BB8">
      <w:pPr>
        <w:rPr>
          <w:rFonts w:ascii="Times New Roman" w:hAnsi="Times New Roman" w:cs="Times New Roman"/>
          <w:sz w:val="24"/>
          <w:szCs w:val="24"/>
        </w:rPr>
      </w:pPr>
      <w:r w:rsidRPr="002B24FA">
        <w:rPr>
          <w:rFonts w:ascii="Times New Roman" w:hAnsi="Times New Roman" w:cs="Times New Roman"/>
          <w:spacing w:val="2"/>
          <w:sz w:val="24"/>
          <w:szCs w:val="24"/>
        </w:rPr>
        <w:t>В качестве добавок к моющим средствам ферменты применя</w:t>
      </w:r>
      <w:r w:rsidRPr="002B24FA">
        <w:rPr>
          <w:rFonts w:ascii="Times New Roman" w:hAnsi="Times New Roman" w:cs="Times New Roman"/>
          <w:spacing w:val="2"/>
          <w:sz w:val="24"/>
          <w:szCs w:val="24"/>
        </w:rPr>
        <w:softHyphen/>
        <w:t xml:space="preserve">лись, начиная уже с 19.13 г. Особенно резкий рост потребления </w:t>
      </w:r>
      <w:r w:rsidRPr="002B24FA">
        <w:rPr>
          <w:rFonts w:ascii="Times New Roman" w:hAnsi="Times New Roman" w:cs="Times New Roman"/>
          <w:sz w:val="24"/>
          <w:szCs w:val="24"/>
        </w:rPr>
        <w:t xml:space="preserve">протеаз в производстве детергентов наблюдался в конце 1960-х </w:t>
      </w:r>
      <w:r w:rsidRPr="002B24FA">
        <w:rPr>
          <w:rFonts w:ascii="Times New Roman" w:hAnsi="Times New Roman" w:cs="Times New Roman"/>
          <w:spacing w:val="3"/>
          <w:sz w:val="24"/>
          <w:szCs w:val="24"/>
        </w:rPr>
        <w:t xml:space="preserve">гг. наибольшего уровня производство ферментов для этих целей </w:t>
      </w:r>
      <w:r w:rsidRPr="002B24FA">
        <w:rPr>
          <w:rFonts w:ascii="Times New Roman" w:hAnsi="Times New Roman" w:cs="Times New Roman"/>
          <w:spacing w:val="2"/>
          <w:sz w:val="24"/>
          <w:szCs w:val="24"/>
        </w:rPr>
        <w:t xml:space="preserve">достигло в 1969 г., когда с ферментными добавками выпускалось </w:t>
      </w:r>
      <w:r w:rsidRPr="002B24FA">
        <w:rPr>
          <w:rFonts w:ascii="Times New Roman" w:hAnsi="Times New Roman" w:cs="Times New Roman"/>
          <w:spacing w:val="3"/>
          <w:sz w:val="24"/>
          <w:szCs w:val="24"/>
        </w:rPr>
        <w:t>30-75% всех моющих средств в Западной Европе и 40% в США. Затем Федеральная комиссия по торговле США высказала опа</w:t>
      </w:r>
      <w:r w:rsidRPr="002B24FA">
        <w:rPr>
          <w:rFonts w:ascii="Times New Roman" w:hAnsi="Times New Roman" w:cs="Times New Roman"/>
          <w:spacing w:val="3"/>
          <w:sz w:val="24"/>
          <w:szCs w:val="24"/>
        </w:rPr>
        <w:softHyphen/>
      </w:r>
      <w:r w:rsidRPr="002B24FA">
        <w:rPr>
          <w:rFonts w:ascii="Times New Roman" w:hAnsi="Times New Roman" w:cs="Times New Roman"/>
          <w:sz w:val="24"/>
          <w:szCs w:val="24"/>
        </w:rPr>
        <w:t>сение, что детергенты опасны для здоровья человека и окру</w:t>
      </w:r>
      <w:r w:rsidRPr="002B24FA">
        <w:rPr>
          <w:rFonts w:ascii="Times New Roman" w:hAnsi="Times New Roman" w:cs="Times New Roman"/>
          <w:sz w:val="24"/>
          <w:szCs w:val="24"/>
        </w:rPr>
        <w:softHyphen/>
      </w:r>
      <w:r w:rsidRPr="002B24FA">
        <w:rPr>
          <w:rFonts w:ascii="Times New Roman" w:hAnsi="Times New Roman" w:cs="Times New Roman"/>
          <w:spacing w:val="3"/>
          <w:sz w:val="24"/>
          <w:szCs w:val="24"/>
        </w:rPr>
        <w:t>жающей среды. В результате в 1970-1971 гг. производство бак</w:t>
      </w:r>
      <w:r w:rsidRPr="002B24FA">
        <w:rPr>
          <w:rFonts w:ascii="Times New Roman" w:hAnsi="Times New Roman" w:cs="Times New Roman"/>
          <w:spacing w:val="3"/>
          <w:sz w:val="24"/>
          <w:szCs w:val="24"/>
        </w:rPr>
        <w:softHyphen/>
        <w:t xml:space="preserve">териальных протеолитических ферментов резко сократилось. Позднее Федеральная комиссия сняла предупреждение. Были. </w:t>
      </w:r>
      <w:r w:rsidRPr="002B24FA">
        <w:rPr>
          <w:rFonts w:ascii="Times New Roman" w:hAnsi="Times New Roman" w:cs="Times New Roman"/>
          <w:spacing w:val="7"/>
          <w:sz w:val="24"/>
          <w:szCs w:val="24"/>
        </w:rPr>
        <w:t xml:space="preserve">внедрены усовершенствованные методы. В результате уже в </w:t>
      </w:r>
      <w:r w:rsidRPr="002B24FA">
        <w:rPr>
          <w:rFonts w:ascii="Times New Roman" w:hAnsi="Times New Roman" w:cs="Times New Roman"/>
          <w:spacing w:val="2"/>
          <w:sz w:val="24"/>
          <w:szCs w:val="24"/>
        </w:rPr>
        <w:t>1980 г. в США было произведено протеаз на сумму около 6 млн. долл.</w:t>
      </w:r>
    </w:p>
    <w:p w:rsidR="00E14BB8" w:rsidRPr="002B24FA" w:rsidRDefault="00E14BB8">
      <w:pPr>
        <w:rPr>
          <w:rFonts w:ascii="Times New Roman" w:hAnsi="Times New Roman" w:cs="Times New Roman"/>
          <w:sz w:val="24"/>
          <w:szCs w:val="24"/>
        </w:rPr>
      </w:pPr>
      <w:r w:rsidRPr="002B24FA">
        <w:rPr>
          <w:rFonts w:ascii="Times New Roman" w:hAnsi="Times New Roman" w:cs="Times New Roman"/>
          <w:spacing w:val="3"/>
          <w:sz w:val="24"/>
          <w:szCs w:val="24"/>
        </w:rPr>
        <w:t>Различные методы мягчения разделанных мясных туш осно</w:t>
      </w:r>
      <w:r w:rsidRPr="002B24FA">
        <w:rPr>
          <w:rFonts w:ascii="Times New Roman" w:hAnsi="Times New Roman" w:cs="Times New Roman"/>
          <w:spacing w:val="3"/>
          <w:sz w:val="24"/>
          <w:szCs w:val="24"/>
        </w:rPr>
        <w:softHyphen/>
      </w:r>
      <w:r w:rsidRPr="002B24FA">
        <w:rPr>
          <w:rFonts w:ascii="Times New Roman" w:hAnsi="Times New Roman" w:cs="Times New Roman"/>
          <w:spacing w:val="2"/>
          <w:sz w:val="24"/>
          <w:szCs w:val="24"/>
        </w:rPr>
        <w:t>ваны на использовании недорогих и устойчивых к действию теп</w:t>
      </w:r>
      <w:r w:rsidRPr="002B24FA">
        <w:rPr>
          <w:rFonts w:ascii="Times New Roman" w:hAnsi="Times New Roman" w:cs="Times New Roman"/>
          <w:spacing w:val="2"/>
          <w:sz w:val="24"/>
          <w:szCs w:val="24"/>
        </w:rPr>
        <w:softHyphen/>
      </w:r>
      <w:r w:rsidRPr="002B24FA">
        <w:rPr>
          <w:rFonts w:ascii="Times New Roman" w:hAnsi="Times New Roman" w:cs="Times New Roman"/>
          <w:spacing w:val="3"/>
          <w:sz w:val="24"/>
          <w:szCs w:val="24"/>
        </w:rPr>
        <w:t>ла растительных протеаз папаина и бромелаина. До разделки и расфасовки целые туши подвергают действию протеаз при тем</w:t>
      </w:r>
      <w:r w:rsidRPr="002B24FA">
        <w:rPr>
          <w:rFonts w:ascii="Times New Roman" w:hAnsi="Times New Roman" w:cs="Times New Roman"/>
          <w:spacing w:val="3"/>
          <w:sz w:val="24"/>
          <w:szCs w:val="24"/>
        </w:rPr>
        <w:softHyphen/>
      </w:r>
      <w:r w:rsidRPr="002B24FA">
        <w:rPr>
          <w:rFonts w:ascii="Times New Roman" w:hAnsi="Times New Roman" w:cs="Times New Roman"/>
          <w:sz w:val="24"/>
          <w:szCs w:val="24"/>
        </w:rPr>
        <w:t>пературе около 15°С с одновременным облучением ультрафио</w:t>
      </w:r>
      <w:r w:rsidRPr="002B24FA">
        <w:rPr>
          <w:rFonts w:ascii="Times New Roman" w:hAnsi="Times New Roman" w:cs="Times New Roman"/>
          <w:sz w:val="24"/>
          <w:szCs w:val="24"/>
        </w:rPr>
        <w:softHyphen/>
      </w:r>
      <w:r w:rsidRPr="002B24FA">
        <w:rPr>
          <w:rFonts w:ascii="Times New Roman" w:hAnsi="Times New Roman" w:cs="Times New Roman"/>
          <w:spacing w:val="3"/>
          <w:sz w:val="24"/>
          <w:szCs w:val="24"/>
        </w:rPr>
        <w:t>летом, что предотвращает развитие нежелательных микроорга</w:t>
      </w:r>
      <w:r w:rsidRPr="002B24FA">
        <w:rPr>
          <w:rFonts w:ascii="Times New Roman" w:hAnsi="Times New Roman" w:cs="Times New Roman"/>
          <w:spacing w:val="3"/>
          <w:sz w:val="24"/>
          <w:szCs w:val="24"/>
        </w:rPr>
        <w:softHyphen/>
      </w:r>
      <w:r w:rsidRPr="002B24FA">
        <w:rPr>
          <w:rFonts w:ascii="Times New Roman" w:hAnsi="Times New Roman" w:cs="Times New Roman"/>
          <w:spacing w:val="-1"/>
          <w:sz w:val="24"/>
          <w:szCs w:val="24"/>
        </w:rPr>
        <w:t>низмов.</w:t>
      </w:r>
    </w:p>
    <w:p w:rsidR="00E14BB8" w:rsidRPr="002B24FA" w:rsidRDefault="00E14BB8">
      <w:pPr>
        <w:rPr>
          <w:rFonts w:ascii="Times New Roman" w:hAnsi="Times New Roman" w:cs="Times New Roman"/>
          <w:sz w:val="24"/>
          <w:szCs w:val="24"/>
        </w:rPr>
      </w:pPr>
      <w:r w:rsidRPr="002B24FA">
        <w:rPr>
          <w:rFonts w:ascii="Times New Roman" w:hAnsi="Times New Roman" w:cs="Times New Roman"/>
          <w:sz w:val="24"/>
          <w:szCs w:val="24"/>
        </w:rPr>
        <w:t>Сырые ферментные препараты поджелудочной железы раз</w:t>
      </w:r>
      <w:r w:rsidRPr="002B24FA">
        <w:rPr>
          <w:rFonts w:ascii="Times New Roman" w:hAnsi="Times New Roman" w:cs="Times New Roman"/>
          <w:sz w:val="24"/>
          <w:szCs w:val="24"/>
        </w:rPr>
        <w:softHyphen/>
      </w:r>
      <w:r w:rsidRPr="002B24FA">
        <w:rPr>
          <w:rFonts w:ascii="Times New Roman" w:hAnsi="Times New Roman" w:cs="Times New Roman"/>
          <w:spacing w:val="2"/>
          <w:sz w:val="24"/>
          <w:szCs w:val="24"/>
        </w:rPr>
        <w:t>личных животных содержат все пищеварительные протеазы и обладают мощной активностью. Поэтому они используются для обезволашивания (удаления волос) шкур животных.</w:t>
      </w:r>
    </w:p>
    <w:p w:rsidR="00E14BB8" w:rsidRPr="002B24FA" w:rsidRDefault="00E14BB8">
      <w:pPr>
        <w:rPr>
          <w:rFonts w:ascii="Times New Roman" w:hAnsi="Times New Roman" w:cs="Times New Roman"/>
          <w:sz w:val="24"/>
          <w:szCs w:val="24"/>
        </w:rPr>
      </w:pPr>
      <w:r w:rsidRPr="002B24FA">
        <w:rPr>
          <w:rFonts w:ascii="Times New Roman" w:hAnsi="Times New Roman" w:cs="Times New Roman"/>
          <w:spacing w:val="6"/>
          <w:sz w:val="24"/>
          <w:szCs w:val="24"/>
        </w:rPr>
        <w:t xml:space="preserve">В молочной промышленности широко применяется только </w:t>
      </w:r>
      <w:r w:rsidRPr="002B24FA">
        <w:rPr>
          <w:rFonts w:ascii="Times New Roman" w:hAnsi="Times New Roman" w:cs="Times New Roman"/>
          <w:spacing w:val="3"/>
          <w:sz w:val="24"/>
          <w:szCs w:val="24"/>
        </w:rPr>
        <w:t>один фермент - реннин. Реннин превращает растворимый казеи</w:t>
      </w:r>
      <w:r w:rsidRPr="002B24FA">
        <w:rPr>
          <w:rFonts w:ascii="Times New Roman" w:hAnsi="Times New Roman" w:cs="Times New Roman"/>
          <w:spacing w:val="3"/>
          <w:sz w:val="24"/>
          <w:szCs w:val="24"/>
        </w:rPr>
        <w:softHyphen/>
        <w:t>нат</w:t>
      </w:r>
      <w:r w:rsidRPr="002B24FA">
        <w:rPr>
          <w:rFonts w:ascii="Times New Roman" w:hAnsi="Times New Roman" w:cs="Times New Roman"/>
          <w:spacing w:val="5"/>
          <w:sz w:val="24"/>
          <w:szCs w:val="24"/>
        </w:rPr>
        <w:t xml:space="preserve"> кальция в относительно малорастворимый параказеинат </w:t>
      </w:r>
      <w:r w:rsidRPr="002B24FA">
        <w:rPr>
          <w:rFonts w:ascii="Times New Roman" w:hAnsi="Times New Roman" w:cs="Times New Roman"/>
          <w:spacing w:val="3"/>
          <w:sz w:val="24"/>
          <w:szCs w:val="24"/>
        </w:rPr>
        <w:t>кальция, осаждающийся в виде творожного сгустка. Нехватка животного реннина стимулировала разработку методов получе</w:t>
      </w:r>
      <w:r w:rsidRPr="002B24FA">
        <w:rPr>
          <w:rFonts w:ascii="Times New Roman" w:hAnsi="Times New Roman" w:cs="Times New Roman"/>
          <w:spacing w:val="3"/>
          <w:sz w:val="24"/>
          <w:szCs w:val="24"/>
        </w:rPr>
        <w:softHyphen/>
      </w:r>
      <w:r w:rsidRPr="002B24FA">
        <w:rPr>
          <w:rFonts w:ascii="Times New Roman" w:hAnsi="Times New Roman" w:cs="Times New Roman"/>
          <w:sz w:val="24"/>
          <w:szCs w:val="24"/>
        </w:rPr>
        <w:t>ния аналогичных бактериальных ферментов. С помощью мето</w:t>
      </w:r>
      <w:r w:rsidRPr="002B24FA">
        <w:rPr>
          <w:rFonts w:ascii="Times New Roman" w:hAnsi="Times New Roman" w:cs="Times New Roman"/>
          <w:sz w:val="24"/>
          <w:szCs w:val="24"/>
        </w:rPr>
        <w:softHyphen/>
      </w:r>
      <w:r w:rsidRPr="002B24FA">
        <w:rPr>
          <w:rFonts w:ascii="Times New Roman" w:hAnsi="Times New Roman" w:cs="Times New Roman"/>
          <w:spacing w:val="3"/>
          <w:sz w:val="24"/>
          <w:szCs w:val="24"/>
        </w:rPr>
        <w:t xml:space="preserve">дов генетической инженерии реннин теленка теперь получают с </w:t>
      </w:r>
      <w:r w:rsidRPr="002B24FA">
        <w:rPr>
          <w:rFonts w:ascii="Times New Roman" w:hAnsi="Times New Roman" w:cs="Times New Roman"/>
          <w:spacing w:val="2"/>
          <w:sz w:val="24"/>
          <w:szCs w:val="24"/>
        </w:rPr>
        <w:t>помощью микроорганизмов.</w:t>
      </w:r>
    </w:p>
    <w:p w:rsidR="00E14BB8" w:rsidRPr="002B24FA" w:rsidRDefault="00E14BB8">
      <w:pPr>
        <w:rPr>
          <w:rFonts w:ascii="Times New Roman" w:hAnsi="Times New Roman" w:cs="Times New Roman"/>
          <w:spacing w:val="2"/>
          <w:sz w:val="24"/>
          <w:szCs w:val="24"/>
        </w:rPr>
      </w:pPr>
      <w:r w:rsidRPr="002B24FA">
        <w:rPr>
          <w:rFonts w:ascii="Times New Roman" w:hAnsi="Times New Roman" w:cs="Times New Roman"/>
          <w:spacing w:val="8"/>
          <w:sz w:val="24"/>
          <w:szCs w:val="24"/>
        </w:rPr>
        <w:t xml:space="preserve">Свободные или внеклеточные ферменты находят все более </w:t>
      </w:r>
      <w:r w:rsidRPr="002B24FA">
        <w:rPr>
          <w:rFonts w:ascii="Times New Roman" w:hAnsi="Times New Roman" w:cs="Times New Roman"/>
          <w:spacing w:val="2"/>
          <w:sz w:val="24"/>
          <w:szCs w:val="24"/>
        </w:rPr>
        <w:t>широкое применение в медицине.</w:t>
      </w:r>
    </w:p>
    <w:p w:rsidR="00E14BB8" w:rsidRPr="002B24FA" w:rsidRDefault="00E14BB8">
      <w:pPr>
        <w:rPr>
          <w:rFonts w:ascii="Times New Roman" w:hAnsi="Times New Roman" w:cs="Times New Roman"/>
          <w:b/>
          <w:bCs/>
          <w:spacing w:val="6"/>
          <w:sz w:val="24"/>
          <w:szCs w:val="24"/>
        </w:rPr>
      </w:pPr>
    </w:p>
    <w:p w:rsidR="00E14BB8" w:rsidRPr="002B24FA" w:rsidRDefault="00E14BB8">
      <w:pPr>
        <w:rPr>
          <w:rFonts w:ascii="Times New Roman" w:hAnsi="Times New Roman" w:cs="Times New Roman"/>
          <w:spacing w:val="2"/>
          <w:sz w:val="24"/>
          <w:szCs w:val="24"/>
        </w:rPr>
      </w:pPr>
      <w:r w:rsidRPr="002B24FA">
        <w:rPr>
          <w:rFonts w:ascii="Times New Roman" w:hAnsi="Times New Roman" w:cs="Times New Roman"/>
          <w:b/>
          <w:bCs/>
          <w:spacing w:val="6"/>
          <w:sz w:val="24"/>
          <w:szCs w:val="24"/>
        </w:rPr>
        <w:t>Ферменты, применяющиеся в медицине</w:t>
      </w:r>
    </w:p>
    <w:p w:rsidR="00E14BB8" w:rsidRPr="002B24FA" w:rsidRDefault="00E14BB8">
      <w:pPr>
        <w:rPr>
          <w:rFonts w:ascii="Times New Roman" w:hAnsi="Times New Roman" w:cs="Times New Roman"/>
          <w:spacing w:val="2"/>
          <w:sz w:val="24"/>
          <w:szCs w:val="24"/>
        </w:rPr>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7764"/>
      </w:tblGrid>
      <w:tr w:rsidR="00E14BB8" w:rsidRPr="002B24FA">
        <w:tc>
          <w:tcPr>
            <w:tcW w:w="2376" w:type="dxa"/>
          </w:tcPr>
          <w:p w:rsidR="00E14BB8" w:rsidRPr="002B24FA" w:rsidRDefault="00E14BB8">
            <w:pPr>
              <w:rPr>
                <w:rFonts w:ascii="Times New Roman" w:hAnsi="Times New Roman" w:cs="Times New Roman"/>
                <w:b/>
                <w:bCs/>
                <w:sz w:val="24"/>
                <w:szCs w:val="24"/>
              </w:rPr>
            </w:pPr>
            <w:r w:rsidRPr="002B24FA">
              <w:rPr>
                <w:rFonts w:ascii="Times New Roman" w:hAnsi="Times New Roman" w:cs="Times New Roman"/>
                <w:b/>
                <w:bCs/>
                <w:spacing w:val="-8"/>
                <w:sz w:val="24"/>
                <w:szCs w:val="24"/>
              </w:rPr>
              <w:t>Фермент</w:t>
            </w:r>
          </w:p>
        </w:tc>
        <w:tc>
          <w:tcPr>
            <w:tcW w:w="7764" w:type="dxa"/>
          </w:tcPr>
          <w:p w:rsidR="00E14BB8" w:rsidRPr="002B24FA" w:rsidRDefault="00E14BB8">
            <w:pPr>
              <w:rPr>
                <w:rFonts w:ascii="Times New Roman" w:hAnsi="Times New Roman" w:cs="Times New Roman"/>
                <w:b/>
                <w:bCs/>
                <w:sz w:val="24"/>
                <w:szCs w:val="24"/>
              </w:rPr>
            </w:pPr>
            <w:r w:rsidRPr="002B24FA">
              <w:rPr>
                <w:rFonts w:ascii="Times New Roman" w:hAnsi="Times New Roman" w:cs="Times New Roman"/>
                <w:b/>
                <w:bCs/>
                <w:spacing w:val="-4"/>
                <w:sz w:val="24"/>
                <w:szCs w:val="24"/>
              </w:rPr>
              <w:t>Область применения</w:t>
            </w:r>
          </w:p>
        </w:tc>
      </w:tr>
      <w:tr w:rsidR="00E14BB8" w:rsidRPr="002B24FA">
        <w:tc>
          <w:tcPr>
            <w:tcW w:w="2376" w:type="dxa"/>
          </w:tcPr>
          <w:p w:rsidR="00E14BB8" w:rsidRPr="002B24FA" w:rsidRDefault="00E14BB8">
            <w:pPr>
              <w:rPr>
                <w:rFonts w:ascii="Times New Roman" w:hAnsi="Times New Roman" w:cs="Times New Roman"/>
                <w:sz w:val="24"/>
                <w:szCs w:val="24"/>
              </w:rPr>
            </w:pPr>
            <w:r w:rsidRPr="002B24FA">
              <w:rPr>
                <w:rFonts w:ascii="Times New Roman" w:hAnsi="Times New Roman" w:cs="Times New Roman"/>
                <w:spacing w:val="-9"/>
                <w:sz w:val="24"/>
                <w:szCs w:val="24"/>
              </w:rPr>
              <w:t>Трипсин</w:t>
            </w:r>
          </w:p>
        </w:tc>
        <w:tc>
          <w:tcPr>
            <w:tcW w:w="7764" w:type="dxa"/>
          </w:tcPr>
          <w:p w:rsidR="00E14BB8" w:rsidRPr="002B24FA" w:rsidRDefault="00E14BB8">
            <w:pPr>
              <w:rPr>
                <w:rFonts w:ascii="Times New Roman" w:hAnsi="Times New Roman" w:cs="Times New Roman"/>
                <w:sz w:val="24"/>
                <w:szCs w:val="24"/>
              </w:rPr>
            </w:pPr>
            <w:r w:rsidRPr="002B24FA">
              <w:rPr>
                <w:rFonts w:ascii="Times New Roman" w:hAnsi="Times New Roman" w:cs="Times New Roman"/>
                <w:spacing w:val="-5"/>
                <w:sz w:val="24"/>
                <w:szCs w:val="24"/>
              </w:rPr>
              <w:t xml:space="preserve">Противовоспалительное средство; применяется </w:t>
            </w:r>
            <w:r w:rsidRPr="002B24FA">
              <w:rPr>
                <w:rFonts w:ascii="Times New Roman" w:hAnsi="Times New Roman" w:cs="Times New Roman"/>
                <w:spacing w:val="-6"/>
                <w:sz w:val="24"/>
                <w:szCs w:val="24"/>
              </w:rPr>
              <w:t>при обработке ран</w:t>
            </w:r>
          </w:p>
        </w:tc>
      </w:tr>
      <w:tr w:rsidR="00E14BB8" w:rsidRPr="002B24FA">
        <w:tc>
          <w:tcPr>
            <w:tcW w:w="2376" w:type="dxa"/>
          </w:tcPr>
          <w:p w:rsidR="00E14BB8" w:rsidRPr="002B24FA" w:rsidRDefault="00E14BB8">
            <w:pPr>
              <w:rPr>
                <w:rFonts w:ascii="Times New Roman" w:hAnsi="Times New Roman" w:cs="Times New Roman"/>
                <w:spacing w:val="-9"/>
                <w:sz w:val="24"/>
                <w:szCs w:val="24"/>
              </w:rPr>
            </w:pPr>
            <w:r w:rsidRPr="002B24FA">
              <w:rPr>
                <w:rFonts w:ascii="Times New Roman" w:hAnsi="Times New Roman" w:cs="Times New Roman"/>
                <w:spacing w:val="-8"/>
                <w:sz w:val="24"/>
                <w:szCs w:val="24"/>
              </w:rPr>
              <w:t>Глюкозооксидаза</w:t>
            </w:r>
          </w:p>
        </w:tc>
        <w:tc>
          <w:tcPr>
            <w:tcW w:w="7764" w:type="dxa"/>
          </w:tcPr>
          <w:p w:rsidR="00E14BB8" w:rsidRPr="002B24FA" w:rsidRDefault="00E14BB8">
            <w:pPr>
              <w:rPr>
                <w:rFonts w:ascii="Times New Roman" w:hAnsi="Times New Roman" w:cs="Times New Roman"/>
                <w:spacing w:val="-5"/>
                <w:sz w:val="24"/>
                <w:szCs w:val="24"/>
              </w:rPr>
            </w:pPr>
            <w:r w:rsidRPr="002B24FA">
              <w:rPr>
                <w:rFonts w:ascii="Times New Roman" w:hAnsi="Times New Roman" w:cs="Times New Roman"/>
                <w:spacing w:val="-5"/>
                <w:sz w:val="24"/>
                <w:szCs w:val="24"/>
              </w:rPr>
              <w:t>Определение глюкозы в крови и моче</w:t>
            </w:r>
          </w:p>
        </w:tc>
      </w:tr>
      <w:tr w:rsidR="00E14BB8" w:rsidRPr="002B24FA">
        <w:tc>
          <w:tcPr>
            <w:tcW w:w="2376" w:type="dxa"/>
          </w:tcPr>
          <w:p w:rsidR="00E14BB8" w:rsidRPr="002B24FA" w:rsidRDefault="00E14BB8">
            <w:pPr>
              <w:rPr>
                <w:rFonts w:ascii="Times New Roman" w:hAnsi="Times New Roman" w:cs="Times New Roman"/>
                <w:spacing w:val="-8"/>
                <w:sz w:val="24"/>
                <w:szCs w:val="24"/>
              </w:rPr>
            </w:pPr>
            <w:r w:rsidRPr="002B24FA">
              <w:rPr>
                <w:rFonts w:ascii="Times New Roman" w:hAnsi="Times New Roman" w:cs="Times New Roman"/>
                <w:spacing w:val="-9"/>
                <w:sz w:val="24"/>
                <w:szCs w:val="24"/>
              </w:rPr>
              <w:t>Лизоцим</w:t>
            </w:r>
          </w:p>
        </w:tc>
        <w:tc>
          <w:tcPr>
            <w:tcW w:w="7764" w:type="dxa"/>
          </w:tcPr>
          <w:p w:rsidR="00E14BB8" w:rsidRPr="002B24FA" w:rsidRDefault="00E14BB8">
            <w:pPr>
              <w:rPr>
                <w:rFonts w:ascii="Times New Roman" w:hAnsi="Times New Roman" w:cs="Times New Roman"/>
                <w:spacing w:val="-5"/>
                <w:sz w:val="24"/>
                <w:szCs w:val="24"/>
              </w:rPr>
            </w:pPr>
            <w:r w:rsidRPr="002B24FA">
              <w:rPr>
                <w:rFonts w:ascii="Times New Roman" w:hAnsi="Times New Roman" w:cs="Times New Roman"/>
                <w:spacing w:val="-5"/>
                <w:sz w:val="24"/>
                <w:szCs w:val="24"/>
              </w:rPr>
              <w:t>Лечение некоторых язв, кори, рассеянного склероза, ряда кожных заболеваний и послеопера</w:t>
            </w:r>
            <w:r w:rsidRPr="002B24FA">
              <w:rPr>
                <w:rFonts w:ascii="Times New Roman" w:hAnsi="Times New Roman" w:cs="Times New Roman"/>
                <w:spacing w:val="-5"/>
                <w:sz w:val="24"/>
                <w:szCs w:val="24"/>
              </w:rPr>
              <w:softHyphen/>
            </w:r>
            <w:r w:rsidRPr="002B24FA">
              <w:rPr>
                <w:rFonts w:ascii="Times New Roman" w:hAnsi="Times New Roman" w:cs="Times New Roman"/>
                <w:spacing w:val="-6"/>
                <w:sz w:val="24"/>
                <w:szCs w:val="24"/>
              </w:rPr>
              <w:t>ционных инфекций (антибактериальное средст</w:t>
            </w:r>
            <w:r w:rsidRPr="002B24FA">
              <w:rPr>
                <w:rFonts w:ascii="Times New Roman" w:hAnsi="Times New Roman" w:cs="Times New Roman"/>
                <w:spacing w:val="-6"/>
                <w:sz w:val="24"/>
                <w:szCs w:val="24"/>
              </w:rPr>
              <w:softHyphen/>
            </w:r>
            <w:r w:rsidRPr="002B24FA">
              <w:rPr>
                <w:rFonts w:ascii="Times New Roman" w:hAnsi="Times New Roman" w:cs="Times New Roman"/>
                <w:spacing w:val="-9"/>
                <w:sz w:val="24"/>
                <w:szCs w:val="24"/>
              </w:rPr>
              <w:t>во)</w:t>
            </w:r>
          </w:p>
        </w:tc>
      </w:tr>
      <w:tr w:rsidR="00E14BB8" w:rsidRPr="002B24FA">
        <w:tc>
          <w:tcPr>
            <w:tcW w:w="2376" w:type="dxa"/>
          </w:tcPr>
          <w:p w:rsidR="00E14BB8" w:rsidRPr="002B24FA" w:rsidRDefault="00E14BB8">
            <w:pPr>
              <w:rPr>
                <w:rFonts w:ascii="Times New Roman" w:hAnsi="Times New Roman" w:cs="Times New Roman"/>
                <w:spacing w:val="-9"/>
                <w:sz w:val="24"/>
                <w:szCs w:val="24"/>
              </w:rPr>
            </w:pPr>
            <w:r w:rsidRPr="002B24FA">
              <w:rPr>
                <w:rFonts w:ascii="Times New Roman" w:hAnsi="Times New Roman" w:cs="Times New Roman"/>
                <w:spacing w:val="-8"/>
                <w:sz w:val="24"/>
                <w:szCs w:val="24"/>
              </w:rPr>
              <w:t>Гиалуронидаза</w:t>
            </w:r>
          </w:p>
        </w:tc>
        <w:tc>
          <w:tcPr>
            <w:tcW w:w="7764" w:type="dxa"/>
          </w:tcPr>
          <w:p w:rsidR="00E14BB8" w:rsidRPr="002B24FA" w:rsidRDefault="00E14BB8">
            <w:pPr>
              <w:rPr>
                <w:rFonts w:ascii="Times New Roman" w:hAnsi="Times New Roman" w:cs="Times New Roman"/>
                <w:sz w:val="24"/>
                <w:szCs w:val="24"/>
              </w:rPr>
            </w:pPr>
            <w:r w:rsidRPr="002B24FA">
              <w:rPr>
                <w:rFonts w:ascii="Times New Roman" w:hAnsi="Times New Roman" w:cs="Times New Roman"/>
                <w:spacing w:val="-5"/>
                <w:sz w:val="24"/>
                <w:szCs w:val="24"/>
              </w:rPr>
              <w:t>Вводится совместно с другими лекарственными</w:t>
            </w:r>
          </w:p>
          <w:p w:rsidR="00E14BB8" w:rsidRPr="002B24FA" w:rsidRDefault="00E14BB8">
            <w:pPr>
              <w:rPr>
                <w:rFonts w:ascii="Times New Roman" w:hAnsi="Times New Roman" w:cs="Times New Roman"/>
                <w:spacing w:val="-5"/>
                <w:sz w:val="24"/>
                <w:szCs w:val="24"/>
              </w:rPr>
            </w:pPr>
            <w:r w:rsidRPr="002B24FA">
              <w:rPr>
                <w:rFonts w:ascii="Times New Roman" w:hAnsi="Times New Roman" w:cs="Times New Roman"/>
                <w:spacing w:val="-6"/>
                <w:sz w:val="24"/>
                <w:szCs w:val="24"/>
              </w:rPr>
              <w:t>препаратами для облегчения их проникновения</w:t>
            </w:r>
          </w:p>
        </w:tc>
      </w:tr>
      <w:tr w:rsidR="00E14BB8" w:rsidRPr="002B24FA">
        <w:tc>
          <w:tcPr>
            <w:tcW w:w="2376" w:type="dxa"/>
          </w:tcPr>
          <w:p w:rsidR="00E14BB8" w:rsidRPr="002B24FA" w:rsidRDefault="00E14BB8">
            <w:pPr>
              <w:rPr>
                <w:rFonts w:ascii="Times New Roman" w:hAnsi="Times New Roman" w:cs="Times New Roman"/>
                <w:spacing w:val="-8"/>
                <w:sz w:val="24"/>
                <w:szCs w:val="24"/>
              </w:rPr>
            </w:pPr>
            <w:r w:rsidRPr="002B24FA">
              <w:rPr>
                <w:rFonts w:ascii="Times New Roman" w:hAnsi="Times New Roman" w:cs="Times New Roman"/>
                <w:spacing w:val="-7"/>
                <w:sz w:val="24"/>
                <w:szCs w:val="24"/>
              </w:rPr>
              <w:t>Стрептокиназа</w:t>
            </w:r>
          </w:p>
        </w:tc>
        <w:tc>
          <w:tcPr>
            <w:tcW w:w="7764" w:type="dxa"/>
          </w:tcPr>
          <w:p w:rsidR="00E14BB8" w:rsidRPr="002B24FA" w:rsidRDefault="00E14BB8">
            <w:pPr>
              <w:rPr>
                <w:rFonts w:ascii="Times New Roman" w:hAnsi="Times New Roman" w:cs="Times New Roman"/>
                <w:spacing w:val="-5"/>
                <w:sz w:val="24"/>
                <w:szCs w:val="24"/>
              </w:rPr>
            </w:pPr>
            <w:r w:rsidRPr="002B24FA">
              <w:rPr>
                <w:rFonts w:ascii="Times New Roman" w:hAnsi="Times New Roman" w:cs="Times New Roman"/>
                <w:spacing w:val="-5"/>
                <w:sz w:val="24"/>
                <w:szCs w:val="24"/>
              </w:rPr>
              <w:t>Противовоспалительное средство</w:t>
            </w:r>
          </w:p>
        </w:tc>
      </w:tr>
      <w:tr w:rsidR="00E14BB8" w:rsidRPr="002B24FA">
        <w:tc>
          <w:tcPr>
            <w:tcW w:w="2376" w:type="dxa"/>
          </w:tcPr>
          <w:p w:rsidR="00E14BB8" w:rsidRPr="002B24FA" w:rsidRDefault="00E14BB8">
            <w:pPr>
              <w:rPr>
                <w:rFonts w:ascii="Times New Roman" w:hAnsi="Times New Roman" w:cs="Times New Roman"/>
                <w:spacing w:val="-7"/>
                <w:sz w:val="24"/>
                <w:szCs w:val="24"/>
              </w:rPr>
            </w:pPr>
            <w:r w:rsidRPr="002B24FA">
              <w:rPr>
                <w:rFonts w:ascii="Times New Roman" w:hAnsi="Times New Roman" w:cs="Times New Roman"/>
                <w:spacing w:val="-8"/>
                <w:sz w:val="24"/>
                <w:szCs w:val="24"/>
              </w:rPr>
              <w:t>Пенициллиназа</w:t>
            </w:r>
          </w:p>
        </w:tc>
        <w:tc>
          <w:tcPr>
            <w:tcW w:w="7764" w:type="dxa"/>
          </w:tcPr>
          <w:p w:rsidR="00E14BB8" w:rsidRPr="002B24FA" w:rsidRDefault="00E14BB8">
            <w:pPr>
              <w:rPr>
                <w:rFonts w:ascii="Times New Roman" w:hAnsi="Times New Roman" w:cs="Times New Roman"/>
                <w:spacing w:val="-5"/>
                <w:sz w:val="24"/>
                <w:szCs w:val="24"/>
              </w:rPr>
            </w:pPr>
            <w:r w:rsidRPr="002B24FA">
              <w:rPr>
                <w:rFonts w:ascii="Times New Roman" w:hAnsi="Times New Roman" w:cs="Times New Roman"/>
                <w:spacing w:val="-5"/>
                <w:sz w:val="24"/>
                <w:szCs w:val="24"/>
              </w:rPr>
              <w:t>Разрушает аллергенные формы пеиициллинов у чувствительных к ним больных</w:t>
            </w:r>
          </w:p>
        </w:tc>
      </w:tr>
      <w:tr w:rsidR="00E14BB8" w:rsidRPr="002B24FA">
        <w:tc>
          <w:tcPr>
            <w:tcW w:w="2376" w:type="dxa"/>
          </w:tcPr>
          <w:p w:rsidR="00E14BB8" w:rsidRPr="002B24FA" w:rsidRDefault="00E14BB8">
            <w:pPr>
              <w:rPr>
                <w:rFonts w:ascii="Times New Roman" w:hAnsi="Times New Roman" w:cs="Times New Roman"/>
                <w:spacing w:val="-8"/>
                <w:sz w:val="24"/>
                <w:szCs w:val="24"/>
              </w:rPr>
            </w:pPr>
            <w:r w:rsidRPr="002B24FA">
              <w:rPr>
                <w:rFonts w:ascii="Times New Roman" w:hAnsi="Times New Roman" w:cs="Times New Roman"/>
                <w:spacing w:val="-8"/>
                <w:sz w:val="24"/>
                <w:szCs w:val="24"/>
              </w:rPr>
              <w:t>Урокиназа</w:t>
            </w:r>
          </w:p>
        </w:tc>
        <w:tc>
          <w:tcPr>
            <w:tcW w:w="7764" w:type="dxa"/>
          </w:tcPr>
          <w:p w:rsidR="00E14BB8" w:rsidRPr="002B24FA" w:rsidRDefault="00E14BB8">
            <w:pPr>
              <w:rPr>
                <w:rFonts w:ascii="Times New Roman" w:hAnsi="Times New Roman" w:cs="Times New Roman"/>
                <w:spacing w:val="-5"/>
                <w:sz w:val="24"/>
                <w:szCs w:val="24"/>
              </w:rPr>
            </w:pPr>
            <w:r w:rsidRPr="002B24FA">
              <w:rPr>
                <w:rFonts w:ascii="Times New Roman" w:hAnsi="Times New Roman" w:cs="Times New Roman"/>
                <w:spacing w:val="-6"/>
                <w:sz w:val="24"/>
                <w:szCs w:val="24"/>
              </w:rPr>
              <w:t>Предотвращение и рассасывание тромбов в кровеносных сосудах</w:t>
            </w:r>
          </w:p>
        </w:tc>
      </w:tr>
      <w:tr w:rsidR="00E14BB8" w:rsidRPr="002B24FA">
        <w:tc>
          <w:tcPr>
            <w:tcW w:w="2376" w:type="dxa"/>
          </w:tcPr>
          <w:p w:rsidR="00E14BB8" w:rsidRPr="002B24FA" w:rsidRDefault="00E14BB8">
            <w:pPr>
              <w:rPr>
                <w:rFonts w:ascii="Times New Roman" w:hAnsi="Times New Roman" w:cs="Times New Roman"/>
                <w:spacing w:val="-8"/>
                <w:sz w:val="24"/>
                <w:szCs w:val="24"/>
              </w:rPr>
            </w:pPr>
            <w:r w:rsidRPr="002B24FA">
              <w:rPr>
                <w:rFonts w:ascii="Times New Roman" w:hAnsi="Times New Roman" w:cs="Times New Roman"/>
                <w:spacing w:val="-5"/>
                <w:sz w:val="24"/>
                <w:szCs w:val="24"/>
              </w:rPr>
              <w:t>Активатор тканевого плазми</w:t>
            </w:r>
            <w:r w:rsidRPr="002B24FA">
              <w:rPr>
                <w:rFonts w:ascii="Times New Roman" w:hAnsi="Times New Roman" w:cs="Times New Roman"/>
                <w:spacing w:val="-8"/>
                <w:sz w:val="24"/>
                <w:szCs w:val="24"/>
              </w:rPr>
              <w:t>ногена</w:t>
            </w:r>
          </w:p>
        </w:tc>
        <w:tc>
          <w:tcPr>
            <w:tcW w:w="7764" w:type="dxa"/>
          </w:tcPr>
          <w:p w:rsidR="00E14BB8" w:rsidRPr="002B24FA" w:rsidRDefault="00E14BB8">
            <w:pPr>
              <w:rPr>
                <w:rFonts w:ascii="Times New Roman" w:hAnsi="Times New Roman" w:cs="Times New Roman"/>
                <w:spacing w:val="-6"/>
                <w:sz w:val="24"/>
                <w:szCs w:val="24"/>
              </w:rPr>
            </w:pPr>
            <w:r w:rsidRPr="002B24FA">
              <w:rPr>
                <w:rFonts w:ascii="Times New Roman" w:hAnsi="Times New Roman" w:cs="Times New Roman"/>
                <w:spacing w:val="-5"/>
                <w:sz w:val="24"/>
                <w:szCs w:val="24"/>
              </w:rPr>
              <w:t>Растворение тромбов к кровеносных сосудах</w:t>
            </w:r>
          </w:p>
        </w:tc>
      </w:tr>
      <w:tr w:rsidR="00E14BB8" w:rsidRPr="002B24FA">
        <w:tc>
          <w:tcPr>
            <w:tcW w:w="2376" w:type="dxa"/>
          </w:tcPr>
          <w:p w:rsidR="00E14BB8" w:rsidRPr="002B24FA" w:rsidRDefault="00E14BB8">
            <w:pPr>
              <w:rPr>
                <w:rFonts w:ascii="Times New Roman" w:hAnsi="Times New Roman" w:cs="Times New Roman"/>
                <w:spacing w:val="-5"/>
                <w:sz w:val="24"/>
                <w:szCs w:val="24"/>
              </w:rPr>
            </w:pPr>
            <w:r w:rsidRPr="002B24FA">
              <w:rPr>
                <w:rFonts w:ascii="Times New Roman" w:hAnsi="Times New Roman" w:cs="Times New Roman"/>
                <w:spacing w:val="-8"/>
                <w:sz w:val="24"/>
                <w:szCs w:val="24"/>
              </w:rPr>
              <w:t>Аспарагимаза</w:t>
            </w:r>
          </w:p>
        </w:tc>
        <w:tc>
          <w:tcPr>
            <w:tcW w:w="7764" w:type="dxa"/>
          </w:tcPr>
          <w:p w:rsidR="00E14BB8" w:rsidRPr="002B24FA" w:rsidRDefault="00E14BB8">
            <w:pPr>
              <w:rPr>
                <w:rFonts w:ascii="Times New Roman" w:hAnsi="Times New Roman" w:cs="Times New Roman"/>
                <w:spacing w:val="-5"/>
                <w:sz w:val="24"/>
                <w:szCs w:val="24"/>
              </w:rPr>
            </w:pPr>
            <w:r w:rsidRPr="002B24FA">
              <w:rPr>
                <w:rFonts w:ascii="Times New Roman" w:hAnsi="Times New Roman" w:cs="Times New Roman"/>
                <w:spacing w:val="-5"/>
                <w:sz w:val="24"/>
                <w:szCs w:val="24"/>
              </w:rPr>
              <w:t>Противоопухолевое средство</w:t>
            </w:r>
          </w:p>
        </w:tc>
      </w:tr>
    </w:tbl>
    <w:p w:rsidR="00E14BB8" w:rsidRPr="002B24FA" w:rsidRDefault="00E14BB8">
      <w:pPr>
        <w:rPr>
          <w:rFonts w:ascii="Times New Roman" w:hAnsi="Times New Roman" w:cs="Times New Roman"/>
          <w:spacing w:val="3"/>
          <w:sz w:val="24"/>
          <w:szCs w:val="24"/>
        </w:rPr>
      </w:pPr>
    </w:p>
    <w:p w:rsidR="00E14BB8" w:rsidRPr="002B24FA" w:rsidRDefault="00E14BB8">
      <w:pPr>
        <w:rPr>
          <w:rFonts w:ascii="Times New Roman" w:hAnsi="Times New Roman" w:cs="Times New Roman"/>
          <w:sz w:val="24"/>
          <w:szCs w:val="24"/>
        </w:rPr>
      </w:pPr>
      <w:r w:rsidRPr="002B24FA">
        <w:rPr>
          <w:rFonts w:ascii="Times New Roman" w:hAnsi="Times New Roman" w:cs="Times New Roman"/>
          <w:spacing w:val="3"/>
          <w:sz w:val="24"/>
          <w:szCs w:val="24"/>
        </w:rPr>
        <w:t xml:space="preserve">Протеазы применяются в медицине и клинической практике в </w:t>
      </w:r>
      <w:r w:rsidRPr="002B24FA">
        <w:rPr>
          <w:rFonts w:ascii="Times New Roman" w:hAnsi="Times New Roman" w:cs="Times New Roman"/>
          <w:sz w:val="24"/>
          <w:szCs w:val="24"/>
        </w:rPr>
        <w:t xml:space="preserve">качестве способствующих пищеварению средств, а также при </w:t>
      </w:r>
      <w:r w:rsidRPr="002B24FA">
        <w:rPr>
          <w:rFonts w:ascii="Times New Roman" w:hAnsi="Times New Roman" w:cs="Times New Roman"/>
          <w:spacing w:val="3"/>
          <w:sz w:val="24"/>
          <w:szCs w:val="24"/>
        </w:rPr>
        <w:t xml:space="preserve">лечении тяжелых ран. Поскольку ферменты представляют собой </w:t>
      </w:r>
      <w:r w:rsidRPr="002B24FA">
        <w:rPr>
          <w:rFonts w:ascii="Times New Roman" w:hAnsi="Times New Roman" w:cs="Times New Roman"/>
          <w:sz w:val="24"/>
          <w:szCs w:val="24"/>
        </w:rPr>
        <w:t xml:space="preserve">белки, то способствующие пищеварению ферменты применяют </w:t>
      </w:r>
      <w:r w:rsidRPr="002B24FA">
        <w:rPr>
          <w:rFonts w:ascii="Times New Roman" w:hAnsi="Times New Roman" w:cs="Times New Roman"/>
          <w:spacing w:val="5"/>
          <w:sz w:val="24"/>
          <w:szCs w:val="24"/>
        </w:rPr>
        <w:t xml:space="preserve">только в капсулах, предохраняющих ферменты от кислой среды    </w:t>
      </w:r>
      <w:r w:rsidRPr="002B24FA">
        <w:rPr>
          <w:rFonts w:ascii="Times New Roman" w:hAnsi="Times New Roman" w:cs="Times New Roman"/>
          <w:spacing w:val="1"/>
          <w:sz w:val="24"/>
          <w:szCs w:val="24"/>
        </w:rPr>
        <w:t>желудка, которая неминуемо вызвала бы их разрушение. Из при</w:t>
      </w:r>
      <w:r w:rsidRPr="002B24FA">
        <w:rPr>
          <w:rFonts w:ascii="Times New Roman" w:hAnsi="Times New Roman" w:cs="Times New Roman"/>
          <w:spacing w:val="1"/>
          <w:sz w:val="24"/>
          <w:szCs w:val="24"/>
        </w:rPr>
        <w:softHyphen/>
      </w:r>
      <w:r w:rsidRPr="002B24FA">
        <w:rPr>
          <w:rFonts w:ascii="Times New Roman" w:hAnsi="Times New Roman" w:cs="Times New Roman"/>
          <w:spacing w:val="2"/>
          <w:sz w:val="24"/>
          <w:szCs w:val="24"/>
        </w:rPr>
        <w:t xml:space="preserve">меняемых в медицине протеаз нет ни одного, который был бы </w:t>
      </w:r>
      <w:r w:rsidRPr="002B24FA">
        <w:rPr>
          <w:rFonts w:ascii="Times New Roman" w:hAnsi="Times New Roman" w:cs="Times New Roman"/>
          <w:sz w:val="24"/>
          <w:szCs w:val="24"/>
        </w:rPr>
        <w:t>выделен из организма человека.</w:t>
      </w:r>
    </w:p>
    <w:p w:rsidR="00E14BB8" w:rsidRPr="002B24FA" w:rsidRDefault="00E14BB8">
      <w:pPr>
        <w:rPr>
          <w:rFonts w:ascii="Times New Roman" w:hAnsi="Times New Roman" w:cs="Times New Roman"/>
          <w:sz w:val="24"/>
          <w:szCs w:val="24"/>
        </w:rPr>
      </w:pPr>
      <w:r w:rsidRPr="002B24FA">
        <w:rPr>
          <w:rFonts w:ascii="Times New Roman" w:hAnsi="Times New Roman" w:cs="Times New Roman"/>
          <w:spacing w:val="2"/>
          <w:sz w:val="24"/>
          <w:szCs w:val="24"/>
        </w:rPr>
        <w:t xml:space="preserve">Введение протеаз животных человеку применяется также для </w:t>
      </w:r>
      <w:r w:rsidRPr="002B24FA">
        <w:rPr>
          <w:rFonts w:ascii="Times New Roman" w:hAnsi="Times New Roman" w:cs="Times New Roman"/>
          <w:spacing w:val="3"/>
          <w:sz w:val="24"/>
          <w:szCs w:val="24"/>
        </w:rPr>
        <w:t>подавления воспалительных процессов в тканях. В отличие от живых мертвые клетки обычно не способны защищать себя от действия протеаз. На этом различии основано применение рас</w:t>
      </w:r>
      <w:r w:rsidRPr="002B24FA">
        <w:rPr>
          <w:rFonts w:ascii="Times New Roman" w:hAnsi="Times New Roman" w:cs="Times New Roman"/>
          <w:spacing w:val="3"/>
          <w:sz w:val="24"/>
          <w:szCs w:val="24"/>
        </w:rPr>
        <w:softHyphen/>
        <w:t>творов протеаз для лечения вирулентных ран. Протеазы способ</w:t>
      </w:r>
      <w:r w:rsidRPr="002B24FA">
        <w:rPr>
          <w:rFonts w:ascii="Times New Roman" w:hAnsi="Times New Roman" w:cs="Times New Roman"/>
          <w:spacing w:val="3"/>
          <w:sz w:val="24"/>
          <w:szCs w:val="24"/>
        </w:rPr>
        <w:softHyphen/>
        <w:t>ствуют размягчению омертвевшей ткани и клеток, облегчая тем самым дренаж ран и ускоряя их заживление.</w:t>
      </w:r>
    </w:p>
    <w:p w:rsidR="00E14BB8" w:rsidRPr="002B24FA" w:rsidRDefault="00E14BB8">
      <w:pPr>
        <w:rPr>
          <w:rFonts w:ascii="Times New Roman" w:hAnsi="Times New Roman" w:cs="Times New Roman"/>
          <w:sz w:val="24"/>
          <w:szCs w:val="24"/>
        </w:rPr>
      </w:pPr>
      <w:bookmarkStart w:id="38" w:name="_GoBack"/>
      <w:bookmarkEnd w:id="38"/>
    </w:p>
    <w:sectPr w:rsidR="00E14BB8" w:rsidRPr="002B24FA" w:rsidSect="002B24FA">
      <w:pgSz w:w="11906" w:h="16838" w:code="9"/>
      <w:pgMar w:top="567" w:right="567" w:bottom="663" w:left="141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3216453"/>
    <w:multiLevelType w:val="singleLevel"/>
    <w:tmpl w:val="0E403306"/>
    <w:lvl w:ilvl="0">
      <w:start w:val="1"/>
      <w:numFmt w:val="decimal"/>
      <w:lvlText w:val="%1."/>
      <w:legacy w:legacy="1" w:legacySpace="0" w:legacyIndent="211"/>
      <w:lvlJc w:val="left"/>
      <w:rPr>
        <w:rFonts w:ascii="Times New Roman" w:hAnsi="Times New Roman" w:cs="Times New Roman" w:hint="default"/>
      </w:rPr>
    </w:lvl>
  </w:abstractNum>
  <w:abstractNum w:abstractNumId="1">
    <w:nsid w:val="78E53038"/>
    <w:multiLevelType w:val="singleLevel"/>
    <w:tmpl w:val="16F89EF2"/>
    <w:lvl w:ilvl="0">
      <w:start w:val="1"/>
      <w:numFmt w:val="decimal"/>
      <w:lvlText w:val="%1)"/>
      <w:legacy w:legacy="1" w:legacySpace="0" w:legacyIndent="240"/>
      <w:lvlJc w:val="left"/>
      <w:rPr>
        <w:rFonts w:ascii="Times New Roman" w:hAnsi="Times New Roman" w:cs="Times New Roman"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84A1A"/>
    <w:rsid w:val="001B15D2"/>
    <w:rsid w:val="002B24FA"/>
    <w:rsid w:val="00384A1A"/>
    <w:rsid w:val="003E6ACD"/>
    <w:rsid w:val="003F5C53"/>
    <w:rsid w:val="00520197"/>
    <w:rsid w:val="00624784"/>
    <w:rsid w:val="00694ADB"/>
    <w:rsid w:val="0094500B"/>
    <w:rsid w:val="00D02C72"/>
    <w:rsid w:val="00E14BB8"/>
    <w:rsid w:val="00F319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79F6C73-1ECE-4BBC-B135-B47121255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Courier New" w:hAnsi="Courier New" w:cs="Courier New"/>
    </w:rPr>
  </w:style>
  <w:style w:type="paragraph" w:styleId="1">
    <w:name w:val="heading 1"/>
    <w:basedOn w:val="a"/>
    <w:next w:val="a"/>
    <w:uiPriority w:val="99"/>
    <w:qFormat/>
    <w:pPr>
      <w:keepNext/>
      <w:spacing w:before="240" w:after="60"/>
      <w:outlineLvl w:val="0"/>
    </w:pPr>
    <w:rPr>
      <w:rFonts w:ascii="Arial" w:hAnsi="Arial" w:cs="Arial"/>
      <w:b/>
      <w:bCs/>
      <w:kern w:val="28"/>
      <w:sz w:val="28"/>
      <w:szCs w:val="28"/>
    </w:rPr>
  </w:style>
  <w:style w:type="paragraph" w:styleId="2">
    <w:name w:val="heading 2"/>
    <w:basedOn w:val="a"/>
    <w:next w:val="a"/>
    <w:uiPriority w:val="99"/>
    <w:qFormat/>
    <w:rsid w:val="002B24FA"/>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2B24FA"/>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0">
    <w:name w:val="toc 1"/>
    <w:basedOn w:val="a"/>
    <w:next w:val="a"/>
    <w:autoRedefine/>
    <w:uiPriority w:val="99"/>
    <w:semiHidden/>
    <w:rsid w:val="002B24FA"/>
  </w:style>
  <w:style w:type="paragraph" w:styleId="20">
    <w:name w:val="toc 2"/>
    <w:basedOn w:val="a"/>
    <w:next w:val="a"/>
    <w:autoRedefine/>
    <w:uiPriority w:val="99"/>
    <w:semiHidden/>
    <w:rsid w:val="002B24FA"/>
    <w:pPr>
      <w:ind w:left="200"/>
    </w:pPr>
  </w:style>
  <w:style w:type="paragraph" w:styleId="31">
    <w:name w:val="toc 3"/>
    <w:basedOn w:val="a"/>
    <w:next w:val="a"/>
    <w:autoRedefine/>
    <w:uiPriority w:val="99"/>
    <w:semiHidden/>
    <w:rsid w:val="002B24FA"/>
    <w:pPr>
      <w:ind w:left="400"/>
    </w:pPr>
  </w:style>
  <w:style w:type="paragraph" w:customStyle="1" w:styleId="H1">
    <w:name w:val="H1"/>
    <w:basedOn w:val="a"/>
    <w:next w:val="a"/>
    <w:uiPriority w:val="99"/>
    <w:pPr>
      <w:keepNext/>
      <w:spacing w:before="100" w:after="100"/>
      <w:outlineLvl w:val="1"/>
    </w:pPr>
    <w:rPr>
      <w:rFonts w:ascii="Times New Roman" w:hAnsi="Times New Roman" w:cs="Times New Roman"/>
      <w:b/>
      <w:bCs/>
      <w:kern w:val="36"/>
      <w:sz w:val="48"/>
      <w:szCs w:val="48"/>
    </w:rPr>
  </w:style>
  <w:style w:type="paragraph" w:customStyle="1" w:styleId="H2">
    <w:name w:val="H2"/>
    <w:basedOn w:val="a"/>
    <w:next w:val="a"/>
    <w:uiPriority w:val="99"/>
    <w:pPr>
      <w:keepNext/>
      <w:spacing w:before="100" w:after="100"/>
      <w:outlineLvl w:val="2"/>
    </w:pPr>
    <w:rPr>
      <w:rFonts w:ascii="Times New Roman" w:hAnsi="Times New Roman" w:cs="Times New Roman"/>
      <w:b/>
      <w:bCs/>
      <w:sz w:val="36"/>
      <w:szCs w:val="36"/>
    </w:rPr>
  </w:style>
  <w:style w:type="character" w:customStyle="1" w:styleId="30">
    <w:name w:val="Заголовок 3 Знак"/>
    <w:link w:val="3"/>
    <w:uiPriority w:val="99"/>
    <w:rsid w:val="002B24FA"/>
    <w:rPr>
      <w:rFonts w:ascii="Arial" w:hAnsi="Arial" w:cs="Arial"/>
      <w:b/>
      <w:bCs/>
      <w:kern w:val="28"/>
      <w:sz w:val="28"/>
      <w:szCs w:val="28"/>
      <w:lang w:val="ru-RU" w:eastAsia="ru-RU"/>
    </w:rPr>
  </w:style>
  <w:style w:type="character" w:styleId="a3">
    <w:name w:val="Hyperlink"/>
    <w:uiPriority w:val="99"/>
    <w:rsid w:val="002B24F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6165</Words>
  <Characters>35147</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Контрольная работа</vt:lpstr>
    </vt:vector>
  </TitlesOfParts>
  <Company>home</Company>
  <LinksUpToDate>false</LinksUpToDate>
  <CharactersWithSpaces>41230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Контрольная работа</dc:title>
  <dc:subject/>
  <dc:creator>Konstantin</dc:creator>
  <cp:keywords/>
  <dc:description/>
  <cp:lastModifiedBy>Irina</cp:lastModifiedBy>
  <cp:revision>2</cp:revision>
  <cp:lastPrinted>2006-02-20T13:36:00Z</cp:lastPrinted>
  <dcterms:created xsi:type="dcterms:W3CDTF">2014-08-07T18:37:00Z</dcterms:created>
  <dcterms:modified xsi:type="dcterms:W3CDTF">2014-08-07T18:37:00Z</dcterms:modified>
</cp:coreProperties>
</file>