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rPr>
          <w:rFonts w:eastAsia="MS Mincho"/>
        </w:rPr>
      </w:pPr>
      <w:r>
        <w:rPr>
          <w:rFonts w:eastAsia="MS Mincho"/>
        </w:rPr>
        <w:t xml:space="preserve">         </w:t>
      </w:r>
    </w:p>
    <w:p w:rsidR="008A6D25" w:rsidRDefault="00F42A76">
      <w:pPr>
        <w:pStyle w:val="a4"/>
        <w:rPr>
          <w:rFonts w:eastAsia="MS Mincho"/>
        </w:rPr>
      </w:pPr>
      <w:r>
        <w:rPr>
          <w:rFonts w:eastAsia="MS Mincho"/>
        </w:rPr>
        <w:t>Р Е Ф Е Р А Т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7"/>
        <w:rPr>
          <w:rFonts w:eastAsia="MS Mincho"/>
        </w:rPr>
      </w:pPr>
      <w:r>
        <w:rPr>
          <w:rFonts w:eastAsia="MS Mincho"/>
        </w:rPr>
        <w:t>АМЕРИКАНСКИЙ КАПИТАЛИЗМ В 80-е ГОДЫ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t>1-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Соединенные Штаты Америки - ведущая держава капитали-стического мира, обладающая крупнейшим  экономическим и науч-но-техническим потенциалом. Ни в одной другой стране противо-речия  капитализма не  выступают так обнаженно и остро, как в США. Поэтому процессы, происходящие в американской экономике, всегда привлекали внимание исследователей-марксистов. Как из-вестно, ленинская теория империализма в значительной мере ос-нована на исследовании  развития американского  капитализма в последней  четверти XIX - начале XX в. Изучение новых явлений капиталистической  действительности США и в наши дни остается одним из важнейших  направлений исследований современного го-сударственно-монополистического капитализма.</w:t>
      </w:r>
    </w:p>
    <w:p w:rsidR="008A6D25" w:rsidRDefault="00F42A76">
      <w:pPr>
        <w:pStyle w:val="a8"/>
        <w:rPr>
          <w:rFonts w:eastAsia="MS Mincho"/>
        </w:rPr>
      </w:pPr>
      <w:r>
        <w:rPr>
          <w:rFonts w:eastAsia="MS Mincho"/>
        </w:rPr>
        <w:t>В анализе американского капитализма авторский коллек-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тив основывался на на открытых  марксизмом законах развития и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объективной логике изменений  последней эксплуатационной фор-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мации. Авторы опирались на результаты исследований, проделан-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ных советскими  экономистами в данной области в последние го-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ды. Были учтены также оценки и выводы, содержащиеся в работах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зарубежных исследователей-марксистов. На рубеже 70-80-х годов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экономика и политака Соединенных Штатов, как и других ведущих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капиталистических государств, формировались под влиянием ряда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факторов, определяющих  ход мирового  развития в послевоенный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период. К ним относятся прежде всего  противоборство двух об-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щественных систем, укрепление  мирового  социализма и усилене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его воздействия на революционный прцесс во всем мире; измене-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ние в соотношении сил между основными  центрами империалисти-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ческого соперничества; сдвиги в  условиях воспроизводства об-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щественного  капитала. Непосредственное  влияние  на развитие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2-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американского капитализма в 80-х годах  оказывают также такие факторы, как  кризис  капиталистического хозяйственного меха-низма, научно-техническая революция и структурная перестройка экономики , усиление  межимпериалистического  сотрудничества, массированное наращивание вооружений.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Кризис  капиталистического  хозяйственного механизма, четко обозначившийся еще в 70-х годах,- одна из главных нере-шенных проблем развития  американского  капитализма на совре-менном этапе. Он порожден несоответствием сложившейся системы государственно-монополистического регулирования новым услови-ям, связанным с развитием  научно-технической революции, кон-солидацией транснациональных корпораций, ростом интернациона-лизации хозяйственной жизни, глубокими изменениями в структу-ре капиталистического воспроизводства. Кризис капиталистичес-кого хозяйственного механизма в США проявляется, в частности, в углублении циклических экономических сбоев, их переплетении с долговременными структурными потрясениями, небывалом с 30-х годов росте безработицы. Он выражается также в общем замедле-нии  темпов  экономического  развития, хронической  инфляции, расстройстве  государственных финансов, резком усилении неус-тойчивости валютно-финонсовой сферы, неуравновешанности внеш-неторгового и платежного балансов. В 70-х и начале 80-х годов в США заметно  снизились  основные  экономические показатели, характеризующие эффективность капиталистического хозяйствова-ния,- динамика  производительности  труда, фондоотдача, норма прибыли, выявились  серьезные  последствия относительного от-ставания от двух других  центров силы современного капитализ-ма - Западной Европы и Японии.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3-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На рубеже 70-80-х годов  американский  правящий класс предпринял  радикальную  попытку  остановить  неблагоприятное развитие событий. Пришедшая к  власти в 1980 г. ультроконсер-вативная республиканская администпация Р.Рэйгана провозгласи-ла курс на сокращение государственного вмешательства в эконо-мику, укрепление  рыночного  начала в хозяйственном механизме страны, поощрение  частнокапиталистической инициативы. В при-нятой конгрессом США в 1981 г. экономической программе прези-дента Р.Рейгана под претенциозным названием «Новое начало для Америки: программа экономического возрождения» предусматрива-лось общее снижение  ставок подоходного налога на 23%, выгод-ное в первую  очередь  состоятельным  слоям, и предоставление крупных налоговых  льгот корпорациям, замораживание роста фе-деральных расходов, в первую очередь за счет урезывания соци-альных программ, сведение к минимуму  государственного регла-ментирования хозяйственной деятельности, проведение ограничи-тельной кредитно-денежной  политики. Одновременно было начато массированной наращивание вооружений, цель которого - сломать существующий военный паритет и добиться военного превосходст-ва над СССР.</w:t>
      </w:r>
    </w:p>
    <w:p w:rsidR="008A6D25" w:rsidRDefault="00F42A76">
      <w:pPr>
        <w:pStyle w:val="a8"/>
        <w:rPr>
          <w:rFonts w:eastAsia="MS Mincho"/>
        </w:rPr>
      </w:pPr>
      <w:r>
        <w:rPr>
          <w:rFonts w:eastAsia="MS Mincho"/>
        </w:rPr>
        <w:t>Другой  фактор, оказывающий  сильное  воздействие  на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развитие  экономики США в 80-х годах,- научно-техническая ре-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волюция и структурная  перестройка  хозяйства. Ускорение  ис-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пользования научно-технических достижений и массовое распрос-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транение технических новшеств  позволяет охарактеризовать де-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сятилетие 80-х годов в США как  начало новой фазы научно-тех-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нического прогресса. Суть ее  составляет переход к формирова-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нию  технического  уклада, в  центре которого - принципиально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4-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новые формы  соединения науки с производством, создание новых элементов материальных и духовных производительных сил. Осно-ву его образуют микроэлектроника, робототехника, информацион-ные системы, производство новых видов материалов, биотехноло-гия. Особый упор делается на формирование рабочей силы, соот-ветствующей новому техническому базису производства.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Параллельно в стране  идет активный процесс технологи-ческой перестройки хозяйства. Основные ее направления связаны с широким применением  микроэлектроники и информационных сис-тем, призводством новых  материалов, освоением новейших видов технологии. Ускоритель этого процесса - всеобъемлющая компью-теризация призводства, охватывающая применение станков с про-грамным управлением, центров обработки и хранения информации, роботов, гибких  производственных  систем идругих современных форм  автоматизации  производства и управления. Среднегодовые темпы  прироста  продукции  электро-вычислительной  техники с конца 70-х  годов в течение  ряда лет  удерживались на уровне 20-25%, а производство настольных  компьютеров в первой поло-вине 80-х годов ежегодно удваивалось.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Все эти вопросы теснейшим образом связаны с действием третьего важнейшего фактора, влияющего на развитие американс-кого капитализма в 80-х годах,- обостряющимся межимпериалис-тическим соперничеством. Оно охватывает мировую торговлю, эк-спорт капитала, систему энергосырьевого снабжения, междунаро-дную валютно-финансовую сферу.</w:t>
      </w:r>
    </w:p>
    <w:p w:rsidR="008A6D25" w:rsidRDefault="00F42A76">
      <w:pPr>
        <w:pStyle w:val="a8"/>
        <w:rPr>
          <w:rFonts w:eastAsia="MS Mincho"/>
        </w:rPr>
      </w:pPr>
      <w:r>
        <w:rPr>
          <w:rFonts w:eastAsia="MS Mincho"/>
        </w:rPr>
        <w:t>С середины XX в. наблюдается  тенденция к относитель-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ному  отстаиванию США в ряде  областей по сравнению с другими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центрами империалистического соперничества. Эта тенденция от-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5-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ражает характерную для  империалистической стадии капитализма закономерность  - усиление  неравномерности  политического  и экономического  развития отдельных государств. Сформулирован-ная В.И.Лениным накануне первой мировой войны, эта закономер-ность с особой  силой и остротой  проявляется ныне в условиях научно-технической  революции - фактора, вносящего  серьезные коррективы в соотношение уровней  достигнутых основными стра-нами капитализма.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Развитие  американского  капитализма  показывает, что тенденция к относительному  отставанию США отнюдь не прямоли-нейна. В изменении  соотношения сил между  основными центрами империалистического соперничества можно  различить два перио-да.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Первый охватывает 60-70-е годы. В этот  период Запад-ной Европе и Японии удалось заметно увеличить свою долю в ми-ровом промышленном производстве, международной торговле, экс-порте капитала, накоплении золотовалютных резервов.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Второй  период, начавшийся  на  рубеже 70-80-х годов, характеризуется  некоторой  консолидацией  глобальных позиций США, а в отдельных случаях - даже их расширением. Соединенным Штатам удалось благодаря  интннсивной технической перестройке промышленности, по крайней  мере в ряде  областей, переломить тенденцию к относительному отставанию.</w:t>
      </w:r>
    </w:p>
    <w:p w:rsidR="008A6D25" w:rsidRDefault="00F42A76">
      <w:pPr>
        <w:pStyle w:val="a8"/>
        <w:rPr>
          <w:rFonts w:eastAsia="MS Mincho"/>
        </w:rPr>
      </w:pPr>
      <w:r>
        <w:rPr>
          <w:rFonts w:eastAsia="MS Mincho"/>
        </w:rPr>
        <w:t>Соединенные Штаты обладают самым крупным в капиталис-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тическом  мире  научно-техническим  потенциалом  и тратят  на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НИОКР больше, чем  Англия, Франция, ФРГ и Япония, вместе взя-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тые. Правда, львиная доля этих затрат (около 1/3) идет на во-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енные цели, но  общие  размеры их  таковы, что  позваляют США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6-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вести научные  исследования по  широкому  фронту и добиваться относительно быстрого превращения результатов фундаментальных исследований в разработки и технические новшества.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Позиции США в валютно-финансовой сфере, пошатнувшиеся в минувшем десятилетии, в 80-х годах несколько  упрочились. К 1983 г. десять крупнейших  американских  банков снова вернули себе первое место в мире по размерам активов, которое они ус-тупили  в 70-х годах  западноевропейским  и японским  банкам.  Около 80% всех  международных  кредитных операций совершается ныне банками США.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И все же  укрепление  позиций США в мировой торговле, международном  движении  капитала, валютно-финансовой  сфере, наметившееся в начале 80-х годов, нельзя считать прочным. Уже к середине текущего столетия во всех этих областях снова обо-значились неблагоприятные для США тенденции - сокращение доли в мировом капиталистическом экспорте некоторых видов наукоем-кой продукции, массированный  импорт  иностранного  капитала, резкие колебания курса доллара и др.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Курсом  перевооружения  американские  правящие  круги следуют неизменно со времени окончания второй  мировой войны.  Но  в 80-х  годах XX в.  милитаризм  больше, чем  когда-либо, стал идеологией и практикой интервенционистской внешней поли-тики американского  империализма. Неудивительно, что за пяти-летие 1981-1985 гг. на перевооружение в США было израсходова-но свыше 1 трлн.долл., а с учетом ассигнований на 86-87 гг. - почти столько же, сколько за всю вторую мировую войну.</w:t>
      </w:r>
    </w:p>
    <w:p w:rsidR="008A6D25" w:rsidRDefault="00F42A76">
      <w:pPr>
        <w:pStyle w:val="a6"/>
        <w:rPr>
          <w:rFonts w:eastAsia="MS Mincho"/>
        </w:rPr>
      </w:pPr>
      <w:r>
        <w:rPr>
          <w:rFonts w:eastAsia="MS Mincho"/>
        </w:rPr>
        <w:t>Общий объем  военных расходов США за последние 40 лет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сопоставим с совокупным воспроизводимым национальным богатст-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7-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вом США, составляющим, по  данным  на 1980 г., 7,8 трлн.долл.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Экономическое развитие США, как и других государств - членов  НАТО, учавствующих  в  гонке  вооружений, убедительно свидетельствует  о пагубном  влиянии наращивания военного по-тенциала на экономику. Иначе и быть не может, так как исполь-зование экономических ресурсов для военных приготовлений есть растрата части общественного продукта, ежегодно повторяющееся безвозмездное  изъятие их из  воспроизводственного  процесса.  Как отмечал К.Маркс, война в экономическом отношении равноси-льна тому, «как если бы нация  кинула в воду часть своего ка-питала».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Столь же явны антисоциальные  последствия наращивания вооружений. Не  говоря  уже о  сдерживающем  влиянии военного производства на рост занятости, достаточно  обратиться к бюд-жету Соединенных  Штатов в 80-х годах, чтобы стала ясной пря-мая зависимость между  ростом расходов на военные цели и сок-ращением доли оссигнований на социальные нужды.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Стратегия  монополитического  капитала  США состоит в том, чтобы взвалить основное бремя экономических трудностей и противоречий на широкие  массы  трудящихся прежде всего своей страны, а также на народы других капиталистических и развива-ющихся стран. В 80-е годы американский государственно-монопо-листический  капитализм активно  осуществляет эту реакционную экономическую стратегию и внутри страны, и за ее пределами.</w:t>
      </w:r>
    </w:p>
    <w:p w:rsidR="008A6D25" w:rsidRDefault="00F42A76">
      <w:pPr>
        <w:pStyle w:val="a8"/>
        <w:rPr>
          <w:rFonts w:eastAsia="MS Mincho"/>
        </w:rPr>
      </w:pPr>
      <w:r>
        <w:rPr>
          <w:rFonts w:eastAsia="MS Mincho"/>
        </w:rPr>
        <w:t>США удалось с помощью высоких ставок ссудного процен-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та обеспечить в 80-х годах в крупных масштабах приток капита-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ла из-за границы. Использование внешних источников финансиро-</w:t>
      </w:r>
    </w:p>
    <w:p w:rsidR="008A6D25" w:rsidRDefault="00F42A76">
      <w:pPr>
        <w:rPr>
          <w:rFonts w:eastAsia="MS Mincho"/>
        </w:rPr>
      </w:pPr>
      <w:r>
        <w:rPr>
          <w:rFonts w:eastAsia="MS Mincho"/>
        </w:rPr>
        <w:t>вания позволило США в течение  рядя лет приодолевать противо-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8-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речия между интересами  государства и частных заемщиков капи-тала на внутреннем кредитном  рынке. Оборотной стороной такой перекачки финансовых ресурсов из других буржуазных государств явилось быстрое  увеличение  внешней задолженности США. Еще в 1983 г. заграничные капиталовложения США составляли 834 млрд.  долл., а иностранные в США - 711 млрд.долл., а в 1985 г.- со-ответственно 940 и 980 млрд.долл. Это  значит, что в середине 80-х годов  самый  крупный  кредитор  капиталистического мира превратился в чистого должника. Такого развития событий никто не мог предвидеть еще в начале 80-х годов.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И все  же  изменения финансового статуса США отражает возросшую  нестабильность  их кредитно-финансового положения.  Будет ли и дальше  расти  внешняя  задолженность  США или под влиянием падения  курса  доллара  начнется  массовый отлив из страны спекулятивных «горячих денег», пока еще не вполне ясно.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Острая борьба  развернулась в 80-х годах вокруг соци-альной политики государства. Монополистический капитал требу-ет радикального сокращения  социальных программ, которые изо-бражаются как одна из главных причин снижения прибыли, усиле-ния инфляции, роста бюджетных  дефицитов. Буржуазное государ-ство, отпуская щедрой  рукой из федерального бюджета средства на военные цели, беззастенчиво  урезывает ассигнования на со-циальные нужды - жилищное строительство, образование, медици-нское обслуживание, пособия  по безработице, профессионально--техническое  обучение и  переподготовку рабочей силы, продо-вольственную помощь  беднякам, питание школьников, обществен-ные работы.</w:t>
      </w:r>
    </w:p>
    <w:p w:rsidR="008A6D25" w:rsidRDefault="00F42A76">
      <w:pPr>
        <w:pStyle w:val="a6"/>
        <w:rPr>
          <w:rFonts w:eastAsia="MS Mincho"/>
        </w:rPr>
      </w:pPr>
      <w:r>
        <w:rPr>
          <w:rFonts w:eastAsia="MS Mincho"/>
        </w:rPr>
        <w:t>Налоговое законодательство 1981г. в еще большей мере,</w:t>
      </w:r>
    </w:p>
    <w:p w:rsidR="008A6D25" w:rsidRDefault="00F42A76">
      <w:pPr>
        <w:pStyle w:val="2"/>
        <w:rPr>
          <w:rFonts w:eastAsia="MS Mincho"/>
        </w:rPr>
      </w:pPr>
      <w:r>
        <w:rPr>
          <w:rFonts w:eastAsia="MS Mincho"/>
        </w:rPr>
        <w:br w:type="page"/>
        <w:t>9-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чем прежде, переложило налоги с прибылей  корпораций на широ-кие слои населения. Наступление монополий и ужесточение соци-альной политики государства привели к заметному снижению жиз-ненного уровня  трудовой Америки. Усиление поляризации амери-канского  общества  ведет к росту  социальной  напряженности, трудовых и расовых  конфликтов. Правительство  пытается сдер-жать выражение  массового протеста, все  шире  прибегая к по-литике репрессий.</w:t>
      </w:r>
    </w:p>
    <w:p w:rsidR="008A6D25" w:rsidRDefault="00F42A76">
      <w:pPr>
        <w:pStyle w:val="a5"/>
        <w:rPr>
          <w:rFonts w:eastAsia="MS Mincho"/>
        </w:rPr>
      </w:pPr>
      <w:r>
        <w:rPr>
          <w:rFonts w:eastAsia="MS Mincho"/>
        </w:rPr>
        <w:t>Обострение  кризисных  явлений в экономике и политике американского империализма вызвало заметное усиление социаль-ной и политической  поляризации в США. Сдвиг вправо отнюдь не привел к преодолению  старых  проблем и в то же время  создал новые. Будуче не в силах сладить с обострением проблем нисхо-дящей фазы развития капитализма, правящие круги империалисти-ческих стран прибегают к средствам и методам, заведомо неспо-собным спасти  общество, обреченное  самой историей. Можно не сомневаться, что  обанкротившееся «общество  всеобщего благо-денствия» в США стоит перед новыми социальными потрясениями.</w:t>
      </w: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</w:p>
    <w:p w:rsidR="008A6D25" w:rsidRDefault="008A6D25">
      <w:pPr>
        <w:rPr>
          <w:rFonts w:eastAsia="MS Mincho"/>
        </w:rPr>
      </w:pPr>
      <w:bookmarkStart w:id="0" w:name="_GoBack"/>
      <w:bookmarkEnd w:id="0"/>
    </w:p>
    <w:sectPr w:rsidR="008A6D25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2933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2041F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A76"/>
    <w:rsid w:val="008253A9"/>
    <w:rsid w:val="008A6D25"/>
    <w:rsid w:val="00F4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76C46-F250-4CA9-80D0-8FA165B6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21">
    <w:name w:val="List 2"/>
    <w:basedOn w:val="a"/>
    <w:semiHidden/>
    <w:pPr>
      <w:ind w:left="566" w:hanging="283"/>
    </w:pPr>
  </w:style>
  <w:style w:type="paragraph" w:styleId="2">
    <w:name w:val="List Bullet 2"/>
    <w:basedOn w:val="a"/>
    <w:autoRedefine/>
    <w:semiHidden/>
    <w:pPr>
      <w:numPr>
        <w:numId w:val="1"/>
      </w:numPr>
    </w:pPr>
  </w:style>
  <w:style w:type="paragraph" w:styleId="3">
    <w:name w:val="List Bullet 3"/>
    <w:basedOn w:val="a"/>
    <w:autoRedefine/>
    <w:semiHidden/>
    <w:pPr>
      <w:numPr>
        <w:numId w:val="2"/>
      </w:numPr>
    </w:pPr>
  </w:style>
  <w:style w:type="paragraph" w:styleId="22">
    <w:name w:val="List Continue 2"/>
    <w:basedOn w:val="a"/>
    <w:semiHidden/>
    <w:pPr>
      <w:spacing w:after="120"/>
      <w:ind w:left="566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Body Text Indent"/>
    <w:basedOn w:val="a"/>
    <w:semiHidden/>
    <w:pPr>
      <w:spacing w:after="120"/>
      <w:ind w:left="283"/>
    </w:pPr>
  </w:style>
  <w:style w:type="paragraph" w:styleId="a7">
    <w:name w:val="Subtitle"/>
    <w:basedOn w:val="a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Normal Indent"/>
    <w:basedOn w:val="a"/>
    <w:semiHidden/>
    <w:pPr>
      <w:ind w:left="708"/>
    </w:pPr>
  </w:style>
  <w:style w:type="paragraph" w:customStyle="1" w:styleId="a9">
    <w:name w:val="Краткий обратный адрес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***SVC Computers***</Company>
  <LinksUpToDate>false</LinksUpToDate>
  <CharactersWithSpaces>14240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Алексеевна Палей</dc:creator>
  <cp:keywords/>
  <dc:description/>
  <cp:lastModifiedBy>admin</cp:lastModifiedBy>
  <cp:revision>2</cp:revision>
  <dcterms:created xsi:type="dcterms:W3CDTF">2014-04-09T08:45:00Z</dcterms:created>
  <dcterms:modified xsi:type="dcterms:W3CDTF">2014-04-09T08:45:00Z</dcterms:modified>
</cp:coreProperties>
</file>