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37E" w:rsidRDefault="0051537E" w:rsidP="008148C6">
      <w:pPr>
        <w:rPr>
          <w:b/>
          <w:sz w:val="32"/>
          <w:szCs w:val="32"/>
        </w:rPr>
      </w:pPr>
    </w:p>
    <w:p w:rsidR="008148C6" w:rsidRDefault="008148C6" w:rsidP="008148C6">
      <w:pPr>
        <w:rPr>
          <w:b/>
          <w:sz w:val="32"/>
          <w:szCs w:val="32"/>
        </w:rPr>
      </w:pPr>
      <w:r w:rsidRPr="00557643">
        <w:rPr>
          <w:b/>
          <w:sz w:val="32"/>
          <w:szCs w:val="32"/>
        </w:rPr>
        <w:t xml:space="preserve">         </w:t>
      </w:r>
      <w:r>
        <w:rPr>
          <w:b/>
          <w:sz w:val="32"/>
          <w:szCs w:val="32"/>
        </w:rPr>
        <w:t xml:space="preserve">          </w:t>
      </w:r>
      <w:r w:rsidRPr="00557643">
        <w:rPr>
          <w:b/>
          <w:sz w:val="32"/>
          <w:szCs w:val="32"/>
        </w:rPr>
        <w:t xml:space="preserve">Петр </w:t>
      </w:r>
      <w:r w:rsidRPr="00557643">
        <w:rPr>
          <w:b/>
          <w:sz w:val="32"/>
          <w:szCs w:val="32"/>
          <w:lang w:val="en-US"/>
        </w:rPr>
        <w:t>I</w:t>
      </w:r>
      <w:r w:rsidRPr="00557643">
        <w:rPr>
          <w:b/>
          <w:sz w:val="32"/>
          <w:szCs w:val="32"/>
        </w:rPr>
        <w:t xml:space="preserve"> – великий реформатор или </w:t>
      </w:r>
    </w:p>
    <w:p w:rsidR="008148C6" w:rsidRPr="00557643" w:rsidRDefault="008148C6" w:rsidP="008148C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</w:t>
      </w:r>
      <w:r w:rsidRPr="00557643">
        <w:rPr>
          <w:b/>
          <w:sz w:val="32"/>
          <w:szCs w:val="32"/>
        </w:rPr>
        <w:t>крепостник-консерватор?</w:t>
      </w:r>
    </w:p>
    <w:p w:rsidR="008148C6" w:rsidRDefault="008148C6" w:rsidP="008148C6">
      <w:r>
        <w:t xml:space="preserve">  </w:t>
      </w:r>
    </w:p>
    <w:p w:rsidR="008148C6" w:rsidRDefault="008148C6" w:rsidP="008148C6"/>
    <w:p w:rsidR="008148C6" w:rsidRDefault="008148C6" w:rsidP="008148C6">
      <w:r w:rsidRPr="00557643">
        <w:t xml:space="preserve">  Личность и действия Петра </w:t>
      </w:r>
      <w:r w:rsidRPr="00557643">
        <w:rPr>
          <w:lang w:val="en-US"/>
        </w:rPr>
        <w:t>I</w:t>
      </w:r>
      <w:r w:rsidRPr="00557643">
        <w:t xml:space="preserve"> были очень противоречивы: с одной стороны, это новатор, производящий реформы, а с другой – консерватор, не желающий менят</w:t>
      </w:r>
      <w:r>
        <w:t>ь старые уклады крепостничества.</w:t>
      </w:r>
    </w:p>
    <w:p w:rsidR="008148C6" w:rsidRPr="00557643" w:rsidRDefault="008148C6" w:rsidP="008148C6">
      <w:r w:rsidRPr="00557643">
        <w:t xml:space="preserve">  Но все же, я думаю, Петра </w:t>
      </w:r>
      <w:r w:rsidRPr="00557643">
        <w:rPr>
          <w:lang w:val="en-US"/>
        </w:rPr>
        <w:t>I</w:t>
      </w:r>
      <w:r w:rsidRPr="00557643">
        <w:t xml:space="preserve"> можно считать реформатором. Новый уклад жизни государства, само поведение царя, свидетельствовали о крутом повороте в жизни России. Масштабы изменений, произошедших за время правления Петра огромны: </w:t>
      </w:r>
    </w:p>
    <w:p w:rsidR="008148C6" w:rsidRPr="00557643" w:rsidRDefault="008148C6" w:rsidP="008148C6">
      <w:r w:rsidRPr="00557643">
        <w:t xml:space="preserve"> В условиях феодально-крепостнических отношений зарождались новые буржуазные</w:t>
      </w:r>
      <w:r>
        <w:t xml:space="preserve"> отношения</w:t>
      </w:r>
      <w:r w:rsidRPr="00557643">
        <w:t>, Россия вышла на международную арену, заняла видное место в системе международных отношений и превратилась в великую европейскую державу. Было покончено с экономической и политической изоляцией.</w:t>
      </w:r>
    </w:p>
    <w:p w:rsidR="008148C6" w:rsidRPr="00557643" w:rsidRDefault="008148C6" w:rsidP="008148C6">
      <w:r w:rsidRPr="00557643">
        <w:t xml:space="preserve"> Также были созданы мощная регулярная армия и флот, сделан огромный шаг в развитии культуры и просвещения. </w:t>
      </w:r>
    </w:p>
    <w:p w:rsidR="008148C6" w:rsidRPr="00557643" w:rsidRDefault="008148C6" w:rsidP="008148C6">
      <w:r w:rsidRPr="00557643">
        <w:t xml:space="preserve"> Церковь уже не имела большой власти, что свидетельствовало о ломке старого патриархального быта.</w:t>
      </w:r>
    </w:p>
    <w:p w:rsidR="008148C6" w:rsidRPr="00557643" w:rsidRDefault="008148C6" w:rsidP="008148C6">
      <w:r w:rsidRPr="00557643">
        <w:t xml:space="preserve"> В России возникла мануфактурная промышленность, в которой особое значение приобрела мощная металлургия. Коренным образом изменились характер внутренней и внешней торговли и экономические связи с другими странами.</w:t>
      </w:r>
    </w:p>
    <w:p w:rsidR="008148C6" w:rsidRPr="00557643" w:rsidRDefault="008148C6" w:rsidP="008148C6">
      <w:r w:rsidRPr="00557643">
        <w:t xml:space="preserve">    Однако в стране продолжало господствовать крепостничество, развивавшееся, и все более распространяющееся на территории России. Это не могло не вызвать сопротивление народных масс. Они были недовольны усилением крепостнического гнёта. К этому добавлялось общее недовольство новшествами, которые разрушали укоренившиеся традиции патриархального быта и уклада жизни.</w:t>
      </w:r>
    </w:p>
    <w:p w:rsidR="008148C6" w:rsidRPr="00557643" w:rsidRDefault="008148C6" w:rsidP="008148C6">
      <w:r w:rsidRPr="00557643">
        <w:t xml:space="preserve">   Было также </w:t>
      </w:r>
      <w:r>
        <w:t>и сопротивление, которые вызвали</w:t>
      </w:r>
      <w:r w:rsidRPr="00557643">
        <w:t xml:space="preserve"> реформы, недовольство ими со стороны и других социальных слоев: боярства - постоянной и тяжёлой службой; церкви - утратой самостоятельной политической роли и господствующего положения в культуре и просвещении, купцов и посадского люда - ростом налогов.</w:t>
      </w:r>
    </w:p>
    <w:p w:rsidR="008148C6" w:rsidRPr="00557643" w:rsidRDefault="008148C6" w:rsidP="008148C6">
      <w:r w:rsidRPr="00557643">
        <w:t xml:space="preserve">     Но</w:t>
      </w:r>
      <w:r>
        <w:t>,</w:t>
      </w:r>
      <w:r w:rsidRPr="00557643">
        <w:t xml:space="preserve"> несмотря на </w:t>
      </w:r>
      <w:r>
        <w:t>то</w:t>
      </w:r>
      <w:r w:rsidRPr="00557643">
        <w:t>,</w:t>
      </w:r>
      <w:r>
        <w:t xml:space="preserve"> что это </w:t>
      </w:r>
      <w:r w:rsidRPr="00557643">
        <w:t xml:space="preserve"> что тормозило формирование капит</w:t>
      </w:r>
      <w:r>
        <w:t xml:space="preserve">алистических отношений в стране, </w:t>
      </w:r>
      <w:r w:rsidRPr="00557643">
        <w:t>Россия шагала семимильными шагами к новой жизни. Направленные на устранение экономической и культурной отсталости страны, на ускорение и развитие, реформы имели огромное прогрессивное значение.</w:t>
      </w:r>
    </w:p>
    <w:p w:rsidR="008148C6" w:rsidRPr="00557643" w:rsidRDefault="008148C6" w:rsidP="008148C6">
      <w:r w:rsidRPr="00557643">
        <w:t xml:space="preserve">  Московская Русь превратилась в Российскую империю. Усилилась власть монарха, и окончательно установился абсолютизм.</w:t>
      </w:r>
      <w:r>
        <w:t xml:space="preserve"> </w:t>
      </w:r>
      <w:r w:rsidRPr="00557643">
        <w:t>Изменились управленческие институты, а заодно и жизнь</w:t>
      </w:r>
      <w:r>
        <w:t xml:space="preserve"> государства.</w:t>
      </w:r>
    </w:p>
    <w:p w:rsidR="008148C6" w:rsidRDefault="008148C6" w:rsidP="008148C6">
      <w:pPr>
        <w:jc w:val="center"/>
        <w:rPr>
          <w:sz w:val="28"/>
          <w:szCs w:val="28"/>
        </w:rPr>
      </w:pPr>
    </w:p>
    <w:p w:rsidR="008148C6" w:rsidRDefault="008148C6">
      <w:bookmarkStart w:id="0" w:name="_GoBack"/>
      <w:bookmarkEnd w:id="0"/>
    </w:p>
    <w:sectPr w:rsidR="00814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48C6"/>
    <w:rsid w:val="00116515"/>
    <w:rsid w:val="002D700F"/>
    <w:rsid w:val="0051537E"/>
    <w:rsid w:val="0081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F4601D-6716-41D9-BCE9-4C3BBB175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8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2014-04-06T02:34:00Z</dcterms:created>
  <dcterms:modified xsi:type="dcterms:W3CDTF">2014-04-06T02:34:00Z</dcterms:modified>
</cp:coreProperties>
</file>