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Стройова підготовка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Військова справа, ДПЮ</w:t>
      </w:r>
    </w:p>
    <w:p w:rsidR="00D103DC" w:rsidRDefault="009C1883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Стройова підготовка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Стройова підготовка є одним з найважливіших роз</w:t>
      </w:r>
      <w:r>
        <w:rPr>
          <w:rFonts w:ascii="Verdana" w:hAnsi="Verdana"/>
          <w:sz w:val="20"/>
          <w:szCs w:val="20"/>
        </w:rPr>
        <w:softHyphen/>
        <w:t>ділів навчання і виховання допризовника. Вона дисцип</w:t>
      </w:r>
      <w:r>
        <w:rPr>
          <w:rFonts w:ascii="Verdana" w:hAnsi="Verdana"/>
          <w:sz w:val="20"/>
          <w:szCs w:val="20"/>
        </w:rPr>
        <w:softHyphen/>
        <w:t>лінує майбутнього воїна, загартовує його фізично, виробляє гарну поставу, формує спритність, моторність, витривалість, уміння правильно і швидко виконувати команди командирів. Навички, набуті на заняттях із стройової підготовки, вдосконалюються на заняттях з вог</w:t>
      </w:r>
      <w:r>
        <w:rPr>
          <w:rFonts w:ascii="Verdana" w:hAnsi="Verdana"/>
          <w:sz w:val="20"/>
          <w:szCs w:val="20"/>
        </w:rPr>
        <w:softHyphen/>
        <w:t>невої, фізичної підготовки й у повсякденній службі.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проходження строкової служби солдат зви</w:t>
      </w:r>
      <w:r>
        <w:rPr>
          <w:rFonts w:ascii="Verdana" w:hAnsi="Verdana"/>
          <w:sz w:val="20"/>
          <w:szCs w:val="20"/>
        </w:rPr>
        <w:softHyphen/>
        <w:t>чайно діє в складі свого відділення, тому він повинен добре знати своє місце в строю за всяких умов, різні стройові прийоми без зброї і зі зброєю. Основні обов'язки військовослужбовців перед шикуванням і в строю, поря</w:t>
      </w:r>
      <w:r>
        <w:rPr>
          <w:rFonts w:ascii="Verdana" w:hAnsi="Verdana"/>
          <w:sz w:val="20"/>
          <w:szCs w:val="20"/>
        </w:rPr>
        <w:softHyphen/>
        <w:t>док виконання стройових прийомів визначені Стройовим статутом Збройних Сил України.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Стройові прийоми і рух без зброї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СТРІЙ ТА ЙОГО ЕЛЕМЕНТИ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Щоб уміти швидко і правильно діяти в строю, солдат повинен знати, що таке стрій та які його елементи.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Стрій — визначене Стройовим статутом розташуван</w:t>
      </w:r>
      <w:r>
        <w:rPr>
          <w:rFonts w:ascii="Verdana" w:hAnsi="Verdana"/>
          <w:sz w:val="20"/>
          <w:szCs w:val="20"/>
        </w:rPr>
        <w:softHyphen/>
        <w:t>ня військовослужбовців, підрозділів і частин для спіль</w:t>
      </w:r>
      <w:r>
        <w:rPr>
          <w:rFonts w:ascii="Verdana" w:hAnsi="Verdana"/>
          <w:sz w:val="20"/>
          <w:szCs w:val="20"/>
        </w:rPr>
        <w:softHyphen/>
        <w:t>них дій у пішому порядку та на машинах.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Шеренга — стрій, у якому військовослужбовці вишику-вані один біля одного на одній лінії згідно з визначеними інтервалами.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Фронт — бік строю, в який військовослужбовці звернені обличчям, а машини — лобовою частиною.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Фланг — край строю, правий або лівий. Під час по</w:t>
      </w:r>
      <w:r>
        <w:rPr>
          <w:rFonts w:ascii="Verdana" w:hAnsi="Verdana"/>
          <w:sz w:val="20"/>
          <w:szCs w:val="20"/>
        </w:rPr>
        <w:softHyphen/>
        <w:t>воротів строю назви флангів не змінюються. Тил строю — сторона, протилежна фронту. Інтервал — відстань по фронту між військовослуж</w:t>
      </w:r>
      <w:r>
        <w:rPr>
          <w:rFonts w:ascii="Verdana" w:hAnsi="Verdana"/>
          <w:sz w:val="20"/>
          <w:szCs w:val="20"/>
        </w:rPr>
        <w:softHyphen/>
        <w:t>бовцями, машинами, підрозділами, частинами.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Дистанція — відстань у глибину між військово</w:t>
      </w:r>
      <w:r>
        <w:rPr>
          <w:rFonts w:ascii="Verdana" w:hAnsi="Verdana"/>
          <w:sz w:val="20"/>
          <w:szCs w:val="20"/>
        </w:rPr>
        <w:softHyphen/>
        <w:t>службовцями, машинами, підрозділами, частинами. Ширина строю — відстань між флангами. Глибина строю — відстань від першої шеренги (від військовослужбовця, який стоїть попереду) до останньої шеренги (до військовослужбовця, який стоїть позаду), а під час дій на машинах — відстань від першої лінії машин (від машини, що стоїть попереду) до останньої лінії ма</w:t>
      </w:r>
      <w:r>
        <w:rPr>
          <w:rFonts w:ascii="Verdana" w:hAnsi="Verdana"/>
          <w:sz w:val="20"/>
          <w:szCs w:val="20"/>
        </w:rPr>
        <w:softHyphen/>
        <w:t>шин (до машини, що стоїть позаду).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Лінія машин — стрій, у якому машини перебувають на одній лінії одна біля одної.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Ряд — два військовослужбовці, які стоять у двошеренговому строю один за одним. Якщо за військовослуж</w:t>
      </w:r>
      <w:r>
        <w:rPr>
          <w:rFonts w:ascii="Verdana" w:hAnsi="Verdana"/>
          <w:sz w:val="20"/>
          <w:szCs w:val="20"/>
        </w:rPr>
        <w:softHyphen/>
        <w:t>бовцем першої шеренги не стоїть військовослужбовець другої шеренги, то такий ряд називається неповним; останній ряд завжди має бути повним.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Двошеренговий стрій — розташування військово</w:t>
      </w:r>
      <w:r>
        <w:rPr>
          <w:rFonts w:ascii="Verdana" w:hAnsi="Verdana"/>
          <w:sz w:val="20"/>
          <w:szCs w:val="20"/>
        </w:rPr>
        <w:softHyphen/>
        <w:t>службовців однієї шеренги за військовослужбовцями іншої шеренги на відстані одного кроку (випростаної ру</w:t>
      </w:r>
      <w:r>
        <w:rPr>
          <w:rFonts w:ascii="Verdana" w:hAnsi="Verdana"/>
          <w:sz w:val="20"/>
          <w:szCs w:val="20"/>
        </w:rPr>
        <w:softHyphen/>
        <w:t>ки, покладеної долонею на плече військовослужбовця, який стоїть попереду). Шеренги називаються першою та другою. Під час повороту строю назви шеренг не зміню</w:t>
      </w:r>
      <w:r>
        <w:rPr>
          <w:rFonts w:ascii="Verdana" w:hAnsi="Verdana"/>
          <w:sz w:val="20"/>
          <w:szCs w:val="20"/>
        </w:rPr>
        <w:softHyphen/>
        <w:t>ються. Одношеренговий (шеренга) і двошеренговий строї можуть бути зімкнутими або розімкнутими.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Колона — стрій, у якому військовослужбовці розта</w:t>
      </w:r>
      <w:r>
        <w:rPr>
          <w:rFonts w:ascii="Verdana" w:hAnsi="Verdana"/>
          <w:sz w:val="20"/>
          <w:szCs w:val="20"/>
        </w:rPr>
        <w:softHyphen/>
        <w:t>шовані один за одним, а підрозділи (машини) один (одна) за одним (за одною) — на відстанях, визначених Стройо</w:t>
      </w:r>
      <w:r>
        <w:rPr>
          <w:rFonts w:ascii="Verdana" w:hAnsi="Verdana"/>
          <w:sz w:val="20"/>
          <w:szCs w:val="20"/>
        </w:rPr>
        <w:softHyphen/>
        <w:t>вим статутом або командиром. Колони застосовують для шикування підрозділів і частин у похідний або розгорну</w:t>
      </w:r>
      <w:r>
        <w:rPr>
          <w:rFonts w:ascii="Verdana" w:hAnsi="Verdana"/>
          <w:sz w:val="20"/>
          <w:szCs w:val="20"/>
        </w:rPr>
        <w:softHyphen/>
        <w:t>тий стрій.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Розгорнутий стрій — шикування підрозділів в одну лінію по фронту в одношеренговому чи двошеренговому строю (або в лінію машин, або в лінію колон) з інтерва</w:t>
      </w:r>
      <w:r>
        <w:rPr>
          <w:rFonts w:ascii="Verdana" w:hAnsi="Verdana"/>
          <w:sz w:val="20"/>
          <w:szCs w:val="20"/>
        </w:rPr>
        <w:softHyphen/>
        <w:t>лами, визначеними Стройовим статутом або командиром. Похідний стрій — шикування підрозділів у колонах один за одним на дистанціях, визначених Стройовим ста</w:t>
      </w:r>
      <w:r>
        <w:rPr>
          <w:rFonts w:ascii="Verdana" w:hAnsi="Verdana"/>
          <w:sz w:val="20"/>
          <w:szCs w:val="20"/>
        </w:rPr>
        <w:softHyphen/>
        <w:t>тутом або командиром.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Напрямний — військовослужбовець (підрозділ, маши</w:t>
      </w:r>
      <w:r>
        <w:rPr>
          <w:rFonts w:ascii="Verdana" w:hAnsi="Verdana"/>
          <w:sz w:val="20"/>
          <w:szCs w:val="20"/>
        </w:rPr>
        <w:softHyphen/>
        <w:t>на), що рухається на чолі строю у визначеному напрямі.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Замикаючий — військовослужбовець (підрозділ, ма</w:t>
      </w:r>
      <w:r>
        <w:rPr>
          <w:rFonts w:ascii="Verdana" w:hAnsi="Verdana"/>
          <w:sz w:val="20"/>
          <w:szCs w:val="20"/>
        </w:rPr>
        <w:softHyphen/>
        <w:t>шина), що рухається останнім (останньою) у колоні.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ОБОВ'ЯЗКИ СОЛДАТА ПЕРЕД ШИКУВАННЯМ І В СТРОЮ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успішного виконання прийомів і дій військовослужбо</w:t>
      </w:r>
      <w:r>
        <w:rPr>
          <w:rFonts w:ascii="Verdana" w:hAnsi="Verdana"/>
          <w:sz w:val="20"/>
          <w:szCs w:val="20"/>
        </w:rPr>
        <w:softHyphen/>
        <w:t>вець повинен знати свої обов'язки перед шикуванням і в строю.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Солдат зобов'язаний: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перевірити справність своєї зброї, закріпленої за ним бойової та іншої техніки, боєприпасів, особистих засобів захис</w:t>
      </w:r>
      <w:r>
        <w:rPr>
          <w:rFonts w:ascii="Verdana" w:hAnsi="Verdana"/>
          <w:sz w:val="20"/>
          <w:szCs w:val="20"/>
        </w:rPr>
        <w:softHyphen/>
        <w:t>ту, шанцевого інструменту, обмундирування і спорядження;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мати акуратну зачіску, охайно заправити обмундиру</w:t>
      </w:r>
      <w:r>
        <w:rPr>
          <w:rFonts w:ascii="Verdana" w:hAnsi="Verdana"/>
          <w:sz w:val="20"/>
          <w:szCs w:val="20"/>
        </w:rPr>
        <w:softHyphen/>
        <w:t>вання, правильно одягти і припасувати спорядження, до</w:t>
      </w:r>
      <w:r>
        <w:rPr>
          <w:rFonts w:ascii="Verdana" w:hAnsi="Verdana"/>
          <w:sz w:val="20"/>
          <w:szCs w:val="20"/>
        </w:rPr>
        <w:softHyphen/>
        <w:t>помогти товаришеві усунути помічені недоліки;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знати своє місце в строю, вміти шикуватися швидко,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без метушні;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руху зберігати рівняння, інтервали і дистан</w:t>
      </w:r>
      <w:r>
        <w:rPr>
          <w:rFonts w:ascii="Verdana" w:hAnsi="Verdana"/>
          <w:sz w:val="20"/>
          <w:szCs w:val="20"/>
        </w:rPr>
        <w:softHyphen/>
        <w:t>цію, не виходити зі строю (з машини) без дозволу;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строю без дозволу не розмовляти, дотримуватися цілковитої тиші, пильнувати за наказами (розпоряджен</w:t>
      </w:r>
      <w:r>
        <w:rPr>
          <w:rFonts w:ascii="Verdana" w:hAnsi="Verdana"/>
          <w:sz w:val="20"/>
          <w:szCs w:val="20"/>
        </w:rPr>
        <w:softHyphen/>
        <w:t>нями) і командами (сигналами) свого командира, вико</w:t>
      </w:r>
      <w:r>
        <w:rPr>
          <w:rFonts w:ascii="Verdana" w:hAnsi="Verdana"/>
          <w:sz w:val="20"/>
          <w:szCs w:val="20"/>
        </w:rPr>
        <w:softHyphen/>
        <w:t>нувати їх швидко і точно;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передавати накази, команди (сигнали) без перекручень, гучно й чітко.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ВИКОНАННЯ КОМАНД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 поділяються на попередні та виконавчі. Попе</w:t>
      </w:r>
      <w:r>
        <w:rPr>
          <w:rFonts w:ascii="Verdana" w:hAnsi="Verdana"/>
          <w:sz w:val="20"/>
          <w:szCs w:val="20"/>
        </w:rPr>
        <w:softHyphen/>
        <w:t>редню команду подають чітко, виразно, гучно, протяжно, щоб військовослужбовці у строю зрозуміли, яких дій вима</w:t>
      </w:r>
      <w:r>
        <w:rPr>
          <w:rFonts w:ascii="Verdana" w:hAnsi="Verdana"/>
          <w:sz w:val="20"/>
          <w:szCs w:val="20"/>
        </w:rPr>
        <w:softHyphen/>
        <w:t>гає від них командир. Виконавча команда (або команда до виконання) подається після паузи, гучно, уривчасто, чітко. Наприклад: «Право-РУЧ», «Ліво-РУЧ». Перша частина слова — це попередня команда, друга частина, написана ве</w:t>
      </w:r>
      <w:r>
        <w:rPr>
          <w:rFonts w:ascii="Verdana" w:hAnsi="Verdana"/>
          <w:sz w:val="20"/>
          <w:szCs w:val="20"/>
        </w:rPr>
        <w:softHyphen/>
        <w:t>ликими літерами,— виконавча команда.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попередньою командою військовослужбовці, якщо вони перебувають у строю, стають струнко, якщо рухають</w:t>
      </w:r>
      <w:r>
        <w:rPr>
          <w:rFonts w:ascii="Verdana" w:hAnsi="Verdana"/>
          <w:sz w:val="20"/>
          <w:szCs w:val="20"/>
        </w:rPr>
        <w:softHyphen/>
        <w:t>ся, то переходять на стройовий крок, а поза строєм поверта</w:t>
      </w:r>
      <w:r>
        <w:rPr>
          <w:rFonts w:ascii="Verdana" w:hAnsi="Verdana"/>
          <w:sz w:val="20"/>
          <w:szCs w:val="20"/>
        </w:rPr>
        <w:softHyphen/>
        <w:t>ються вбік начальника і теж стають струнко. Щоб привер</w:t>
      </w:r>
      <w:r>
        <w:rPr>
          <w:rFonts w:ascii="Verdana" w:hAnsi="Verdana"/>
          <w:sz w:val="20"/>
          <w:szCs w:val="20"/>
        </w:rPr>
        <w:softHyphen/>
        <w:t>нути увагу окремого військовослужбовця або підрозділу, подаючи попередню команду, називають військове звання і прізвище військовослужбовця або підрозділ. Наприклад: «Рядовий Коваленко, кру-ГОМ!», «Третій взвод, СТІЙ!» Щоб відмінити або зупинити виконання прийому, подається команда «ВІДСТАВИТИ!». За цією командою стають у поло</w:t>
      </w:r>
      <w:r>
        <w:rPr>
          <w:rFonts w:ascii="Verdana" w:hAnsi="Verdana"/>
          <w:sz w:val="20"/>
          <w:szCs w:val="20"/>
        </w:rPr>
        <w:softHyphen/>
        <w:t>ження, яке було до виконання прийому.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стройове положення стають за командою «СТРУН</w:t>
      </w:r>
      <w:r>
        <w:rPr>
          <w:rFonts w:ascii="Verdana" w:hAnsi="Verdana"/>
          <w:sz w:val="20"/>
          <w:szCs w:val="20"/>
        </w:rPr>
        <w:softHyphen/>
        <w:t>КО!» (мал. 31). При цьому треба триматися прямо, без на</w:t>
      </w:r>
      <w:r>
        <w:rPr>
          <w:rFonts w:ascii="Verdana" w:hAnsi="Verdana"/>
          <w:sz w:val="20"/>
          <w:szCs w:val="20"/>
        </w:rPr>
        <w:softHyphen/>
        <w:t>пруження; ноги в колінах випрямити, але не напружувати їх; груди підняти, а все тіло трохи подати вперед, живіт втягти, плечі розгорнути; руки опустити так, щоб кисті, шь вернуті долонями всередину, були збоку стегон, а напівзіг</w:t>
      </w:r>
      <w:r>
        <w:rPr>
          <w:rFonts w:ascii="Verdana" w:hAnsi="Verdana"/>
          <w:sz w:val="20"/>
          <w:szCs w:val="20"/>
        </w:rPr>
        <w:softHyphen/>
        <w:t>нуті пальці торкалися стегна; голову тримати високо й пря-. мо, не випинаючи підборіддя; дивитися перед собою; бути готовим до негайних дій.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командою «ВІЛЬНО!» послабити в коліні праву або ліву ногу, але не рушати з місця, бути уважним і не розмовляти.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командою «РІВНЯЙСЬ!» усі, крім правофлангового, по</w:t>
      </w:r>
      <w:r>
        <w:rPr>
          <w:rFonts w:ascii="Verdana" w:hAnsi="Verdana"/>
          <w:sz w:val="20"/>
          <w:szCs w:val="20"/>
        </w:rPr>
        <w:softHyphen/>
        <w:t>вертають голову вправо, праве вухо вище лівого, підборіддя підняте, і вирівнюються так, щоб кожний бачив груди чет</w:t>
      </w:r>
      <w:r>
        <w:rPr>
          <w:rFonts w:ascii="Verdana" w:hAnsi="Verdana"/>
          <w:sz w:val="20"/>
          <w:szCs w:val="20"/>
        </w:rPr>
        <w:softHyphen/>
        <w:t>вертого солдата. За командою «Ліворуч — РІВНЯЙСЬ!» усі, крім лівофлангового, повертають голову вліво. Коли рівняння закінчено, подається команда «СТРУНКО!» і всі військово</w:t>
      </w:r>
      <w:r>
        <w:rPr>
          <w:rFonts w:ascii="Verdana" w:hAnsi="Verdana"/>
          <w:sz w:val="20"/>
          <w:szCs w:val="20"/>
        </w:rPr>
        <w:softHyphen/>
        <w:t>службовці стають у вихідне положення (голову прямо).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командою «ЗАПРАВИТИСЬ!» військовослужбовці, не залишаючи свого місця в строю, поправляють зброю, обмундирування та спорядження.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командою «СТАВАЙ!» здійснюється шикування під</w:t>
      </w:r>
      <w:r>
        <w:rPr>
          <w:rFonts w:ascii="Verdana" w:hAnsi="Verdana"/>
          <w:sz w:val="20"/>
          <w:szCs w:val="20"/>
        </w:rPr>
        <w:softHyphen/>
        <w:t>розділів. За цією командою треба швидко стати в стрій, виз</w:t>
      </w:r>
      <w:r>
        <w:rPr>
          <w:rFonts w:ascii="Verdana" w:hAnsi="Verdana"/>
          <w:sz w:val="20"/>
          <w:szCs w:val="20"/>
        </w:rPr>
        <w:softHyphen/>
        <w:t>начити інтервал і дистанцію, п'яти поставити разом, а нос</w:t>
      </w:r>
      <w:r>
        <w:rPr>
          <w:rFonts w:ascii="Verdana" w:hAnsi="Verdana"/>
          <w:sz w:val="20"/>
          <w:szCs w:val="20"/>
        </w:rPr>
        <w:softHyphen/>
        <w:t>ки розгорнути по лінії фронту на ширину стопи, дивитися прямо перед собою.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Повороти на місці виконують за однією з таких ко</w:t>
      </w:r>
      <w:r>
        <w:rPr>
          <w:rFonts w:ascii="Verdana" w:hAnsi="Verdana"/>
          <w:sz w:val="20"/>
          <w:szCs w:val="20"/>
        </w:rPr>
        <w:softHyphen/>
        <w:t>манд: «Право-РУЧ!», «Півоберта право-РУЧ!», «Ліво-РУЧІ», «Півоберта ліво-РУЧ!», «Кру-ГОМ!» Під час пово</w:t>
      </w:r>
      <w:r>
        <w:rPr>
          <w:rFonts w:ascii="Verdana" w:hAnsi="Verdana"/>
          <w:sz w:val="20"/>
          <w:szCs w:val="20"/>
        </w:rPr>
        <w:softHyphen/>
        <w:t>ротів рахують: на «раз» — повертаються у зазначений бік, зберігаючи правильне положення корпуса, і, не зги</w:t>
      </w:r>
      <w:r>
        <w:rPr>
          <w:rFonts w:ascii="Verdana" w:hAnsi="Verdana"/>
          <w:sz w:val="20"/>
          <w:szCs w:val="20"/>
        </w:rPr>
        <w:softHyphen/>
        <w:t>наючи ніг у колінах, переносять вагу тіла на ту ногу, що спереду; на «два» — найкоротшим шляхом приставля</w:t>
      </w:r>
      <w:r>
        <w:rPr>
          <w:rFonts w:ascii="Verdana" w:hAnsi="Verdana"/>
          <w:sz w:val="20"/>
          <w:szCs w:val="20"/>
        </w:rPr>
        <w:softHyphen/>
        <w:t>ють другу ногу. Повороти кругом (на півкола), ліворуч (на чверть кола), півоберта ліворуч (на одну восьму кола) у бік лівої руки на лівому каблуці та правому носку; по</w:t>
      </w:r>
      <w:r>
        <w:rPr>
          <w:rFonts w:ascii="Verdana" w:hAnsi="Verdana"/>
          <w:sz w:val="20"/>
          <w:szCs w:val="20"/>
        </w:rPr>
        <w:softHyphen/>
        <w:t>вороти праворуч і півоберта праворуч — у бік правої ру</w:t>
      </w:r>
      <w:r>
        <w:rPr>
          <w:rFonts w:ascii="Verdana" w:hAnsi="Verdana"/>
          <w:sz w:val="20"/>
          <w:szCs w:val="20"/>
        </w:rPr>
        <w:softHyphen/>
        <w:t>ки на правому каблуці й на лівому носку.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Перешикування відділення на місці з однієї шеренги у дві здійснюють за командою: «Відділення, у дві шерен</w:t>
      </w:r>
      <w:r>
        <w:rPr>
          <w:rFonts w:ascii="Verdana" w:hAnsi="Verdana"/>
          <w:sz w:val="20"/>
          <w:szCs w:val="20"/>
        </w:rPr>
        <w:softHyphen/>
        <w:t>ги — ШИКУЙСЬ!» За командою до виконання парні но</w:t>
      </w:r>
      <w:r>
        <w:rPr>
          <w:rFonts w:ascii="Verdana" w:hAnsi="Verdana"/>
          <w:sz w:val="20"/>
          <w:szCs w:val="20"/>
        </w:rPr>
        <w:softHyphen/>
        <w:t>мери ступають лівою ногою крок назад, не приставля</w:t>
      </w:r>
      <w:r>
        <w:rPr>
          <w:rFonts w:ascii="Verdana" w:hAnsi="Verdana"/>
          <w:sz w:val="20"/>
          <w:szCs w:val="20"/>
        </w:rPr>
        <w:softHyphen/>
        <w:t>ючи правої ноги, роблять крок управо, щоб стати позаду непарних номерів, і приставляють ліву ногу.</w: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03.5pt;height:171.75pt"/>
        </w:pic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 перешикування із зімкнутого двошеренгового строю в одношерен-говий відділення попередньо розми</w:t>
      </w:r>
      <w:r>
        <w:rPr>
          <w:rFonts w:ascii="Verdana" w:hAnsi="Verdana"/>
          <w:sz w:val="20"/>
          <w:szCs w:val="20"/>
        </w:rPr>
        <w:softHyphen/>
        <w:t>кається на один крок, після чого подають команду: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«Відділення, в одну шеренгу — ШИКУЙСЬ!» Для виконання цієї команди парні номери виходять на лінію непарних, ступаючи з лівої ноги крок уліво, не приставляючи ноги, роблять крок уперед і приста</w:t>
      </w:r>
      <w:r>
        <w:rPr>
          <w:rFonts w:ascii="Verdana" w:hAnsi="Verdana"/>
          <w:sz w:val="20"/>
          <w:szCs w:val="20"/>
        </w:rPr>
        <w:softHyphen/>
        <w:t>вляють ліву ногу.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 ЩОДО ГОЛОВНИХ УБОРІВ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Щоб військовослужбовці скинули головні убори, полається команда: «Головні убори — СКИНУТИ!», а щоб одягли: «Головні убори — НАДГГИІ» Скинутий головний убір тримають у вільно опущеній лівій руці козирком уперед (мал. 32).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Без зброї або зі зброєю в положенні «за спину» головний убір скидають і одягають правою рукою, а зі зброєю в положен</w:t>
      </w:r>
      <w:r>
        <w:rPr>
          <w:rFonts w:ascii="Verdana" w:hAnsi="Verdana"/>
          <w:sz w:val="20"/>
          <w:szCs w:val="20"/>
        </w:rPr>
        <w:softHyphen/>
        <w:t>ні «на ремінь», «на груди», «біля ноги» — лівою рукою. Якщо головний убір скидають, будучи з карабіном у положенні «на плече», то карабін попередньо беруть до ноги.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РУХ СТРОЙОВИМ І ПОХІДНИМ КРОКОМ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Крок буває стройовий і похід</w:t>
      </w:r>
      <w:r>
        <w:rPr>
          <w:rFonts w:ascii="Verdana" w:hAnsi="Verdana"/>
          <w:sz w:val="20"/>
          <w:szCs w:val="20"/>
        </w:rPr>
        <w:softHyphen/>
        <w:t>ний. Стройовий крок застосову</w:t>
      </w:r>
      <w:r>
        <w:rPr>
          <w:rFonts w:ascii="Verdana" w:hAnsi="Verdana"/>
          <w:sz w:val="20"/>
          <w:szCs w:val="20"/>
        </w:rPr>
        <w:softHyphen/>
        <w:t>ють: для проходження підрозділів урочистим маршем; для військово</w:t>
      </w:r>
      <w:r>
        <w:rPr>
          <w:rFonts w:ascii="Verdana" w:hAnsi="Verdana"/>
          <w:sz w:val="20"/>
          <w:szCs w:val="20"/>
        </w:rPr>
        <w:softHyphen/>
        <w:t>го привітання в русі; при підході військовослужбовця до начальни</w:t>
      </w:r>
      <w:r>
        <w:rPr>
          <w:rFonts w:ascii="Verdana" w:hAnsi="Verdana"/>
          <w:sz w:val="20"/>
          <w:szCs w:val="20"/>
        </w:rPr>
        <w:softHyphen/>
        <w:t>ка та відході від нього, виході зі строю і поверненні на місце, а також під час занять зі стройової підготовки.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Рух стройовим кроком почи</w:t>
      </w:r>
      <w:r>
        <w:rPr>
          <w:rFonts w:ascii="Verdana" w:hAnsi="Verdana"/>
          <w:sz w:val="20"/>
          <w:szCs w:val="20"/>
        </w:rPr>
        <w:softHyphen/>
        <w:t>нають за командою «Стройовим кроком — РУШ!». За поперед</w:t>
      </w:r>
      <w:r>
        <w:rPr>
          <w:rFonts w:ascii="Verdana" w:hAnsi="Verdana"/>
          <w:sz w:val="20"/>
          <w:szCs w:val="20"/>
        </w:rPr>
        <w:softHyphen/>
        <w:t>ньою командою корпус треба по</w:t>
      </w:r>
      <w:r>
        <w:rPr>
          <w:rFonts w:ascii="Verdana" w:hAnsi="Verdana"/>
          <w:sz w:val="20"/>
          <w:szCs w:val="20"/>
        </w:rPr>
        <w:softHyphen/>
        <w:t>дати трохи вперед, перенести ва</w:t>
      </w:r>
      <w:r>
        <w:rPr>
          <w:rFonts w:ascii="Verdana" w:hAnsi="Verdana"/>
          <w:sz w:val="20"/>
          <w:szCs w:val="20"/>
        </w:rPr>
        <w:softHyphen/>
        <w:t>гу тіла на праву ногу, зберігаючи</w: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37" type="#_x0000_t75" style="width:96.75pt;height:184.5pt"/>
        </w:pic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0" type="#_x0000_t75" style="width:116.25pt;height:152.25pt"/>
        </w:pic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стійкість. За виконавчою командою — почати рух із -лівої ноги повним кроком, при цьому ногу підняти вперед носком на висоту 15—20 см від землі, потім поставити твердо на всю ступню і підняти другу ногу. Руки рухаються, починаючи від плеча, біля тіла: вперед — згинаючи руки в ліктях так, щоб кисті піднімалися вище пряжки пояса на шири</w:t>
      </w:r>
      <w:r>
        <w:rPr>
          <w:rFonts w:ascii="Verdana" w:hAnsi="Verdana"/>
          <w:sz w:val="20"/>
          <w:szCs w:val="20"/>
        </w:rPr>
        <w:softHyphen/>
        <w:t>ну долоні й на відстань, долоні від тіла, а лікоть тримати на рівні кисті руки; назад — до упору в плечовому суглобі, пальці рук напівзігнуті. Під час руху голову та корпус слід тримати прямо, дивитися вперед (мал. 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Похідний крок застосовують у всіх інших випадках, за командою «Кроком — РУШ!». За попередньою коман</w:t>
      </w:r>
      <w:r>
        <w:rPr>
          <w:rFonts w:ascii="Verdana" w:hAnsi="Verdana"/>
          <w:sz w:val="20"/>
          <w:szCs w:val="20"/>
        </w:rPr>
        <w:softHyphen/>
        <w:t>дою корпус подається трохи вперед, вага тіла перено</w:t>
      </w:r>
      <w:r>
        <w:rPr>
          <w:rFonts w:ascii="Verdana" w:hAnsi="Verdana"/>
          <w:sz w:val="20"/>
          <w:szCs w:val="20"/>
        </w:rPr>
        <w:softHyphen/>
        <w:t>ситься більше на праву ногу й зберігається стійкість. За виконавчою командою рух починається з лівої ноги пов</w:t>
      </w:r>
      <w:r>
        <w:rPr>
          <w:rFonts w:ascii="Verdana" w:hAnsi="Verdana"/>
          <w:sz w:val="20"/>
          <w:szCs w:val="20"/>
        </w:rPr>
        <w:softHyphen/>
        <w:t>ним кроком, ногу піднімають вільно, не відтягуючи но* сок, і ставлять на землю, як під час звичайної ходьби; руками здійснюють вільні рухи біля тіла.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Коли під час руху похідним кроком подається коман</w:t>
      </w:r>
      <w:r>
        <w:rPr>
          <w:rFonts w:ascii="Verdana" w:hAnsi="Verdana"/>
          <w:sz w:val="20"/>
          <w:szCs w:val="20"/>
        </w:rPr>
        <w:softHyphen/>
        <w:t>да «СТРУНКО!», то переходять на стройовий крок, а за командою «ВІЛЬНО!» — на похідний крок.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ПОВОРОТИ ПІД ЧАС РУХУ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руху кроком повороти виконують за команда</w:t>
      </w:r>
      <w:r>
        <w:rPr>
          <w:rFonts w:ascii="Verdana" w:hAnsi="Verdana"/>
          <w:sz w:val="20"/>
          <w:szCs w:val="20"/>
        </w:rPr>
        <w:softHyphen/>
        <w:t>ми: «Право-РУЧ!», «Півоберта право-РУЧ!», «Ліво-РУЧ!», «Півоберта ліво-РУЧ!», «Кругом — РУШ!»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повороту праворуч і на півоберта праворуч вико</w:t>
      </w:r>
      <w:r>
        <w:rPr>
          <w:rFonts w:ascii="Verdana" w:hAnsi="Verdana"/>
          <w:sz w:val="20"/>
          <w:szCs w:val="20"/>
        </w:rPr>
        <w:softHyphen/>
        <w:t>навчу команду подають у той момент, коли права нога опус</w:t>
      </w:r>
      <w:r>
        <w:rPr>
          <w:rFonts w:ascii="Verdana" w:hAnsi="Verdana"/>
          <w:sz w:val="20"/>
          <w:szCs w:val="20"/>
        </w:rPr>
        <w:softHyphen/>
        <w:t>кається на землю. За цією командою треба лівою ногою сту</w:t>
      </w:r>
      <w:r>
        <w:rPr>
          <w:rFonts w:ascii="Verdana" w:hAnsi="Verdana"/>
          <w:sz w:val="20"/>
          <w:szCs w:val="20"/>
        </w:rPr>
        <w:softHyphen/>
        <w:t>пити крок, повернутися на носку лівої ноги, одночасно з поворотом витягти праву ногу вперед і рухатися далі в но</w:t>
      </w:r>
      <w:r>
        <w:rPr>
          <w:rFonts w:ascii="Verdana" w:hAnsi="Verdana"/>
          <w:sz w:val="20"/>
          <w:szCs w:val="20"/>
        </w:rPr>
        <w:softHyphen/>
        <w:t>вому напрямі.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повороту ліворуч виконавчу команду подають у той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момент, коли ліва нога опускається на землю. За цією командою треба правою ногою ступити крок, повернутися на носку правої ноги, одночасно з поворотом витягти ліву ногу вперед і рухатися далі в новому напрямі.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повороту кругом виконавчу команду подають у той момент, коли права нога опускається на землю. За цією командою необхідно ступити ще один крок лівою ногою (на відлік «раз»), витягти праву ногу на півкроку вперед і трохи ліворуч і, різко повернувшись убік лівої руки на носках обох ніг (на відлік «два»), рухатися далі з лівої ноги в новому напрямі (на відлік «три»). Під час поворотів руки рухаються у такт кроку.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ВІДПОВІДЬ НА ПРИВІТАННЯ НАЧАЛЬНИКА На привітання начальника або старшого: «Здрастуйте, товариші (панове)» — всі військовослужбовці, які перебува</w:t>
      </w:r>
      <w:r>
        <w:rPr>
          <w:rFonts w:ascii="Verdana" w:hAnsi="Verdana"/>
          <w:sz w:val="20"/>
          <w:szCs w:val="20"/>
        </w:rPr>
        <w:softHyphen/>
        <w:t>ють у строю або поза строєм, відповідають «Здрастуйте»; як</w:t>
      </w:r>
      <w:r>
        <w:rPr>
          <w:rFonts w:ascii="Verdana" w:hAnsi="Verdana"/>
          <w:sz w:val="20"/>
          <w:szCs w:val="20"/>
        </w:rPr>
        <w:softHyphen/>
        <w:t>що начальник або старший прощається, то військовослуж</w:t>
      </w:r>
      <w:r>
        <w:rPr>
          <w:rFonts w:ascii="Verdana" w:hAnsi="Verdana"/>
          <w:sz w:val="20"/>
          <w:szCs w:val="20"/>
        </w:rPr>
        <w:softHyphen/>
        <w:t>бовці відповідають «До побачення», додаючи в кінці відпо</w:t>
      </w:r>
      <w:r>
        <w:rPr>
          <w:rFonts w:ascii="Verdana" w:hAnsi="Verdana"/>
          <w:sz w:val="20"/>
          <w:szCs w:val="20"/>
        </w:rPr>
        <w:softHyphen/>
        <w:t>віді слово «товаришу» або «пане» і військове звання, на</w:t>
      </w:r>
      <w:r>
        <w:rPr>
          <w:rFonts w:ascii="Verdana" w:hAnsi="Verdana"/>
          <w:sz w:val="20"/>
          <w:szCs w:val="20"/>
        </w:rPr>
        <w:softHyphen/>
        <w:t>приклад: «Здрастуйте, товаришу сержант» або «До побачен</w:t>
      </w:r>
      <w:r>
        <w:rPr>
          <w:rFonts w:ascii="Verdana" w:hAnsi="Verdana"/>
          <w:sz w:val="20"/>
          <w:szCs w:val="20"/>
        </w:rPr>
        <w:softHyphen/>
        <w:t>ня, пане капітан». Якщо командир (начальник) за порядком служби поздоровляє військовослужбовця або дякує йому, то він відповідає: «Служу народу України». Якщо командир (начальник) поздоровляє військову частину або підрозділ, то всі військовослужбовці відповідають протяжним триразо</w:t>
      </w:r>
      <w:r>
        <w:rPr>
          <w:rFonts w:ascii="Verdana" w:hAnsi="Verdana"/>
          <w:sz w:val="20"/>
          <w:szCs w:val="20"/>
        </w:rPr>
        <w:softHyphen/>
        <w:t>вим «Слава», а якщо командир (начальник) дякує, то відпо</w:t>
      </w:r>
      <w:r>
        <w:rPr>
          <w:rFonts w:ascii="Verdana" w:hAnsi="Verdana"/>
          <w:sz w:val="20"/>
          <w:szCs w:val="20"/>
        </w:rPr>
        <w:softHyphen/>
        <w:t>відають: «Служимо народу України».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ВІЙСЬКОВЕ ПРИВІТАННЯ НА МІСЦІ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військового привітання на місці поза строєм в головному уборі потрібно піднести праву руку до го</w:t>
      </w:r>
      <w:r>
        <w:rPr>
          <w:rFonts w:ascii="Verdana" w:hAnsi="Verdana"/>
          <w:sz w:val="20"/>
          <w:szCs w:val="20"/>
        </w:rPr>
        <w:softHyphen/>
        <w:t>ловного убору так, щоб пальці були разом, долоня пряма, середній па</w:t>
      </w:r>
      <w:r>
        <w:rPr>
          <w:rFonts w:ascii="Verdana" w:hAnsi="Verdana"/>
          <w:sz w:val="20"/>
          <w:szCs w:val="20"/>
        </w:rPr>
        <w:softHyphen/>
        <w:t>лець торкався нижнього краю голов</w:t>
      </w:r>
      <w:r>
        <w:rPr>
          <w:rFonts w:ascii="Verdana" w:hAnsi="Verdana"/>
          <w:sz w:val="20"/>
          <w:szCs w:val="20"/>
        </w:rPr>
        <w:softHyphen/>
        <w:t>ного убору (біля козирка), лікоть — на лінії та висоті плеча (мал. 34). Під час повороту голови в бік командира (начальника) положення руки зали</w:t>
      </w:r>
      <w:r>
        <w:rPr>
          <w:rFonts w:ascii="Verdana" w:hAnsi="Verdana"/>
          <w:sz w:val="20"/>
          <w:szCs w:val="20"/>
        </w:rPr>
        <w:softHyphen/>
        <w:t>шається без зміни. Коли командир (начальник) минає військовослуж</w:t>
      </w:r>
      <w:r>
        <w:rPr>
          <w:rFonts w:ascii="Verdana" w:hAnsi="Verdana"/>
          <w:sz w:val="20"/>
          <w:szCs w:val="20"/>
        </w:rPr>
        <w:softHyphen/>
        <w:t>бовця, який вітав.його, той повертає</w: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3" type="#_x0000_t75" style="width:86.25pt;height:150pt"/>
        </w:pic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6" type="#_x0000_t75" style="width:102.75pt;height:138pt"/>
        </w:pic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голову прямо, руку опускає. Для військового приві</w:t>
      </w:r>
      <w:r>
        <w:rPr>
          <w:rFonts w:ascii="Verdana" w:hAnsi="Verdana"/>
          <w:sz w:val="20"/>
          <w:szCs w:val="20"/>
        </w:rPr>
        <w:softHyphen/>
        <w:t>тання на місці поза строєм без головного убору за три-чотири кроки до коман</w:t>
      </w:r>
      <w:r>
        <w:rPr>
          <w:rFonts w:ascii="Verdana" w:hAnsi="Verdana"/>
          <w:sz w:val="20"/>
          <w:szCs w:val="20"/>
        </w:rPr>
        <w:softHyphen/>
        <w:t>дира (начальника) потріб</w:t>
      </w:r>
      <w:r>
        <w:rPr>
          <w:rFonts w:ascii="Verdana" w:hAnsi="Verdana"/>
          <w:sz w:val="20"/>
          <w:szCs w:val="20"/>
        </w:rPr>
        <w:softHyphen/>
        <w:t>но повернутись у його бік, виструнчитися й дивитися йому в обличчя, поверта</w:t>
      </w:r>
      <w:r>
        <w:rPr>
          <w:rFonts w:ascii="Verdana" w:hAnsi="Verdana"/>
          <w:sz w:val="20"/>
          <w:szCs w:val="20"/>
        </w:rPr>
        <w:softHyphen/>
        <w:t>ючи голову слідом за ним.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ВІЙСЬКОВЕ ПРИВІТАННЯ 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РУХУ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військового приві</w:t>
      </w:r>
      <w:r>
        <w:rPr>
          <w:rFonts w:ascii="Verdana" w:hAnsi="Verdana"/>
          <w:sz w:val="20"/>
          <w:szCs w:val="20"/>
        </w:rPr>
        <w:softHyphen/>
        <w:t>тання під час руху поза строєм в головному уборі потрібно за три-чотири кро</w:t>
      </w:r>
      <w:r>
        <w:rPr>
          <w:rFonts w:ascii="Verdana" w:hAnsi="Verdana"/>
          <w:sz w:val="20"/>
          <w:szCs w:val="20"/>
        </w:rPr>
        <w:softHyphen/>
        <w:t>ки до зустрічі з командиром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(начальником) опустити ногу на землю, повернути голо</w:t>
      </w:r>
      <w:r>
        <w:rPr>
          <w:rFonts w:ascii="Verdana" w:hAnsi="Verdana"/>
          <w:sz w:val="20"/>
          <w:szCs w:val="20"/>
        </w:rPr>
        <w:softHyphen/>
        <w:t>ву і підняти праву руку до головного убору, ліву руку тримати нерухомо біля стегна; проходячи мимо командира (начальника), одночасно опустити ліву ногу і праву руку, голову повернути прямо; якщо військовослужбовцеві пот</w:t>
      </w:r>
      <w:r>
        <w:rPr>
          <w:rFonts w:ascii="Verdana" w:hAnsi="Verdana"/>
          <w:sz w:val="20"/>
          <w:szCs w:val="20"/>
        </w:rPr>
        <w:softHyphen/>
        <w:t>рібно пройти вперед, то привітання він починає з першим кроком обгону командира (начальника), за другим кроком повертає голову прямо, праву руку опускає (мал. 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військового привітання під час руху без головно</w:t>
      </w:r>
      <w:r>
        <w:rPr>
          <w:rFonts w:ascii="Verdana" w:hAnsi="Verdana"/>
          <w:sz w:val="20"/>
          <w:szCs w:val="20"/>
        </w:rPr>
        <w:softHyphen/>
        <w:t>го убору треба за три-чотири кроки до командира (началь</w:t>
      </w:r>
      <w:r>
        <w:rPr>
          <w:rFonts w:ascii="Verdana" w:hAnsi="Verdana"/>
          <w:sz w:val="20"/>
          <w:szCs w:val="20"/>
        </w:rPr>
        <w:softHyphen/>
        <w:t>ника) одночасно з опусканням ноги припинити рух рука-&gt; ми, повернути голову в його бік і, рухаючись далі, диви</w:t>
      </w:r>
      <w:r>
        <w:rPr>
          <w:rFonts w:ascii="Verdana" w:hAnsi="Verdana"/>
          <w:sz w:val="20"/>
          <w:szCs w:val="20"/>
        </w:rPr>
        <w:softHyphen/>
        <w:t>тися йому в обличчя. Привітавши командира (начальни-і ка), голову повернути прямо і продовжити рух руками.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ВІДПОВІДЬ НА ПРИВІТАННЯ ПІД ЧАС РУХУ СТРОЄМ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привітання начальника «Здрастуйте, товариші (панове)!» військовослужбовці відповідають голосно, чіт</w:t>
      </w:r>
      <w:r>
        <w:rPr>
          <w:rFonts w:ascii="Verdana" w:hAnsi="Verdana"/>
          <w:sz w:val="20"/>
          <w:szCs w:val="20"/>
        </w:rPr>
        <w:softHyphen/>
        <w:t>ко, злагоджено.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злагодженої відповіді під час руху всі військо</w:t>
      </w:r>
      <w:r>
        <w:rPr>
          <w:rFonts w:ascii="Verdana" w:hAnsi="Verdana"/>
          <w:sz w:val="20"/>
          <w:szCs w:val="20"/>
        </w:rPr>
        <w:softHyphen/>
        <w:t>вослужбовці починають відповідати у той момент, коли ставлять ліву ногу на землю, наступне словб, — коли ставлять на землю праву ногу, і т. д. Наприклад, на при</w:t>
      </w:r>
      <w:r>
        <w:rPr>
          <w:rFonts w:ascii="Verdana" w:hAnsi="Verdana"/>
          <w:sz w:val="20"/>
          <w:szCs w:val="20"/>
        </w:rPr>
        <w:softHyphen/>
        <w:t>вітання генерал-майора «Здрастуйте» відповідають у чотири інтервали: під ліву ногу «Здрастуйте», під праву — «товаришу», знову під ліву — «генерал», знову під пра</w:t>
      </w:r>
      <w:r>
        <w:rPr>
          <w:rFonts w:ascii="Verdana" w:hAnsi="Verdana"/>
          <w:sz w:val="20"/>
          <w:szCs w:val="20"/>
        </w:rPr>
        <w:softHyphen/>
        <w:t>ву — «майор».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ВИХІД ІЗ СТРОЮ. ПІДХІД ДО НАЧАЛЬНИКА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виходу із строю подають команду, наприклад: «Рядовий Коваленко. До мене бігом — РУШ!» Почувши своє прізвище, військовослужбовець відповідає «Я», а за командою про вихід (виклик) із строю відповідає «Так», виходить стройовим кроком, ступивши один-два кроки прямо, повертається вбік командира (начальника), найкоротшим шляхом підходить (підбігає), за 3—4 кроки до нього переходить на стройовий крок, за 2—3 кроки зупиняється і доповідає про своє прибуття.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Якщо військовослужбовець вийшов з першої шерен</w:t>
      </w:r>
      <w:r>
        <w:rPr>
          <w:rFonts w:ascii="Verdana" w:hAnsi="Verdana"/>
          <w:sz w:val="20"/>
          <w:szCs w:val="20"/>
        </w:rPr>
        <w:softHyphen/>
        <w:t>ги, то вільне місце займає військовослужбовець, що сто</w:t>
      </w:r>
      <w:r>
        <w:rPr>
          <w:rFonts w:ascii="Verdana" w:hAnsi="Verdana"/>
          <w:sz w:val="20"/>
          <w:szCs w:val="20"/>
        </w:rPr>
        <w:softHyphen/>
        <w:t>яв за ним у другій шерензі. Якщо треба вийти з другої шеренги, то військовослужбовець лівою рукою торка</w:t>
      </w:r>
      <w:r>
        <w:rPr>
          <w:rFonts w:ascii="Verdana" w:hAnsi="Verdana"/>
          <w:sz w:val="20"/>
          <w:szCs w:val="20"/>
        </w:rPr>
        <w:softHyphen/>
        <w:t>ється військовослужбовця з першої шеренги, який стоїть попереду, той ступає крок уперед і, не приставляючи правої ноги вправо, пропускає того, хто має вийти із строю, а потім стає на своє місце.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виходу із строю з колони по два, по три, по чотири вбік найближчого флангу військовослужбовець робить попередньо поворот праворуч (ліворуч). Війсь</w:t>
      </w:r>
      <w:r>
        <w:rPr>
          <w:rFonts w:ascii="Verdana" w:hAnsi="Verdana"/>
          <w:sz w:val="20"/>
          <w:szCs w:val="20"/>
        </w:rPr>
        <w:softHyphen/>
        <w:t>ковослужбовець, який стоїть поруч, ступає крок вправо (вліво) і, не приставляючи другої ноги, робить крок на</w:t>
      </w:r>
      <w:r>
        <w:rPr>
          <w:rFonts w:ascii="Verdana" w:hAnsi="Verdana"/>
          <w:sz w:val="20"/>
          <w:szCs w:val="20"/>
        </w:rPr>
        <w:softHyphen/>
        <w:t>зад, пропускає військовослужбовця, який виходить із строю, а потім повертається на своє місце.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Підходячи до командира (начальника) поза строєм, військовослужбовець за три-чотири кроки до нього пере</w:t>
      </w:r>
      <w:r>
        <w:rPr>
          <w:rFonts w:ascii="Verdana" w:hAnsi="Verdana"/>
          <w:sz w:val="20"/>
          <w:szCs w:val="20"/>
        </w:rPr>
        <w:softHyphen/>
        <w:t>ходить на стройовий крок, за два-три кроки зупиняється і, приставляючи ногу, підносить праву руку до головного убору й доповідає. Наприклад: «Товаришу (пане) лейте</w:t>
      </w:r>
      <w:r>
        <w:rPr>
          <w:rFonts w:ascii="Verdana" w:hAnsi="Verdana"/>
          <w:sz w:val="20"/>
          <w:szCs w:val="20"/>
        </w:rPr>
        <w:softHyphen/>
        <w:t>нант. Рядовий Коваленко за вашим наказом прибув». Після доповіді опускає руку.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ВІДХІД ВІД НАЧАЛЬНИКА І ПОВЕРНЕННЯ В СТРІЙ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Почувши дозвіл іти, військовослужбовець підносить праву руку до головного убору і відповідає «Так», а тоді повертається в напрямі руху, з першим кроком (з пос</w:t>
      </w:r>
      <w:r>
        <w:rPr>
          <w:rFonts w:ascii="Verdana" w:hAnsi="Verdana"/>
          <w:sz w:val="20"/>
          <w:szCs w:val="20"/>
        </w:rPr>
        <w:softHyphen/>
        <w:t>тавленої лівої ноги) опускає руку і, ступивши три-чотири кроки, далі рухається похідним кроком.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повернення військовослужбовця у стрій подають команду. Наприклад: «Рядовий Коваленко, стати в стрій» або тільки: «Стати в стрій». Військовослужбо</w:t>
      </w:r>
      <w:r>
        <w:rPr>
          <w:rFonts w:ascii="Verdana" w:hAnsi="Verdana"/>
          <w:sz w:val="20"/>
          <w:szCs w:val="20"/>
        </w:rPr>
        <w:softHyphen/>
        <w:t>вець, почувши своє прізвище, повертається до коман</w:t>
      </w:r>
      <w:r>
        <w:rPr>
          <w:rFonts w:ascii="Verdana" w:hAnsi="Verdana"/>
          <w:sz w:val="20"/>
          <w:szCs w:val="20"/>
        </w:rPr>
        <w:softHyphen/>
        <w:t>дира (начальника) й відповідає «Я». За командою «Стати в стрій» підносить руку до головного убору, відповідає «Так», повертається в напрямі руху, з першим кроком опускає руку і стройовим кроком підходить до свого місця в строю. Якщо військовослужбовець — зі зброєю в положенні «за спину», то при відповіді він також підно</w:t>
      </w:r>
      <w:r>
        <w:rPr>
          <w:rFonts w:ascii="Verdana" w:hAnsi="Verdana"/>
          <w:sz w:val="20"/>
          <w:szCs w:val="20"/>
        </w:rPr>
        <w:softHyphen/>
        <w:t>сить руку до головного убору. В інших випадках руку до головного убору не підносять.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СТРОЙОВЕ ПОЛОЖЕННЯ З АВТОМАТОМ (КАРАБШОМ)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Стройове положення військовослужбовця з автома</w:t>
      </w:r>
      <w:r>
        <w:rPr>
          <w:rFonts w:ascii="Verdana" w:hAnsi="Verdana"/>
          <w:sz w:val="20"/>
          <w:szCs w:val="20"/>
        </w:rPr>
        <w:softHyphen/>
        <w:t>том таке саме, що й без нього, але при цьому автомат він тримає у положенні «на ремінь» дуловою частиною вго</w:t>
      </w:r>
      <w:r>
        <w:rPr>
          <w:rFonts w:ascii="Verdana" w:hAnsi="Verdana"/>
          <w:sz w:val="20"/>
          <w:szCs w:val="20"/>
        </w:rPr>
        <w:softHyphen/>
        <w:t>ру, а якщо автомат із складеним прикладом, то дуловою частиною вниз; кистю правої руки торкається верхнього зрізу ременя.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Карабін тримають біля ноги правою рукою так, щоб приклад стояв затильником на землі, торкаючись стопи</w: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9" type="#_x0000_t75" style="width:189.75pt;height:117pt"/>
        </w:pic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правої ноги, гострим кутом на лінії носків. Праву руку опускають вільно, обхопивши нею дуло та газову трубку (мал. 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ВИКОНАННЯ ПРИЙОМІВ З АВТОМАТОМ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Автомат із положення «на ремінь» у положення «на груди» беруть за командою «Автомат на — ГРУДИ!» у три прийоми (мал. ).</w: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Перший прийом. Подати праву руку з ременем трохи вгору, скинути автомат із плеча і, підхопивши його лівою рукою за ложе та дулову накладку, тримати перед собою вертикально магазином уліво, дуловим зрі</w:t>
      </w:r>
      <w:r>
        <w:rPr>
          <w:rFonts w:ascii="Verdana" w:hAnsi="Verdana"/>
          <w:sz w:val="20"/>
          <w:szCs w:val="20"/>
        </w:rPr>
        <w:softHyphen/>
        <w:t>зом — на висоті підборіддя.</w: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52" type="#_x0000_t75" style="width:196.5pt;height:108pt"/>
        </w:pict>
      </w:r>
    </w:p>
    <w:p w:rsidR="00D103DC" w:rsidRDefault="00BA06B1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55" type="#_x0000_t75" style="width:171pt;height:134.25pt"/>
        </w:pict>
      </w:r>
    </w:p>
    <w:p w:rsidR="00D103DC" w:rsidRDefault="009C188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команду. Наприклад: «Рядовий Коваленко, стати в стрій» або тільки: «Стати в стрій». Військовослужбо</w:t>
      </w:r>
      <w:r>
        <w:rPr>
          <w:rFonts w:ascii="Verdana" w:hAnsi="Verdana"/>
          <w:sz w:val="20"/>
          <w:szCs w:val="20"/>
        </w:rPr>
        <w:softHyphen/>
        <w:t>вець, почувши своє прізвище, повертається до коман</w:t>
      </w:r>
      <w:r>
        <w:rPr>
          <w:rFonts w:ascii="Verdana" w:hAnsi="Verdana"/>
          <w:sz w:val="20"/>
          <w:szCs w:val="20"/>
        </w:rPr>
        <w:softHyphen/>
        <w:t>дира (начальника) й відповідає «Я». За командою «Стати в стрій» підносить руку до головного убору, відповідає «Так», повертається в напрямі руху, з першим кроком опускає руку і стройовим кроком підходить до свого місця в строю. Якщо військовослужбовець — зі зброєю в положенні «за спину», то при відповіді він також підно</w:t>
      </w:r>
      <w:r>
        <w:rPr>
          <w:rFonts w:ascii="Verdana" w:hAnsi="Verdana"/>
          <w:sz w:val="20"/>
          <w:szCs w:val="20"/>
        </w:rPr>
        <w:softHyphen/>
        <w:t>сить руку до головного убору. В інших випадках руку до головного убору не підносять.</w:t>
      </w:r>
      <w:bookmarkStart w:id="0" w:name="_GoBack"/>
      <w:bookmarkEnd w:id="0"/>
    </w:p>
    <w:sectPr w:rsidR="00D10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883"/>
    <w:rsid w:val="009C1883"/>
    <w:rsid w:val="00BA06B1"/>
    <w:rsid w:val="00D1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06803FE8-FE3D-4A92-B607-3A2A6C7A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2755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Стройова підготовка</vt:lpstr>
    </vt:vector>
  </TitlesOfParts>
  <Company>Enisey</Company>
  <LinksUpToDate>false</LinksUpToDate>
  <CharactersWithSpaces>18423</CharactersWithSpaces>
  <SharedDoc>false</SharedDoc>
  <HLinks>
    <vt:vector size="48" baseType="variant">
      <vt:variant>
        <vt:i4>5374062</vt:i4>
      </vt:variant>
      <vt:variant>
        <vt:i4>16760</vt:i4>
      </vt:variant>
      <vt:variant>
        <vt:i4>1025</vt:i4>
      </vt:variant>
      <vt:variant>
        <vt:i4>1</vt:i4>
      </vt:variant>
      <vt:variant>
        <vt:lpwstr>refimages\image001.jpg</vt:lpwstr>
      </vt:variant>
      <vt:variant>
        <vt:lpwstr/>
      </vt:variant>
      <vt:variant>
        <vt:i4>5308526</vt:i4>
      </vt:variant>
      <vt:variant>
        <vt:i4>19702</vt:i4>
      </vt:variant>
      <vt:variant>
        <vt:i4>1026</vt:i4>
      </vt:variant>
      <vt:variant>
        <vt:i4>1</vt:i4>
      </vt:variant>
      <vt:variant>
        <vt:lpwstr>refimages\image002.jpg</vt:lpwstr>
      </vt:variant>
      <vt:variant>
        <vt:lpwstr/>
      </vt:variant>
      <vt:variant>
        <vt:i4>5242990</vt:i4>
      </vt:variant>
      <vt:variant>
        <vt:i4>19840</vt:i4>
      </vt:variant>
      <vt:variant>
        <vt:i4>1027</vt:i4>
      </vt:variant>
      <vt:variant>
        <vt:i4>1</vt:i4>
      </vt:variant>
      <vt:variant>
        <vt:lpwstr>refimages\image003.jpg</vt:lpwstr>
      </vt:variant>
      <vt:variant>
        <vt:lpwstr/>
      </vt:variant>
      <vt:variant>
        <vt:i4>5701742</vt:i4>
      </vt:variant>
      <vt:variant>
        <vt:i4>27032</vt:i4>
      </vt:variant>
      <vt:variant>
        <vt:i4>1028</vt:i4>
      </vt:variant>
      <vt:variant>
        <vt:i4>1</vt:i4>
      </vt:variant>
      <vt:variant>
        <vt:lpwstr>refimages\image004.jpg</vt:lpwstr>
      </vt:variant>
      <vt:variant>
        <vt:lpwstr/>
      </vt:variant>
      <vt:variant>
        <vt:i4>5636206</vt:i4>
      </vt:variant>
      <vt:variant>
        <vt:i4>27170</vt:i4>
      </vt:variant>
      <vt:variant>
        <vt:i4>1029</vt:i4>
      </vt:variant>
      <vt:variant>
        <vt:i4>1</vt:i4>
      </vt:variant>
      <vt:variant>
        <vt:lpwstr>refimages\image005.jpg</vt:lpwstr>
      </vt:variant>
      <vt:variant>
        <vt:lpwstr/>
      </vt:variant>
      <vt:variant>
        <vt:i4>5570670</vt:i4>
      </vt:variant>
      <vt:variant>
        <vt:i4>36620</vt:i4>
      </vt:variant>
      <vt:variant>
        <vt:i4>1030</vt:i4>
      </vt:variant>
      <vt:variant>
        <vt:i4>1</vt:i4>
      </vt:variant>
      <vt:variant>
        <vt:lpwstr>refimages\image006.jpg</vt:lpwstr>
      </vt:variant>
      <vt:variant>
        <vt:lpwstr/>
      </vt:variant>
      <vt:variant>
        <vt:i4>5505134</vt:i4>
      </vt:variant>
      <vt:variant>
        <vt:i4>37754</vt:i4>
      </vt:variant>
      <vt:variant>
        <vt:i4>1031</vt:i4>
      </vt:variant>
      <vt:variant>
        <vt:i4>1</vt:i4>
      </vt:variant>
      <vt:variant>
        <vt:lpwstr>refimages\image007.jpg</vt:lpwstr>
      </vt:variant>
      <vt:variant>
        <vt:lpwstr/>
      </vt:variant>
      <vt:variant>
        <vt:i4>5963886</vt:i4>
      </vt:variant>
      <vt:variant>
        <vt:i4>37892</vt:i4>
      </vt:variant>
      <vt:variant>
        <vt:i4>1032</vt:i4>
      </vt:variant>
      <vt:variant>
        <vt:i4>1</vt:i4>
      </vt:variant>
      <vt:variant>
        <vt:lpwstr>refimages\image008.jpg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Стройова підготовка</dc:title>
  <dc:subject/>
  <dc:creator>Program</dc:creator>
  <cp:keywords/>
  <dc:description/>
  <cp:lastModifiedBy>Irina</cp:lastModifiedBy>
  <cp:revision>2</cp:revision>
  <dcterms:created xsi:type="dcterms:W3CDTF">2014-08-13T13:21:00Z</dcterms:created>
  <dcterms:modified xsi:type="dcterms:W3CDTF">2014-08-13T13:21:00Z</dcterms:modified>
</cp:coreProperties>
</file>