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1CCD" w:rsidRDefault="00991CCD">
      <w:pPr>
        <w:pStyle w:val="a3"/>
        <w:rPr>
          <w:lang w:val="en-US"/>
        </w:rPr>
      </w:pPr>
      <w:r>
        <w:t>Ходжа Ахмед Яссауи</w:t>
      </w:r>
    </w:p>
    <w:p w:rsidR="00991CCD" w:rsidRDefault="00991CCD">
      <w:pPr>
        <w:pStyle w:val="a3"/>
        <w:jc w:val="left"/>
      </w:pPr>
      <w:r>
        <w:rPr>
          <w:lang w:val="en-US"/>
        </w:rPr>
        <w:tab/>
      </w:r>
      <w:r>
        <w:t>Величие человека определяется не размерами его богатства, не властными полномочиями. Всё это изменчиво, как людская судьба. Всё боится времени, и только время боится мыслей, написанных на бумаге. Один старик процитировал однажды по памяти стихи Ходжы Ахмеда Яссауи, суфистского поэта-мистика, жившего много веков назад. Поэт пережил время. В один утопающий в садах город в Туркестане,  в котором жил Ахмед Яссауи, каждый день приезжают мусульмане со всего мира, чтобы только прикоснуться  к камням мечети, где покоится прах человека, который принёс кочевникам «свой» ислам.</w:t>
      </w:r>
    </w:p>
    <w:p w:rsidR="00991CCD" w:rsidRDefault="00991CCD">
      <w:pPr>
        <w:pStyle w:val="a3"/>
        <w:jc w:val="left"/>
      </w:pPr>
      <w:r>
        <w:tab/>
        <w:t>Гении рождаются в смутные времена чаще, чем в мирные. Не случайно свой знаменитый роман Исай Калашников назвал «Жестокий век». 13 и 14-ые века вместили в себя двух самых жестоких завоевателей – Чингисхана и эмира Тимура, которые уничтожили сотни городов и тысячи людей. Такого народа, как казахи, ещё не существовало, а были племенные союзы наших далёких предков.</w:t>
      </w:r>
    </w:p>
    <w:p w:rsidR="00991CCD" w:rsidRDefault="00991CCD">
      <w:pPr>
        <w:pStyle w:val="a3"/>
        <w:jc w:val="left"/>
      </w:pPr>
      <w:r>
        <w:tab/>
        <w:t>Яссауи родился в древнем Сайраме. Отца звали Ибрагим, мать – Карашаш. Он учился в Бухаре у шейха Арсалан баб. Основал среднеазиатский филиал суфистов. Писал и проповедовал ислам в народе. В возрасте 63 лет он спускается в подземелье, дабы не видеть солнца, чем сам Мухаммед. После себя он оставил сборник «Мудрых изречений», которые пережили столетия. Вот, вроде, и всё. Однако для многих из нас, кто считает себя мусульманином, он остаётся загадкой, ибо мы знаем много больше о походах Александра Македонского, чем о человеке, который по большому счёту является нашим духовным отцом. Так кто же он – Ходжа Ахмед Яссауи?</w:t>
      </w:r>
    </w:p>
    <w:p w:rsidR="00991CCD" w:rsidRDefault="00991CCD">
      <w:pPr>
        <w:pStyle w:val="a3"/>
        <w:jc w:val="left"/>
      </w:pPr>
      <w:r>
        <w:tab/>
        <w:t xml:space="preserve">При жизни Мухаммеда ислам стремительно распространялся в мире. За считанные годы Коран стал оказывать на жизнь людей столь же сильное влияние, как Библия и Новый Завет. Однако после смерти пророка в рядах его последователей произошёл раскол. Одни стали требовать от других такого же толкования сур Корана, какое было у них. Появились течения. Стала литься кровь.      </w:t>
      </w:r>
    </w:p>
    <w:p w:rsidR="00991CCD" w:rsidRDefault="00991CCD">
      <w:pPr>
        <w:pStyle w:val="a3"/>
        <w:jc w:val="left"/>
      </w:pPr>
      <w:r>
        <w:tab/>
        <w:t xml:space="preserve">Казах почитает Коран, но верит и духам своих предков – аруахам. Жизнь в согласии со своей совестью является фундаментальной истиной суфизма Яссауи, с которым он после долгих лет размышлений пришёл в Степь. И казахи приняли такой ислам, «свой» ислам. Наш Аллах нам кажется роднее и добрее. У него глаза наших дедов и мягкие руки наших бабушек, которые живут в наших душах. По большому счёту, кочевники где-то в глубине души всегда были атеистами, но, тем не менее, считали святотатством забвение имён умерших предков. Яссауи переложил всю ответственность на самого человека, как часть божественного смысла. Умеренность – это другой фундаментный принцип Яссауи. В людской жадности и непомерности во всех проявлениях он видел начало многих бед на земле. И с этими проповедями умеренности он ходил во дворцы, утопавшие в роскоши. Это была революция! Одни его высмеивали, другие выталкивали из дома в спину, четвёртые считали за полоумного, но он упорно гнул своё. И его слова произрастали добрыми семенами в душах людей, которые видели очевидную правду. Золотая середина, отсутствие крайностей во все времена почитались признаком ума. Однако божественная истина, как правило, не может быть плодом коллективного озарения. Она посещает избранных. И вот уже, сколько столетий в сознании народа умеренность относится к числу высоких добродетелей, а непомерная тяга к накопительству, жадность сурово осуждались. Самые тяжкие преступления, увы, совершаются за самыми высокими стенами. В каждом районе есть своя маленькая Бастилия. Святые старцы в глубине души всегда были революционерами. И Яссауи здесь не исключение. </w:t>
      </w:r>
    </w:p>
    <w:p w:rsidR="00991CCD" w:rsidRDefault="00991CCD">
      <w:pPr>
        <w:pStyle w:val="a3"/>
        <w:jc w:val="left"/>
      </w:pPr>
      <w:r>
        <w:t xml:space="preserve">Достигнув 63 лет, он спустился в подземелье и уже не видел солнца. Он стал писать. Бумага – это последнее прибежище людей, постигнувших суть земной жизни. Здесь он и умер. Его перенесли и погребли невдалёке. Позже эмир Тимур, восхищавшийся глубиной ума поэта и подвигом его жизни, своими руками начертил проект мечети Яссауи. Так возникло это красивейшее творение рук средневековых мастеров – мечеть Ходжа Ахмеда Яссауи. </w:t>
      </w:r>
    </w:p>
    <w:p w:rsidR="00991CCD" w:rsidRDefault="00991CCD">
      <w:pPr>
        <w:pStyle w:val="a3"/>
        <w:jc w:val="left"/>
      </w:pPr>
      <w:r>
        <w:tab/>
        <w:t xml:space="preserve">Мечеть – это память народа. Она возводится тем, кто сумел вызвать людское восхищение. Много веков назад осенней порой, простудившись, умерла по дороге к своему возлюбленному дочь поэта Айша. Над её могилой возвышается мавзолей, который и сегодня вызывает восторг людей. Святые предки нужны живым, чтобы их жизнь не превратилась в скотоподобное существование. Вот почему каждый, кто прикасается к стенам мечети Ходжа Ахмеда Яссауи, очеловечивается многократно. Паломники, запрокинув головы, всматриваются в купол мечети, который возвышается на высоте 39 метров и такой же глубиной фундамент. Огромный прямоугольник 50 на 50 метров имеет стены толщиной до трёх метров. Здесь много служебных помещений: библиотека, столовая, молитвенная комната, канцелярия... В центре зала возвышается тайказан, вместимостью три тысячи литров. В глубине мечети усыпальница Яссауи. Надгробие выполнено из тёмно-зелёного нефрита из Индии. Чуть поодаль от мечети пантеон, где покоятся тела многих казахских ханов. Кстати, здесь в свои молодые годы учился известный в Западном Казахстане молда и врачеватель Абдохалат, или Атеш-молда, как называли его в народе. Вот уже 6 столетий стоит мечеть, как символ человеческого гения. И пройдёт ещё столько и будет стоять, ибо на то воля второго пророка. </w:t>
      </w:r>
    </w:p>
    <w:p w:rsidR="00991CCD" w:rsidRDefault="00991CCD">
      <w:pPr>
        <w:pStyle w:val="a3"/>
        <w:jc w:val="left"/>
      </w:pPr>
      <w:r>
        <w:tab/>
        <w:t xml:space="preserve">Признаюсь, я ещё не встречал людей, которые бы, скажем так, стояли ближе к богу, чем туркестанцы. Необыкновенная душевная доброта, предупредительность и глубокая внутренняя порядочность отличает жителей благословенного города. Вы можете среди ночи толкнуть двери в первый попавшийся дом и вам откроют. Здесь ещё не утратили то первозданное доверие, которое было в людях в «золотой» век хана Туке. Такого истинного братского отношения человека к человеку не купишь ни за какие доллары. В сердцах туркестанцев царит культ Яссауи. Здесь каждый встречный укажет вам дорогу к храму. Я встречал простых торговцев, которые говорили о поэте, который жил семь веков назад. Прожив столетия рядом с мечетью, они, туркестанцы, стали чем-то вроде душевных ходатаев Яссауи. Человек, который жил много столетий назад, оказывает на умонастроение этих людей такое влияние, как если бы они встречали его каждый день на своих улицах. Туркестанцы буквально каждый день становятся свидетелями того, как велико в мире мусульман почтение к их великому земляку. Теперь эта гордость за второго пророка живёт в их сердцах. Они не в праве уронить эту честь. Они должны сами каждодневной своей жизнью доказывать всем остальным, что самые важные вещи на земле проистекают от доброго отношения людей друг к другу. Поэтому, например, здесь вас запросто могут угостить обедом и доставить в любую точку города. Таковы они, туркестанцы. И всё это от Яссауи. </w:t>
      </w:r>
    </w:p>
    <w:p w:rsidR="00991CCD" w:rsidRDefault="00991CCD">
      <w:pPr>
        <w:pStyle w:val="a3"/>
        <w:jc w:val="left"/>
      </w:pPr>
      <w:r>
        <w:tab/>
        <w:t xml:space="preserve">Уже давно укоренилось мнение, что де в этих краях царит культ выгоды. Однако это не так, ибо хозяин дома, где вы остановились на ночлег., примет у вас любую сумму, пусть то десять тенге или сто, ибо гость для него и бог, и судья. Примечательно, что человек с недобрым сердцем и нечистыми мыслями здесь виден сразу, так как в этой атмосфере братства такой человек проявляется как на лакмусовой бумажке. Другая особенность – это религиозная терпимость туркестанцев, интернационализм, как один из жизненных принципов. Возможно поэтому этот город смог продержаться полторы тысячи лет. Только вражда и недоверие сеет смерть и разрешение. </w:t>
      </w:r>
    </w:p>
    <w:p w:rsidR="00991CCD" w:rsidRDefault="00991CCD">
      <w:pPr>
        <w:pStyle w:val="a3"/>
        <w:jc w:val="left"/>
      </w:pPr>
      <w:r>
        <w:tab/>
        <w:t xml:space="preserve">Яссауи призывал людей к умеренности, равновесию в желаниях. Так вот эти призывы великого поэта получили здесь, в Туркестане, понимание и поддержку. В здешних домах нет ни роскоши, ни излишества. Всё, что окружает человека, ему же и служит. Вещь для человека, а не человек для вещей. Одеваются туркестанцы просто и красиво. На улицах города нет женщин, одетых как портовые проститутки. Всё в меру. Женщина здесь – добропорядочная мать семейства, хранительница очага. Мужчина – хозяин и пожизненный президент. Отношения между ними равные, уважительные. Здесь ещё сохранились те традиционные отношения  казахских семьях, которые были им характерны  многие столетия. Пожив в этой среде некоторое время, начинаешь понимать , что здесь, у себя, мы живём без Яссауи в своих сердцах. Другая особенность здешней жизни – это совершенно равнодушное отношение к спиртным напиткам. Здесь не ставят на стол бутылку по поводу и без. На улицах Туркестана невозможно встретить пьяных стариков. </w:t>
      </w:r>
    </w:p>
    <w:p w:rsidR="00991CCD" w:rsidRDefault="00991CCD">
      <w:pPr>
        <w:pStyle w:val="a3"/>
        <w:jc w:val="left"/>
      </w:pPr>
      <w:r>
        <w:tab/>
        <w:t xml:space="preserve">Уже прошло много столетий как нет Яссауи, но и сегодня Туркестан живёт так, как будто этот великий старец каждое утро обходит улицы города и постукивает посохом в окна домов с напоминанием о том, к чему он призывал их в своих проповедях много столетий назад. Старые истины так же прочны, как комоды наших бабушек. Всё лучшее в этом мире берёт начало в добром отношении людей друг к другу, в почитании памяти умерших, в бережном отношении к земле, воздуху, воде. Яссауи открыл и оставил эти истины нам в надежде на то, что каждый из нас найдёт дорогу к Храму.                     </w:t>
      </w:r>
    </w:p>
    <w:p w:rsidR="00991CCD" w:rsidRDefault="00991CCD">
      <w:pPr>
        <w:pStyle w:val="a3"/>
        <w:jc w:val="left"/>
      </w:pPr>
      <w:r>
        <w:rPr>
          <w:lang w:val="en-US"/>
        </w:rPr>
        <w:tab/>
      </w:r>
      <w:r>
        <w:t xml:space="preserve"> </w:t>
      </w:r>
    </w:p>
    <w:p w:rsidR="00991CCD" w:rsidRDefault="00991CCD">
      <w:pPr>
        <w:rPr>
          <w:sz w:val="28"/>
          <w:lang w:val="en-US"/>
        </w:rPr>
      </w:pPr>
      <w:bookmarkStart w:id="0" w:name="_GoBack"/>
      <w:bookmarkEnd w:id="0"/>
    </w:p>
    <w:sectPr w:rsidR="00991CCD">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70C5"/>
    <w:rsid w:val="008270C5"/>
    <w:rsid w:val="00991CCD"/>
    <w:rsid w:val="00B51B14"/>
    <w:rsid w:val="00EF7D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61335F8-D371-4FC6-A6F7-9CD190CE5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1326</Words>
  <Characters>7559</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Ходжа Ахмед Яссауи</vt:lpstr>
    </vt:vector>
  </TitlesOfParts>
  <Company>Taxi Company</Company>
  <LinksUpToDate>false</LinksUpToDate>
  <CharactersWithSpaces>8868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Ходжа Ахмед Яссауи</dc:title>
  <dc:subject/>
  <dc:creator>Korben Dallas</dc:creator>
  <cp:keywords/>
  <cp:lastModifiedBy>admin</cp:lastModifiedBy>
  <cp:revision>2</cp:revision>
  <dcterms:created xsi:type="dcterms:W3CDTF">2014-02-04T13:00:00Z</dcterms:created>
  <dcterms:modified xsi:type="dcterms:W3CDTF">2014-02-04T13:00:00Z</dcterms:modified>
</cp:coreProperties>
</file>