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CBE" w:rsidRDefault="00A20CBE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FB26E0" w:rsidRDefault="00FB26E0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FB26E0" w:rsidRDefault="00FB26E0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FB26E0" w:rsidRDefault="00FB26E0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FB26E0" w:rsidRDefault="00FB26E0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FB26E0" w:rsidRPr="006508C1" w:rsidRDefault="00FB26E0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A20CBE" w:rsidRDefault="00A20CBE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6508C1" w:rsidRPr="006508C1" w:rsidRDefault="006508C1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A20CBE" w:rsidRPr="006508C1" w:rsidRDefault="00A20CBE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A20CBE" w:rsidRPr="006508C1" w:rsidRDefault="00A20CBE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A20CBE" w:rsidRPr="006508C1" w:rsidRDefault="00A20CBE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A20CBE" w:rsidRPr="006508C1" w:rsidRDefault="00A20CBE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A20CBE" w:rsidRPr="006508C1" w:rsidRDefault="00A20CBE" w:rsidP="006508C1">
      <w:pPr>
        <w:shd w:val="clear" w:color="000000" w:fill="auto"/>
        <w:spacing w:line="360" w:lineRule="auto"/>
        <w:jc w:val="center"/>
        <w:rPr>
          <w:b/>
          <w:sz w:val="28"/>
          <w:szCs w:val="36"/>
          <w:lang w:val="uk-UA"/>
        </w:rPr>
      </w:pPr>
      <w:r w:rsidRPr="006508C1">
        <w:rPr>
          <w:b/>
          <w:sz w:val="28"/>
          <w:szCs w:val="36"/>
          <w:lang w:val="uk-UA"/>
        </w:rPr>
        <w:t>Курсова</w:t>
      </w:r>
      <w:r w:rsidR="00FB26E0">
        <w:rPr>
          <w:b/>
          <w:sz w:val="28"/>
          <w:szCs w:val="36"/>
          <w:lang w:val="uk-UA"/>
        </w:rPr>
        <w:t>я</w:t>
      </w:r>
      <w:r w:rsidRPr="006508C1">
        <w:rPr>
          <w:b/>
          <w:sz w:val="28"/>
          <w:szCs w:val="36"/>
          <w:lang w:val="uk-UA"/>
        </w:rPr>
        <w:t xml:space="preserve"> р</w:t>
      </w:r>
      <w:r w:rsidR="00FB26E0">
        <w:rPr>
          <w:b/>
          <w:sz w:val="28"/>
          <w:szCs w:val="36"/>
          <w:lang w:val="uk-UA"/>
        </w:rPr>
        <w:t>а</w:t>
      </w:r>
      <w:r w:rsidRPr="006508C1">
        <w:rPr>
          <w:b/>
          <w:sz w:val="28"/>
          <w:szCs w:val="36"/>
          <w:lang w:val="uk-UA"/>
        </w:rPr>
        <w:t>бота</w:t>
      </w:r>
    </w:p>
    <w:p w:rsidR="00A20CBE" w:rsidRPr="006508C1" w:rsidRDefault="00FB26E0" w:rsidP="006508C1">
      <w:pPr>
        <w:shd w:val="clear" w:color="000000" w:fill="auto"/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Дисциплина: Компьтерная электроника</w:t>
      </w:r>
    </w:p>
    <w:p w:rsidR="00A20CBE" w:rsidRPr="00E77106" w:rsidRDefault="00E77106" w:rsidP="00E77106">
      <w:pPr>
        <w:shd w:val="clear" w:color="000000" w:fill="auto"/>
        <w:spacing w:line="360" w:lineRule="auto"/>
        <w:jc w:val="center"/>
        <w:rPr>
          <w:b/>
          <w:sz w:val="28"/>
          <w:szCs w:val="28"/>
          <w:lang w:val="uk-UA"/>
        </w:rPr>
      </w:pPr>
      <w:r w:rsidRPr="00E77106">
        <w:rPr>
          <w:b/>
          <w:sz w:val="28"/>
          <w:szCs w:val="28"/>
          <w:lang w:val="uk-UA"/>
        </w:rPr>
        <w:t>Разработка устройства сравнения декодирования</w:t>
      </w:r>
    </w:p>
    <w:p w:rsidR="00FB26E0" w:rsidRPr="006508C1" w:rsidRDefault="00FB26E0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6508C1" w:rsidRPr="006508C1" w:rsidRDefault="006508C1" w:rsidP="006508C1">
      <w:pPr>
        <w:shd w:val="clear" w:color="000000" w:fill="auto"/>
        <w:spacing w:line="360" w:lineRule="auto"/>
        <w:jc w:val="center"/>
        <w:rPr>
          <w:sz w:val="28"/>
          <w:szCs w:val="36"/>
          <w:lang w:val="uk-UA"/>
        </w:rPr>
      </w:pPr>
    </w:p>
    <w:p w:rsidR="00A20CBE" w:rsidRPr="00E77106" w:rsidRDefault="00A20CBE" w:rsidP="006508C1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C15C44" w:rsidRPr="00E77106" w:rsidRDefault="00C15C44" w:rsidP="006508C1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C15C44" w:rsidRPr="00E77106" w:rsidRDefault="00C15C44" w:rsidP="006508C1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C15C44" w:rsidRPr="00E77106" w:rsidRDefault="00C15C44" w:rsidP="006508C1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C15C44" w:rsidRPr="00E77106" w:rsidRDefault="00C15C44" w:rsidP="006508C1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C15C44" w:rsidRPr="00E77106" w:rsidRDefault="00C15C44" w:rsidP="006508C1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A20CBE" w:rsidRPr="006508C1" w:rsidRDefault="00A20CBE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A20CBE" w:rsidRPr="006508C1" w:rsidRDefault="00A20CBE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A20CBE" w:rsidRPr="006508C1" w:rsidRDefault="00A20CBE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A20CBE" w:rsidRPr="006508C1" w:rsidRDefault="00A20CBE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</w:p>
    <w:p w:rsidR="00A20CBE" w:rsidRPr="006508C1" w:rsidRDefault="00A20CBE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  <w:r w:rsidRPr="006508C1">
        <w:rPr>
          <w:sz w:val="28"/>
          <w:szCs w:val="28"/>
          <w:lang w:val="uk-UA"/>
        </w:rPr>
        <w:t>Дніпропетровськ</w:t>
      </w:r>
    </w:p>
    <w:p w:rsidR="00FD39F5" w:rsidRPr="006508C1" w:rsidRDefault="00407EF8" w:rsidP="006508C1">
      <w:pPr>
        <w:shd w:val="clear" w:color="000000" w:fill="auto"/>
        <w:spacing w:line="360" w:lineRule="auto"/>
        <w:jc w:val="center"/>
        <w:rPr>
          <w:sz w:val="28"/>
          <w:szCs w:val="28"/>
          <w:lang w:val="uk-UA"/>
        </w:rPr>
      </w:pPr>
      <w:r w:rsidRPr="006508C1">
        <w:rPr>
          <w:sz w:val="28"/>
          <w:szCs w:val="28"/>
          <w:lang w:val="uk-UA"/>
        </w:rPr>
        <w:t>2008</w:t>
      </w:r>
    </w:p>
    <w:p w:rsidR="00FD39F5" w:rsidRPr="006508C1" w:rsidRDefault="00FD39F5" w:rsidP="006508C1">
      <w:pPr>
        <w:shd w:val="clear" w:color="000000" w:fill="auto"/>
        <w:spacing w:line="360" w:lineRule="auto"/>
        <w:jc w:val="center"/>
        <w:rPr>
          <w:b/>
          <w:bCs/>
          <w:sz w:val="28"/>
          <w:szCs w:val="32"/>
          <w:lang w:val="uk-UA"/>
        </w:rPr>
      </w:pPr>
      <w:r w:rsidRPr="006508C1">
        <w:rPr>
          <w:sz w:val="28"/>
          <w:szCs w:val="28"/>
          <w:lang w:val="uk-UA"/>
        </w:rPr>
        <w:br w:type="page"/>
      </w:r>
      <w:r w:rsidRPr="006508C1">
        <w:rPr>
          <w:b/>
          <w:bCs/>
          <w:sz w:val="28"/>
          <w:szCs w:val="32"/>
          <w:lang w:val="uk-UA"/>
        </w:rPr>
        <w:lastRenderedPageBreak/>
        <w:t>Содержание</w:t>
      </w:r>
    </w:p>
    <w:p w:rsidR="00873D5A" w:rsidRPr="006508C1" w:rsidRDefault="00873D5A" w:rsidP="006508C1">
      <w:pPr>
        <w:pStyle w:val="1"/>
        <w:keepNext w:val="0"/>
        <w:shd w:val="clear" w:color="000000" w:fill="auto"/>
        <w:spacing w:line="360" w:lineRule="auto"/>
        <w:rPr>
          <w:rFonts w:ascii="Times New Roman" w:hAnsi="Times New Roman"/>
          <w:b w:val="0"/>
          <w:sz w:val="28"/>
          <w:lang w:val="uk-UA"/>
        </w:rPr>
      </w:pPr>
    </w:p>
    <w:p w:rsidR="006508C1" w:rsidRPr="006508C1" w:rsidRDefault="006508C1" w:rsidP="006508C1">
      <w:pPr>
        <w:pStyle w:val="1"/>
        <w:keepNext w:val="0"/>
        <w:shd w:val="clear" w:color="000000" w:fill="auto"/>
        <w:spacing w:line="360" w:lineRule="auto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r w:rsidRPr="006508C1">
        <w:rPr>
          <w:rFonts w:ascii="Times New Roman" w:hAnsi="Times New Roman"/>
          <w:b w:val="0"/>
          <w:sz w:val="28"/>
          <w:szCs w:val="28"/>
          <w:lang w:val="uk-UA"/>
        </w:rPr>
        <w:t>1.</w:t>
      </w:r>
      <w:r w:rsidRPr="006508C1">
        <w:rPr>
          <w:rFonts w:ascii="Times New Roman" w:hAnsi="Times New Roman"/>
          <w:b w:val="0"/>
          <w:sz w:val="28"/>
          <w:szCs w:val="28"/>
          <w:lang w:val="uk-UA"/>
        </w:rPr>
        <w:tab/>
        <w:t>Выбор задания</w:t>
      </w:r>
    </w:p>
    <w:p w:rsidR="006508C1" w:rsidRPr="006508C1" w:rsidRDefault="006508C1" w:rsidP="006508C1">
      <w:pPr>
        <w:pStyle w:val="1"/>
        <w:keepNext w:val="0"/>
        <w:shd w:val="clear" w:color="000000" w:fill="auto"/>
        <w:spacing w:line="360" w:lineRule="auto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r w:rsidRPr="006508C1">
        <w:rPr>
          <w:rFonts w:ascii="Times New Roman" w:hAnsi="Times New Roman"/>
          <w:b w:val="0"/>
          <w:sz w:val="28"/>
          <w:szCs w:val="28"/>
          <w:lang w:val="uk-UA"/>
        </w:rPr>
        <w:t>2.</w:t>
      </w:r>
      <w:r w:rsidRPr="006508C1">
        <w:rPr>
          <w:rFonts w:ascii="Times New Roman" w:hAnsi="Times New Roman"/>
          <w:b w:val="0"/>
          <w:sz w:val="28"/>
          <w:szCs w:val="28"/>
          <w:lang w:val="uk-UA"/>
        </w:rPr>
        <w:tab/>
        <w:t>Функциональная схема и алгоритм работы устройства</w:t>
      </w:r>
    </w:p>
    <w:p w:rsidR="006508C1" w:rsidRPr="006508C1" w:rsidRDefault="006508C1" w:rsidP="006508C1">
      <w:pPr>
        <w:pStyle w:val="1"/>
        <w:keepNext w:val="0"/>
        <w:shd w:val="clear" w:color="000000" w:fill="auto"/>
        <w:spacing w:line="360" w:lineRule="auto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r w:rsidRPr="006508C1">
        <w:rPr>
          <w:rFonts w:ascii="Times New Roman" w:hAnsi="Times New Roman"/>
          <w:b w:val="0"/>
          <w:sz w:val="28"/>
          <w:szCs w:val="28"/>
          <w:lang w:val="uk-UA"/>
        </w:rPr>
        <w:t>3.</w:t>
      </w:r>
      <w:r w:rsidRPr="006508C1">
        <w:rPr>
          <w:rFonts w:ascii="Times New Roman" w:hAnsi="Times New Roman"/>
          <w:b w:val="0"/>
          <w:sz w:val="28"/>
          <w:szCs w:val="28"/>
          <w:lang w:val="uk-UA"/>
        </w:rPr>
        <w:tab/>
        <w:t>Техническое обоснование выбора серии ИМС</w:t>
      </w:r>
    </w:p>
    <w:p w:rsidR="006508C1" w:rsidRPr="006508C1" w:rsidRDefault="006508C1" w:rsidP="006508C1">
      <w:pPr>
        <w:pStyle w:val="1"/>
        <w:keepNext w:val="0"/>
        <w:shd w:val="clear" w:color="000000" w:fill="auto"/>
        <w:spacing w:line="360" w:lineRule="auto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r w:rsidRPr="006508C1">
        <w:rPr>
          <w:rFonts w:ascii="Times New Roman" w:hAnsi="Times New Roman"/>
          <w:b w:val="0"/>
          <w:sz w:val="28"/>
          <w:szCs w:val="28"/>
          <w:lang w:val="uk-UA"/>
        </w:rPr>
        <w:t>4.</w:t>
      </w:r>
      <w:r w:rsidRPr="006508C1">
        <w:rPr>
          <w:rFonts w:ascii="Times New Roman" w:hAnsi="Times New Roman"/>
          <w:b w:val="0"/>
          <w:sz w:val="28"/>
          <w:szCs w:val="28"/>
          <w:lang w:val="uk-UA"/>
        </w:rPr>
        <w:tab/>
        <w:t>Краткие электрические параметры необходимых ИМС</w:t>
      </w:r>
    </w:p>
    <w:p w:rsidR="006508C1" w:rsidRPr="006508C1" w:rsidRDefault="006508C1" w:rsidP="006508C1">
      <w:pPr>
        <w:pStyle w:val="1"/>
        <w:keepNext w:val="0"/>
        <w:shd w:val="clear" w:color="000000" w:fill="auto"/>
        <w:spacing w:line="360" w:lineRule="auto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r w:rsidRPr="006508C1">
        <w:rPr>
          <w:rFonts w:ascii="Times New Roman" w:hAnsi="Times New Roman"/>
          <w:b w:val="0"/>
          <w:sz w:val="28"/>
          <w:szCs w:val="28"/>
          <w:lang w:val="uk-UA"/>
        </w:rPr>
        <w:t>5.</w:t>
      </w:r>
      <w:r w:rsidRPr="006508C1">
        <w:rPr>
          <w:rFonts w:ascii="Times New Roman" w:hAnsi="Times New Roman"/>
          <w:b w:val="0"/>
          <w:sz w:val="28"/>
          <w:szCs w:val="28"/>
          <w:lang w:val="uk-UA"/>
        </w:rPr>
        <w:tab/>
        <w:t>Состав и описание работы узлов устройства</w:t>
      </w:r>
    </w:p>
    <w:p w:rsidR="006508C1" w:rsidRPr="006508C1" w:rsidRDefault="006508C1" w:rsidP="006508C1">
      <w:pPr>
        <w:pStyle w:val="1"/>
        <w:keepNext w:val="0"/>
        <w:shd w:val="clear" w:color="000000" w:fill="auto"/>
        <w:spacing w:line="360" w:lineRule="auto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r w:rsidRPr="006508C1">
        <w:rPr>
          <w:rFonts w:ascii="Times New Roman" w:hAnsi="Times New Roman"/>
          <w:b w:val="0"/>
          <w:sz w:val="28"/>
          <w:szCs w:val="28"/>
          <w:lang w:val="uk-UA"/>
        </w:rPr>
        <w:t>6.</w:t>
      </w:r>
      <w:r w:rsidRPr="006508C1">
        <w:rPr>
          <w:rFonts w:ascii="Times New Roman" w:hAnsi="Times New Roman"/>
          <w:b w:val="0"/>
          <w:sz w:val="28"/>
          <w:szCs w:val="28"/>
          <w:lang w:val="uk-UA"/>
        </w:rPr>
        <w:tab/>
        <w:t>Расчёт потребляемой мощности и тока</w:t>
      </w:r>
    </w:p>
    <w:p w:rsidR="006508C1" w:rsidRPr="006508C1" w:rsidRDefault="006508C1" w:rsidP="006508C1">
      <w:pPr>
        <w:pStyle w:val="1"/>
        <w:keepNext w:val="0"/>
        <w:shd w:val="clear" w:color="000000" w:fill="auto"/>
        <w:spacing w:line="360" w:lineRule="auto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r w:rsidRPr="006508C1">
        <w:rPr>
          <w:rFonts w:ascii="Times New Roman" w:hAnsi="Times New Roman"/>
          <w:b w:val="0"/>
          <w:sz w:val="28"/>
          <w:szCs w:val="28"/>
          <w:lang w:val="uk-UA"/>
        </w:rPr>
        <w:t>7.</w:t>
      </w:r>
      <w:r w:rsidRPr="006508C1">
        <w:rPr>
          <w:rFonts w:ascii="Times New Roman" w:hAnsi="Times New Roman"/>
          <w:b w:val="0"/>
          <w:sz w:val="28"/>
          <w:szCs w:val="28"/>
          <w:lang w:val="uk-UA"/>
        </w:rPr>
        <w:tab/>
        <w:t>Расчёт необходимых сопротивлений резисторов</w:t>
      </w:r>
    </w:p>
    <w:p w:rsidR="006508C1" w:rsidRDefault="006508C1" w:rsidP="006508C1">
      <w:pPr>
        <w:pStyle w:val="1"/>
        <w:keepNext w:val="0"/>
        <w:shd w:val="clear" w:color="000000" w:fill="auto"/>
        <w:spacing w:line="360" w:lineRule="auto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r w:rsidRPr="006508C1">
        <w:rPr>
          <w:rFonts w:ascii="Times New Roman" w:hAnsi="Times New Roman"/>
          <w:b w:val="0"/>
          <w:sz w:val="28"/>
          <w:szCs w:val="28"/>
          <w:lang w:val="uk-UA"/>
        </w:rPr>
        <w:t>8.</w:t>
      </w:r>
      <w:r w:rsidRPr="006508C1">
        <w:rPr>
          <w:rFonts w:ascii="Times New Roman" w:hAnsi="Times New Roman"/>
          <w:b w:val="0"/>
          <w:sz w:val="28"/>
          <w:szCs w:val="28"/>
          <w:lang w:val="uk-UA"/>
        </w:rPr>
        <w:tab/>
        <w:t>Построение и анализ временных диаграмм</w:t>
      </w:r>
      <w:r w:rsidR="0077159E" w:rsidRPr="006508C1">
        <w:rPr>
          <w:rFonts w:ascii="Times New Roman" w:hAnsi="Times New Roman"/>
          <w:b w:val="0"/>
          <w:sz w:val="28"/>
          <w:szCs w:val="28"/>
          <w:lang w:val="uk-UA"/>
        </w:rPr>
        <w:t>Список литературы</w:t>
      </w:r>
    </w:p>
    <w:p w:rsidR="006508C1" w:rsidRDefault="00FB26E0" w:rsidP="006508C1">
      <w:pPr>
        <w:pStyle w:val="1"/>
        <w:keepNext w:val="0"/>
        <w:shd w:val="clear" w:color="000000" w:fill="auto"/>
        <w:spacing w:line="360" w:lineRule="auto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r w:rsidRPr="00FB26E0">
        <w:rPr>
          <w:rFonts w:ascii="Times New Roman" w:hAnsi="Times New Roman"/>
          <w:b w:val="0"/>
          <w:sz w:val="28"/>
          <w:szCs w:val="28"/>
          <w:lang w:val="uk-UA"/>
        </w:rPr>
        <w:t>Список литературы</w:t>
      </w:r>
    </w:p>
    <w:p w:rsidR="00FB26E0" w:rsidRPr="00FB26E0" w:rsidRDefault="00FB26E0" w:rsidP="00FB26E0">
      <w:pPr>
        <w:spacing w:line="360" w:lineRule="auto"/>
        <w:jc w:val="center"/>
        <w:rPr>
          <w:b/>
          <w:sz w:val="28"/>
          <w:lang w:val="uk-UA"/>
        </w:rPr>
      </w:pPr>
    </w:p>
    <w:p w:rsidR="0016172B" w:rsidRPr="006508C1" w:rsidRDefault="00FD39F5" w:rsidP="006508C1">
      <w:pPr>
        <w:pStyle w:val="1"/>
        <w:keepNext w:val="0"/>
        <w:numPr>
          <w:ilvl w:val="0"/>
          <w:numId w:val="6"/>
        </w:numPr>
        <w:shd w:val="clear" w:color="000000" w:fill="auto"/>
        <w:spacing w:line="360" w:lineRule="auto"/>
        <w:ind w:left="0" w:firstLine="0"/>
        <w:rPr>
          <w:rFonts w:ascii="Times New Roman" w:hAnsi="Times New Roman"/>
          <w:sz w:val="28"/>
        </w:rPr>
      </w:pPr>
      <w:r w:rsidRPr="006508C1">
        <w:rPr>
          <w:rFonts w:ascii="Times New Roman" w:hAnsi="Times New Roman"/>
          <w:sz w:val="28"/>
          <w:lang w:val="uk-UA"/>
        </w:rPr>
        <w:br w:type="page"/>
      </w:r>
      <w:r w:rsidR="00A20CBE" w:rsidRPr="006508C1">
        <w:rPr>
          <w:rFonts w:ascii="Times New Roman" w:hAnsi="Times New Roman"/>
          <w:sz w:val="28"/>
          <w:lang w:val="uk-UA"/>
        </w:rPr>
        <w:t>В</w:t>
      </w:r>
      <w:r w:rsidR="00A20CBE" w:rsidRPr="006508C1">
        <w:rPr>
          <w:rFonts w:ascii="Times New Roman" w:hAnsi="Times New Roman"/>
          <w:sz w:val="28"/>
        </w:rPr>
        <w:t>ыбор задания</w:t>
      </w:r>
    </w:p>
    <w:p w:rsidR="00873D5A" w:rsidRPr="006508C1" w:rsidRDefault="00873D5A" w:rsidP="006508C1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16172B" w:rsidRPr="006508C1" w:rsidRDefault="0016172B" w:rsidP="006508C1">
      <w:pPr>
        <w:pStyle w:val="21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508C1">
        <w:rPr>
          <w:rFonts w:ascii="Times New Roman" w:hAnsi="Times New Roman"/>
          <w:sz w:val="28"/>
          <w:szCs w:val="28"/>
        </w:rPr>
        <w:t xml:space="preserve">Номер моей зачетной книжки </w:t>
      </w:r>
      <w:r w:rsidR="00580B11" w:rsidRPr="006508C1">
        <w:rPr>
          <w:rFonts w:ascii="Times New Roman" w:hAnsi="Times New Roman"/>
          <w:sz w:val="28"/>
          <w:szCs w:val="28"/>
        </w:rPr>
        <w:t>061111</w:t>
      </w:r>
      <w:r w:rsidRPr="006508C1">
        <w:rPr>
          <w:rFonts w:ascii="Times New Roman" w:hAnsi="Times New Roman"/>
          <w:sz w:val="28"/>
          <w:szCs w:val="28"/>
        </w:rPr>
        <w:t xml:space="preserve">, при делении его на 150 получается остаток </w:t>
      </w:r>
      <w:r w:rsidR="00FD39F5" w:rsidRPr="006508C1">
        <w:rPr>
          <w:rFonts w:ascii="Times New Roman" w:hAnsi="Times New Roman"/>
          <w:sz w:val="28"/>
          <w:szCs w:val="28"/>
        </w:rPr>
        <w:t>117</w:t>
      </w:r>
      <w:r w:rsidRPr="006508C1">
        <w:rPr>
          <w:rFonts w:ascii="Times New Roman" w:hAnsi="Times New Roman"/>
          <w:sz w:val="28"/>
          <w:szCs w:val="28"/>
        </w:rPr>
        <w:t xml:space="preserve">, это номер моего варианта. Вариант </w:t>
      </w:r>
      <w:r w:rsidR="00A20CBE" w:rsidRPr="006508C1">
        <w:rPr>
          <w:rFonts w:ascii="Times New Roman" w:hAnsi="Times New Roman"/>
          <w:sz w:val="28"/>
          <w:szCs w:val="28"/>
        </w:rPr>
        <w:t>117</w:t>
      </w:r>
      <w:r w:rsidRPr="006508C1">
        <w:rPr>
          <w:rFonts w:ascii="Times New Roman" w:hAnsi="Times New Roman"/>
          <w:sz w:val="28"/>
          <w:szCs w:val="28"/>
        </w:rPr>
        <w:t xml:space="preserve"> соответствует заданию 4:</w:t>
      </w:r>
    </w:p>
    <w:p w:rsidR="0016172B" w:rsidRPr="006508C1" w:rsidRDefault="0016172B" w:rsidP="006508C1">
      <w:pPr>
        <w:pStyle w:val="21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508C1">
        <w:rPr>
          <w:rFonts w:ascii="Times New Roman" w:hAnsi="Times New Roman"/>
          <w:sz w:val="28"/>
          <w:szCs w:val="28"/>
        </w:rPr>
        <w:t>Разработать устройство сравнения декод</w:t>
      </w:r>
      <w:r w:rsidR="00874243" w:rsidRPr="006508C1">
        <w:rPr>
          <w:rFonts w:ascii="Times New Roman" w:hAnsi="Times New Roman"/>
          <w:sz w:val="28"/>
          <w:szCs w:val="28"/>
        </w:rPr>
        <w:t>ирования. Устройство имеет два 8</w:t>
      </w:r>
      <w:r w:rsidRPr="006508C1">
        <w:rPr>
          <w:rFonts w:ascii="Times New Roman" w:hAnsi="Times New Roman"/>
          <w:sz w:val="28"/>
          <w:szCs w:val="28"/>
        </w:rPr>
        <w:t xml:space="preserve">-ми разрядных входных канала </w:t>
      </w:r>
      <w:r w:rsidRPr="006508C1">
        <w:rPr>
          <w:rFonts w:ascii="Times New Roman" w:hAnsi="Times New Roman"/>
          <w:sz w:val="28"/>
          <w:szCs w:val="28"/>
          <w:lang w:val="en-US"/>
        </w:rPr>
        <w:t>X</w:t>
      </w:r>
      <w:r w:rsidRPr="006508C1">
        <w:rPr>
          <w:rFonts w:ascii="Times New Roman" w:hAnsi="Times New Roman"/>
          <w:sz w:val="28"/>
          <w:szCs w:val="28"/>
        </w:rPr>
        <w:t xml:space="preserve"> и </w:t>
      </w:r>
      <w:r w:rsidRPr="006508C1">
        <w:rPr>
          <w:rFonts w:ascii="Times New Roman" w:hAnsi="Times New Roman"/>
          <w:sz w:val="28"/>
          <w:szCs w:val="28"/>
          <w:lang w:val="en-US"/>
        </w:rPr>
        <w:t>Y</w:t>
      </w:r>
      <w:r w:rsidRPr="006508C1">
        <w:rPr>
          <w:rFonts w:ascii="Times New Roman" w:hAnsi="Times New Roman"/>
          <w:sz w:val="28"/>
          <w:szCs w:val="28"/>
        </w:rPr>
        <w:t>, на которые поступают кодовые комбинации параллельного двоичного кода. Сигнал высокого уровня на входе синхронизации сопровождает кодовые комбинации. Устройство сравнивает между собой кодовые комбинации</w:t>
      </w:r>
      <w:r w:rsidR="006508C1">
        <w:rPr>
          <w:rFonts w:ascii="Times New Roman" w:hAnsi="Times New Roman"/>
          <w:sz w:val="28"/>
          <w:szCs w:val="28"/>
        </w:rPr>
        <w:t xml:space="preserve"> </w:t>
      </w:r>
      <w:r w:rsidRPr="006508C1">
        <w:rPr>
          <w:rFonts w:ascii="Times New Roman" w:hAnsi="Times New Roman"/>
          <w:sz w:val="28"/>
          <w:szCs w:val="28"/>
          <w:lang w:val="en-US"/>
        </w:rPr>
        <w:t>X</w:t>
      </w:r>
      <w:r w:rsidRPr="006508C1">
        <w:rPr>
          <w:rFonts w:ascii="Times New Roman" w:hAnsi="Times New Roman"/>
          <w:sz w:val="28"/>
          <w:szCs w:val="28"/>
        </w:rPr>
        <w:t xml:space="preserve"> и </w:t>
      </w:r>
      <w:r w:rsidRPr="006508C1">
        <w:rPr>
          <w:rFonts w:ascii="Times New Roman" w:hAnsi="Times New Roman"/>
          <w:sz w:val="28"/>
          <w:szCs w:val="28"/>
          <w:lang w:val="en-US"/>
        </w:rPr>
        <w:t>Y</w:t>
      </w:r>
      <w:r w:rsidRPr="006508C1">
        <w:rPr>
          <w:rFonts w:ascii="Times New Roman" w:hAnsi="Times New Roman"/>
          <w:sz w:val="28"/>
          <w:szCs w:val="28"/>
        </w:rPr>
        <w:t xml:space="preserve">, и, если последовательно во времени имело место </w:t>
      </w:r>
      <w:r w:rsidR="00F849A5" w:rsidRPr="006508C1">
        <w:rPr>
          <w:rFonts w:ascii="Times New Roman" w:hAnsi="Times New Roman"/>
          <w:sz w:val="28"/>
          <w:szCs w:val="28"/>
        </w:rPr>
        <w:t>6</w:t>
      </w:r>
      <w:r w:rsidRPr="006508C1">
        <w:rPr>
          <w:rFonts w:ascii="Times New Roman" w:hAnsi="Times New Roman"/>
          <w:sz w:val="28"/>
          <w:szCs w:val="28"/>
        </w:rPr>
        <w:t xml:space="preserve"> совпадений, включается узел светодиодной индикации.</w:t>
      </w:r>
    </w:p>
    <w:p w:rsidR="0016172B" w:rsidRPr="006508C1" w:rsidRDefault="0016172B" w:rsidP="006508C1">
      <w:pPr>
        <w:pStyle w:val="21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508C1">
        <w:rPr>
          <w:rFonts w:ascii="Times New Roman" w:hAnsi="Times New Roman"/>
          <w:sz w:val="28"/>
          <w:szCs w:val="28"/>
        </w:rPr>
        <w:t>Начальные данные для проектирования беру</w:t>
      </w:r>
      <w:r w:rsidR="002261EE" w:rsidRPr="006508C1">
        <w:rPr>
          <w:rFonts w:ascii="Times New Roman" w:hAnsi="Times New Roman"/>
          <w:sz w:val="28"/>
          <w:szCs w:val="28"/>
        </w:rPr>
        <w:t>тся</w:t>
      </w:r>
      <w:r w:rsidRPr="006508C1">
        <w:rPr>
          <w:rFonts w:ascii="Times New Roman" w:hAnsi="Times New Roman"/>
          <w:sz w:val="28"/>
          <w:szCs w:val="28"/>
        </w:rPr>
        <w:t xml:space="preserve"> из соответствующих таблиц:</w:t>
      </w:r>
    </w:p>
    <w:p w:rsidR="00574D78" w:rsidRPr="006508C1" w:rsidRDefault="00574D78" w:rsidP="006508C1">
      <w:pPr>
        <w:pStyle w:val="21"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508C1">
        <w:rPr>
          <w:rFonts w:ascii="Times New Roman" w:hAnsi="Times New Roman"/>
          <w:sz w:val="28"/>
          <w:szCs w:val="28"/>
        </w:rPr>
        <w:t>потребляемый ток – не больше 2000 мА;</w:t>
      </w:r>
    </w:p>
    <w:p w:rsidR="00574D78" w:rsidRPr="006508C1" w:rsidRDefault="00574D78" w:rsidP="006508C1">
      <w:pPr>
        <w:pStyle w:val="21"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508C1">
        <w:rPr>
          <w:rFonts w:ascii="Times New Roman" w:hAnsi="Times New Roman"/>
          <w:sz w:val="28"/>
          <w:szCs w:val="28"/>
        </w:rPr>
        <w:t>потребляемая мощность – не больше 10 Вт.</w:t>
      </w:r>
    </w:p>
    <w:p w:rsidR="00574D78" w:rsidRPr="006508C1" w:rsidRDefault="00574D78" w:rsidP="006508C1">
      <w:pPr>
        <w:pStyle w:val="21"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508C1">
        <w:rPr>
          <w:rFonts w:ascii="Times New Roman" w:hAnsi="Times New Roman"/>
          <w:sz w:val="28"/>
          <w:szCs w:val="28"/>
        </w:rPr>
        <w:t>тактовая частота – 500кГц.</w:t>
      </w:r>
    </w:p>
    <w:p w:rsidR="0016172B" w:rsidRPr="006508C1" w:rsidRDefault="0016172B" w:rsidP="006508C1">
      <w:pPr>
        <w:pStyle w:val="21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</w:rPr>
      </w:pPr>
      <w:r w:rsidRPr="006508C1">
        <w:rPr>
          <w:rFonts w:ascii="Times New Roman" w:hAnsi="Times New Roman"/>
          <w:sz w:val="28"/>
          <w:szCs w:val="28"/>
        </w:rPr>
        <w:t>Рекомендованный состав устройства: узел сравнения, дешифратор количества последовательных во времени совпадений кодовых комбинаций, узел индикации.</w:t>
      </w:r>
      <w:r w:rsidR="006508C1">
        <w:rPr>
          <w:rFonts w:ascii="Times New Roman" w:hAnsi="Times New Roman"/>
          <w:sz w:val="28"/>
          <w:szCs w:val="28"/>
        </w:rPr>
        <w:t xml:space="preserve"> </w:t>
      </w:r>
      <w:r w:rsidRPr="006508C1">
        <w:rPr>
          <w:rFonts w:ascii="Times New Roman" w:hAnsi="Times New Roman"/>
          <w:sz w:val="28"/>
          <w:szCs w:val="28"/>
        </w:rPr>
        <w:t>Также необходимо предусмотреть установку в нулевое состояние регистра (дешифратор совпадений) и триггера (узел индикации).</w:t>
      </w:r>
    </w:p>
    <w:p w:rsidR="006508C1" w:rsidRDefault="006508C1" w:rsidP="006508C1">
      <w:pPr>
        <w:pStyle w:val="1"/>
        <w:keepNext w:val="0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</w:rPr>
      </w:pPr>
    </w:p>
    <w:p w:rsidR="0016172B" w:rsidRPr="006508C1" w:rsidRDefault="006508C1" w:rsidP="006508C1">
      <w:pPr>
        <w:pStyle w:val="1"/>
        <w:keepNext w:val="0"/>
        <w:numPr>
          <w:ilvl w:val="0"/>
          <w:numId w:val="6"/>
        </w:numPr>
        <w:shd w:val="clear" w:color="000000" w:fill="auto"/>
        <w:spacing w:line="36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16172B" w:rsidRPr="006508C1">
        <w:rPr>
          <w:rFonts w:ascii="Times New Roman" w:hAnsi="Times New Roman"/>
          <w:sz w:val="28"/>
        </w:rPr>
        <w:t>Функциональная схема и алгоритм работы устройства</w:t>
      </w:r>
    </w:p>
    <w:p w:rsidR="00FD39F5" w:rsidRPr="006508C1" w:rsidRDefault="00FD39F5" w:rsidP="006508C1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16172B" w:rsidRPr="006508C1" w:rsidRDefault="00B6138F" w:rsidP="006508C1">
      <w:pPr>
        <w:shd w:val="clear" w:color="000000" w:fill="auto"/>
        <w:suppressAutoHyphens/>
        <w:spacing w:line="360" w:lineRule="auto"/>
        <w:ind w:firstLine="709"/>
        <w:rPr>
          <w:sz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0.6pt;margin-top:8.05pt;width:153pt;height:81pt;z-index:251644416" filled="f" stroked="f">
            <v:textbox style="mso-next-textbox:#_x0000_s1026">
              <w:txbxContent>
                <w:p w:rsidR="0016172B" w:rsidRDefault="0016172B">
                  <w:pPr>
                    <w:spacing w:line="360" w:lineRule="auto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  <w:lang w:val="uk-UA"/>
                    </w:rPr>
                    <w:t xml:space="preserve">входной канал </w:t>
                  </w:r>
                  <w:r>
                    <w:rPr>
                      <w:rFonts w:ascii="Garamond" w:hAnsi="Garamond"/>
                      <w:lang w:val="en-US"/>
                    </w:rPr>
                    <w:t>X</w:t>
                  </w:r>
                  <w:r>
                    <w:rPr>
                      <w:rFonts w:ascii="Garamond" w:hAnsi="Garamond"/>
                    </w:rPr>
                    <w:t xml:space="preserve"> (7</w:t>
                  </w:r>
                  <w:r>
                    <w:rPr>
                      <w:rFonts w:ascii="Garamond" w:hAnsi="Garamond"/>
                      <w:lang w:val="en-US"/>
                    </w:rPr>
                    <w:t>bit</w:t>
                  </w:r>
                  <w:r>
                    <w:rPr>
                      <w:rFonts w:ascii="Garamond" w:hAnsi="Garamond"/>
                    </w:rPr>
                    <w:t>)</w:t>
                  </w:r>
                </w:p>
                <w:p w:rsidR="0016172B" w:rsidRDefault="0016172B">
                  <w:pPr>
                    <w:spacing w:line="360" w:lineRule="auto"/>
                    <w:rPr>
                      <w:rFonts w:ascii="Garamond" w:hAnsi="Garamond"/>
                      <w:lang w:val="uk-UA"/>
                    </w:rPr>
                  </w:pPr>
                  <w:r>
                    <w:rPr>
                      <w:rFonts w:ascii="Garamond" w:hAnsi="Garamond"/>
                      <w:lang w:val="uk-UA"/>
                    </w:rPr>
                    <w:t xml:space="preserve">входной канал </w:t>
                  </w:r>
                  <w:r>
                    <w:rPr>
                      <w:rFonts w:ascii="Garamond" w:hAnsi="Garamond"/>
                      <w:lang w:val="en-US"/>
                    </w:rPr>
                    <w:t>Y</w:t>
                  </w:r>
                  <w:r>
                    <w:rPr>
                      <w:rFonts w:ascii="Garamond" w:hAnsi="Garamond"/>
                    </w:rPr>
                    <w:t xml:space="preserve"> (7</w:t>
                  </w:r>
                  <w:r>
                    <w:rPr>
                      <w:rFonts w:ascii="Garamond" w:hAnsi="Garamond"/>
                      <w:lang w:val="en-US"/>
                    </w:rPr>
                    <w:t>bit</w:t>
                  </w:r>
                  <w:r>
                    <w:rPr>
                      <w:rFonts w:ascii="Garamond" w:hAnsi="Garamond"/>
                    </w:rPr>
                    <w:t>)</w:t>
                  </w:r>
                </w:p>
                <w:p w:rsidR="0016172B" w:rsidRDefault="0016172B">
                  <w:pPr>
                    <w:spacing w:line="360" w:lineRule="auto"/>
                    <w:rPr>
                      <w:rFonts w:ascii="Garamond" w:hAnsi="Garamond"/>
                      <w:lang w:val="uk-UA"/>
                    </w:rPr>
                  </w:pPr>
                  <w:r>
                    <w:rPr>
                      <w:rFonts w:ascii="Garamond" w:hAnsi="Garamond"/>
                      <w:lang w:val="uk-UA"/>
                    </w:rPr>
                    <w:t>синхроимпульс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423pt;margin-top:1.75pt;width:63pt;height:63pt;z-index:251647488" strokeweight=".5pt">
            <v:textbox style="mso-next-textbox:#_x0000_s1027" inset="1mm,,1mm">
              <w:txbxContent>
                <w:p w:rsidR="0016172B" w:rsidRDefault="0016172B">
                  <w:pPr>
                    <w:pStyle w:val="a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Узел индика-ции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270pt;margin-top:1.75pt;width:92.65pt;height:63pt;z-index:251646464" strokeweight=".5pt">
            <v:textbox style="mso-next-textbox:#_x0000_s1028" inset="1mm,,1mm">
              <w:txbxContent>
                <w:p w:rsidR="0016172B" w:rsidRDefault="0016172B">
                  <w:pPr>
                    <w:pStyle w:val="a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Дешифратор количества совпадений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117pt;margin-top:1.75pt;width:81pt;height:63pt;z-index:251645440" strokeweight=".5pt">
            <v:textbox style="mso-next-textbox:#_x0000_s1029" inset="1mm,,1mm">
              <w:txbxContent>
                <w:p w:rsidR="0016172B" w:rsidRDefault="0016172B">
                  <w:pPr>
                    <w:pStyle w:val="3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Узел сравнения</w:t>
                  </w:r>
                </w:p>
              </w:txbxContent>
            </v:textbox>
          </v:shape>
        </w:pict>
      </w:r>
    </w:p>
    <w:p w:rsidR="0016172B" w:rsidRPr="006508C1" w:rsidRDefault="00B6138F" w:rsidP="006508C1">
      <w:pPr>
        <w:shd w:val="clear" w:color="000000" w:fill="auto"/>
        <w:suppressAutoHyphens/>
        <w:spacing w:line="360" w:lineRule="auto"/>
        <w:ind w:firstLine="709"/>
        <w:rPr>
          <w:sz w:val="28"/>
          <w:lang w:val="uk-UA"/>
        </w:rPr>
      </w:pPr>
      <w:r>
        <w:rPr>
          <w:noProof/>
        </w:rPr>
        <w:pict>
          <v:line id="_x0000_s1030" style="position:absolute;left:0;text-align:left;z-index:251648512" from="11.65pt,5.95pt" to="117pt,5.95pt" strokeweight=".5pt">
            <v:stroke endarrow="block" endarrowwidth="narrow"/>
          </v:line>
        </w:pict>
      </w:r>
    </w:p>
    <w:p w:rsidR="0016172B" w:rsidRPr="006508C1" w:rsidRDefault="00B6138F" w:rsidP="006508C1">
      <w:pPr>
        <w:shd w:val="clear" w:color="000000" w:fill="auto"/>
        <w:suppressAutoHyphens/>
        <w:spacing w:line="360" w:lineRule="auto"/>
        <w:ind w:firstLine="709"/>
        <w:rPr>
          <w:sz w:val="28"/>
          <w:lang w:val="uk-UA"/>
        </w:rPr>
      </w:pPr>
      <w:r>
        <w:rPr>
          <w:noProof/>
        </w:rPr>
        <w:pict>
          <v:line id="_x0000_s1031" style="position:absolute;left:0;text-align:left;z-index:251649536" from="11.65pt,10.15pt" to="117pt,10.15pt" strokeweight=".5pt">
            <v:stroke endarrow="block" endarrowwidth="narrow"/>
          </v:line>
        </w:pict>
      </w:r>
    </w:p>
    <w:p w:rsidR="0016172B" w:rsidRPr="006508C1" w:rsidRDefault="00B6138F" w:rsidP="006508C1">
      <w:pPr>
        <w:shd w:val="clear" w:color="000000" w:fill="auto"/>
        <w:suppressAutoHyphens/>
        <w:spacing w:line="360" w:lineRule="auto"/>
        <w:ind w:firstLine="709"/>
        <w:rPr>
          <w:sz w:val="28"/>
          <w:lang w:val="uk-UA"/>
        </w:rPr>
      </w:pPr>
      <w:r>
        <w:rPr>
          <w:noProof/>
        </w:rPr>
        <w:pict>
          <v:shape id="_x0000_s1032" type="#_x0000_t202" style="position:absolute;left:0;text-align:left;margin-left:352.05pt;margin-top:-31.75pt;width:63pt;height:31.75pt;z-index:251657728" filled="f" stroked="f">
            <v:textbox style="mso-next-textbox:#_x0000_s1032">
              <w:txbxContent>
                <w:p w:rsidR="0016172B" w:rsidRDefault="00F849A5">
                  <w:pPr>
                    <w:pStyle w:val="6"/>
                    <w:spacing w:line="140" w:lineRule="exact"/>
                    <w:jc w:val="center"/>
                    <w:rPr>
                      <w:rFonts w:ascii="Garamond" w:hAnsi="Garamond"/>
                      <w:b w:val="0"/>
                      <w:bCs w:val="0"/>
                      <w:lang w:val="ru-RU"/>
                    </w:rPr>
                  </w:pPr>
                  <w:r>
                    <w:rPr>
                      <w:rFonts w:ascii="Garamond" w:hAnsi="Garamond"/>
                      <w:b w:val="0"/>
                      <w:bCs w:val="0"/>
                      <w:lang w:val="ru-RU"/>
                    </w:rPr>
                    <w:t>6</w:t>
                  </w:r>
                  <w:r w:rsidR="0016172B">
                    <w:rPr>
                      <w:rFonts w:ascii="Garamond" w:hAnsi="Garamond"/>
                      <w:b w:val="0"/>
                      <w:bCs w:val="0"/>
                    </w:rPr>
                    <w:t xml:space="preserve"> </w:t>
                  </w:r>
                  <w:r w:rsidR="0016172B">
                    <w:rPr>
                      <w:rFonts w:ascii="Garamond" w:hAnsi="Garamond"/>
                      <w:b w:val="0"/>
                      <w:bCs w:val="0"/>
                      <w:lang w:val="ru-RU"/>
                    </w:rPr>
                    <w:t>совп-й подряд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387.65pt;margin-top:-17.3pt;width:45pt;height:18pt;z-index:251658752" filled="f" stroked="f">
            <v:textbox style="mso-next-textbox:#_x0000_s1033">
              <w:txbxContent>
                <w:p w:rsidR="0016172B" w:rsidRDefault="0016172B">
                  <w:pPr>
                    <w:pStyle w:val="6"/>
                    <w:rPr>
                      <w:rFonts w:ascii="Garamond" w:hAnsi="Garamond"/>
                      <w:b w:val="0"/>
                      <w:bCs w:val="0"/>
                      <w:lang w:val="ru-RU"/>
                    </w:rPr>
                  </w:pPr>
                  <w:r>
                    <w:rPr>
                      <w:rFonts w:ascii="Garamond" w:hAnsi="Garamond"/>
                      <w:b w:val="0"/>
                      <w:bCs w:val="0"/>
                      <w:lang w:val="ru-RU"/>
                    </w:rPr>
                    <w:t>иначе</w:t>
                  </w:r>
                </w:p>
              </w:txbxContent>
            </v:textbox>
          </v:shape>
        </w:pict>
      </w:r>
      <w:r>
        <w:rPr>
          <w:noProof/>
        </w:rPr>
        <w:pict>
          <v:polyline id="_x0000_s1034" style="position:absolute;left:0;text-align:left;z-index:251656704;mso-position-horizontal:absolute;mso-position-vertical:absolute" points="364.85pt,-3.65pt,373.85pt,-3.65pt,373.85pt,-12.65pt,391.85pt,-12.65pt,391.85pt,-3.65pt,418.85pt,-3.65pt" coordsize="1080,180" filled="f">
            <v:path arrowok="t"/>
          </v:polyline>
        </w:pict>
      </w:r>
      <w:r>
        <w:rPr>
          <w:noProof/>
        </w:rPr>
        <w:pict>
          <v:line id="_x0000_s1035" style="position:absolute;left:0;text-align:left;z-index:251652608" from="363.35pt,5.35pt" to="423pt,5.35pt" strokeweight=".5pt">
            <v:stroke endarrow="block" endarrowwidth="narrow"/>
          </v:line>
        </w:pict>
      </w:r>
      <w:r>
        <w:rPr>
          <w:noProof/>
        </w:rPr>
        <w:pict>
          <v:polyline id="_x0000_s1036" style="position:absolute;left:0;text-align:left;z-index:251653632;mso-position-horizontal:absolute;mso-position-vertical:absolute" points="203.55pt,-.8pt,221.55pt,-.8pt,221.55pt,-9.8pt,239.55pt,-9.8pt,239.55pt,-.8pt,257.55pt,-.8pt" coordsize="1080,180" filled="f">
            <v:path arrowok="t"/>
          </v:polyline>
        </w:pict>
      </w:r>
      <w:r>
        <w:rPr>
          <w:noProof/>
        </w:rPr>
        <w:pict>
          <v:shape id="_x0000_s1037" type="#_x0000_t202" style="position:absolute;left:0;text-align:left;margin-left:214.75pt;margin-top:-25.9pt;width:45pt;height:18pt;z-index:251654656" filled="f" stroked="f">
            <v:textbox style="mso-next-textbox:#_x0000_s1037">
              <w:txbxContent>
                <w:p w:rsidR="0016172B" w:rsidRDefault="0016172B">
                  <w:pPr>
                    <w:pStyle w:val="6"/>
                    <w:rPr>
                      <w:rFonts w:ascii="Garamond" w:hAnsi="Garamond"/>
                      <w:b w:val="0"/>
                      <w:bCs w:val="0"/>
                    </w:rPr>
                  </w:pPr>
                  <w:r>
                    <w:rPr>
                      <w:rFonts w:ascii="Garamond" w:hAnsi="Garamond"/>
                      <w:b w:val="0"/>
                      <w:bCs w:val="0"/>
                    </w:rPr>
                    <w:t>X=Y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235.45pt;margin-top:-15.25pt;width:45pt;height:18pt;z-index:251655680" filled="f" stroked="f">
            <v:textbox style="mso-next-textbox:#_x0000_s1038">
              <w:txbxContent>
                <w:p w:rsidR="0016172B" w:rsidRDefault="0016172B">
                  <w:pPr>
                    <w:pStyle w:val="6"/>
                    <w:rPr>
                      <w:rFonts w:ascii="Garamond" w:hAnsi="Garamond"/>
                      <w:b w:val="0"/>
                      <w:bCs w:val="0"/>
                    </w:rPr>
                  </w:pPr>
                  <w:r>
                    <w:rPr>
                      <w:rFonts w:ascii="Garamond" w:hAnsi="Garamond"/>
                      <w:b w:val="0"/>
                      <w:bCs w:val="0"/>
                    </w:rPr>
                    <w:t>X≠Y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9" style="position:absolute;left:0;text-align:left;z-index:251651584" from="198pt,5.35pt" to="270pt,5.35pt" strokeweight=".5pt">
            <v:stroke endarrow="block" endarrowwidth="narrow"/>
          </v:line>
        </w:pict>
      </w:r>
    </w:p>
    <w:p w:rsidR="0016172B" w:rsidRPr="006508C1" w:rsidRDefault="00B6138F" w:rsidP="006508C1">
      <w:pPr>
        <w:shd w:val="clear" w:color="000000" w:fill="auto"/>
        <w:suppressAutoHyphens/>
        <w:spacing w:line="360" w:lineRule="auto"/>
        <w:ind w:firstLine="709"/>
        <w:rPr>
          <w:sz w:val="28"/>
          <w:lang w:val="uk-UA"/>
        </w:rPr>
      </w:pPr>
      <w:r>
        <w:rPr>
          <w:noProof/>
        </w:rPr>
        <w:pict>
          <v:polyline id="_x0000_s1040" style="position:absolute;left:0;text-align:left;z-index:251660800" points="81pt,.55pt,81pt,18.55pt,234pt,18.55pt,234pt,.55pt,270pt,.55pt" coordsize="3780,360" filled="f" strokeweight=".5pt">
            <v:stroke endarrow="block" endarrowwidth="narrow"/>
            <v:path arrowok="t"/>
          </v:polyline>
        </w:pict>
      </w:r>
      <w:r>
        <w:rPr>
          <w:noProof/>
        </w:rPr>
        <w:pict>
          <v:line id="_x0000_s1041" style="position:absolute;left:0;text-align:left;z-index:251650560" from="11.65pt,.55pt" to="117pt,.55pt" strokeweight=".5pt">
            <v:stroke endarrow="block" endarrowwidth="narrow"/>
          </v:line>
        </w:pict>
      </w:r>
    </w:p>
    <w:p w:rsidR="00FD39F5" w:rsidRPr="006508C1" w:rsidRDefault="00FD39F5" w:rsidP="006508C1">
      <w:pPr>
        <w:shd w:val="clear" w:color="000000" w:fill="auto"/>
        <w:suppressAutoHyphens/>
        <w:spacing w:line="360" w:lineRule="auto"/>
        <w:ind w:firstLine="709"/>
        <w:rPr>
          <w:sz w:val="28"/>
          <w:lang w:val="uk-UA"/>
        </w:rPr>
      </w:pP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508C1">
        <w:rPr>
          <w:sz w:val="28"/>
          <w:szCs w:val="28"/>
          <w:lang w:val="uk-UA"/>
        </w:rPr>
        <w:t xml:space="preserve">На входы устройства поступают кодовые комбинации. На выходе узла сравнения появляется сигнал высокого уровня в случае совпадения кодовых комбинаций и низкого – в случае несовпадения. На выходе дешифратора количества совпадений высокий уровень сигнала только в том случае, если имело место совпадение </w:t>
      </w:r>
      <w:r w:rsidR="00F849A5" w:rsidRPr="006508C1">
        <w:rPr>
          <w:sz w:val="28"/>
          <w:szCs w:val="28"/>
          <w:lang w:val="uk-UA"/>
        </w:rPr>
        <w:t>шести</w:t>
      </w:r>
      <w:r w:rsidRPr="006508C1">
        <w:rPr>
          <w:sz w:val="28"/>
          <w:szCs w:val="28"/>
          <w:lang w:val="uk-UA"/>
        </w:rPr>
        <w:t xml:space="preserve"> подряд идущих пар кодовых комбинаций.</w:t>
      </w: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6172B" w:rsidRPr="006508C1" w:rsidRDefault="0016172B" w:rsidP="006508C1">
      <w:pPr>
        <w:pStyle w:val="1"/>
        <w:keepNext w:val="0"/>
        <w:numPr>
          <w:ilvl w:val="0"/>
          <w:numId w:val="6"/>
        </w:numPr>
        <w:shd w:val="clear" w:color="000000" w:fill="auto"/>
        <w:spacing w:line="360" w:lineRule="auto"/>
        <w:ind w:left="0" w:firstLine="0"/>
        <w:rPr>
          <w:rFonts w:ascii="Times New Roman" w:hAnsi="Times New Roman"/>
          <w:sz w:val="28"/>
        </w:rPr>
      </w:pPr>
      <w:r w:rsidRPr="006508C1">
        <w:rPr>
          <w:rFonts w:ascii="Times New Roman" w:hAnsi="Times New Roman"/>
          <w:sz w:val="28"/>
        </w:rPr>
        <w:t>Техническ</w:t>
      </w:r>
      <w:r w:rsidR="00A826D0" w:rsidRPr="006508C1">
        <w:rPr>
          <w:rFonts w:ascii="Times New Roman" w:hAnsi="Times New Roman"/>
          <w:sz w:val="28"/>
        </w:rPr>
        <w:t>ое обоснование выбора серии ИМС</w:t>
      </w: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16172B" w:rsidRPr="006508C1" w:rsidRDefault="0016172B" w:rsidP="006508C1">
      <w:pPr>
        <w:pStyle w:val="5"/>
        <w:keepNext w:val="0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08C1">
        <w:rPr>
          <w:rFonts w:ascii="Times New Roman" w:hAnsi="Times New Roman"/>
          <w:sz w:val="28"/>
          <w:szCs w:val="28"/>
        </w:rPr>
        <w:t xml:space="preserve">При выборе серии ИМС, используемой в устройстве, </w:t>
      </w:r>
      <w:r w:rsidR="00A826D0" w:rsidRPr="006508C1">
        <w:rPr>
          <w:rFonts w:ascii="Times New Roman" w:hAnsi="Times New Roman"/>
          <w:sz w:val="28"/>
          <w:szCs w:val="28"/>
        </w:rPr>
        <w:t>необходимо учесть</w:t>
      </w:r>
      <w:r w:rsidRPr="006508C1">
        <w:rPr>
          <w:rFonts w:ascii="Times New Roman" w:hAnsi="Times New Roman"/>
          <w:sz w:val="28"/>
          <w:szCs w:val="28"/>
        </w:rPr>
        <w:t>:</w:t>
      </w:r>
    </w:p>
    <w:p w:rsidR="0016172B" w:rsidRPr="006508C1" w:rsidRDefault="0016172B" w:rsidP="006508C1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508C1">
        <w:rPr>
          <w:sz w:val="28"/>
          <w:szCs w:val="28"/>
        </w:rPr>
        <w:t>получени</w:t>
      </w:r>
      <w:r w:rsidR="00A826D0" w:rsidRPr="006508C1">
        <w:rPr>
          <w:sz w:val="28"/>
          <w:szCs w:val="28"/>
        </w:rPr>
        <w:t>е</w:t>
      </w:r>
      <w:r w:rsidRPr="006508C1">
        <w:rPr>
          <w:sz w:val="28"/>
          <w:szCs w:val="28"/>
        </w:rPr>
        <w:t xml:space="preserve"> наиболее простой схемной реализации с использованием специальных ИМС, находящихся в составе серии;</w:t>
      </w:r>
    </w:p>
    <w:p w:rsidR="0016172B" w:rsidRPr="006508C1" w:rsidRDefault="0016172B" w:rsidP="006508C1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508C1">
        <w:rPr>
          <w:sz w:val="28"/>
          <w:szCs w:val="28"/>
        </w:rPr>
        <w:t>потребляем</w:t>
      </w:r>
      <w:r w:rsidR="00A826D0" w:rsidRPr="006508C1">
        <w:rPr>
          <w:sz w:val="28"/>
          <w:szCs w:val="28"/>
        </w:rPr>
        <w:t>ые</w:t>
      </w:r>
      <w:r w:rsidRPr="006508C1">
        <w:rPr>
          <w:sz w:val="28"/>
          <w:szCs w:val="28"/>
        </w:rPr>
        <w:t xml:space="preserve"> микросхемами ток</w:t>
      </w:r>
      <w:r w:rsidR="00A826D0" w:rsidRPr="006508C1">
        <w:rPr>
          <w:sz w:val="28"/>
          <w:szCs w:val="28"/>
        </w:rPr>
        <w:t>и</w:t>
      </w:r>
      <w:r w:rsidRPr="006508C1">
        <w:rPr>
          <w:sz w:val="28"/>
          <w:szCs w:val="28"/>
        </w:rPr>
        <w:t xml:space="preserve"> и мощности;</w:t>
      </w:r>
    </w:p>
    <w:p w:rsidR="0016172B" w:rsidRPr="006508C1" w:rsidRDefault="0016172B" w:rsidP="006508C1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508C1">
        <w:rPr>
          <w:sz w:val="28"/>
          <w:szCs w:val="28"/>
        </w:rPr>
        <w:t>быстродействи</w:t>
      </w:r>
      <w:r w:rsidR="00A826D0" w:rsidRPr="006508C1">
        <w:rPr>
          <w:sz w:val="28"/>
          <w:szCs w:val="28"/>
        </w:rPr>
        <w:t>е</w:t>
      </w:r>
      <w:r w:rsidRPr="006508C1">
        <w:rPr>
          <w:sz w:val="28"/>
          <w:szCs w:val="28"/>
        </w:rPr>
        <w:t xml:space="preserve"> ИМС.</w:t>
      </w: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6508C1">
        <w:rPr>
          <w:sz w:val="28"/>
          <w:szCs w:val="28"/>
        </w:rPr>
        <w:t xml:space="preserve">В результате </w:t>
      </w:r>
      <w:r w:rsidR="00FD39F5" w:rsidRPr="006508C1">
        <w:rPr>
          <w:sz w:val="28"/>
          <w:szCs w:val="28"/>
        </w:rPr>
        <w:t>стало ясно,</w:t>
      </w:r>
      <w:r w:rsidRPr="006508C1">
        <w:rPr>
          <w:sz w:val="28"/>
          <w:szCs w:val="28"/>
        </w:rPr>
        <w:t xml:space="preserve"> что наиболее подходящей для </w:t>
      </w:r>
      <w:r w:rsidR="002261EE" w:rsidRPr="006508C1">
        <w:rPr>
          <w:sz w:val="28"/>
          <w:szCs w:val="28"/>
        </w:rPr>
        <w:t>данного</w:t>
      </w:r>
      <w:r w:rsidRPr="006508C1">
        <w:rPr>
          <w:sz w:val="28"/>
          <w:szCs w:val="28"/>
        </w:rPr>
        <w:t xml:space="preserve"> устройства является 555 серия</w:t>
      </w:r>
      <w:r w:rsidR="006508C1">
        <w:rPr>
          <w:sz w:val="28"/>
          <w:szCs w:val="28"/>
        </w:rPr>
        <w:t xml:space="preserve"> </w:t>
      </w:r>
      <w:r w:rsidRPr="006508C1">
        <w:rPr>
          <w:sz w:val="28"/>
          <w:szCs w:val="28"/>
        </w:rPr>
        <w:t>ИМС (ТТЛШ).</w:t>
      </w: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16172B" w:rsidRPr="006508C1" w:rsidRDefault="0016172B" w:rsidP="006508C1">
      <w:pPr>
        <w:pStyle w:val="1"/>
        <w:keepNext w:val="0"/>
        <w:numPr>
          <w:ilvl w:val="0"/>
          <w:numId w:val="6"/>
        </w:numPr>
        <w:shd w:val="clear" w:color="000000" w:fill="auto"/>
        <w:spacing w:line="360" w:lineRule="auto"/>
        <w:ind w:left="0" w:firstLine="0"/>
        <w:rPr>
          <w:rFonts w:ascii="Times New Roman" w:hAnsi="Times New Roman"/>
          <w:sz w:val="28"/>
        </w:rPr>
      </w:pPr>
      <w:r w:rsidRPr="006508C1">
        <w:rPr>
          <w:rFonts w:ascii="Times New Roman" w:hAnsi="Times New Roman"/>
          <w:sz w:val="28"/>
        </w:rPr>
        <w:t>Краткие электрич</w:t>
      </w:r>
      <w:r w:rsidR="00A826D0" w:rsidRPr="006508C1">
        <w:rPr>
          <w:rFonts w:ascii="Times New Roman" w:hAnsi="Times New Roman"/>
          <w:sz w:val="28"/>
        </w:rPr>
        <w:t>еские параметры необходимых ИМС</w:t>
      </w: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</w:rPr>
      </w:pPr>
    </w:p>
    <w:tbl>
      <w:tblPr>
        <w:tblW w:w="73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1786"/>
        <w:gridCol w:w="2395"/>
        <w:gridCol w:w="1597"/>
      </w:tblGrid>
      <w:tr w:rsidR="0016172B" w:rsidRPr="00F0534C" w:rsidTr="00F0534C">
        <w:trPr>
          <w:trHeight w:val="898"/>
          <w:jc w:val="center"/>
        </w:trPr>
        <w:tc>
          <w:tcPr>
            <w:tcW w:w="1603" w:type="dxa"/>
            <w:shd w:val="clear" w:color="auto" w:fill="auto"/>
            <w:vAlign w:val="center"/>
          </w:tcPr>
          <w:p w:rsidR="0016172B" w:rsidRPr="00F0534C" w:rsidRDefault="0016172B" w:rsidP="00F0534C">
            <w:pPr>
              <w:pStyle w:val="1"/>
              <w:keepNext w:val="0"/>
              <w:shd w:val="clear" w:color="000000" w:fill="auto"/>
              <w:suppressAutoHyphens/>
              <w:spacing w:line="360" w:lineRule="auto"/>
              <w:jc w:val="left"/>
              <w:rPr>
                <w:rFonts w:ascii="Times New Roman" w:hAnsi="Times New Roman"/>
                <w:bCs w:val="0"/>
                <w:sz w:val="20"/>
              </w:rPr>
            </w:pPr>
            <w:r w:rsidRPr="00F0534C">
              <w:rPr>
                <w:rFonts w:ascii="Times New Roman" w:hAnsi="Times New Roman"/>
                <w:bCs w:val="0"/>
                <w:sz w:val="20"/>
              </w:rPr>
              <w:t>ИМС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b/>
                <w:sz w:val="20"/>
              </w:rPr>
            </w:pPr>
            <w:r w:rsidRPr="00F0534C">
              <w:rPr>
                <w:b/>
                <w:sz w:val="20"/>
                <w:lang w:val="en-US"/>
              </w:rPr>
              <w:t>I</w:t>
            </w:r>
            <w:r w:rsidRPr="00F0534C">
              <w:rPr>
                <w:b/>
                <w:sz w:val="20"/>
                <w:szCs w:val="32"/>
              </w:rPr>
              <w:t>пот</w:t>
            </w:r>
            <w:r w:rsidRPr="00F0534C">
              <w:rPr>
                <w:b/>
                <w:sz w:val="20"/>
              </w:rPr>
              <w:t>., мА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b/>
                <w:sz w:val="20"/>
              </w:rPr>
            </w:pPr>
            <w:r w:rsidRPr="00F0534C">
              <w:rPr>
                <w:b/>
                <w:sz w:val="20"/>
                <w:szCs w:val="32"/>
                <w:lang w:val="en-US"/>
              </w:rPr>
              <w:t>t</w:t>
            </w:r>
            <w:r w:rsidRPr="00F0534C">
              <w:rPr>
                <w:b/>
                <w:sz w:val="20"/>
                <w:szCs w:val="32"/>
              </w:rPr>
              <w:t>зад. распр</w:t>
            </w:r>
            <w:r w:rsidRPr="00F0534C">
              <w:rPr>
                <w:b/>
                <w:sz w:val="20"/>
              </w:rPr>
              <w:t>, нс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b/>
                <w:sz w:val="20"/>
              </w:rPr>
            </w:pPr>
            <w:r w:rsidRPr="00F0534C">
              <w:rPr>
                <w:b/>
                <w:sz w:val="20"/>
                <w:lang w:val="en-US"/>
              </w:rPr>
              <w:t>U</w:t>
            </w:r>
            <w:r w:rsidRPr="00F0534C">
              <w:rPr>
                <w:b/>
                <w:sz w:val="20"/>
                <w:szCs w:val="32"/>
              </w:rPr>
              <w:t>пит</w:t>
            </w:r>
            <w:r w:rsidRPr="00F0534C">
              <w:rPr>
                <w:b/>
                <w:sz w:val="20"/>
              </w:rPr>
              <w:t>.,В</w:t>
            </w:r>
          </w:p>
        </w:tc>
      </w:tr>
      <w:tr w:rsidR="0016172B" w:rsidRPr="00F0534C" w:rsidTr="00F0534C">
        <w:trPr>
          <w:trHeight w:val="460"/>
          <w:jc w:val="center"/>
        </w:trPr>
        <w:tc>
          <w:tcPr>
            <w:tcW w:w="1603" w:type="dxa"/>
            <w:shd w:val="clear" w:color="auto" w:fill="auto"/>
            <w:vAlign w:val="center"/>
          </w:tcPr>
          <w:p w:rsidR="0016172B" w:rsidRPr="00F0534C" w:rsidRDefault="0016172B" w:rsidP="00F0534C">
            <w:pPr>
              <w:pStyle w:val="4"/>
              <w:keepNext w:val="0"/>
              <w:shd w:val="clear" w:color="000000" w:fill="auto"/>
              <w:suppressAutoHyphens/>
              <w:spacing w:line="360" w:lineRule="auto"/>
              <w:ind w:right="0"/>
              <w:jc w:val="left"/>
              <w:rPr>
                <w:rFonts w:ascii="Times New Roman" w:hAnsi="Times New Roman"/>
                <w:sz w:val="20"/>
              </w:rPr>
            </w:pPr>
            <w:r w:rsidRPr="00F0534C">
              <w:rPr>
                <w:rFonts w:ascii="Times New Roman" w:hAnsi="Times New Roman"/>
                <w:sz w:val="20"/>
              </w:rPr>
              <w:t>К555ТМ2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16172B" w:rsidRPr="00F0534C" w:rsidRDefault="007079DD" w:rsidP="00F0534C">
            <w:pPr>
              <w:shd w:val="clear" w:color="000000" w:fill="auto"/>
              <w:suppressAutoHyphens/>
              <w:spacing w:line="360" w:lineRule="auto"/>
              <w:rPr>
                <w:sz w:val="20"/>
                <w:lang w:val="en-US"/>
              </w:rPr>
            </w:pPr>
            <w:r w:rsidRPr="00F0534C">
              <w:rPr>
                <w:sz w:val="20"/>
                <w:lang w:val="en-US"/>
              </w:rPr>
              <w:t>5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25-40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5+ 10%</w:t>
            </w:r>
          </w:p>
        </w:tc>
      </w:tr>
      <w:tr w:rsidR="0016172B" w:rsidRPr="00F0534C" w:rsidTr="00F0534C">
        <w:trPr>
          <w:trHeight w:val="482"/>
          <w:jc w:val="center"/>
        </w:trPr>
        <w:tc>
          <w:tcPr>
            <w:tcW w:w="1603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b/>
                <w:bCs/>
                <w:sz w:val="20"/>
              </w:rPr>
            </w:pPr>
            <w:r w:rsidRPr="00F0534C">
              <w:rPr>
                <w:b/>
                <w:bCs/>
                <w:sz w:val="20"/>
              </w:rPr>
              <w:t>К555ИР8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16172B" w:rsidRPr="00F0534C" w:rsidRDefault="007079DD" w:rsidP="00F0534C">
            <w:pPr>
              <w:shd w:val="clear" w:color="000000" w:fill="auto"/>
              <w:suppressAutoHyphens/>
              <w:spacing w:line="360" w:lineRule="auto"/>
              <w:rPr>
                <w:sz w:val="20"/>
                <w:lang w:val="en-US"/>
              </w:rPr>
            </w:pPr>
            <w:r w:rsidRPr="00F0534C">
              <w:rPr>
                <w:sz w:val="20"/>
                <w:lang w:val="en-US"/>
              </w:rPr>
              <w:t>17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30-32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5+ 10%</w:t>
            </w:r>
          </w:p>
        </w:tc>
      </w:tr>
      <w:tr w:rsidR="0016172B" w:rsidRPr="00F0534C" w:rsidTr="00F0534C">
        <w:trPr>
          <w:trHeight w:val="460"/>
          <w:jc w:val="center"/>
        </w:trPr>
        <w:tc>
          <w:tcPr>
            <w:tcW w:w="1603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b/>
                <w:bCs/>
                <w:sz w:val="20"/>
              </w:rPr>
            </w:pPr>
            <w:r w:rsidRPr="00F0534C">
              <w:rPr>
                <w:b/>
                <w:bCs/>
                <w:sz w:val="20"/>
              </w:rPr>
              <w:t>К555ЛН1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16172B" w:rsidRPr="00F0534C" w:rsidRDefault="007079DD" w:rsidP="00F0534C">
            <w:pPr>
              <w:shd w:val="clear" w:color="000000" w:fill="auto"/>
              <w:suppressAutoHyphens/>
              <w:spacing w:line="360" w:lineRule="auto"/>
              <w:rPr>
                <w:sz w:val="20"/>
                <w:lang w:val="en-US"/>
              </w:rPr>
            </w:pPr>
            <w:r w:rsidRPr="00F0534C">
              <w:rPr>
                <w:sz w:val="20"/>
                <w:lang w:val="en-US"/>
              </w:rPr>
              <w:t>5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18-21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5+ 10%</w:t>
            </w:r>
          </w:p>
        </w:tc>
      </w:tr>
      <w:tr w:rsidR="0016172B" w:rsidRPr="00F0534C" w:rsidTr="00F0534C">
        <w:trPr>
          <w:trHeight w:val="460"/>
          <w:jc w:val="center"/>
        </w:trPr>
        <w:tc>
          <w:tcPr>
            <w:tcW w:w="1603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b/>
                <w:bCs/>
                <w:sz w:val="20"/>
              </w:rPr>
            </w:pPr>
            <w:r w:rsidRPr="00F0534C">
              <w:rPr>
                <w:b/>
                <w:bCs/>
                <w:sz w:val="20"/>
              </w:rPr>
              <w:t>К555СП1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20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30-36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5+ 10%</w:t>
            </w:r>
          </w:p>
        </w:tc>
      </w:tr>
      <w:tr w:rsidR="0016172B" w:rsidRPr="00F0534C" w:rsidTr="00F0534C">
        <w:trPr>
          <w:trHeight w:val="460"/>
          <w:jc w:val="center"/>
        </w:trPr>
        <w:tc>
          <w:tcPr>
            <w:tcW w:w="1603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b/>
                <w:bCs/>
                <w:sz w:val="20"/>
              </w:rPr>
            </w:pPr>
            <w:r w:rsidRPr="00F0534C">
              <w:rPr>
                <w:b/>
                <w:bCs/>
                <w:sz w:val="20"/>
              </w:rPr>
              <w:t>К555ЛИ3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16172B" w:rsidRPr="00F0534C" w:rsidRDefault="007079DD" w:rsidP="00F0534C">
            <w:pPr>
              <w:shd w:val="clear" w:color="000000" w:fill="auto"/>
              <w:suppressAutoHyphens/>
              <w:spacing w:line="360" w:lineRule="auto"/>
              <w:rPr>
                <w:sz w:val="20"/>
                <w:lang w:val="en-US"/>
              </w:rPr>
            </w:pPr>
            <w:r w:rsidRPr="00F0534C">
              <w:rPr>
                <w:sz w:val="20"/>
                <w:lang w:val="en-US"/>
              </w:rPr>
              <w:t>5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10-13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5+ 10%</w:t>
            </w:r>
          </w:p>
        </w:tc>
      </w:tr>
    </w:tbl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6508C1" w:rsidRDefault="0016172B" w:rsidP="006508C1">
      <w:pPr>
        <w:pStyle w:val="1"/>
        <w:keepNext w:val="0"/>
        <w:numPr>
          <w:ilvl w:val="0"/>
          <w:numId w:val="6"/>
        </w:numPr>
        <w:shd w:val="clear" w:color="000000" w:fill="auto"/>
        <w:spacing w:line="360" w:lineRule="auto"/>
        <w:ind w:left="0" w:firstLine="0"/>
        <w:rPr>
          <w:rFonts w:ascii="Times New Roman" w:hAnsi="Times New Roman"/>
          <w:sz w:val="28"/>
          <w:lang w:val="uk-UA"/>
        </w:rPr>
      </w:pPr>
      <w:r w:rsidRPr="006508C1">
        <w:rPr>
          <w:rFonts w:ascii="Times New Roman" w:hAnsi="Times New Roman"/>
          <w:sz w:val="28"/>
          <w:lang w:val="uk-UA"/>
        </w:rPr>
        <w:t>Состав и описание работы узлов устройства</w:t>
      </w:r>
    </w:p>
    <w:p w:rsidR="0016172B" w:rsidRPr="00F0534C" w:rsidRDefault="00E77106" w:rsidP="00E77106">
      <w:pPr>
        <w:shd w:val="clear" w:color="000000" w:fill="auto"/>
        <w:spacing w:line="360" w:lineRule="auto"/>
        <w:jc w:val="center"/>
        <w:rPr>
          <w:color w:val="FFFFFF"/>
          <w:sz w:val="28"/>
          <w:lang w:val="uk-UA"/>
        </w:rPr>
      </w:pPr>
      <w:r w:rsidRPr="00F0534C">
        <w:rPr>
          <w:color w:val="FFFFFF"/>
          <w:sz w:val="28"/>
        </w:rPr>
        <w:t>декодирование устройство алгоритм</w:t>
      </w:r>
    </w:p>
    <w:p w:rsidR="0016172B" w:rsidRPr="006508C1" w:rsidRDefault="00A826D0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508C1">
        <w:rPr>
          <w:sz w:val="28"/>
          <w:szCs w:val="28"/>
          <w:lang w:val="uk-UA"/>
        </w:rPr>
        <w:t xml:space="preserve">1. </w:t>
      </w:r>
      <w:r w:rsidR="0016172B" w:rsidRPr="006508C1">
        <w:rPr>
          <w:sz w:val="28"/>
          <w:szCs w:val="28"/>
          <w:lang w:val="uk-UA"/>
        </w:rPr>
        <w:t xml:space="preserve">Узел </w:t>
      </w:r>
      <w:r w:rsidR="0016172B" w:rsidRPr="006508C1">
        <w:rPr>
          <w:sz w:val="28"/>
          <w:szCs w:val="28"/>
        </w:rPr>
        <w:t xml:space="preserve">сравнения состоит из двух четырёхразрядных цифровых компаратора К555СП1 и одного трёхвходового логического элемента И (К555ЛИ3). Этот компаратор имеет четыре пары входов которые принимают два четырёхразрядных слова, три входа </w:t>
      </w:r>
      <w:r w:rsidR="0016172B" w:rsidRPr="006508C1">
        <w:rPr>
          <w:sz w:val="28"/>
          <w:szCs w:val="28"/>
          <w:lang w:val="en-US"/>
        </w:rPr>
        <w:t>I</w:t>
      </w:r>
      <w:r w:rsidR="0016172B" w:rsidRPr="006508C1">
        <w:rPr>
          <w:sz w:val="28"/>
          <w:szCs w:val="28"/>
        </w:rPr>
        <w:t xml:space="preserve">(А&lt;В), </w:t>
      </w:r>
      <w:r w:rsidR="0016172B" w:rsidRPr="006508C1">
        <w:rPr>
          <w:sz w:val="28"/>
          <w:szCs w:val="28"/>
          <w:lang w:val="en-US"/>
        </w:rPr>
        <w:t>I</w:t>
      </w:r>
      <w:r w:rsidR="0016172B" w:rsidRPr="006508C1">
        <w:rPr>
          <w:sz w:val="28"/>
          <w:szCs w:val="28"/>
        </w:rPr>
        <w:t xml:space="preserve">(А&gt;В) и </w:t>
      </w:r>
      <w:r w:rsidR="0016172B" w:rsidRPr="006508C1">
        <w:rPr>
          <w:sz w:val="28"/>
          <w:szCs w:val="28"/>
          <w:lang w:val="en-US"/>
        </w:rPr>
        <w:t>I</w:t>
      </w:r>
      <w:r w:rsidR="0016172B" w:rsidRPr="006508C1">
        <w:rPr>
          <w:sz w:val="28"/>
          <w:szCs w:val="28"/>
        </w:rPr>
        <w:t xml:space="preserve">(А=В), которые нужны для создания схемы наращивания и три выхода результатов сравнения (А&lt;В, А&gt;В и А=В). </w:t>
      </w:r>
      <w:r w:rsidR="002261EE" w:rsidRPr="006508C1">
        <w:rPr>
          <w:sz w:val="28"/>
          <w:szCs w:val="28"/>
        </w:rPr>
        <w:t>Использоваться будет только</w:t>
      </w:r>
      <w:r w:rsidR="0016172B" w:rsidRPr="006508C1">
        <w:rPr>
          <w:sz w:val="28"/>
          <w:szCs w:val="28"/>
        </w:rPr>
        <w:t xml:space="preserve"> один выход (А=В) т.к. необходимо знать только было совпадение или нет. Два компаратора работают параллельно – один сравнивает 4-е младшие разряда, а другой 3-и старшие. Результаты сравнения вместе с синхроимпульсом поступают на входы логического И.</w:t>
      </w:r>
    </w:p>
    <w:p w:rsidR="006508C1" w:rsidRDefault="00A826D0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508C1">
        <w:rPr>
          <w:sz w:val="28"/>
          <w:szCs w:val="28"/>
        </w:rPr>
        <w:t xml:space="preserve">2. </w:t>
      </w:r>
      <w:r w:rsidR="0016172B" w:rsidRPr="006508C1">
        <w:rPr>
          <w:sz w:val="28"/>
          <w:szCs w:val="28"/>
        </w:rPr>
        <w:t>Дешифратор количества последовательных во времени совпадений кодовых комбинаций состоит из</w:t>
      </w:r>
      <w:r w:rsidR="006508C1">
        <w:rPr>
          <w:sz w:val="28"/>
          <w:szCs w:val="28"/>
        </w:rPr>
        <w:t xml:space="preserve"> </w:t>
      </w:r>
      <w:r w:rsidR="0016172B" w:rsidRPr="006508C1">
        <w:rPr>
          <w:sz w:val="28"/>
          <w:szCs w:val="28"/>
        </w:rPr>
        <w:t xml:space="preserve">восьмиразрядного сдвигового регистра с последовательным входом и параллельными выходами К555ИР8 и трёх трёхвходовых логических И (К555ЛИ3). Регистр имеет асинхронный сброс (вход не </w:t>
      </w:r>
      <w:r w:rsidR="0016172B" w:rsidRPr="006508C1">
        <w:rPr>
          <w:sz w:val="28"/>
          <w:szCs w:val="28"/>
          <w:lang w:val="en-US"/>
        </w:rPr>
        <w:t>R</w:t>
      </w:r>
      <w:r w:rsidR="0016172B" w:rsidRPr="006508C1">
        <w:rPr>
          <w:sz w:val="28"/>
          <w:szCs w:val="28"/>
        </w:rPr>
        <w:t xml:space="preserve">) и два входа для последовательных данных </w:t>
      </w:r>
      <w:r w:rsidR="0016172B" w:rsidRPr="006508C1">
        <w:rPr>
          <w:sz w:val="28"/>
          <w:szCs w:val="28"/>
          <w:lang w:val="en-US"/>
        </w:rPr>
        <w:t>DSa</w:t>
      </w:r>
      <w:r w:rsidR="0016172B" w:rsidRPr="006508C1">
        <w:rPr>
          <w:sz w:val="28"/>
          <w:szCs w:val="28"/>
        </w:rPr>
        <w:t xml:space="preserve"> и </w:t>
      </w:r>
      <w:r w:rsidR="0016172B" w:rsidRPr="006508C1">
        <w:rPr>
          <w:sz w:val="28"/>
          <w:szCs w:val="28"/>
          <w:lang w:val="en-US"/>
        </w:rPr>
        <w:t>DSb</w:t>
      </w:r>
      <w:r w:rsidR="0016172B" w:rsidRPr="006508C1">
        <w:rPr>
          <w:sz w:val="28"/>
          <w:szCs w:val="28"/>
        </w:rPr>
        <w:t xml:space="preserve"> (логика и). Поданные через эти входы данные двигаются на одну позицию в сторону старших разрядов согласно каждому положительному перепаду импульса, пришедшего на тактовый вход С. Перед приходом тактового импульса уровни на входах следует зафиксировать. С параллельных выходов регистра данные анализируются посредством трёх трёхвходовых логических И. Таким образом дешифратор кол-ва совпадений анализирует</w:t>
      </w:r>
      <w:r w:rsidR="006508C1">
        <w:rPr>
          <w:sz w:val="28"/>
          <w:szCs w:val="28"/>
        </w:rPr>
        <w:t xml:space="preserve"> </w:t>
      </w:r>
      <w:r w:rsidR="00F849A5" w:rsidRPr="006508C1">
        <w:rPr>
          <w:sz w:val="28"/>
          <w:szCs w:val="28"/>
        </w:rPr>
        <w:t>6</w:t>
      </w:r>
      <w:r w:rsidR="0016172B" w:rsidRPr="006508C1">
        <w:rPr>
          <w:sz w:val="28"/>
          <w:szCs w:val="28"/>
        </w:rPr>
        <w:t xml:space="preserve"> подряд идущих результатов сравнения кодовых комбинаций. На выходе дешифратора сигнал высокого уровня говорит о том, что имело место совпадения </w:t>
      </w:r>
      <w:r w:rsidR="00F849A5" w:rsidRPr="006508C1">
        <w:rPr>
          <w:sz w:val="28"/>
          <w:szCs w:val="28"/>
        </w:rPr>
        <w:t>шести</w:t>
      </w:r>
      <w:r w:rsidR="0016172B" w:rsidRPr="006508C1">
        <w:rPr>
          <w:sz w:val="28"/>
          <w:szCs w:val="28"/>
        </w:rPr>
        <w:t xml:space="preserve"> подряд идущих кодовых комбинаций.</w:t>
      </w:r>
    </w:p>
    <w:p w:rsidR="0016172B" w:rsidRPr="006508C1" w:rsidRDefault="00A826D0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6508C1">
        <w:rPr>
          <w:sz w:val="28"/>
          <w:szCs w:val="28"/>
        </w:rPr>
        <w:t xml:space="preserve">3. </w:t>
      </w:r>
      <w:r w:rsidR="0016172B" w:rsidRPr="006508C1">
        <w:rPr>
          <w:sz w:val="28"/>
          <w:szCs w:val="28"/>
        </w:rPr>
        <w:t xml:space="preserve">Узел индикации состоит из </w:t>
      </w:r>
      <w:r w:rsidR="0016172B" w:rsidRPr="006508C1">
        <w:rPr>
          <w:sz w:val="28"/>
          <w:szCs w:val="28"/>
          <w:lang w:val="en-US"/>
        </w:rPr>
        <w:t>D</w:t>
      </w:r>
      <w:r w:rsidR="0016172B" w:rsidRPr="006508C1">
        <w:rPr>
          <w:sz w:val="28"/>
          <w:szCs w:val="28"/>
        </w:rPr>
        <w:t>-триггера (с асинхронными</w:t>
      </w:r>
      <w:r w:rsidR="006508C1">
        <w:rPr>
          <w:sz w:val="28"/>
          <w:szCs w:val="28"/>
        </w:rPr>
        <w:t xml:space="preserve"> </w:t>
      </w:r>
      <w:r w:rsidR="0016172B" w:rsidRPr="006508C1">
        <w:rPr>
          <w:sz w:val="28"/>
          <w:szCs w:val="28"/>
        </w:rPr>
        <w:t>входами сброса и установки и входом синхронизации (К555ТМ2))</w:t>
      </w:r>
      <w:r w:rsidR="006508C1">
        <w:rPr>
          <w:sz w:val="28"/>
          <w:szCs w:val="28"/>
        </w:rPr>
        <w:t xml:space="preserve"> </w:t>
      </w:r>
      <w:r w:rsidR="0016172B" w:rsidRPr="006508C1">
        <w:rPr>
          <w:sz w:val="28"/>
          <w:szCs w:val="28"/>
        </w:rPr>
        <w:t>и светодиода.</w:t>
      </w:r>
    </w:p>
    <w:p w:rsidR="0016172B" w:rsidRPr="006508C1" w:rsidRDefault="0016172B" w:rsidP="006508C1">
      <w:pPr>
        <w:pStyle w:val="21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508C1">
        <w:rPr>
          <w:rFonts w:ascii="Times New Roman" w:hAnsi="Times New Roman"/>
          <w:sz w:val="28"/>
          <w:szCs w:val="28"/>
        </w:rPr>
        <w:t xml:space="preserve">Также в устройстве для обеспечения необходимых задержек используется одна микросхема К555ЛН1. Для сброса регистра и </w:t>
      </w:r>
      <w:r w:rsidRPr="006508C1">
        <w:rPr>
          <w:rFonts w:ascii="Times New Roman" w:hAnsi="Times New Roman"/>
          <w:sz w:val="28"/>
          <w:szCs w:val="28"/>
          <w:lang w:val="en-US"/>
        </w:rPr>
        <w:t>D</w:t>
      </w:r>
      <w:r w:rsidRPr="006508C1">
        <w:rPr>
          <w:rFonts w:ascii="Times New Roman" w:hAnsi="Times New Roman"/>
          <w:sz w:val="28"/>
          <w:szCs w:val="28"/>
        </w:rPr>
        <w:t xml:space="preserve">-триггера светодиода используется </w:t>
      </w:r>
      <w:r w:rsidRPr="006508C1">
        <w:rPr>
          <w:rFonts w:ascii="Times New Roman" w:hAnsi="Times New Roman"/>
          <w:sz w:val="28"/>
          <w:szCs w:val="28"/>
          <w:lang w:val="en-US"/>
        </w:rPr>
        <w:t>D</w:t>
      </w:r>
      <w:r w:rsidRPr="006508C1">
        <w:rPr>
          <w:rFonts w:ascii="Times New Roman" w:hAnsi="Times New Roman"/>
          <w:sz w:val="28"/>
          <w:szCs w:val="28"/>
        </w:rPr>
        <w:t>-триггер (с асинхронными</w:t>
      </w:r>
      <w:r w:rsidR="006508C1">
        <w:rPr>
          <w:rFonts w:ascii="Times New Roman" w:hAnsi="Times New Roman"/>
          <w:sz w:val="28"/>
          <w:szCs w:val="28"/>
        </w:rPr>
        <w:t xml:space="preserve"> </w:t>
      </w:r>
      <w:r w:rsidRPr="006508C1">
        <w:rPr>
          <w:rFonts w:ascii="Times New Roman" w:hAnsi="Times New Roman"/>
          <w:sz w:val="28"/>
          <w:szCs w:val="28"/>
        </w:rPr>
        <w:t>входами сброса и установки и входом синхронизации (К555ТМ2)).</w:t>
      </w:r>
    </w:p>
    <w:p w:rsidR="006508C1" w:rsidRDefault="006508C1" w:rsidP="006508C1">
      <w:pPr>
        <w:pStyle w:val="1"/>
        <w:keepNext w:val="0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</w:rPr>
      </w:pPr>
    </w:p>
    <w:p w:rsidR="0016172B" w:rsidRPr="006508C1" w:rsidRDefault="0016172B" w:rsidP="00FB26E0">
      <w:pPr>
        <w:pStyle w:val="1"/>
        <w:keepNext w:val="0"/>
        <w:numPr>
          <w:ilvl w:val="0"/>
          <w:numId w:val="6"/>
        </w:numPr>
        <w:shd w:val="clear" w:color="000000" w:fill="auto"/>
        <w:tabs>
          <w:tab w:val="left" w:pos="3402"/>
        </w:tabs>
        <w:spacing w:line="360" w:lineRule="auto"/>
        <w:ind w:left="0" w:firstLine="0"/>
        <w:rPr>
          <w:rFonts w:ascii="Times New Roman" w:hAnsi="Times New Roman"/>
          <w:sz w:val="28"/>
        </w:rPr>
      </w:pPr>
      <w:r w:rsidRPr="006508C1">
        <w:rPr>
          <w:rFonts w:ascii="Times New Roman" w:hAnsi="Times New Roman"/>
          <w:sz w:val="28"/>
        </w:rPr>
        <w:t>Расчёт потребляемой мощности и тока</w:t>
      </w: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6508C1">
        <w:rPr>
          <w:sz w:val="28"/>
          <w:szCs w:val="28"/>
        </w:rPr>
        <w:t>В состав разрабатываемого устройства входят:</w:t>
      </w:r>
    </w:p>
    <w:p w:rsidR="0016172B" w:rsidRPr="006508C1" w:rsidRDefault="0016172B" w:rsidP="006508C1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28"/>
        </w:rPr>
      </w:pPr>
      <w:r w:rsidRPr="006508C1">
        <w:rPr>
          <w:sz w:val="28"/>
          <w:szCs w:val="28"/>
        </w:rPr>
        <w:t>две ИМС К555СП1;</w:t>
      </w:r>
    </w:p>
    <w:p w:rsidR="0016172B" w:rsidRPr="006508C1" w:rsidRDefault="0016172B" w:rsidP="006508C1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28"/>
        </w:rPr>
      </w:pPr>
      <w:r w:rsidRPr="006508C1">
        <w:rPr>
          <w:sz w:val="28"/>
          <w:szCs w:val="28"/>
        </w:rPr>
        <w:t>одна ИМС К555ИР8;</w:t>
      </w:r>
    </w:p>
    <w:p w:rsidR="0016172B" w:rsidRPr="006508C1" w:rsidRDefault="0016172B" w:rsidP="006508C1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28"/>
        </w:rPr>
      </w:pPr>
      <w:r w:rsidRPr="006508C1">
        <w:rPr>
          <w:sz w:val="28"/>
          <w:szCs w:val="28"/>
        </w:rPr>
        <w:t>две ИМС К555ЛИ3;</w:t>
      </w:r>
    </w:p>
    <w:p w:rsidR="0016172B" w:rsidRPr="006508C1" w:rsidRDefault="0016172B" w:rsidP="006508C1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28"/>
        </w:rPr>
      </w:pPr>
      <w:r w:rsidRPr="006508C1">
        <w:rPr>
          <w:sz w:val="28"/>
          <w:szCs w:val="28"/>
        </w:rPr>
        <w:t>одна ИМС К555ТМ2;</w:t>
      </w:r>
    </w:p>
    <w:p w:rsidR="0016172B" w:rsidRPr="006508C1" w:rsidRDefault="0016172B" w:rsidP="006508C1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28"/>
        </w:rPr>
      </w:pPr>
      <w:r w:rsidRPr="006508C1">
        <w:rPr>
          <w:sz w:val="28"/>
          <w:szCs w:val="28"/>
        </w:rPr>
        <w:t>одна ИМС К555ЛН1.</w:t>
      </w:r>
    </w:p>
    <w:p w:rsidR="006508C1" w:rsidRDefault="0016172B" w:rsidP="006508C1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6508C1">
        <w:rPr>
          <w:sz w:val="28"/>
          <w:szCs w:val="28"/>
        </w:rPr>
        <w:t>Потребляемый устройством ток расчитыва</w:t>
      </w:r>
      <w:r w:rsidR="002261EE" w:rsidRPr="006508C1">
        <w:rPr>
          <w:sz w:val="28"/>
          <w:szCs w:val="28"/>
        </w:rPr>
        <w:t>ется</w:t>
      </w:r>
      <w:r w:rsidRPr="006508C1">
        <w:rPr>
          <w:sz w:val="28"/>
          <w:szCs w:val="28"/>
        </w:rPr>
        <w:t xml:space="preserve"> по формуле:</w:t>
      </w: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6508C1">
        <w:rPr>
          <w:sz w:val="28"/>
          <w:szCs w:val="28"/>
          <w:lang w:val="en-US"/>
        </w:rPr>
        <w:t>I</w:t>
      </w:r>
      <w:r w:rsidRPr="006508C1">
        <w:rPr>
          <w:sz w:val="28"/>
          <w:szCs w:val="28"/>
        </w:rPr>
        <w:t xml:space="preserve">= </w:t>
      </w:r>
      <w:r w:rsidRPr="006508C1">
        <w:rPr>
          <w:sz w:val="28"/>
          <w:szCs w:val="28"/>
          <w:lang w:val="en-US"/>
        </w:rPr>
        <w:object w:dxaOrig="4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7" o:title=""/>
          </v:shape>
          <o:OLEObject Type="Embed" ProgID="Equation.3" ShapeID="_x0000_i1025" DrawAspect="Content" ObjectID="_1457430161" r:id="rId8"/>
        </w:object>
      </w:r>
      <w:r w:rsidRPr="006508C1">
        <w:rPr>
          <w:sz w:val="28"/>
          <w:szCs w:val="28"/>
        </w:rPr>
        <w:t>=2*20+</w:t>
      </w:r>
      <w:r w:rsidR="007079DD" w:rsidRPr="006508C1">
        <w:rPr>
          <w:sz w:val="28"/>
          <w:szCs w:val="28"/>
        </w:rPr>
        <w:t>17</w:t>
      </w:r>
      <w:r w:rsidRPr="006508C1">
        <w:rPr>
          <w:sz w:val="28"/>
          <w:szCs w:val="28"/>
        </w:rPr>
        <w:t>+2*</w:t>
      </w:r>
      <w:r w:rsidR="007079DD" w:rsidRPr="006508C1">
        <w:rPr>
          <w:sz w:val="28"/>
          <w:szCs w:val="28"/>
        </w:rPr>
        <w:t>5</w:t>
      </w:r>
      <w:r w:rsidRPr="006508C1">
        <w:rPr>
          <w:sz w:val="28"/>
          <w:szCs w:val="28"/>
        </w:rPr>
        <w:t>+</w:t>
      </w:r>
      <w:r w:rsidR="007079DD" w:rsidRPr="006508C1">
        <w:rPr>
          <w:sz w:val="28"/>
          <w:szCs w:val="28"/>
        </w:rPr>
        <w:t>8</w:t>
      </w:r>
      <w:r w:rsidRPr="006508C1">
        <w:rPr>
          <w:sz w:val="28"/>
          <w:szCs w:val="28"/>
        </w:rPr>
        <w:t>+</w:t>
      </w:r>
      <w:r w:rsidR="007079DD" w:rsidRPr="006508C1">
        <w:rPr>
          <w:sz w:val="28"/>
          <w:szCs w:val="28"/>
        </w:rPr>
        <w:t>5</w:t>
      </w:r>
      <w:r w:rsidRPr="006508C1">
        <w:rPr>
          <w:sz w:val="28"/>
          <w:szCs w:val="28"/>
        </w:rPr>
        <w:t>=</w:t>
      </w:r>
      <w:r w:rsidR="007079DD" w:rsidRPr="006508C1">
        <w:rPr>
          <w:sz w:val="28"/>
          <w:szCs w:val="28"/>
        </w:rPr>
        <w:t>80</w:t>
      </w:r>
      <w:r w:rsidRPr="006508C1">
        <w:rPr>
          <w:sz w:val="28"/>
          <w:szCs w:val="28"/>
        </w:rPr>
        <w:t>мА</w:t>
      </w: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6508C1">
        <w:rPr>
          <w:sz w:val="28"/>
          <w:szCs w:val="28"/>
        </w:rPr>
        <w:t>Потребляемую мощность расчитыва</w:t>
      </w:r>
      <w:r w:rsidR="002261EE" w:rsidRPr="006508C1">
        <w:rPr>
          <w:sz w:val="28"/>
          <w:szCs w:val="28"/>
        </w:rPr>
        <w:t>ется</w:t>
      </w:r>
      <w:r w:rsidRPr="006508C1">
        <w:rPr>
          <w:sz w:val="28"/>
          <w:szCs w:val="28"/>
        </w:rPr>
        <w:t xml:space="preserve"> по формуле:</w:t>
      </w: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6508C1">
        <w:rPr>
          <w:sz w:val="28"/>
          <w:szCs w:val="28"/>
        </w:rPr>
        <w:object w:dxaOrig="1560" w:dyaOrig="620">
          <v:shape id="_x0000_i1026" type="#_x0000_t75" style="width:78pt;height:30.75pt" o:ole="" fillcolor="window">
            <v:imagedata r:id="rId9" o:title=""/>
          </v:shape>
          <o:OLEObject Type="Embed" ProgID="Equation.3" ShapeID="_x0000_i1026" DrawAspect="Content" ObjectID="_1457430162" r:id="rId10"/>
        </w:object>
      </w:r>
      <w:r w:rsidRPr="006508C1">
        <w:rPr>
          <w:sz w:val="28"/>
          <w:szCs w:val="28"/>
        </w:rPr>
        <w:t>5*</w:t>
      </w:r>
      <w:r w:rsidR="007079DD" w:rsidRPr="006508C1">
        <w:rPr>
          <w:sz w:val="28"/>
          <w:szCs w:val="28"/>
        </w:rPr>
        <w:t>80</w:t>
      </w:r>
      <w:r w:rsidRPr="006508C1">
        <w:rPr>
          <w:sz w:val="28"/>
          <w:szCs w:val="28"/>
        </w:rPr>
        <w:t>*10-3=4</w:t>
      </w:r>
      <w:r w:rsidR="007079DD" w:rsidRPr="006508C1">
        <w:rPr>
          <w:sz w:val="28"/>
          <w:szCs w:val="28"/>
        </w:rPr>
        <w:t>0</w:t>
      </w:r>
      <w:r w:rsidRPr="006508C1">
        <w:rPr>
          <w:sz w:val="28"/>
          <w:szCs w:val="28"/>
        </w:rPr>
        <w:t>0мВт</w:t>
      </w:r>
    </w:p>
    <w:p w:rsidR="0016172B" w:rsidRPr="006508C1" w:rsidRDefault="0016172B" w:rsidP="006508C1">
      <w:pPr>
        <w:pStyle w:val="21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</w:rPr>
      </w:pPr>
      <w:r w:rsidRPr="006508C1">
        <w:rPr>
          <w:rFonts w:ascii="Times New Roman" w:hAnsi="Times New Roman"/>
          <w:sz w:val="28"/>
          <w:szCs w:val="28"/>
        </w:rPr>
        <w:t>Из расчёта видно, что потребляемая мощность и ток не превышают допустимого предела.</w:t>
      </w:r>
    </w:p>
    <w:p w:rsidR="0016172B" w:rsidRPr="006508C1" w:rsidRDefault="0016172B" w:rsidP="006508C1">
      <w:pPr>
        <w:pStyle w:val="1"/>
        <w:keepNext w:val="0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</w:rPr>
      </w:pPr>
    </w:p>
    <w:p w:rsidR="0016172B" w:rsidRPr="006508C1" w:rsidRDefault="0016172B" w:rsidP="006508C1">
      <w:pPr>
        <w:pStyle w:val="1"/>
        <w:keepNext w:val="0"/>
        <w:numPr>
          <w:ilvl w:val="0"/>
          <w:numId w:val="6"/>
        </w:numPr>
        <w:shd w:val="clear" w:color="000000" w:fill="auto"/>
        <w:spacing w:line="360" w:lineRule="auto"/>
        <w:ind w:left="0" w:firstLine="0"/>
        <w:rPr>
          <w:rFonts w:ascii="Times New Roman" w:hAnsi="Times New Roman"/>
          <w:sz w:val="28"/>
        </w:rPr>
      </w:pPr>
      <w:r w:rsidRPr="006508C1">
        <w:rPr>
          <w:rFonts w:ascii="Times New Roman" w:hAnsi="Times New Roman"/>
          <w:sz w:val="28"/>
        </w:rPr>
        <w:t xml:space="preserve">Расчёт необходимых </w:t>
      </w:r>
      <w:r w:rsidR="00A826D0" w:rsidRPr="006508C1">
        <w:rPr>
          <w:rFonts w:ascii="Times New Roman" w:hAnsi="Times New Roman"/>
          <w:sz w:val="28"/>
        </w:rPr>
        <w:t xml:space="preserve">сопротивлений </w:t>
      </w:r>
      <w:r w:rsidRPr="006508C1">
        <w:rPr>
          <w:rFonts w:ascii="Times New Roman" w:hAnsi="Times New Roman"/>
          <w:sz w:val="28"/>
        </w:rPr>
        <w:t>резисторов</w:t>
      </w:r>
    </w:p>
    <w:p w:rsidR="00873D5A" w:rsidRPr="006508C1" w:rsidRDefault="00873D5A" w:rsidP="006508C1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508C1">
        <w:rPr>
          <w:sz w:val="28"/>
          <w:szCs w:val="28"/>
        </w:rPr>
        <w:t xml:space="preserve">Резистор </w:t>
      </w:r>
      <w:r w:rsidRPr="006508C1">
        <w:rPr>
          <w:sz w:val="28"/>
          <w:szCs w:val="28"/>
          <w:lang w:val="en-US"/>
        </w:rPr>
        <w:t>R</w:t>
      </w:r>
      <w:r w:rsidRPr="006508C1">
        <w:rPr>
          <w:sz w:val="28"/>
          <w:szCs w:val="28"/>
        </w:rPr>
        <w:t>3 необходим для ограничения тока проходящего через светодиод АЛ 102А узла индикации. Значение этого тока не должно превышать 5мА т.к. это максимальный выходной ток ИМС К555ТМ2 к которой подключён светодиод. Рабочее напряжение взятого светодиода (</w:t>
      </w:r>
      <w:r w:rsidRPr="006508C1">
        <w:rPr>
          <w:sz w:val="28"/>
          <w:szCs w:val="28"/>
          <w:lang w:val="en-US"/>
        </w:rPr>
        <w:t>U</w:t>
      </w:r>
      <w:r w:rsidRPr="006508C1">
        <w:rPr>
          <w:sz w:val="28"/>
          <w:szCs w:val="28"/>
        </w:rPr>
        <w:t>пр) 3В. Поэтому:</w:t>
      </w: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6508C1">
        <w:rPr>
          <w:sz w:val="28"/>
          <w:lang w:val="en-US"/>
        </w:rPr>
        <w:object w:dxaOrig="3180" w:dyaOrig="740">
          <v:shape id="_x0000_i1027" type="#_x0000_t75" style="width:3in;height:51pt" o:ole="">
            <v:imagedata r:id="rId11" o:title=""/>
          </v:shape>
          <o:OLEObject Type="Embed" ProgID="Equation.3" ShapeID="_x0000_i1027" DrawAspect="Content" ObjectID="_1457430163" r:id="rId12"/>
        </w:object>
      </w:r>
    </w:p>
    <w:p w:rsidR="0016172B" w:rsidRPr="006508C1" w:rsidRDefault="002261EE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508C1">
        <w:rPr>
          <w:sz w:val="28"/>
          <w:szCs w:val="28"/>
        </w:rPr>
        <w:t>Сопротивления р</w:t>
      </w:r>
      <w:r w:rsidR="0016172B" w:rsidRPr="006508C1">
        <w:rPr>
          <w:sz w:val="28"/>
          <w:szCs w:val="28"/>
        </w:rPr>
        <w:t xml:space="preserve">езисторы </w:t>
      </w:r>
      <w:r w:rsidR="0016172B" w:rsidRPr="006508C1">
        <w:rPr>
          <w:sz w:val="28"/>
          <w:szCs w:val="28"/>
          <w:lang w:val="en-US"/>
        </w:rPr>
        <w:t>R</w:t>
      </w:r>
      <w:r w:rsidR="0016172B" w:rsidRPr="006508C1">
        <w:rPr>
          <w:sz w:val="28"/>
          <w:szCs w:val="28"/>
        </w:rPr>
        <w:t xml:space="preserve">1 и </w:t>
      </w:r>
      <w:r w:rsidR="0016172B" w:rsidRPr="006508C1">
        <w:rPr>
          <w:sz w:val="28"/>
          <w:szCs w:val="28"/>
          <w:lang w:val="en-US"/>
        </w:rPr>
        <w:t>R</w:t>
      </w:r>
      <w:r w:rsidR="0016172B" w:rsidRPr="006508C1">
        <w:rPr>
          <w:sz w:val="28"/>
          <w:szCs w:val="28"/>
        </w:rPr>
        <w:t>2 расчитываю</w:t>
      </w:r>
      <w:r w:rsidRPr="006508C1">
        <w:rPr>
          <w:sz w:val="28"/>
          <w:szCs w:val="28"/>
        </w:rPr>
        <w:t>тся</w:t>
      </w:r>
      <w:r w:rsidR="0016172B" w:rsidRPr="006508C1">
        <w:rPr>
          <w:sz w:val="28"/>
          <w:szCs w:val="28"/>
        </w:rPr>
        <w:t xml:space="preserve"> исходя из того</w:t>
      </w:r>
      <w:r w:rsidRPr="006508C1">
        <w:rPr>
          <w:sz w:val="28"/>
          <w:szCs w:val="28"/>
        </w:rPr>
        <w:t>,</w:t>
      </w:r>
      <w:r w:rsidR="0016172B" w:rsidRPr="006508C1">
        <w:rPr>
          <w:sz w:val="28"/>
          <w:szCs w:val="28"/>
        </w:rPr>
        <w:t xml:space="preserve"> что </w:t>
      </w:r>
      <w:r w:rsidR="0016172B" w:rsidRPr="006508C1">
        <w:rPr>
          <w:sz w:val="28"/>
          <w:szCs w:val="28"/>
          <w:lang w:val="en-US"/>
        </w:rPr>
        <w:t>I</w:t>
      </w:r>
      <w:r w:rsidR="0016172B" w:rsidRPr="006508C1">
        <w:rPr>
          <w:sz w:val="28"/>
          <w:szCs w:val="28"/>
        </w:rPr>
        <w:t xml:space="preserve">пот ИМС К555ТМ2 не более </w:t>
      </w:r>
      <w:r w:rsidR="007079DD" w:rsidRPr="006508C1">
        <w:rPr>
          <w:sz w:val="28"/>
          <w:szCs w:val="28"/>
        </w:rPr>
        <w:t>8</w:t>
      </w:r>
      <w:r w:rsidR="0016172B" w:rsidRPr="006508C1">
        <w:rPr>
          <w:sz w:val="28"/>
          <w:szCs w:val="28"/>
        </w:rPr>
        <w:t>мА и уровень логической единицы не менее 2.5В:</w:t>
      </w: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6508C1">
        <w:rPr>
          <w:sz w:val="28"/>
          <w:lang w:val="en-US"/>
        </w:rPr>
        <w:object w:dxaOrig="2960" w:dyaOrig="720">
          <v:shape id="_x0000_i1028" type="#_x0000_t75" style="width:201pt;height:49.5pt" o:ole="">
            <v:imagedata r:id="rId13" o:title=""/>
          </v:shape>
          <o:OLEObject Type="Embed" ProgID="Equation.3" ShapeID="_x0000_i1028" DrawAspect="Content" ObjectID="_1457430164" r:id="rId14"/>
        </w:object>
      </w:r>
    </w:p>
    <w:p w:rsidR="0016172B" w:rsidRDefault="0016172B" w:rsidP="006508C1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6508C1" w:rsidRDefault="006508C1" w:rsidP="006508C1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6508C1" w:rsidRPr="006508C1" w:rsidRDefault="006508C1" w:rsidP="006508C1">
      <w:pPr>
        <w:shd w:val="clear" w:color="000000" w:fill="auto"/>
        <w:suppressAutoHyphens/>
        <w:spacing w:line="360" w:lineRule="auto"/>
        <w:ind w:firstLine="709"/>
        <w:rPr>
          <w:sz w:val="28"/>
        </w:rPr>
        <w:sectPr w:rsidR="006508C1" w:rsidRPr="006508C1" w:rsidSect="006508C1">
          <w:headerReference w:type="default" r:id="rId15"/>
          <w:footerReference w:type="even" r:id="rId16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508C1" w:rsidRDefault="00B6138F" w:rsidP="006508C1">
      <w:pPr>
        <w:pStyle w:val="1"/>
        <w:keepNext w:val="0"/>
        <w:shd w:val="clear" w:color="000000" w:fill="auto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pict>
          <v:shape id="_x0000_i1029" type="#_x0000_t75" style="width:696.75pt;height:354.75pt">
            <v:imagedata r:id="rId17" o:title=""/>
          </v:shape>
        </w:pict>
      </w:r>
      <w:r>
        <w:rPr>
          <w:noProof/>
        </w:rPr>
        <w:pict>
          <v:line id="_x0000_s1042" style="position:absolute;left:0;text-align:left;z-index:-251656704;mso-position-horizontal-relative:text;mso-position-vertical-relative:text" from="266.45pt,-53.65pt" to="266.45pt,423pt" strokecolor="white" strokeweight="3pt"/>
        </w:pict>
      </w:r>
    </w:p>
    <w:p w:rsidR="006508C1" w:rsidRDefault="006508C1" w:rsidP="006508C1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6508C1" w:rsidRPr="006508C1" w:rsidRDefault="006508C1" w:rsidP="006508C1">
      <w:pPr>
        <w:shd w:val="clear" w:color="000000" w:fill="auto"/>
        <w:suppressAutoHyphens/>
        <w:spacing w:line="360" w:lineRule="auto"/>
        <w:ind w:firstLine="709"/>
        <w:rPr>
          <w:sz w:val="28"/>
        </w:rPr>
        <w:sectPr w:rsidR="006508C1" w:rsidRPr="006508C1" w:rsidSect="006508C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6172B" w:rsidRPr="006508C1" w:rsidRDefault="0016172B" w:rsidP="006508C1">
      <w:pPr>
        <w:pStyle w:val="1"/>
        <w:keepNext w:val="0"/>
        <w:numPr>
          <w:ilvl w:val="0"/>
          <w:numId w:val="6"/>
        </w:numPr>
        <w:shd w:val="clear" w:color="000000" w:fill="auto"/>
        <w:spacing w:line="360" w:lineRule="auto"/>
        <w:ind w:left="0" w:firstLine="0"/>
        <w:rPr>
          <w:rFonts w:ascii="Times New Roman" w:hAnsi="Times New Roman"/>
          <w:sz w:val="28"/>
        </w:rPr>
      </w:pPr>
      <w:r w:rsidRPr="006508C1">
        <w:rPr>
          <w:rFonts w:ascii="Times New Roman" w:hAnsi="Times New Roman"/>
          <w:sz w:val="28"/>
        </w:rPr>
        <w:t>Построение и анализ временных диаграмм</w:t>
      </w:r>
    </w:p>
    <w:p w:rsidR="0016172B" w:rsidRPr="006508C1" w:rsidRDefault="0016172B" w:rsidP="006508C1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16172B" w:rsidRPr="006508C1" w:rsidRDefault="0016172B" w:rsidP="006508C1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</w:rPr>
      </w:pPr>
      <w:r w:rsidRPr="006508C1">
        <w:rPr>
          <w:rFonts w:ascii="Times New Roman" w:hAnsi="Times New Roman"/>
        </w:rPr>
        <w:t>Оценим работоспособность разработанной схемы по временным диаграммам её узлов:</w:t>
      </w:r>
    </w:p>
    <w:p w:rsidR="0016172B" w:rsidRPr="006508C1" w:rsidRDefault="0016172B" w:rsidP="006508C1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</w:rPr>
      </w:pPr>
    </w:p>
    <w:p w:rsidR="0016172B" w:rsidRPr="006508C1" w:rsidRDefault="00B6138F" w:rsidP="006508C1">
      <w:pPr>
        <w:pStyle w:val="a3"/>
        <w:shd w:val="clear" w:color="000000" w:fill="auto"/>
        <w:spacing w:line="36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pict>
          <v:shape id="_x0000_i1030" type="#_x0000_t75" style="width:461.25pt;height:199.5pt">
            <v:imagedata r:id="rId18" o:title="" cropright="9235f"/>
          </v:shape>
        </w:pict>
      </w:r>
    </w:p>
    <w:p w:rsidR="0016172B" w:rsidRPr="006508C1" w:rsidRDefault="0016172B" w:rsidP="006508C1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</w:rPr>
      </w:pPr>
    </w:p>
    <w:p w:rsidR="0016172B" w:rsidRPr="006508C1" w:rsidRDefault="0016172B" w:rsidP="006508C1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</w:rPr>
      </w:pPr>
      <w:r w:rsidRPr="006508C1">
        <w:rPr>
          <w:rFonts w:ascii="Times New Roman" w:hAnsi="Times New Roman"/>
        </w:rPr>
        <w:t>В данном случае</w:t>
      </w:r>
      <w:r w:rsidR="006508C1">
        <w:rPr>
          <w:rFonts w:ascii="Times New Roman" w:hAnsi="Times New Roman"/>
        </w:rPr>
        <w:t xml:space="preserve"> </w:t>
      </w:r>
      <w:r w:rsidRPr="006508C1">
        <w:rPr>
          <w:rFonts w:ascii="Times New Roman" w:hAnsi="Times New Roman"/>
        </w:rPr>
        <w:t xml:space="preserve">на вход устройства подаются одинаковые числа. Мы видим что с приходом сигнала высокого уровня на входы сброса регистра и триггера (через который работает светодиод) – что равносильно нажатию (и удержанию) кнопки </w:t>
      </w:r>
      <w:r w:rsidRPr="006508C1">
        <w:rPr>
          <w:rFonts w:ascii="Times New Roman" w:hAnsi="Times New Roman"/>
          <w:lang w:val="uk-UA"/>
        </w:rPr>
        <w:t>Старт</w:t>
      </w:r>
      <w:r w:rsidRPr="006508C1">
        <w:rPr>
          <w:rFonts w:ascii="Times New Roman" w:hAnsi="Times New Roman"/>
        </w:rPr>
        <w:t xml:space="preserve">, устройство начинает подсчитывать колличество подряд идущих одинаковых кодовых комбинаций и через </w:t>
      </w:r>
      <w:r w:rsidR="00FD1F63" w:rsidRPr="006508C1">
        <w:rPr>
          <w:rFonts w:ascii="Times New Roman" w:hAnsi="Times New Roman"/>
        </w:rPr>
        <w:t>шесть</w:t>
      </w:r>
      <w:r w:rsidRPr="006508C1">
        <w:rPr>
          <w:rFonts w:ascii="Times New Roman" w:hAnsi="Times New Roman"/>
        </w:rPr>
        <w:t xml:space="preserve"> тактовых импульсов загорается светодиод. Дальше при отпускании кнопки (перевод в положение Сброс) на входы сброса регистра и триггера подаются сигналы низкого уровня, что равносильно установке их в нулевое состояние, и светодиод гаснет.</w:t>
      </w:r>
    </w:p>
    <w:p w:rsidR="006508C1" w:rsidRDefault="006508C1" w:rsidP="006508C1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</w:rPr>
      </w:pPr>
    </w:p>
    <w:tbl>
      <w:tblPr>
        <w:tblW w:w="84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25"/>
        <w:gridCol w:w="4316"/>
        <w:gridCol w:w="1645"/>
      </w:tblGrid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b/>
                <w:bCs/>
                <w:sz w:val="20"/>
              </w:rPr>
            </w:pPr>
            <w:r w:rsidRPr="00F0534C">
              <w:rPr>
                <w:sz w:val="20"/>
              </w:rPr>
              <w:br w:type="page"/>
            </w:r>
            <w:r w:rsidR="00B6138F">
              <w:rPr>
                <w:noProof/>
              </w:rPr>
              <w:pict>
                <v:shape id="_x0000_s1043" type="#_x0000_t202" style="position:absolute;margin-left:171pt;margin-top:630pt;width:315pt;height:27pt;z-index:251665920" filled="f" stroked="f">
                  <v:textbox style="mso-next-textbox:#_x0000_s1043">
                    <w:txbxContent>
                      <w:p w:rsidR="0016172B" w:rsidRDefault="0016172B">
                        <w:pPr>
                          <w:pStyle w:val="7"/>
                        </w:pPr>
                        <w:r>
                          <w:t>Д</w:t>
                        </w:r>
                        <w:r w:rsidR="00873D5A">
                          <w:t>Н</w:t>
                        </w:r>
                        <w:r>
                          <w:t>УР.</w:t>
                        </w:r>
                        <w:r w:rsidR="00873D5A">
                          <w:t>000000</w:t>
                        </w:r>
                        <w:r>
                          <w:t>.</w:t>
                        </w:r>
                        <w:r w:rsidR="00873D5A">
                          <w:t>002</w:t>
                        </w:r>
                        <w:r>
                          <w:t xml:space="preserve"> </w:t>
                        </w:r>
                      </w:p>
                      <w:p w:rsidR="0016172B" w:rsidRDefault="0016172B"/>
                    </w:txbxContent>
                  </v:textbox>
                </v:shape>
              </w:pict>
            </w:r>
            <w:r w:rsidR="00B6138F">
              <w:rPr>
                <w:noProof/>
              </w:rPr>
              <w:pict>
                <v:rect id="_x0000_s1044" style="position:absolute;margin-left:-18pt;margin-top:676.1pt;width:191.45pt;height:70.9pt;z-index:251662848" filled="f" stroked="f">
                  <v:textbox style="mso-next-textbox:#_x0000_s1044">
                    <w:txbxContent>
                      <w:p w:rsidR="0016172B" w:rsidRDefault="0016172B">
                        <w:pPr>
                          <w:spacing w:line="26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Изм  Лист     № документа       Подпись    Дата</w:t>
                        </w:r>
                      </w:p>
                      <w:p w:rsidR="0016172B" w:rsidRDefault="0016172B">
                        <w:pPr>
                          <w:spacing w:line="26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Разработал</w:t>
                        </w:r>
                      </w:p>
                      <w:p w:rsidR="0016172B" w:rsidRDefault="0016172B">
                        <w:pPr>
                          <w:spacing w:line="26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Проверил </w:t>
                        </w:r>
                      </w:p>
                    </w:txbxContent>
                  </v:textbox>
                </v:rect>
              </w:pict>
            </w:r>
            <w:r w:rsidR="00B6138F">
              <w:rPr>
                <w:noProof/>
              </w:rPr>
              <w:pict>
                <v:rect id="_x0000_s1045" style="position:absolute;margin-left:362.75pt;margin-top:716.1pt;width:141.8pt;height:23.45pt;z-index:251664896" filled="f" stroked="f" strokeweight="2.25pt">
                  <v:textbox style="mso-next-textbox:#_x0000_s1045">
                    <w:txbxContent>
                      <w:p w:rsidR="0016172B" w:rsidRDefault="0016172B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Лист                 Листов  </w:t>
                        </w:r>
                      </w:p>
                    </w:txbxContent>
                  </v:textbox>
                </v:rect>
              </w:pict>
            </w:r>
            <w:r w:rsidR="00B6138F">
              <w:rPr>
                <w:noProof/>
              </w:rPr>
              <w:pict>
                <v:rect id="_x0000_s1046" style="position:absolute;margin-left:358.45pt;margin-top:661.15pt;width:146.85pt;height:27.9pt;z-index:251663872" filled="f" stroked="f" strokeweight="2.25pt">
                  <v:textbox style="mso-next-textbox:#_x0000_s1046">
                    <w:txbxContent>
                      <w:p w:rsidR="0016172B" w:rsidRDefault="0016172B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Литера         Масса          Масштаб </w:t>
                        </w:r>
                      </w:p>
                    </w:txbxContent>
                  </v:textbox>
                </v:rect>
              </w:pict>
            </w:r>
            <w:r w:rsidR="00B6138F">
              <w:rPr>
                <w:noProof/>
              </w:rPr>
              <w:pict>
                <v:shape id="_x0000_s1047" type="#_x0000_t202" style="position:absolute;margin-left:173.9pt;margin-top:676.65pt;width:198pt;height:36pt;z-index:251661824" filled="f" stroked="f">
                  <v:textbox style="mso-next-textbox:#_x0000_s1047">
                    <w:txbxContent>
                      <w:p w:rsidR="0016172B" w:rsidRPr="00873D5A" w:rsidRDefault="0016172B" w:rsidP="00873D5A">
                        <w:pPr>
                          <w:pStyle w:val="1"/>
                          <w:rPr>
                            <w:rFonts w:ascii="Times New Roman" w:hAnsi="Times New Roman"/>
                            <w:sz w:val="32"/>
                          </w:rPr>
                        </w:pPr>
                        <w:r w:rsidRPr="00873D5A">
                          <w:rPr>
                            <w:rFonts w:ascii="Times New Roman" w:hAnsi="Times New Roman"/>
                            <w:sz w:val="32"/>
                          </w:rPr>
                          <w:t>Спецификация</w:t>
                        </w:r>
                      </w:p>
                      <w:p w:rsidR="0016172B" w:rsidRDefault="0016172B"/>
                    </w:txbxContent>
                  </v:textbox>
                </v:shape>
              </w:pict>
            </w:r>
            <w:r w:rsidRPr="00F0534C">
              <w:rPr>
                <w:b/>
                <w:bCs/>
                <w:sz w:val="20"/>
              </w:rPr>
              <w:t>№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b/>
                <w:bCs/>
                <w:sz w:val="20"/>
              </w:rPr>
            </w:pPr>
            <w:r w:rsidRPr="00F0534C">
              <w:rPr>
                <w:b/>
                <w:bCs/>
                <w:sz w:val="20"/>
              </w:rPr>
              <w:t>Обозначение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b/>
                <w:bCs/>
                <w:sz w:val="20"/>
              </w:rPr>
            </w:pPr>
            <w:r w:rsidRPr="00F0534C"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b/>
                <w:bCs/>
                <w:sz w:val="20"/>
              </w:rPr>
            </w:pPr>
            <w:r w:rsidRPr="00F0534C">
              <w:rPr>
                <w:b/>
                <w:bCs/>
                <w:sz w:val="20"/>
              </w:rPr>
              <w:t>Кол-во</w:t>
            </w:r>
          </w:p>
        </w:tc>
      </w:tr>
      <w:tr w:rsidR="0016172B" w:rsidRPr="00F0534C" w:rsidTr="00F0534C">
        <w:trPr>
          <w:trHeight w:val="47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pStyle w:val="8"/>
              <w:keepNext w:val="0"/>
              <w:shd w:val="clear" w:color="000000" w:fill="auto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0534C">
              <w:rPr>
                <w:rFonts w:ascii="Times New Roman" w:hAnsi="Times New Roman"/>
                <w:sz w:val="20"/>
              </w:rPr>
              <w:t>С1, С2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Конденсатор керамический 1мкФ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2 шт.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С3, С4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Конденсатор электролитический 1мкФ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2 шт.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3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  <w:lang w:val="en-US"/>
              </w:rPr>
              <w:t>D</w:t>
            </w:r>
            <w:r w:rsidRPr="00F0534C">
              <w:rPr>
                <w:sz w:val="20"/>
              </w:rPr>
              <w:t>1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Светодиод АЛ 102А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  <w:lang w:val="uk-UA"/>
              </w:rPr>
            </w:pPr>
            <w:r w:rsidRPr="00F0534C">
              <w:rPr>
                <w:sz w:val="20"/>
                <w:lang w:val="en-US"/>
              </w:rPr>
              <w:t xml:space="preserve">1 </w:t>
            </w:r>
            <w:r w:rsidRPr="00F0534C">
              <w:rPr>
                <w:sz w:val="20"/>
                <w:lang w:val="uk-UA"/>
              </w:rPr>
              <w:t>шт.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4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  <w:lang w:val="en-US"/>
              </w:rPr>
              <w:t>J</w:t>
            </w:r>
            <w:r w:rsidRPr="00F0534C">
              <w:rPr>
                <w:sz w:val="20"/>
              </w:rPr>
              <w:t>1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pStyle w:val="8"/>
              <w:keepNext w:val="0"/>
              <w:shd w:val="clear" w:color="000000" w:fill="auto"/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F0534C">
              <w:rPr>
                <w:rFonts w:ascii="Times New Roman" w:hAnsi="Times New Roman"/>
                <w:sz w:val="20"/>
              </w:rPr>
              <w:t>Соединитель SIP16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  <w:lang w:val="en-US"/>
              </w:rPr>
              <w:t xml:space="preserve">1 </w:t>
            </w:r>
            <w:r w:rsidRPr="00F0534C">
              <w:rPr>
                <w:sz w:val="20"/>
                <w:lang w:val="uk-UA"/>
              </w:rPr>
              <w:t>шт.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5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  <w:lang w:val="en-US"/>
              </w:rPr>
              <w:t>R</w:t>
            </w:r>
            <w:r w:rsidRPr="00F0534C">
              <w:rPr>
                <w:sz w:val="20"/>
              </w:rPr>
              <w:t>1,</w:t>
            </w:r>
            <w:r w:rsidRPr="00F0534C">
              <w:rPr>
                <w:sz w:val="20"/>
                <w:lang w:val="en-US"/>
              </w:rPr>
              <w:t>R</w:t>
            </w:r>
            <w:r w:rsidRPr="00F0534C">
              <w:rPr>
                <w:sz w:val="20"/>
              </w:rPr>
              <w:t>2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Резистор</w:t>
            </w:r>
            <w:r w:rsidRPr="00F0534C">
              <w:rPr>
                <w:sz w:val="20"/>
                <w:lang w:val="uk-UA"/>
              </w:rPr>
              <w:t xml:space="preserve"> ОМЛТ 0,125 </w:t>
            </w:r>
            <w:r w:rsidRPr="00F0534C">
              <w:rPr>
                <w:sz w:val="20"/>
              </w:rPr>
              <w:t xml:space="preserve">100 </w:t>
            </w:r>
            <w:r w:rsidRPr="00F0534C">
              <w:rPr>
                <w:sz w:val="20"/>
                <w:szCs w:val="20"/>
              </w:rPr>
              <w:sym w:font="Symbol" w:char="F0B1"/>
            </w:r>
            <w:r w:rsidRPr="00F0534C">
              <w:rPr>
                <w:sz w:val="20"/>
              </w:rPr>
              <w:t xml:space="preserve"> 5%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2 шт.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6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  <w:lang w:val="en-US"/>
              </w:rPr>
              <w:t>R</w:t>
            </w:r>
            <w:r w:rsidRPr="00F0534C">
              <w:rPr>
                <w:sz w:val="20"/>
              </w:rPr>
              <w:t>3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 xml:space="preserve">Резистор </w:t>
            </w:r>
            <w:r w:rsidRPr="00F0534C">
              <w:rPr>
                <w:sz w:val="20"/>
                <w:lang w:val="uk-UA"/>
              </w:rPr>
              <w:t xml:space="preserve">ОМЛТ 0,125 </w:t>
            </w:r>
            <w:r w:rsidRPr="00F0534C">
              <w:rPr>
                <w:sz w:val="20"/>
              </w:rPr>
              <w:t xml:space="preserve">470 </w:t>
            </w:r>
            <w:r w:rsidRPr="00F0534C">
              <w:rPr>
                <w:sz w:val="20"/>
                <w:szCs w:val="20"/>
              </w:rPr>
              <w:sym w:font="Symbol" w:char="F0B1"/>
            </w:r>
            <w:r w:rsidRPr="00F0534C">
              <w:rPr>
                <w:sz w:val="20"/>
              </w:rPr>
              <w:t xml:space="preserve"> 5%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  <w:lang w:val="uk-UA"/>
              </w:rPr>
            </w:pPr>
            <w:r w:rsidRPr="00F0534C">
              <w:rPr>
                <w:sz w:val="20"/>
              </w:rPr>
              <w:t xml:space="preserve">1 </w:t>
            </w:r>
            <w:r w:rsidRPr="00F0534C">
              <w:rPr>
                <w:sz w:val="20"/>
                <w:lang w:val="uk-UA"/>
              </w:rPr>
              <w:t>шт.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7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  <w:lang w:val="en-US"/>
              </w:rPr>
              <w:t>S</w:t>
            </w:r>
            <w:r w:rsidRPr="00F0534C">
              <w:rPr>
                <w:sz w:val="20"/>
              </w:rPr>
              <w:t xml:space="preserve">1 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  <w:lang w:val="en-US"/>
              </w:rPr>
            </w:pPr>
            <w:r w:rsidRPr="00F0534C">
              <w:rPr>
                <w:sz w:val="20"/>
              </w:rPr>
              <w:t>Кнопка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  <w:lang w:val="uk-UA"/>
              </w:rPr>
            </w:pPr>
            <w:r w:rsidRPr="00F0534C">
              <w:rPr>
                <w:sz w:val="20"/>
                <w:lang w:val="en-US"/>
              </w:rPr>
              <w:t xml:space="preserve">1 </w:t>
            </w:r>
            <w:r w:rsidRPr="00F0534C">
              <w:rPr>
                <w:sz w:val="20"/>
                <w:lang w:val="uk-UA"/>
              </w:rPr>
              <w:t>шт.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  <w:lang w:val="en-US"/>
              </w:rPr>
            </w:pPr>
            <w:r w:rsidRPr="00F0534C">
              <w:rPr>
                <w:sz w:val="20"/>
                <w:lang w:val="en-US"/>
              </w:rPr>
              <w:t>8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  <w:lang w:val="en-US"/>
              </w:rPr>
            </w:pPr>
            <w:r w:rsidRPr="00F0534C">
              <w:rPr>
                <w:sz w:val="20"/>
                <w:lang w:val="en-US"/>
              </w:rPr>
              <w:t>S2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Тумблер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  <w:lang w:val="uk-UA"/>
              </w:rPr>
            </w:pPr>
            <w:r w:rsidRPr="00F0534C">
              <w:rPr>
                <w:sz w:val="20"/>
                <w:lang w:val="en-US"/>
              </w:rPr>
              <w:t xml:space="preserve">1 </w:t>
            </w:r>
            <w:r w:rsidRPr="00F0534C">
              <w:rPr>
                <w:sz w:val="20"/>
                <w:lang w:val="uk-UA"/>
              </w:rPr>
              <w:t>шт.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9</w:t>
            </w:r>
          </w:p>
        </w:tc>
        <w:tc>
          <w:tcPr>
            <w:tcW w:w="7886" w:type="dxa"/>
            <w:gridSpan w:val="3"/>
            <w:shd w:val="clear" w:color="auto" w:fill="auto"/>
            <w:vAlign w:val="center"/>
          </w:tcPr>
          <w:p w:rsidR="0016172B" w:rsidRPr="00F0534C" w:rsidRDefault="002261EE" w:rsidP="00F0534C">
            <w:pPr>
              <w:shd w:val="clear" w:color="000000" w:fill="auto"/>
              <w:suppressAutoHyphens/>
              <w:spacing w:line="360" w:lineRule="auto"/>
              <w:rPr>
                <w:b/>
                <w:bCs/>
                <w:sz w:val="20"/>
              </w:rPr>
            </w:pPr>
            <w:r w:rsidRPr="00F0534C">
              <w:rPr>
                <w:b/>
                <w:bCs/>
                <w:sz w:val="20"/>
              </w:rPr>
              <w:t>М</w:t>
            </w:r>
            <w:r w:rsidR="0016172B" w:rsidRPr="00F0534C">
              <w:rPr>
                <w:b/>
                <w:bCs/>
                <w:sz w:val="20"/>
              </w:rPr>
              <w:t>икросхемы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10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  <w:lang w:val="en-US"/>
              </w:rPr>
              <w:t>U</w:t>
            </w:r>
            <w:r w:rsidRPr="00F0534C">
              <w:rPr>
                <w:sz w:val="20"/>
              </w:rPr>
              <w:t>1,</w:t>
            </w:r>
            <w:r w:rsidRPr="00F0534C">
              <w:rPr>
                <w:sz w:val="20"/>
                <w:lang w:val="en-US"/>
              </w:rPr>
              <w:t>U</w:t>
            </w:r>
            <w:r w:rsidRPr="00F0534C">
              <w:rPr>
                <w:sz w:val="20"/>
              </w:rPr>
              <w:t>3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К555СП1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2 шт.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11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U2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К555ИР8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 xml:space="preserve">1 </w:t>
            </w:r>
            <w:r w:rsidRPr="00F0534C">
              <w:rPr>
                <w:sz w:val="20"/>
                <w:lang w:val="uk-UA"/>
              </w:rPr>
              <w:t>шт.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12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U4, U5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К555ЛИ3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 xml:space="preserve">2 </w:t>
            </w:r>
            <w:r w:rsidRPr="00F0534C">
              <w:rPr>
                <w:sz w:val="20"/>
                <w:lang w:val="uk-UA"/>
              </w:rPr>
              <w:t>шт.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13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U6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К555ЛН1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 xml:space="preserve">1 </w:t>
            </w:r>
            <w:r w:rsidRPr="00F0534C">
              <w:rPr>
                <w:sz w:val="20"/>
                <w:lang w:val="uk-UA"/>
              </w:rPr>
              <w:t>шт.</w:t>
            </w:r>
          </w:p>
        </w:tc>
      </w:tr>
      <w:tr w:rsidR="0016172B" w:rsidRPr="00F0534C" w:rsidTr="00F0534C">
        <w:trPr>
          <w:trHeight w:val="42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14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U7</w:t>
            </w:r>
          </w:p>
        </w:tc>
        <w:tc>
          <w:tcPr>
            <w:tcW w:w="4316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К555ТМ2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6172B" w:rsidRPr="00F0534C" w:rsidRDefault="0016172B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 xml:space="preserve">1 </w:t>
            </w:r>
            <w:r w:rsidRPr="00F0534C">
              <w:rPr>
                <w:sz w:val="20"/>
                <w:lang w:val="uk-UA"/>
              </w:rPr>
              <w:t>шт.</w:t>
            </w:r>
          </w:p>
        </w:tc>
      </w:tr>
    </w:tbl>
    <w:p w:rsidR="00574D78" w:rsidRPr="006508C1" w:rsidRDefault="00574D78" w:rsidP="006508C1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noProof/>
        </w:rPr>
      </w:pPr>
    </w:p>
    <w:p w:rsidR="00574D78" w:rsidRPr="006508C1" w:rsidRDefault="00B6138F" w:rsidP="006508C1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</w:rPr>
      </w:pPr>
      <w:r>
        <w:rPr>
          <w:noProof/>
        </w:rPr>
        <w:pict>
          <v:shape id="_x0000_s1048" type="#_x0000_t202" style="position:absolute;left:0;text-align:left;margin-left:375.35pt;margin-top:40.45pt;width:108pt;height:27pt;z-index:251671040" filled="f" stroked="f">
            <v:textbox>
              <w:txbxContent>
                <w:p w:rsidR="00574D78" w:rsidRDefault="00574D78" w:rsidP="00574D78">
                  <w:r>
                    <w:t>-нижний слой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373.85pt;margin-top:14.2pt;width:90pt;height:27pt;z-index:251670016" filled="f" stroked="f">
            <v:textbox style="mso-next-textbox:#_x0000_s1049">
              <w:txbxContent>
                <w:p w:rsidR="00574D78" w:rsidRDefault="00574D78" w:rsidP="00574D78">
                  <w:r>
                    <w:t>-верхний слой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0" style="position:absolute;left:0;text-align:left;margin-left:342pt;margin-top:42.5pt;width:36pt;height:18pt;z-index:251668992" fillcolor="#c30"/>
        </w:pict>
      </w:r>
      <w:r>
        <w:rPr>
          <w:noProof/>
        </w:rPr>
        <w:pict>
          <v:rect id="_x0000_s1051" style="position:absolute;left:0;text-align:left;margin-left:342pt;margin-top:15.5pt;width:36pt;height:18pt;z-index:251667968" fillcolor="#339"/>
        </w:pict>
      </w:r>
      <w:r>
        <w:rPr>
          <w:rFonts w:ascii="Times New Roman" w:hAnsi="Times New Roman"/>
        </w:rPr>
        <w:pict>
          <v:shape id="_x0000_i1031" type="#_x0000_t75" style="width:259.5pt;height:243pt">
            <v:imagedata r:id="rId19" o:title=""/>
          </v:shape>
        </w:pict>
      </w:r>
    </w:p>
    <w:p w:rsidR="00574D78" w:rsidRPr="006508C1" w:rsidRDefault="00574D78" w:rsidP="006508C1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</w:rPr>
      </w:pPr>
    </w:p>
    <w:p w:rsidR="00574D78" w:rsidRPr="006508C1" w:rsidRDefault="002261EE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6508C1">
        <w:rPr>
          <w:sz w:val="28"/>
        </w:rPr>
        <w:t>Технологический процесс:</w:t>
      </w:r>
    </w:p>
    <w:p w:rsidR="00574D78" w:rsidRPr="006508C1" w:rsidRDefault="00574D78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6508C1">
        <w:rPr>
          <w:sz w:val="28"/>
        </w:rPr>
        <w:t>1. Плату печатную изготовлять комбинированным позитивным методом.</w:t>
      </w:r>
    </w:p>
    <w:p w:rsidR="00574D78" w:rsidRPr="006508C1" w:rsidRDefault="00574D78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6508C1">
        <w:rPr>
          <w:sz w:val="28"/>
        </w:rPr>
        <w:t>2. Печатная плата должна соответствовать ГОСТ 23751-86.</w:t>
      </w:r>
    </w:p>
    <w:p w:rsidR="00574D78" w:rsidRPr="006508C1" w:rsidRDefault="00574D78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6508C1">
        <w:rPr>
          <w:sz w:val="28"/>
        </w:rPr>
        <w:t>3. Плата 3 класса точности.</w:t>
      </w:r>
    </w:p>
    <w:p w:rsidR="00574D78" w:rsidRPr="006508C1" w:rsidRDefault="00574D78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6508C1">
        <w:rPr>
          <w:sz w:val="28"/>
        </w:rPr>
        <w:t>4. Шаг координатной сетки 2.5мм.</w:t>
      </w:r>
    </w:p>
    <w:p w:rsidR="00574D78" w:rsidRPr="006508C1" w:rsidRDefault="00574D78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6508C1">
        <w:rPr>
          <w:sz w:val="28"/>
        </w:rPr>
        <w:t>5. Покрытие - сплав Розе ТУ 6-09-4065-75</w:t>
      </w:r>
    </w:p>
    <w:p w:rsidR="00574D78" w:rsidRPr="006508C1" w:rsidRDefault="006508C1" w:rsidP="006508C1">
      <w:pPr>
        <w:pStyle w:val="7"/>
        <w:keepNext w:val="0"/>
        <w:shd w:val="clear" w:color="000000" w:fill="auto"/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br w:type="page"/>
      </w:r>
      <w:r w:rsidR="00574D78" w:rsidRPr="006508C1">
        <w:rPr>
          <w:rFonts w:ascii="Times New Roman" w:hAnsi="Times New Roman"/>
          <w:b/>
          <w:sz w:val="28"/>
        </w:rPr>
        <w:t>Отверстия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1134"/>
      </w:tblGrid>
      <w:tr w:rsidR="00574D78" w:rsidRPr="00F0534C" w:rsidTr="00F0534C">
        <w:trPr>
          <w:trHeight w:val="330"/>
          <w:jc w:val="center"/>
        </w:trPr>
        <w:tc>
          <w:tcPr>
            <w:tcW w:w="1957" w:type="dxa"/>
            <w:shd w:val="clear" w:color="auto" w:fill="auto"/>
            <w:vAlign w:val="center"/>
          </w:tcPr>
          <w:p w:rsidR="00574D78" w:rsidRPr="00F0534C" w:rsidRDefault="00574D78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УГО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4D78" w:rsidRPr="00F0534C" w:rsidRDefault="00B6138F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>
              <w:rPr>
                <w:noProof/>
              </w:rPr>
              <w:pict>
                <v:oval id="_x0000_s1052" style="position:absolute;margin-left:17.4pt;margin-top:9.3pt;width:8.5pt;height:8.5pt;z-index:251666944;mso-position-horizontal-relative:text;mso-position-vertical-relative:text" fillcolor="black"/>
              </w:pict>
            </w:r>
          </w:p>
        </w:tc>
      </w:tr>
      <w:tr w:rsidR="00574D78" w:rsidRPr="00F0534C" w:rsidTr="00F0534C">
        <w:trPr>
          <w:trHeight w:val="465"/>
          <w:jc w:val="center"/>
        </w:trPr>
        <w:tc>
          <w:tcPr>
            <w:tcW w:w="1957" w:type="dxa"/>
            <w:shd w:val="clear" w:color="auto" w:fill="auto"/>
            <w:vAlign w:val="center"/>
          </w:tcPr>
          <w:p w:rsidR="00574D78" w:rsidRPr="00F0534C" w:rsidRDefault="00574D78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Диаметр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4D78" w:rsidRPr="00F0534C" w:rsidRDefault="00574D78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0,8 мм</w:t>
            </w:r>
          </w:p>
        </w:tc>
      </w:tr>
      <w:tr w:rsidR="00574D78" w:rsidRPr="00F0534C" w:rsidTr="00F0534C">
        <w:trPr>
          <w:trHeight w:val="465"/>
          <w:jc w:val="center"/>
        </w:trPr>
        <w:tc>
          <w:tcPr>
            <w:tcW w:w="1957" w:type="dxa"/>
            <w:shd w:val="clear" w:color="auto" w:fill="auto"/>
            <w:vAlign w:val="center"/>
          </w:tcPr>
          <w:p w:rsidR="00574D78" w:rsidRPr="00F0534C" w:rsidRDefault="00574D78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Кол-во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4D78" w:rsidRPr="00F0534C" w:rsidRDefault="00574D78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59</w:t>
            </w:r>
          </w:p>
        </w:tc>
      </w:tr>
      <w:tr w:rsidR="00574D78" w:rsidRPr="00F0534C" w:rsidTr="00F0534C">
        <w:trPr>
          <w:trHeight w:val="462"/>
          <w:jc w:val="center"/>
        </w:trPr>
        <w:tc>
          <w:tcPr>
            <w:tcW w:w="1957" w:type="dxa"/>
            <w:shd w:val="clear" w:color="auto" w:fill="auto"/>
            <w:vAlign w:val="center"/>
          </w:tcPr>
          <w:p w:rsidR="00574D78" w:rsidRPr="00F0534C" w:rsidRDefault="00574D78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Металлизация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4D78" w:rsidRPr="00F0534C" w:rsidRDefault="00574D78" w:rsidP="00F0534C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F0534C">
              <w:rPr>
                <w:sz w:val="20"/>
              </w:rPr>
              <w:t>Да</w:t>
            </w:r>
          </w:p>
        </w:tc>
      </w:tr>
    </w:tbl>
    <w:p w:rsidR="006508C1" w:rsidRDefault="006508C1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574D78" w:rsidRPr="006508C1" w:rsidRDefault="003864F8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6508C1">
        <w:rPr>
          <w:sz w:val="28"/>
        </w:rPr>
        <w:t>Размер платы – 100 ∙100 мм.</w:t>
      </w:r>
    </w:p>
    <w:p w:rsidR="00574D78" w:rsidRPr="006508C1" w:rsidRDefault="00574D78" w:rsidP="006508C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6508C1">
        <w:rPr>
          <w:sz w:val="28"/>
        </w:rPr>
        <w:t>1. Установку элементов производить в соответствии с ГОСТ 4.010.030-81</w:t>
      </w:r>
    </w:p>
    <w:p w:rsidR="00574D78" w:rsidRPr="006508C1" w:rsidRDefault="00574D78" w:rsidP="006508C1">
      <w:pPr>
        <w:pStyle w:val="a3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</w:rPr>
      </w:pPr>
      <w:r w:rsidRPr="006508C1">
        <w:rPr>
          <w:rFonts w:ascii="Times New Roman" w:hAnsi="Times New Roman"/>
        </w:rPr>
        <w:t>2. Паять припоем ПОС61 ГОСТ 219</w:t>
      </w:r>
    </w:p>
    <w:p w:rsidR="006508C1" w:rsidRDefault="006508C1" w:rsidP="006508C1">
      <w:pPr>
        <w:pStyle w:val="1"/>
        <w:keepNext w:val="0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</w:rPr>
      </w:pPr>
    </w:p>
    <w:p w:rsidR="00A57FC7" w:rsidRPr="006508C1" w:rsidRDefault="00574D78" w:rsidP="006508C1">
      <w:pPr>
        <w:pStyle w:val="1"/>
        <w:keepNext w:val="0"/>
        <w:shd w:val="clear" w:color="000000" w:fill="auto"/>
        <w:spacing w:line="360" w:lineRule="auto"/>
        <w:rPr>
          <w:rFonts w:ascii="Times New Roman" w:hAnsi="Times New Roman"/>
          <w:sz w:val="28"/>
        </w:rPr>
      </w:pPr>
      <w:r w:rsidRPr="006508C1">
        <w:rPr>
          <w:rFonts w:ascii="Times New Roman" w:hAnsi="Times New Roman"/>
          <w:sz w:val="28"/>
        </w:rPr>
        <w:br w:type="page"/>
      </w:r>
      <w:r w:rsidR="00A57FC7" w:rsidRPr="006508C1">
        <w:rPr>
          <w:rFonts w:ascii="Times New Roman" w:hAnsi="Times New Roman"/>
          <w:sz w:val="28"/>
        </w:rPr>
        <w:t xml:space="preserve">Список </w:t>
      </w:r>
      <w:r w:rsidR="00A826D0" w:rsidRPr="006508C1">
        <w:rPr>
          <w:rFonts w:ascii="Times New Roman" w:hAnsi="Times New Roman"/>
          <w:sz w:val="28"/>
        </w:rPr>
        <w:t>используемой литературы</w:t>
      </w:r>
    </w:p>
    <w:p w:rsidR="00A826D0" w:rsidRPr="006508C1" w:rsidRDefault="00A826D0" w:rsidP="006508C1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</w:rPr>
      </w:pPr>
    </w:p>
    <w:p w:rsidR="00A57FC7" w:rsidRPr="006508C1" w:rsidRDefault="00A57FC7" w:rsidP="006508C1">
      <w:pPr>
        <w:shd w:val="clear" w:color="000000" w:fill="auto"/>
        <w:spacing w:line="360" w:lineRule="auto"/>
        <w:rPr>
          <w:sz w:val="28"/>
          <w:szCs w:val="28"/>
        </w:rPr>
      </w:pPr>
      <w:r w:rsidRPr="006508C1">
        <w:rPr>
          <w:sz w:val="28"/>
          <w:szCs w:val="28"/>
        </w:rPr>
        <w:t xml:space="preserve">1. </w:t>
      </w:r>
      <w:r w:rsidR="00873D5A" w:rsidRPr="006508C1">
        <w:rPr>
          <w:sz w:val="28"/>
          <w:szCs w:val="28"/>
        </w:rPr>
        <w:t xml:space="preserve">Андреев А.О.,Можаровский Л.А, </w:t>
      </w:r>
      <w:r w:rsidR="00873D5A" w:rsidRPr="006508C1">
        <w:rPr>
          <w:sz w:val="28"/>
          <w:szCs w:val="28"/>
          <w:lang w:val="uk-UA"/>
        </w:rPr>
        <w:t>И</w:t>
      </w:r>
      <w:r w:rsidR="00873D5A" w:rsidRPr="006508C1">
        <w:rPr>
          <w:sz w:val="28"/>
          <w:szCs w:val="28"/>
        </w:rPr>
        <w:t>вон</w:t>
      </w:r>
      <w:r w:rsidR="00873D5A" w:rsidRPr="006508C1">
        <w:rPr>
          <w:sz w:val="28"/>
          <w:szCs w:val="28"/>
          <w:lang w:val="uk-UA"/>
        </w:rPr>
        <w:t xml:space="preserve"> А.И. </w:t>
      </w:r>
      <w:r w:rsidR="00873D5A" w:rsidRPr="006508C1">
        <w:rPr>
          <w:sz w:val="28"/>
          <w:szCs w:val="28"/>
        </w:rPr>
        <w:t>«Методические указания для выполнения курсовых проектов по дисциплине компьютерная электоника». – Д.: ДДУ, 1997 г.</w:t>
      </w:r>
    </w:p>
    <w:p w:rsidR="00A57FC7" w:rsidRPr="006508C1" w:rsidRDefault="00A57FC7" w:rsidP="006508C1">
      <w:pPr>
        <w:shd w:val="clear" w:color="000000" w:fill="auto"/>
        <w:spacing w:line="360" w:lineRule="auto"/>
        <w:rPr>
          <w:sz w:val="28"/>
          <w:szCs w:val="28"/>
        </w:rPr>
      </w:pPr>
      <w:r w:rsidRPr="006508C1">
        <w:rPr>
          <w:sz w:val="28"/>
          <w:szCs w:val="28"/>
        </w:rPr>
        <w:t>2. В. Ю. Лавриненко «Справочник по популярным полупроводниковым приборам», К. «Техника»</w:t>
      </w:r>
      <w:r w:rsidR="00873D5A" w:rsidRPr="006508C1">
        <w:rPr>
          <w:sz w:val="28"/>
          <w:szCs w:val="28"/>
        </w:rPr>
        <w:t>,</w:t>
      </w:r>
      <w:r w:rsidRPr="006508C1">
        <w:rPr>
          <w:sz w:val="28"/>
          <w:szCs w:val="28"/>
        </w:rPr>
        <w:t xml:space="preserve"> 1984</w:t>
      </w:r>
      <w:r w:rsidR="00873D5A" w:rsidRPr="006508C1">
        <w:rPr>
          <w:sz w:val="28"/>
          <w:szCs w:val="28"/>
        </w:rPr>
        <w:t xml:space="preserve"> г.</w:t>
      </w:r>
    </w:p>
    <w:p w:rsidR="00A57FC7" w:rsidRPr="006508C1" w:rsidRDefault="00A57FC7" w:rsidP="006508C1">
      <w:pPr>
        <w:shd w:val="clear" w:color="000000" w:fill="auto"/>
        <w:spacing w:line="360" w:lineRule="auto"/>
        <w:rPr>
          <w:sz w:val="28"/>
          <w:szCs w:val="28"/>
        </w:rPr>
      </w:pPr>
      <w:r w:rsidRPr="006508C1">
        <w:rPr>
          <w:sz w:val="28"/>
          <w:szCs w:val="28"/>
        </w:rPr>
        <w:t>3. П. П. Мальцев «Цифровые и интегральные микро</w:t>
      </w:r>
      <w:r w:rsidR="00873D5A" w:rsidRPr="006508C1">
        <w:rPr>
          <w:sz w:val="28"/>
          <w:szCs w:val="28"/>
        </w:rPr>
        <w:t>схемы» М. «Радио и связь».1994 г.</w:t>
      </w:r>
    </w:p>
    <w:p w:rsidR="00A57FC7" w:rsidRPr="006508C1" w:rsidRDefault="00A57FC7" w:rsidP="006508C1">
      <w:pPr>
        <w:shd w:val="clear" w:color="000000" w:fill="auto"/>
        <w:spacing w:line="360" w:lineRule="auto"/>
        <w:rPr>
          <w:sz w:val="28"/>
        </w:rPr>
      </w:pPr>
      <w:r w:rsidRPr="006508C1">
        <w:rPr>
          <w:sz w:val="28"/>
          <w:szCs w:val="28"/>
        </w:rPr>
        <w:t xml:space="preserve">4. </w:t>
      </w:r>
      <w:r w:rsidR="00873D5A" w:rsidRPr="006508C1">
        <w:rPr>
          <w:sz w:val="28"/>
          <w:szCs w:val="28"/>
        </w:rPr>
        <w:t>В. Л. Шило «Популярные цифровые микросхемы», М.«Металлургия» 1988 г.</w:t>
      </w:r>
    </w:p>
    <w:p w:rsidR="00A57FC7" w:rsidRPr="00F0534C" w:rsidRDefault="00A57FC7" w:rsidP="006508C1">
      <w:pPr>
        <w:shd w:val="clear" w:color="000000" w:fill="auto"/>
        <w:spacing w:line="360" w:lineRule="auto"/>
        <w:jc w:val="center"/>
        <w:rPr>
          <w:color w:val="FFFFFF"/>
          <w:sz w:val="28"/>
        </w:rPr>
      </w:pPr>
    </w:p>
    <w:p w:rsidR="0016172B" w:rsidRPr="00F0534C" w:rsidRDefault="0016172B" w:rsidP="006508C1">
      <w:pPr>
        <w:pStyle w:val="a3"/>
        <w:shd w:val="clear" w:color="000000" w:fill="auto"/>
        <w:spacing w:line="360" w:lineRule="auto"/>
        <w:ind w:firstLine="0"/>
        <w:jc w:val="center"/>
        <w:rPr>
          <w:rFonts w:ascii="Times New Roman" w:hAnsi="Times New Roman"/>
          <w:color w:val="FFFFFF"/>
        </w:rPr>
      </w:pPr>
      <w:bookmarkStart w:id="0" w:name="_GoBack"/>
      <w:bookmarkEnd w:id="0"/>
    </w:p>
    <w:sectPr w:rsidR="0016172B" w:rsidRPr="00F0534C" w:rsidSect="006508C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34C" w:rsidRDefault="00F0534C">
      <w:r>
        <w:separator/>
      </w:r>
    </w:p>
  </w:endnote>
  <w:endnote w:type="continuationSeparator" w:id="0">
    <w:p w:rsidR="00F0534C" w:rsidRDefault="00F0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72B" w:rsidRDefault="0016172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6172B" w:rsidRDefault="0016172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34C" w:rsidRDefault="00F0534C">
      <w:r>
        <w:separator/>
      </w:r>
    </w:p>
  </w:footnote>
  <w:footnote w:type="continuationSeparator" w:id="0">
    <w:p w:rsidR="00F0534C" w:rsidRDefault="00F05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8C1" w:rsidRPr="006508C1" w:rsidRDefault="006508C1" w:rsidP="006508C1">
    <w:pPr>
      <w:pStyle w:val="ae"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19D"/>
    <w:multiLevelType w:val="hybridMultilevel"/>
    <w:tmpl w:val="A0CA0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1A4"/>
    <w:multiLevelType w:val="hybridMultilevel"/>
    <w:tmpl w:val="6B806B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34501B2E"/>
    <w:multiLevelType w:val="hybridMultilevel"/>
    <w:tmpl w:val="BADE6BA4"/>
    <w:lvl w:ilvl="0" w:tplc="B406B7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B446304"/>
    <w:multiLevelType w:val="hybridMultilevel"/>
    <w:tmpl w:val="BB043D78"/>
    <w:lvl w:ilvl="0" w:tplc="B406B7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4DD6A5D"/>
    <w:multiLevelType w:val="hybridMultilevel"/>
    <w:tmpl w:val="A12E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781B82"/>
    <w:multiLevelType w:val="hybridMultilevel"/>
    <w:tmpl w:val="0B3EC146"/>
    <w:lvl w:ilvl="0" w:tplc="B406B7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9DD"/>
    <w:rsid w:val="0001013B"/>
    <w:rsid w:val="00081BB1"/>
    <w:rsid w:val="0016172B"/>
    <w:rsid w:val="002261EE"/>
    <w:rsid w:val="0030366B"/>
    <w:rsid w:val="003864F8"/>
    <w:rsid w:val="003A4641"/>
    <w:rsid w:val="00407EF8"/>
    <w:rsid w:val="0042145E"/>
    <w:rsid w:val="00574D78"/>
    <w:rsid w:val="00580B11"/>
    <w:rsid w:val="005846D3"/>
    <w:rsid w:val="006508C1"/>
    <w:rsid w:val="0070676F"/>
    <w:rsid w:val="007079DD"/>
    <w:rsid w:val="0077159E"/>
    <w:rsid w:val="00815CB4"/>
    <w:rsid w:val="00873D5A"/>
    <w:rsid w:val="00874243"/>
    <w:rsid w:val="00A20CBE"/>
    <w:rsid w:val="00A57FC7"/>
    <w:rsid w:val="00A826D0"/>
    <w:rsid w:val="00AB0A00"/>
    <w:rsid w:val="00B508A3"/>
    <w:rsid w:val="00B6138F"/>
    <w:rsid w:val="00C15C44"/>
    <w:rsid w:val="00E77106"/>
    <w:rsid w:val="00F0534C"/>
    <w:rsid w:val="00F61081"/>
    <w:rsid w:val="00F849A5"/>
    <w:rsid w:val="00FB26E0"/>
    <w:rsid w:val="00FD1F63"/>
    <w:rsid w:val="00FD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</o:shapelayout>
  </w:shapeDefaults>
  <w:decimalSymbol w:val=","/>
  <w:listSeparator w:val=";"/>
  <w14:defaultImageDpi w14:val="0"/>
  <w15:chartTrackingRefBased/>
  <w15:docId w15:val="{AEC2B998-2C2D-4F1A-BCCC-7A7D4A30B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Garamond" w:hAnsi="Garamond"/>
      <w:b/>
      <w:bCs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Garamond" w:hAnsi="Garamond"/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rFonts w:ascii="Garamond" w:hAnsi="Garamond"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ind w:right="-1"/>
      <w:jc w:val="center"/>
      <w:outlineLvl w:val="3"/>
    </w:pPr>
    <w:rPr>
      <w:rFonts w:ascii="Garamond" w:hAnsi="Garamond"/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rFonts w:ascii="MS Sans Serif" w:hAnsi="MS Sans Serif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  <w:rPr>
      <w:b/>
      <w:bCs/>
      <w:sz w:val="20"/>
      <w:lang w:val="en-US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rFonts w:ascii="Garamond" w:hAnsi="Garamond"/>
      <w:sz w:val="40"/>
    </w:rPr>
  </w:style>
  <w:style w:type="paragraph" w:styleId="8">
    <w:name w:val="heading 8"/>
    <w:basedOn w:val="a"/>
    <w:next w:val="a"/>
    <w:link w:val="80"/>
    <w:uiPriority w:val="9"/>
    <w:qFormat/>
    <w:pPr>
      <w:keepNext/>
      <w:outlineLvl w:val="7"/>
    </w:pPr>
    <w:rPr>
      <w:rFonts w:ascii="Garamond" w:hAnsi="Garamond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  <w:rPr>
      <w:rFonts w:ascii="Garamond" w:hAnsi="Garamond"/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ind w:firstLine="720"/>
      <w:jc w:val="both"/>
    </w:pPr>
    <w:rPr>
      <w:rFonts w:ascii="Garamond" w:hAnsi="Garamond"/>
      <w:sz w:val="32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pPr>
      <w:jc w:val="center"/>
    </w:pPr>
    <w:rPr>
      <w:rFonts w:ascii="Garamond" w:hAnsi="Garamond"/>
      <w:sz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Plain Text"/>
    <w:basedOn w:val="a"/>
    <w:link w:val="a8"/>
    <w:uiPriority w:val="99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</w:rPr>
  </w:style>
  <w:style w:type="paragraph" w:styleId="a9">
    <w:name w:val="Title"/>
    <w:basedOn w:val="a"/>
    <w:link w:val="aa"/>
    <w:uiPriority w:val="10"/>
    <w:qFormat/>
    <w:pPr>
      <w:jc w:val="center"/>
    </w:pPr>
    <w:rPr>
      <w:sz w:val="28"/>
      <w:szCs w:val="20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Pr>
      <w:rFonts w:cs="Times New Roman"/>
    </w:rPr>
  </w:style>
  <w:style w:type="paragraph" w:styleId="ae">
    <w:name w:val="header"/>
    <w:basedOn w:val="a"/>
    <w:link w:val="af"/>
    <w:uiPriority w:val="99"/>
    <w:rsid w:val="00574D7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580B1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6508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Украины</vt:lpstr>
    </vt:vector>
  </TitlesOfParts>
  <Company>home</Company>
  <LinksUpToDate>false</LinksUpToDate>
  <CharactersWithSpaces>7555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Украины</dc:title>
  <dc:subject/>
  <dc:creator>kosto</dc:creator>
  <cp:keywords/>
  <dc:description/>
  <cp:lastModifiedBy>admin</cp:lastModifiedBy>
  <cp:revision>2</cp:revision>
  <cp:lastPrinted>2008-12-30T08:34:00Z</cp:lastPrinted>
  <dcterms:created xsi:type="dcterms:W3CDTF">2014-03-27T10:56:00Z</dcterms:created>
  <dcterms:modified xsi:type="dcterms:W3CDTF">2014-03-27T10:56:00Z</dcterms:modified>
</cp:coreProperties>
</file>