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52" w:rsidRPr="009A4021" w:rsidRDefault="00427A52" w:rsidP="009A4021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A4021">
        <w:rPr>
          <w:sz w:val="28"/>
          <w:szCs w:val="28"/>
        </w:rPr>
        <w:t>Федеральное агентство по образованию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A4021">
        <w:rPr>
          <w:sz w:val="28"/>
          <w:szCs w:val="28"/>
        </w:rPr>
        <w:t>Федеральное государственное образовательное учреждение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A4021">
        <w:rPr>
          <w:sz w:val="28"/>
          <w:szCs w:val="28"/>
        </w:rPr>
        <w:t>Высшего профессионального</w:t>
      </w:r>
      <w:r w:rsidR="00217D54" w:rsidRPr="009A4021">
        <w:rPr>
          <w:sz w:val="28"/>
          <w:szCs w:val="28"/>
        </w:rPr>
        <w:t xml:space="preserve"> </w:t>
      </w:r>
      <w:r w:rsidRPr="009A4021">
        <w:rPr>
          <w:sz w:val="28"/>
          <w:szCs w:val="28"/>
        </w:rPr>
        <w:t>образования</w:t>
      </w:r>
    </w:p>
    <w:p w:rsidR="00427A52" w:rsidRPr="009A4021" w:rsidRDefault="00217D54" w:rsidP="009A4021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A4021">
        <w:rPr>
          <w:sz w:val="28"/>
          <w:szCs w:val="28"/>
        </w:rPr>
        <w:t>"</w:t>
      </w:r>
      <w:r w:rsidR="00427A52" w:rsidRPr="009A4021">
        <w:rPr>
          <w:sz w:val="28"/>
          <w:szCs w:val="28"/>
        </w:rPr>
        <w:t>СИБИРСКИЙ ФЕДЕРАЛЬНЫЙ УНИВЕРСИТЕТ</w:t>
      </w:r>
      <w:r w:rsidRPr="009A4021">
        <w:rPr>
          <w:sz w:val="28"/>
          <w:szCs w:val="28"/>
        </w:rPr>
        <w:t>"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A4021">
        <w:rPr>
          <w:sz w:val="28"/>
          <w:szCs w:val="28"/>
        </w:rPr>
        <w:t>Институт космических и информационных технологий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9A4021">
        <w:rPr>
          <w:sz w:val="28"/>
          <w:szCs w:val="28"/>
        </w:rPr>
        <w:t>Кафедра системы искусственного интеллекта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outlineLvl w:val="0"/>
        <w:rPr>
          <w:sz w:val="28"/>
          <w:szCs w:val="36"/>
        </w:rPr>
      </w:pPr>
      <w:r w:rsidRPr="009A4021">
        <w:rPr>
          <w:sz w:val="28"/>
          <w:szCs w:val="36"/>
        </w:rPr>
        <w:t>КУРСОВАЯ РАБОТА</w:t>
      </w:r>
    </w:p>
    <w:p w:rsidR="00427A52" w:rsidRPr="009A4021" w:rsidRDefault="002662E6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A4021">
        <w:rPr>
          <w:sz w:val="28"/>
          <w:szCs w:val="28"/>
        </w:rPr>
        <w:t xml:space="preserve">Тема: </w:t>
      </w:r>
      <w:r w:rsidR="00427A52" w:rsidRPr="009A4021">
        <w:rPr>
          <w:sz w:val="28"/>
          <w:szCs w:val="28"/>
        </w:rPr>
        <w:t>ОПРЕДЕЛЕНИЕ МОЛЬНОЙ ТЕПЛОЕМКОСТИ МЕТОДОМ ИНТЕРПОЛЯЦИИ</w:t>
      </w: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A4021" w:rsidRPr="009A4021" w:rsidRDefault="009A4021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17D54" w:rsidRPr="009A4021" w:rsidRDefault="00217D54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E5CDD" w:rsidRPr="009A4021" w:rsidRDefault="007E5CDD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E5CDD" w:rsidRPr="009A4021" w:rsidRDefault="007E5CDD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17D54" w:rsidRPr="009A4021" w:rsidRDefault="00217D54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27A52" w:rsidRPr="00413960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A4021" w:rsidRPr="00413960" w:rsidRDefault="009A4021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9A4021" w:rsidRPr="00413960" w:rsidRDefault="009A4021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17D54" w:rsidRPr="009A4021" w:rsidRDefault="00427A52" w:rsidP="009A402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9A4021">
        <w:rPr>
          <w:sz w:val="28"/>
          <w:szCs w:val="28"/>
        </w:rPr>
        <w:t>Красноярск</w:t>
      </w:r>
      <w:r w:rsidR="00217D54" w:rsidRPr="009A4021">
        <w:rPr>
          <w:sz w:val="28"/>
          <w:szCs w:val="28"/>
        </w:rPr>
        <w:t>, 2009</w:t>
      </w:r>
    </w:p>
    <w:p w:rsidR="00427A52" w:rsidRPr="009A4021" w:rsidRDefault="00217D54" w:rsidP="00217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br w:type="page"/>
      </w:r>
      <w:r w:rsidR="00427A52" w:rsidRPr="009A4021">
        <w:rPr>
          <w:sz w:val="28"/>
          <w:szCs w:val="28"/>
        </w:rPr>
        <w:t>Содержание</w:t>
      </w:r>
    </w:p>
    <w:p w:rsidR="00427A52" w:rsidRPr="009A4021" w:rsidRDefault="00427A52" w:rsidP="009A4021">
      <w:pPr>
        <w:suppressAutoHyphens/>
        <w:spacing w:line="360" w:lineRule="auto"/>
        <w:rPr>
          <w:sz w:val="28"/>
          <w:szCs w:val="28"/>
        </w:rPr>
      </w:pPr>
    </w:p>
    <w:p w:rsidR="00427A52" w:rsidRPr="009A4021" w:rsidRDefault="00427A52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>Цели и задачи курсовой работы</w:t>
      </w:r>
    </w:p>
    <w:p w:rsidR="00427A52" w:rsidRPr="009A4021" w:rsidRDefault="006A59EA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 xml:space="preserve">Теоретические основы курсовой </w:t>
      </w:r>
      <w:r w:rsidR="00427A52" w:rsidRPr="009A4021">
        <w:rPr>
          <w:sz w:val="28"/>
          <w:szCs w:val="28"/>
        </w:rPr>
        <w:t>работы</w:t>
      </w:r>
    </w:p>
    <w:p w:rsidR="00427A52" w:rsidRPr="009A4021" w:rsidRDefault="00427A52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>Массив исходных данных</w:t>
      </w:r>
    </w:p>
    <w:p w:rsidR="00427A52" w:rsidRPr="009A4021" w:rsidRDefault="00427A52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>Математические модели, применяемые для расчетов</w:t>
      </w:r>
    </w:p>
    <w:p w:rsidR="00427A52" w:rsidRPr="009A4021" w:rsidRDefault="00427A52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>Результаты расчетов, представляющиеся в виде таблиц и графиков</w:t>
      </w:r>
    </w:p>
    <w:p w:rsidR="006A59EA" w:rsidRPr="009A4021" w:rsidRDefault="00427A52" w:rsidP="009A4021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9A4021">
        <w:rPr>
          <w:sz w:val="28"/>
          <w:szCs w:val="28"/>
        </w:rPr>
        <w:t>Текст программы</w:t>
      </w:r>
    </w:p>
    <w:p w:rsidR="00C0402A" w:rsidRPr="009A4021" w:rsidRDefault="00C0402A" w:rsidP="009A4021">
      <w:pPr>
        <w:suppressAutoHyphens/>
        <w:spacing w:line="360" w:lineRule="auto"/>
        <w:rPr>
          <w:sz w:val="28"/>
          <w:szCs w:val="28"/>
        </w:rPr>
      </w:pPr>
      <w:r w:rsidRPr="009A4021">
        <w:rPr>
          <w:sz w:val="28"/>
          <w:szCs w:val="28"/>
        </w:rPr>
        <w:t>Вывод</w:t>
      </w:r>
    </w:p>
    <w:p w:rsidR="00217D54" w:rsidRPr="009A4021" w:rsidRDefault="00BA2F55" w:rsidP="009A4021">
      <w:pPr>
        <w:suppressAutoHyphens/>
        <w:spacing w:line="360" w:lineRule="auto"/>
        <w:rPr>
          <w:sz w:val="28"/>
          <w:szCs w:val="28"/>
          <w:lang w:val="en-US"/>
        </w:rPr>
      </w:pPr>
      <w:r w:rsidRPr="009A4021">
        <w:rPr>
          <w:sz w:val="28"/>
          <w:szCs w:val="28"/>
        </w:rPr>
        <w:t>Список литературы</w:t>
      </w:r>
    </w:p>
    <w:p w:rsidR="00217D54" w:rsidRPr="00413960" w:rsidRDefault="00217D54" w:rsidP="009A4021">
      <w:pPr>
        <w:suppressAutoHyphens/>
        <w:spacing w:line="360" w:lineRule="auto"/>
        <w:rPr>
          <w:sz w:val="28"/>
          <w:szCs w:val="28"/>
        </w:rPr>
      </w:pPr>
    </w:p>
    <w:p w:rsidR="00731EA9" w:rsidRPr="009A4021" w:rsidRDefault="00731EA9" w:rsidP="00217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</w:rPr>
        <w:br w:type="page"/>
      </w:r>
      <w:r w:rsidR="00274792" w:rsidRPr="009A4021">
        <w:rPr>
          <w:sz w:val="28"/>
          <w:szCs w:val="28"/>
        </w:rPr>
        <w:t xml:space="preserve">1. </w:t>
      </w:r>
      <w:r w:rsidRPr="009A4021">
        <w:rPr>
          <w:sz w:val="28"/>
          <w:szCs w:val="28"/>
        </w:rPr>
        <w:t>Цели и задачи курсовой работы</w:t>
      </w:r>
    </w:p>
    <w:p w:rsidR="00731EA9" w:rsidRPr="009A4021" w:rsidRDefault="00731EA9" w:rsidP="00217D54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31EA9" w:rsidRPr="009A4021" w:rsidRDefault="00731EA9" w:rsidP="00217D54">
      <w:pPr>
        <w:pStyle w:val="a3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Цель курсовой работы: закрепление навыков работы с языком высокого уровня Си, умение писать на этом языке прог</w:t>
      </w:r>
      <w:r w:rsidR="00793FA7" w:rsidRPr="009A4021">
        <w:rPr>
          <w:sz w:val="28"/>
          <w:szCs w:val="28"/>
        </w:rPr>
        <w:t xml:space="preserve">раммы решения технических задач (определение мольной теплоемкости кислорода, </w:t>
      </w:r>
      <w:r w:rsidR="00793FA7" w:rsidRPr="009A4021">
        <w:rPr>
          <w:sz w:val="28"/>
          <w:szCs w:val="28"/>
          <w:lang w:val="en-US"/>
        </w:rPr>
        <w:t>c</w:t>
      </w:r>
      <w:r w:rsidR="00793FA7" w:rsidRPr="009A4021">
        <w:rPr>
          <w:sz w:val="28"/>
          <w:szCs w:val="28"/>
        </w:rPr>
        <w:t xml:space="preserve"> помощью метода интерполяции).</w:t>
      </w:r>
    </w:p>
    <w:p w:rsidR="00217D54" w:rsidRPr="009A4021" w:rsidRDefault="00731EA9" w:rsidP="00217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Задача: определение приблизительных значений теплоемкости при температурах от 0 </w:t>
      </w:r>
      <w:r w:rsidRPr="009A4021">
        <w:rPr>
          <w:sz w:val="28"/>
          <w:szCs w:val="28"/>
          <w:vertAlign w:val="superscript"/>
        </w:rPr>
        <w:t xml:space="preserve">0 </w:t>
      </w:r>
      <w:r w:rsidRPr="009A4021">
        <w:rPr>
          <w:sz w:val="28"/>
          <w:szCs w:val="28"/>
        </w:rPr>
        <w:t>С до 1500</w:t>
      </w:r>
      <w:r w:rsidR="00217D54" w:rsidRPr="009A4021">
        <w:rPr>
          <w:sz w:val="28"/>
          <w:szCs w:val="28"/>
        </w:rPr>
        <w:t xml:space="preserve"> </w:t>
      </w:r>
      <w:r w:rsidRPr="009A4021">
        <w:rPr>
          <w:sz w:val="28"/>
          <w:szCs w:val="28"/>
          <w:vertAlign w:val="superscript"/>
        </w:rPr>
        <w:t>0</w:t>
      </w:r>
      <w:r w:rsidRPr="009A4021">
        <w:rPr>
          <w:sz w:val="28"/>
          <w:szCs w:val="28"/>
        </w:rPr>
        <w:t xml:space="preserve">С с шагом </w:t>
      </w:r>
      <w:r w:rsidRPr="009A4021">
        <w:rPr>
          <w:sz w:val="28"/>
          <w:szCs w:val="28"/>
        </w:rPr>
        <w:sym w:font="Symbol" w:char="F044"/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=10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 xml:space="preserve">0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>, методами интерполяции, позволяющими узнать приблизительные значения функции в промежуточных точках.</w:t>
      </w:r>
    </w:p>
    <w:p w:rsidR="009A4021" w:rsidRPr="00413960" w:rsidRDefault="009A4021" w:rsidP="00217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31EA9" w:rsidRPr="009A4021" w:rsidRDefault="00731EA9" w:rsidP="00217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2. Теоретические основы курсовой работы</w:t>
      </w:r>
    </w:p>
    <w:p w:rsidR="00731EA9" w:rsidRPr="009A4021" w:rsidRDefault="00731EA9" w:rsidP="00217D54">
      <w:pPr>
        <w:suppressAutoHyphens/>
        <w:spacing w:line="360" w:lineRule="auto"/>
        <w:ind w:firstLine="709"/>
        <w:jc w:val="both"/>
        <w:rPr>
          <w:sz w:val="28"/>
        </w:rPr>
      </w:pPr>
    </w:p>
    <w:p w:rsidR="00731EA9" w:rsidRPr="00413960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Результаты экспериментов зачастую представляют собой таблицу следующего вида: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16"/>
        <w:gridCol w:w="976"/>
        <w:gridCol w:w="936"/>
        <w:gridCol w:w="416"/>
        <w:gridCol w:w="976"/>
      </w:tblGrid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</w:rPr>
              <w:object w:dxaOrig="3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.75pt" o:ole="">
                  <v:imagedata r:id="rId7" o:title=""/>
                </v:shape>
                <o:OLEObject Type="Embed" ProgID="Equation.3" ShapeID="_x0000_i1025" DrawAspect="Content" ObjectID="_1457429881" r:id="rId8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260" w:dyaOrig="380">
                <v:shape id="_x0000_i1026" type="#_x0000_t75" style="width:12.75pt;height:18.75pt" o:ole="">
                  <v:imagedata r:id="rId9" o:title=""/>
                </v:shape>
                <o:OLEObject Type="Embed" ProgID="Equation.3" ShapeID="_x0000_i1026" DrawAspect="Content" ObjectID="_1457429882" r:id="rId10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…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320" w:dyaOrig="380">
                <v:shape id="_x0000_i1027" type="#_x0000_t75" style="width:15.75pt;height:18.75pt" o:ole="">
                  <v:imagedata r:id="rId11" o:title=""/>
                </v:shape>
                <o:OLEObject Type="Embed" ProgID="Equation.3" ShapeID="_x0000_i1027" DrawAspect="Content" ObjectID="_1457429883" r:id="rId12"/>
              </w:objec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700" w:dyaOrig="360">
                <v:shape id="_x0000_i1028" type="#_x0000_t75" style="width:35.25pt;height:18pt" o:ole="">
                  <v:imagedata r:id="rId13" o:title=""/>
                </v:shape>
                <o:OLEObject Type="Embed" ProgID="Equation.3" ShapeID="_x0000_i1028" DrawAspect="Content" ObjectID="_1457429884" r:id="rId14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760" w:dyaOrig="380">
                <v:shape id="_x0000_i1029" type="#_x0000_t75" style="width:38.25pt;height:18.75pt" o:ole="">
                  <v:imagedata r:id="rId15" o:title=""/>
                </v:shape>
                <o:OLEObject Type="Embed" ProgID="Equation.3" ShapeID="_x0000_i1029" DrawAspect="Content" ObjectID="_1457429885" r:id="rId16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720" w:dyaOrig="380">
                <v:shape id="_x0000_i1030" type="#_x0000_t75" style="width:36pt;height:18.75pt" o:ole="">
                  <v:imagedata r:id="rId17" o:title=""/>
                </v:shape>
                <o:OLEObject Type="Embed" ProgID="Equation.3" ShapeID="_x0000_i1030" DrawAspect="Content" ObjectID="_1457429886" r:id="rId18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…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  <w:szCs w:val="28"/>
              </w:rPr>
            </w:pPr>
            <w:r w:rsidRPr="007479D8">
              <w:rPr>
                <w:sz w:val="20"/>
                <w:szCs w:val="28"/>
              </w:rPr>
              <w:object w:dxaOrig="760" w:dyaOrig="380">
                <v:shape id="_x0000_i1031" type="#_x0000_t75" style="width:38.25pt;height:18.75pt" o:ole="">
                  <v:imagedata r:id="rId19" o:title=""/>
                </v:shape>
                <o:OLEObject Type="Embed" ProgID="Equation.3" ShapeID="_x0000_i1031" DrawAspect="Content" ObjectID="_1457429887" r:id="rId20"/>
              </w:object>
            </w:r>
          </w:p>
        </w:tc>
      </w:tr>
    </w:tbl>
    <w:p w:rsid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где </w:t>
      </w:r>
      <w:r w:rsidRPr="009A4021">
        <w:rPr>
          <w:iCs/>
          <w:sz w:val="28"/>
          <w:szCs w:val="28"/>
        </w:rPr>
        <w:t>Х</w:t>
      </w:r>
      <w:r w:rsidRPr="009A4021">
        <w:rPr>
          <w:sz w:val="28"/>
          <w:szCs w:val="28"/>
        </w:rPr>
        <w:t xml:space="preserve"> - это может быть, например, время, а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</w:t>
      </w:r>
      <w:r w:rsidRPr="009A4021">
        <w:rPr>
          <w:sz w:val="28"/>
          <w:szCs w:val="28"/>
        </w:rPr>
        <w:t xml:space="preserve"> скорость или, как в нашем примере</w:t>
      </w:r>
      <w:r w:rsidRPr="009A4021">
        <w:rPr>
          <w:iCs/>
          <w:sz w:val="28"/>
          <w:szCs w:val="28"/>
        </w:rPr>
        <w:t xml:space="preserve"> Х</w:t>
      </w:r>
      <w:r w:rsidRPr="009A4021">
        <w:rPr>
          <w:sz w:val="28"/>
          <w:szCs w:val="28"/>
        </w:rPr>
        <w:t xml:space="preserve"> – это температура, а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</w:t>
      </w:r>
      <w:r w:rsidRPr="009A4021">
        <w:rPr>
          <w:sz w:val="28"/>
          <w:szCs w:val="28"/>
        </w:rPr>
        <w:t xml:space="preserve"> это теплоемкость.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Из этой таблицы, например, известны значения функции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</w:t>
      </w:r>
      <w:r w:rsidR="00217D54" w:rsidRPr="009A4021">
        <w:rPr>
          <w:iCs/>
          <w:sz w:val="28"/>
          <w:szCs w:val="28"/>
        </w:rPr>
        <w:t xml:space="preserve"> </w:t>
      </w:r>
      <w:r w:rsidRPr="009A4021">
        <w:rPr>
          <w:sz w:val="28"/>
          <w:szCs w:val="28"/>
        </w:rPr>
        <w:t xml:space="preserve">в точках </w:t>
      </w:r>
      <w:r w:rsidRPr="009A4021">
        <w:rPr>
          <w:iCs/>
          <w:sz w:val="28"/>
          <w:szCs w:val="28"/>
        </w:rPr>
        <w:t>х</w:t>
      </w:r>
      <w:r w:rsidRPr="009A4021">
        <w:rPr>
          <w:iCs/>
          <w:sz w:val="28"/>
          <w:szCs w:val="28"/>
          <w:vertAlign w:val="subscript"/>
        </w:rPr>
        <w:t>0</w:t>
      </w:r>
      <w:r w:rsidR="00217D54" w:rsidRPr="009A4021">
        <w:rPr>
          <w:iCs/>
          <w:sz w:val="28"/>
          <w:szCs w:val="28"/>
          <w:vertAlign w:val="subscript"/>
        </w:rPr>
        <w:t xml:space="preserve"> </w:t>
      </w:r>
      <w:r w:rsidRPr="009A4021">
        <w:rPr>
          <w:sz w:val="28"/>
          <w:szCs w:val="28"/>
        </w:rPr>
        <w:t xml:space="preserve">и </w:t>
      </w:r>
      <w:r w:rsidRPr="009A4021">
        <w:rPr>
          <w:iCs/>
          <w:sz w:val="28"/>
          <w:szCs w:val="28"/>
        </w:rPr>
        <w:t>х</w:t>
      </w:r>
      <w:r w:rsidRPr="009A4021">
        <w:rPr>
          <w:iCs/>
          <w:sz w:val="28"/>
          <w:szCs w:val="28"/>
          <w:vertAlign w:val="subscript"/>
        </w:rPr>
        <w:t>1</w:t>
      </w:r>
      <w:r w:rsidRPr="009A4021">
        <w:rPr>
          <w:sz w:val="28"/>
          <w:szCs w:val="28"/>
          <w:vertAlign w:val="subscript"/>
        </w:rPr>
        <w:t xml:space="preserve">, </w:t>
      </w:r>
      <w:r w:rsidRPr="009A4021">
        <w:rPr>
          <w:sz w:val="28"/>
          <w:szCs w:val="28"/>
        </w:rPr>
        <w:t xml:space="preserve">но мы ничего не знаем о ее значении, например, в точке </w:t>
      </w:r>
      <w:r w:rsidR="00A40E17" w:rsidRPr="009A4021">
        <w:rPr>
          <w:position w:val="-26"/>
          <w:sz w:val="28"/>
          <w:szCs w:val="28"/>
        </w:rPr>
        <w:object w:dxaOrig="880" w:dyaOrig="700">
          <v:shape id="_x0000_i1032" type="#_x0000_t75" style="width:44.25pt;height:35.25pt" o:ole="">
            <v:imagedata r:id="rId21" o:title=""/>
          </v:shape>
          <o:OLEObject Type="Embed" ProgID="Equation.3" ShapeID="_x0000_i1032" DrawAspect="Content" ObjectID="_1457429888" r:id="rId22"/>
        </w:object>
      </w:r>
      <w:r w:rsidRPr="009A4021">
        <w:rPr>
          <w:sz w:val="28"/>
          <w:szCs w:val="28"/>
        </w:rPr>
        <w:t>, однако, существуют методы, позволяющие узнать приблизительные значения функции в промежуточных точках. К таким методам относятся методы интерполяции.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Определение 1: </w:t>
      </w:r>
      <w:r w:rsidRPr="009A4021">
        <w:rPr>
          <w:iCs/>
          <w:sz w:val="28"/>
          <w:szCs w:val="28"/>
        </w:rPr>
        <w:t xml:space="preserve">Интерполяцией называется отыскание приближенной функции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 xml:space="preserve">), такой что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>)=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 xml:space="preserve">), где </w:t>
      </w:r>
      <w:r w:rsidRPr="009A4021">
        <w:rPr>
          <w:iCs/>
          <w:sz w:val="28"/>
          <w:szCs w:val="28"/>
          <w:lang w:val="en-US"/>
        </w:rPr>
        <w:t>i</w:t>
      </w:r>
      <w:r w:rsidRPr="009A4021">
        <w:rPr>
          <w:iCs/>
          <w:sz w:val="28"/>
          <w:szCs w:val="28"/>
        </w:rPr>
        <w:t>=0,1…</w:t>
      </w:r>
      <w:r w:rsidRPr="009A4021">
        <w:rPr>
          <w:iCs/>
          <w:sz w:val="28"/>
          <w:szCs w:val="28"/>
          <w:lang w:val="en-US"/>
        </w:rPr>
        <w:t>n</w:t>
      </w:r>
      <w:r w:rsidRPr="009A4021">
        <w:rPr>
          <w:iCs/>
          <w:sz w:val="28"/>
          <w:szCs w:val="28"/>
        </w:rPr>
        <w:t xml:space="preserve">, </w:t>
      </w:r>
      <w:r w:rsidRPr="009A4021">
        <w:rPr>
          <w:iCs/>
          <w:sz w:val="28"/>
          <w:szCs w:val="28"/>
          <w:lang w:val="en-US"/>
        </w:rPr>
        <w:t>a</w:t>
      </w:r>
      <w:r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 xml:space="preserve">) известные значения функции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 на отрезке</w:t>
      </w:r>
      <w:r w:rsidRPr="009A4021">
        <w:rPr>
          <w:iCs/>
          <w:sz w:val="28"/>
          <w:szCs w:val="28"/>
        </w:rPr>
        <w:sym w:font="Symbol" w:char="F05B"/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</w:rPr>
        <w:t>0</w:t>
      </w:r>
      <w:r w:rsidRPr="009A4021">
        <w:rPr>
          <w:iCs/>
          <w:sz w:val="28"/>
          <w:szCs w:val="28"/>
        </w:rPr>
        <w:t xml:space="preserve">, 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n</w:t>
      </w:r>
      <w:r w:rsidRPr="009A4021">
        <w:rPr>
          <w:iCs/>
          <w:sz w:val="28"/>
          <w:szCs w:val="28"/>
        </w:rPr>
        <w:sym w:font="Symbol" w:char="F05D"/>
      </w:r>
      <w:r w:rsidRPr="009A4021">
        <w:rPr>
          <w:iCs/>
          <w:sz w:val="28"/>
          <w:szCs w:val="28"/>
        </w:rPr>
        <w:t xml:space="preserve">. </w:t>
      </w:r>
      <w:r w:rsidRPr="009A4021">
        <w:rPr>
          <w:sz w:val="28"/>
          <w:szCs w:val="28"/>
        </w:rPr>
        <w:t xml:space="preserve">Точки, в которых </w:t>
      </w:r>
      <w:r w:rsidRPr="009A4021">
        <w:rPr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>)=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>) называются узлами интерполяции.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9A4021">
        <w:rPr>
          <w:sz w:val="28"/>
          <w:szCs w:val="28"/>
        </w:rPr>
        <w:t xml:space="preserve">Определение 2: </w:t>
      </w:r>
      <w:r w:rsidRPr="009A4021">
        <w:rPr>
          <w:iCs/>
          <w:sz w:val="28"/>
          <w:szCs w:val="28"/>
        </w:rPr>
        <w:t xml:space="preserve">Если найденная интерполяционная функция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 xml:space="preserve">) для отрезка </w:t>
      </w:r>
      <w:r w:rsidRPr="009A4021">
        <w:rPr>
          <w:iCs/>
          <w:sz w:val="28"/>
          <w:szCs w:val="28"/>
        </w:rPr>
        <w:sym w:font="Symbol" w:char="F05B"/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</w:rPr>
        <w:t>0</w:t>
      </w:r>
      <w:r w:rsidRPr="009A4021">
        <w:rPr>
          <w:iCs/>
          <w:sz w:val="28"/>
          <w:szCs w:val="28"/>
        </w:rPr>
        <w:t xml:space="preserve">, 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  <w:vertAlign w:val="subscript"/>
          <w:lang w:val="en-US"/>
        </w:rPr>
        <w:t>n</w:t>
      </w:r>
      <w:r w:rsidRPr="009A4021">
        <w:rPr>
          <w:iCs/>
          <w:sz w:val="28"/>
          <w:szCs w:val="28"/>
        </w:rPr>
        <w:sym w:font="Symbol" w:char="F05D"/>
      </w:r>
      <w:r w:rsidR="00217D54"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</w:rPr>
        <w:t xml:space="preserve">имеет область определения вне этого отрезка, тогда она будет называться экстраполяцией функции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).</w:t>
      </w:r>
    </w:p>
    <w:p w:rsidR="00731EA9" w:rsidRPr="009A4021" w:rsidRDefault="00731EA9" w:rsidP="00413960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Одним из методов интерполяции является метод</w:t>
      </w:r>
      <w:r w:rsidR="00413960" w:rsidRPr="00413960">
        <w:rPr>
          <w:sz w:val="28"/>
          <w:szCs w:val="28"/>
        </w:rPr>
        <w:t xml:space="preserve"> </w:t>
      </w:r>
      <w:r w:rsidRPr="009A4021">
        <w:rPr>
          <w:sz w:val="28"/>
          <w:szCs w:val="28"/>
        </w:rPr>
        <w:t>Интерполяции степенным многочленом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Будем искать интерполяционную функцию 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X</w:t>
      </w:r>
      <w:r w:rsidRPr="009A4021">
        <w:rPr>
          <w:iCs/>
          <w:sz w:val="28"/>
          <w:szCs w:val="28"/>
        </w:rPr>
        <w:t>)</w:t>
      </w:r>
      <w:r w:rsidRPr="009A4021">
        <w:rPr>
          <w:sz w:val="28"/>
          <w:szCs w:val="28"/>
        </w:rPr>
        <w:t xml:space="preserve"> в виде многочлена степени </w:t>
      </w:r>
      <w:r w:rsidRPr="009A4021">
        <w:rPr>
          <w:iCs/>
          <w:sz w:val="28"/>
          <w:szCs w:val="28"/>
          <w:lang w:val="en-US"/>
        </w:rPr>
        <w:t>n</w:t>
      </w:r>
      <w:r w:rsidRPr="009A4021">
        <w:rPr>
          <w:sz w:val="28"/>
          <w:szCs w:val="28"/>
        </w:rPr>
        <w:t>:</w:t>
      </w:r>
    </w:p>
    <w:p w:rsidR="009A4021" w:rsidRPr="00413960" w:rsidRDefault="009A4021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31EA9" w:rsidRPr="009A4021" w:rsidRDefault="00A40E17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position w:val="-12"/>
          <w:sz w:val="28"/>
          <w:szCs w:val="28"/>
        </w:rPr>
        <w:object w:dxaOrig="4520" w:dyaOrig="440">
          <v:shape id="_x0000_i1033" type="#_x0000_t75" style="width:225.75pt;height:21.75pt" o:ole="">
            <v:imagedata r:id="rId23" o:title=""/>
          </v:shape>
          <o:OLEObject Type="Embed" ProgID="Equation.3" ShapeID="_x0000_i1033" DrawAspect="Content" ObjectID="_1457429889" r:id="rId24"/>
        </w:object>
      </w:r>
      <w:r w:rsidR="00731EA9" w:rsidRPr="009A4021">
        <w:rPr>
          <w:sz w:val="28"/>
          <w:szCs w:val="28"/>
        </w:rPr>
        <w:t>(*)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Многочлен </w:t>
      </w:r>
      <w:r w:rsidRPr="009A4021">
        <w:rPr>
          <w:sz w:val="28"/>
          <w:szCs w:val="28"/>
          <w:lang w:val="en-US"/>
        </w:rPr>
        <w:t>P</w:t>
      </w:r>
      <w:r w:rsidRPr="009A4021">
        <w:rPr>
          <w:sz w:val="28"/>
          <w:szCs w:val="28"/>
          <w:vertAlign w:val="subscript"/>
          <w:lang w:val="en-US"/>
        </w:rPr>
        <w:t>n</w:t>
      </w:r>
      <w:r w:rsidRPr="009A4021">
        <w:rPr>
          <w:sz w:val="28"/>
          <w:szCs w:val="28"/>
        </w:rPr>
        <w:t>(</w:t>
      </w:r>
      <w:r w:rsidRPr="009A4021">
        <w:rPr>
          <w:sz w:val="28"/>
          <w:szCs w:val="28"/>
          <w:lang w:val="en-US"/>
        </w:rPr>
        <w:t>x</w:t>
      </w:r>
      <w:r w:rsidRPr="009A4021">
        <w:rPr>
          <w:sz w:val="28"/>
          <w:szCs w:val="28"/>
        </w:rPr>
        <w:t xml:space="preserve">) имеет </w:t>
      </w:r>
      <w:r w:rsidRPr="009A4021">
        <w:rPr>
          <w:sz w:val="28"/>
          <w:szCs w:val="28"/>
          <w:lang w:val="en-US"/>
        </w:rPr>
        <w:t>n</w:t>
      </w:r>
      <w:r w:rsidRPr="009A4021">
        <w:rPr>
          <w:sz w:val="28"/>
          <w:szCs w:val="28"/>
        </w:rPr>
        <w:t xml:space="preserve">+1 коэффициент, следовательно, </w:t>
      </w:r>
      <w:r w:rsidRPr="009A4021">
        <w:rPr>
          <w:sz w:val="28"/>
          <w:szCs w:val="28"/>
          <w:lang w:val="en-US"/>
        </w:rPr>
        <w:t>n</w:t>
      </w:r>
      <w:r w:rsidRPr="009A4021">
        <w:rPr>
          <w:sz w:val="28"/>
          <w:szCs w:val="28"/>
        </w:rPr>
        <w:t>+1 условие, наложенное на многочлен однозначно определит его коэффициенты, которые могут быть получены их условия:</w:t>
      </w:r>
    </w:p>
    <w:p w:rsidR="009A4021" w:rsidRPr="009A4021" w:rsidRDefault="009A4021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31EA9" w:rsidRPr="009A4021" w:rsidRDefault="00A40E17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position w:val="-12"/>
          <w:sz w:val="28"/>
          <w:szCs w:val="28"/>
        </w:rPr>
        <w:object w:dxaOrig="5420" w:dyaOrig="440">
          <v:shape id="_x0000_i1034" type="#_x0000_t75" style="width:270.75pt;height:21.75pt" o:ole="">
            <v:imagedata r:id="rId25" o:title=""/>
          </v:shape>
          <o:OLEObject Type="Embed" ProgID="Equation.3" ShapeID="_x0000_i1034" DrawAspect="Content" ObjectID="_1457429890" r:id="rId26"/>
        </w:object>
      </w:r>
    </w:p>
    <w:p w:rsid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или</w:t>
      </w:r>
    </w:p>
    <w:p w:rsidR="009A4021" w:rsidRDefault="009A4021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31EA9" w:rsidRPr="009A4021" w:rsidRDefault="00A40E17" w:rsidP="00217D54">
      <w:pPr>
        <w:pStyle w:val="a5"/>
        <w:tabs>
          <w:tab w:val="center" w:pos="4320"/>
          <w:tab w:val="left" w:pos="8460"/>
        </w:tabs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position w:val="-88"/>
          <w:sz w:val="28"/>
          <w:szCs w:val="28"/>
        </w:rPr>
        <w:object w:dxaOrig="4940" w:dyaOrig="1900">
          <v:shape id="_x0000_i1035" type="#_x0000_t75" style="width:246.75pt;height:95.25pt" o:ole="">
            <v:imagedata r:id="rId27" o:title=""/>
          </v:shape>
          <o:OLEObject Type="Embed" ProgID="Equation.3" ShapeID="_x0000_i1035" DrawAspect="Content" ObjectID="_1457429891" r:id="rId28"/>
        </w:object>
      </w:r>
    </w:p>
    <w:p w:rsid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7523A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Разрешив эту систему относительно </w:t>
      </w:r>
      <w:r w:rsidRPr="009A4021">
        <w:rPr>
          <w:iCs/>
          <w:sz w:val="28"/>
          <w:szCs w:val="28"/>
          <w:lang w:val="en-US"/>
        </w:rPr>
        <w:t>a</w:t>
      </w:r>
      <w:r w:rsidRPr="009A4021">
        <w:rPr>
          <w:iCs/>
          <w:sz w:val="28"/>
          <w:szCs w:val="28"/>
          <w:vertAlign w:val="subscript"/>
          <w:lang w:val="en-US"/>
        </w:rPr>
        <w:t>i</w:t>
      </w:r>
      <w:r w:rsidRPr="009A4021">
        <w:rPr>
          <w:iCs/>
          <w:sz w:val="28"/>
          <w:szCs w:val="28"/>
        </w:rPr>
        <w:t xml:space="preserve"> (</w:t>
      </w:r>
      <w:r w:rsidRPr="009A4021">
        <w:rPr>
          <w:iCs/>
          <w:sz w:val="28"/>
          <w:szCs w:val="28"/>
          <w:lang w:val="en-US"/>
        </w:rPr>
        <w:t>i</w:t>
      </w:r>
      <w:r w:rsidRPr="009A4021">
        <w:rPr>
          <w:iCs/>
          <w:sz w:val="28"/>
          <w:szCs w:val="28"/>
        </w:rPr>
        <w:t>=0,1…,</w:t>
      </w:r>
      <w:r w:rsidRPr="009A4021">
        <w:rPr>
          <w:iCs/>
          <w:sz w:val="28"/>
          <w:szCs w:val="28"/>
          <w:lang w:val="en-US"/>
        </w:rPr>
        <w:t>n</w:t>
      </w:r>
      <w:r w:rsidRPr="009A4021">
        <w:rPr>
          <w:iCs/>
          <w:sz w:val="28"/>
          <w:szCs w:val="28"/>
        </w:rPr>
        <w:t>)</w:t>
      </w:r>
      <w:r w:rsidRPr="009A4021">
        <w:rPr>
          <w:sz w:val="28"/>
          <w:szCs w:val="28"/>
        </w:rPr>
        <w:t>, получим аналитическое выражение для полинома (*).</w:t>
      </w:r>
    </w:p>
    <w:p w:rsidR="009A4021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731EA9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1EA9" w:rsidRPr="009A4021">
        <w:rPr>
          <w:sz w:val="28"/>
          <w:szCs w:val="28"/>
        </w:rPr>
        <w:t>3. Массив исходных данных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217D54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Опытным путем найдены данные истинной мольной теплоемкости кислорода </w:t>
      </w:r>
      <w:r w:rsidRPr="009A4021">
        <w:rPr>
          <w:iCs/>
          <w:sz w:val="28"/>
          <w:szCs w:val="28"/>
        </w:rPr>
        <w:sym w:font="Symbol" w:char="F06D"/>
      </w:r>
      <w:r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  <w:vertAlign w:val="subscript"/>
        </w:rPr>
        <w:t>ср</w:t>
      </w:r>
      <w:r w:rsidRPr="009A4021">
        <w:rPr>
          <w:iCs/>
          <w:sz w:val="28"/>
          <w:szCs w:val="28"/>
        </w:rPr>
        <w:t xml:space="preserve"> </w:t>
      </w:r>
      <w:r w:rsidRPr="009A4021">
        <w:rPr>
          <w:sz w:val="28"/>
          <w:szCs w:val="28"/>
        </w:rPr>
        <w:t xml:space="preserve">при постоянном давлении </w:t>
      </w:r>
      <w:r w:rsidRPr="009A4021">
        <w:rPr>
          <w:iCs/>
          <w:sz w:val="28"/>
          <w:szCs w:val="28"/>
          <w:lang w:val="en-US"/>
        </w:rPr>
        <w:t>P</w:t>
      </w:r>
      <w:r w:rsidRPr="009A4021">
        <w:rPr>
          <w:sz w:val="28"/>
          <w:szCs w:val="28"/>
        </w:rPr>
        <w:t>=</w:t>
      </w:r>
      <w:r w:rsidRPr="009A4021">
        <w:rPr>
          <w:sz w:val="28"/>
          <w:szCs w:val="28"/>
          <w:lang w:val="en-US"/>
        </w:rPr>
        <w:t>const</w:t>
      </w:r>
      <w:r w:rsidRPr="009A4021">
        <w:rPr>
          <w:sz w:val="28"/>
          <w:szCs w:val="28"/>
        </w:rPr>
        <w:t xml:space="preserve">, при температуре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 xml:space="preserve">0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 xml:space="preserve">,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=500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 xml:space="preserve">0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 xml:space="preserve">, и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=1000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>0</w:t>
        </w:r>
        <w:r w:rsidRPr="009A4021">
          <w:rPr>
            <w:sz w:val="28"/>
            <w:szCs w:val="28"/>
          </w:rPr>
          <w:t xml:space="preserve">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>, представленные таблицей 1.</w:t>
      </w:r>
    </w:p>
    <w:p w:rsidR="00731EA9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</w:p>
    <w:p w:rsidR="00217D54" w:rsidRPr="009A4021" w:rsidRDefault="00731EA9" w:rsidP="00217D54">
      <w:pPr>
        <w:pStyle w:val="a5"/>
        <w:suppressAutoHyphens/>
        <w:spacing w:after="0" w:line="360" w:lineRule="auto"/>
        <w:ind w:firstLine="709"/>
        <w:jc w:val="both"/>
        <w:outlineLvl w:val="0"/>
        <w:rPr>
          <w:sz w:val="28"/>
        </w:rPr>
      </w:pPr>
      <w:r w:rsidRPr="009A4021">
        <w:rPr>
          <w:sz w:val="28"/>
        </w:rPr>
        <w:t>Таблица 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20"/>
        <w:gridCol w:w="893"/>
        <w:gridCol w:w="1131"/>
        <w:gridCol w:w="1167"/>
      </w:tblGrid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№</w:t>
            </w:r>
            <w:r w:rsidR="009A4021" w:rsidRPr="007479D8">
              <w:rPr>
                <w:sz w:val="20"/>
                <w:lang w:val="en-US"/>
              </w:rPr>
              <w:t xml:space="preserve"> </w:t>
            </w:r>
            <w:r w:rsidRPr="007479D8">
              <w:rPr>
                <w:sz w:val="20"/>
              </w:rPr>
              <w:t>варианта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940" w:dyaOrig="380">
                <v:shape id="_x0000_i1036" type="#_x0000_t75" style="width:33.75pt;height:13.5pt" o:ole="">
                  <v:imagedata r:id="rId29" o:title=""/>
                </v:shape>
                <o:OLEObject Type="Embed" ProgID="Equation.3" ShapeID="_x0000_i1036" DrawAspect="Content" ObjectID="_1457429892" r:id="rId30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1219" w:dyaOrig="380">
                <v:shape id="_x0000_i1037" type="#_x0000_t75" style="width:45.75pt;height:14.25pt" o:ole="">
                  <v:imagedata r:id="rId31" o:title=""/>
                </v:shape>
                <o:OLEObject Type="Embed" ProgID="Equation.3" ShapeID="_x0000_i1037" DrawAspect="Content" ObjectID="_1457429893" r:id="rId32"/>
              </w:objec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A40E17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1320" w:dyaOrig="380">
                <v:shape id="_x0000_i1038" type="#_x0000_t75" style="width:47.25pt;height:13.5pt" o:ole="">
                  <v:imagedata r:id="rId33" o:title=""/>
                </v:shape>
                <o:OLEObject Type="Embed" ProgID="Equation.3" ShapeID="_x0000_i1038" DrawAspect="Content" ObjectID="_1457429894" r:id="rId34"/>
              </w:objec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35.9144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29.2801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33.5501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35.9201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29.2729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33.5493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35.9167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29.30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33.5479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35.9251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33.5485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35.9109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33.5397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35.8999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33.5501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35.9123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33.5486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35.9128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29.2699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35.9251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35.9109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33.5399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35.9201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33.5501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35.9167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29.2801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33.5493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35.9144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29.2729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33.5479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35.9201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33.5485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35.9123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29.2699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33.5493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35.9128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33.5479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35.9251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33.5485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35.9109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29.2748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33.5397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35.9128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33.5501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35.9251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33.5486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35.9201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29.2741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35.9167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29.2801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33.5481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35.9144</w:t>
            </w:r>
          </w:p>
        </w:tc>
      </w:tr>
      <w:tr w:rsidR="00731EA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29.2753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33.5486</w:t>
            </w:r>
          </w:p>
        </w:tc>
        <w:tc>
          <w:tcPr>
            <w:tcW w:w="0" w:type="auto"/>
            <w:shd w:val="clear" w:color="auto" w:fill="auto"/>
          </w:tcPr>
          <w:p w:rsidR="00731EA9" w:rsidRPr="007479D8" w:rsidRDefault="00731EA9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0"/>
              </w:rPr>
              <w:t>35.9201</w:t>
            </w:r>
          </w:p>
        </w:tc>
      </w:tr>
    </w:tbl>
    <w:p w:rsidR="000F20A9" w:rsidRPr="00413960" w:rsidRDefault="00413960" w:rsidP="00217D54">
      <w:pPr>
        <w:pStyle w:val="a5"/>
        <w:suppressAutoHyphens/>
        <w:spacing w:after="0" w:line="360" w:lineRule="auto"/>
        <w:ind w:firstLine="709"/>
        <w:jc w:val="both"/>
        <w:rPr>
          <w:color w:val="FFFFFF"/>
          <w:sz w:val="28"/>
        </w:rPr>
      </w:pPr>
      <w:r w:rsidRPr="00413960">
        <w:rPr>
          <w:color w:val="FFFFFF"/>
          <w:sz w:val="28"/>
        </w:rPr>
        <w:t>мольный теплоемкость интерполяция программа</w:t>
      </w:r>
    </w:p>
    <w:p w:rsidR="009A4021" w:rsidRPr="009A4021" w:rsidRDefault="00750509" w:rsidP="00217D54">
      <w:pPr>
        <w:pStyle w:val="a5"/>
        <w:suppressAutoHyphens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9A4021">
        <w:rPr>
          <w:sz w:val="28"/>
          <w:szCs w:val="28"/>
        </w:rPr>
        <w:t>В нашем случае рассматриваются данные ва</w:t>
      </w:r>
      <w:r w:rsidR="00127B25" w:rsidRPr="009A4021">
        <w:rPr>
          <w:sz w:val="28"/>
          <w:szCs w:val="28"/>
        </w:rPr>
        <w:t>рианта №5</w:t>
      </w:r>
      <w:r w:rsidRPr="009A4021">
        <w:rPr>
          <w:sz w:val="28"/>
          <w:szCs w:val="28"/>
        </w:rPr>
        <w:t>.</w:t>
      </w:r>
    </w:p>
    <w:p w:rsidR="009A4021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outlineLvl w:val="0"/>
        <w:rPr>
          <w:sz w:val="28"/>
          <w:szCs w:val="28"/>
        </w:rPr>
      </w:pPr>
    </w:p>
    <w:p w:rsidR="00750509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20"/>
        <w:gridCol w:w="1156"/>
        <w:gridCol w:w="1435"/>
        <w:gridCol w:w="1536"/>
      </w:tblGrid>
      <w:tr w:rsidR="0075050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50509" w:rsidRPr="007479D8" w:rsidRDefault="009A4021" w:rsidP="007479D8">
            <w:pPr>
              <w:suppressAutoHyphens/>
              <w:spacing w:line="360" w:lineRule="auto"/>
              <w:rPr>
                <w:sz w:val="20"/>
              </w:rPr>
            </w:pPr>
            <w:r w:rsidRPr="007479D8">
              <w:rPr>
                <w:sz w:val="28"/>
              </w:rPr>
              <w:br w:type="page"/>
            </w:r>
            <w:r w:rsidR="00750509" w:rsidRPr="007479D8">
              <w:rPr>
                <w:sz w:val="20"/>
              </w:rPr>
              <w:t>№ варианта</w: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A40E17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940" w:dyaOrig="380">
                <v:shape id="_x0000_i1039" type="#_x0000_t75" style="width:47.25pt;height:18.75pt" o:ole="">
                  <v:imagedata r:id="rId29" o:title=""/>
                </v:shape>
                <o:OLEObject Type="Embed" ProgID="Equation.3" ShapeID="_x0000_i1039" DrawAspect="Content" ObjectID="_1457429895" r:id="rId35"/>
              </w:objec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A40E17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1219" w:dyaOrig="380">
                <v:shape id="_x0000_i1040" type="#_x0000_t75" style="width:60.75pt;height:18.75pt" o:ole="">
                  <v:imagedata r:id="rId31" o:title=""/>
                </v:shape>
                <o:OLEObject Type="Embed" ProgID="Equation.3" ShapeID="_x0000_i1040" DrawAspect="Content" ObjectID="_1457429896" r:id="rId36"/>
              </w:objec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A40E17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object w:dxaOrig="1320" w:dyaOrig="380">
                <v:shape id="_x0000_i1041" type="#_x0000_t75" style="width:66pt;height:18.75pt" o:ole="">
                  <v:imagedata r:id="rId33" o:title=""/>
                </v:shape>
                <o:OLEObject Type="Embed" ProgID="Equation.3" ShapeID="_x0000_i1041" DrawAspect="Content" ObjectID="_1457429897" r:id="rId37"/>
              </w:object>
            </w:r>
          </w:p>
        </w:tc>
      </w:tr>
      <w:tr w:rsidR="00750509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750509" w:rsidRPr="007479D8" w:rsidRDefault="003E5E23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3E5E23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t>29.2752</w: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750509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t>33.54</w:t>
            </w:r>
            <w:r w:rsidR="003E5E23" w:rsidRPr="007479D8">
              <w:rPr>
                <w:sz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750509" w:rsidRPr="007479D8" w:rsidRDefault="003E5E23" w:rsidP="007479D8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7479D8">
              <w:rPr>
                <w:sz w:val="20"/>
              </w:rPr>
              <w:t>35.9109</w:t>
            </w:r>
          </w:p>
        </w:tc>
      </w:tr>
    </w:tbl>
    <w:p w:rsid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lang w:val="en-US"/>
        </w:rPr>
      </w:pPr>
    </w:p>
    <w:p w:rsidR="00FF5BA2" w:rsidRPr="009A4021" w:rsidRDefault="00FF5BA2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4. Математические модели, применяемые для расчетов</w:t>
      </w:r>
    </w:p>
    <w:p w:rsidR="00FF5BA2" w:rsidRPr="009A4021" w:rsidRDefault="00FF5BA2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</w:p>
    <w:p w:rsidR="00FF5BA2" w:rsidRPr="009A4021" w:rsidRDefault="00FF5BA2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Интерполяционный многочлен </w:t>
      </w:r>
      <w:r w:rsidRPr="009A4021">
        <w:rPr>
          <w:iCs/>
          <w:sz w:val="28"/>
          <w:szCs w:val="28"/>
        </w:rPr>
        <w:sym w:font="Symbol" w:char="F06D"/>
      </w:r>
      <w:r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  <w:vertAlign w:val="subscript"/>
        </w:rPr>
        <w:t>ср</w:t>
      </w:r>
      <w:r w:rsidRPr="009A4021">
        <w:rPr>
          <w:iCs/>
          <w:sz w:val="28"/>
          <w:szCs w:val="28"/>
        </w:rPr>
        <w:t>=</w:t>
      </w:r>
      <w:r w:rsidRPr="009A4021">
        <w:rPr>
          <w:iCs/>
          <w:sz w:val="28"/>
          <w:szCs w:val="28"/>
          <w:lang w:val="en-US"/>
        </w:rPr>
        <w:t>f</w:t>
      </w:r>
      <w:r w:rsidRPr="009A4021">
        <w:rPr>
          <w:iCs/>
          <w:sz w:val="28"/>
          <w:szCs w:val="28"/>
        </w:rPr>
        <w:t>(</w:t>
      </w:r>
      <w:r w:rsidRPr="009A4021">
        <w:rPr>
          <w:iCs/>
          <w:sz w:val="28"/>
          <w:szCs w:val="28"/>
          <w:lang w:val="en-US"/>
        </w:rPr>
        <w:t>t</w:t>
      </w:r>
      <w:r w:rsidRPr="009A4021">
        <w:rPr>
          <w:iCs/>
          <w:sz w:val="28"/>
          <w:szCs w:val="28"/>
          <w:vertAlign w:val="superscript"/>
        </w:rPr>
        <w:t>0</w:t>
      </w:r>
      <w:r w:rsidRPr="009A4021">
        <w:rPr>
          <w:iCs/>
          <w:sz w:val="28"/>
          <w:szCs w:val="28"/>
        </w:rPr>
        <w:t xml:space="preserve">), </w:t>
      </w:r>
      <w:r w:rsidRPr="009A4021">
        <w:rPr>
          <w:sz w:val="28"/>
          <w:szCs w:val="28"/>
        </w:rPr>
        <w:t>будет иметь следующий вид: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FF5BA2" w:rsidRPr="009A4021" w:rsidRDefault="00A40E17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position w:val="-16"/>
          <w:sz w:val="28"/>
          <w:szCs w:val="28"/>
        </w:rPr>
        <w:object w:dxaOrig="2000" w:dyaOrig="480">
          <v:shape id="_x0000_i1042" type="#_x0000_t75" style="width:99.75pt;height:24pt" o:ole="">
            <v:imagedata r:id="rId38" o:title=""/>
          </v:shape>
          <o:OLEObject Type="Embed" ProgID="Equation.3" ShapeID="_x0000_i1042" DrawAspect="Content" ObjectID="_1457429898" r:id="rId39"/>
        </w:object>
      </w:r>
      <w:r w:rsidR="00FF5BA2" w:rsidRPr="009A4021">
        <w:rPr>
          <w:sz w:val="28"/>
          <w:szCs w:val="28"/>
        </w:rPr>
        <w:t>,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FF5BA2" w:rsidRPr="009A4021" w:rsidRDefault="00FF5BA2" w:rsidP="009A4021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 xml:space="preserve">на основе него составляется система линейных уравнений, разрешив которую относительно коэффициентов </w:t>
      </w:r>
      <w:r w:rsidRPr="009A4021">
        <w:rPr>
          <w:sz w:val="28"/>
          <w:szCs w:val="28"/>
          <w:lang w:val="en-US"/>
        </w:rPr>
        <w:t>a</w:t>
      </w:r>
      <w:r w:rsidRPr="009A4021">
        <w:rPr>
          <w:sz w:val="28"/>
          <w:szCs w:val="28"/>
        </w:rPr>
        <w:t xml:space="preserve">, </w:t>
      </w:r>
      <w:r w:rsidRPr="009A4021">
        <w:rPr>
          <w:sz w:val="28"/>
          <w:szCs w:val="28"/>
          <w:lang w:val="en-US"/>
        </w:rPr>
        <w:t>b</w:t>
      </w:r>
      <w:r w:rsidRPr="009A4021">
        <w:rPr>
          <w:sz w:val="28"/>
          <w:szCs w:val="28"/>
        </w:rPr>
        <w:t xml:space="preserve">, </w:t>
      </w:r>
      <w:r w:rsidRPr="009A4021">
        <w:rPr>
          <w:sz w:val="28"/>
          <w:szCs w:val="28"/>
          <w:lang w:val="en-US"/>
        </w:rPr>
        <w:t>d</w:t>
      </w:r>
      <w:r w:rsidRPr="009A4021">
        <w:rPr>
          <w:sz w:val="28"/>
          <w:szCs w:val="28"/>
        </w:rPr>
        <w:t>, получим интерполяционную функцию.</w:t>
      </w:r>
      <w:r w:rsidR="009A4021" w:rsidRPr="009A4021">
        <w:rPr>
          <w:sz w:val="28"/>
          <w:szCs w:val="28"/>
        </w:rPr>
        <w:t xml:space="preserve"> </w:t>
      </w:r>
      <w:r w:rsidRPr="009A4021">
        <w:rPr>
          <w:bCs/>
          <w:sz w:val="28"/>
          <w:szCs w:val="28"/>
        </w:rPr>
        <w:t>Составим для этих данных интерполяционные уравнения:</w:t>
      </w:r>
    </w:p>
    <w:p w:rsidR="00FF5BA2" w:rsidRPr="009A4021" w:rsidRDefault="00FF5BA2" w:rsidP="00217D54">
      <w:pPr>
        <w:pStyle w:val="a5"/>
        <w:tabs>
          <w:tab w:val="center" w:pos="4140"/>
        </w:tabs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FF5BA2" w:rsidRPr="009A4021" w:rsidRDefault="00A40E17" w:rsidP="00217D54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9A4021">
        <w:rPr>
          <w:bCs/>
          <w:position w:val="-52"/>
          <w:sz w:val="28"/>
          <w:szCs w:val="28"/>
        </w:rPr>
        <w:object w:dxaOrig="2580" w:dyaOrig="1160">
          <v:shape id="_x0000_i1043" type="#_x0000_t75" style="width:129pt;height:57.75pt" o:ole="">
            <v:imagedata r:id="rId40" o:title=""/>
          </v:shape>
          <o:OLEObject Type="Embed" ProgID="Equation.3" ShapeID="_x0000_i1043" DrawAspect="Content" ObjectID="_1457429899" r:id="rId41"/>
        </w:object>
      </w:r>
      <w:r w:rsidRPr="009A4021">
        <w:rPr>
          <w:bCs/>
          <w:position w:val="-12"/>
          <w:sz w:val="28"/>
          <w:szCs w:val="28"/>
        </w:rPr>
        <w:object w:dxaOrig="960" w:dyaOrig="360">
          <v:shape id="_x0000_i1044" type="#_x0000_t75" style="width:47.25pt;height:18pt" o:ole="">
            <v:imagedata r:id="rId42" o:title=""/>
          </v:shape>
          <o:OLEObject Type="Embed" ProgID="Equation.3" ShapeID="_x0000_i1044" DrawAspect="Content" ObjectID="_1457429900" r:id="rId43"/>
        </w:object>
      </w:r>
    </w:p>
    <w:p w:rsidR="00FF5BA2" w:rsidRPr="009A4021" w:rsidRDefault="00A40E17" w:rsidP="00217D54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9A4021">
        <w:rPr>
          <w:bCs/>
          <w:position w:val="-30"/>
          <w:sz w:val="28"/>
          <w:szCs w:val="28"/>
        </w:rPr>
        <w:object w:dxaOrig="1900" w:dyaOrig="700">
          <v:shape id="_x0000_i1045" type="#_x0000_t75" style="width:95.25pt;height:35.25pt" o:ole="">
            <v:imagedata r:id="rId44" o:title=""/>
          </v:shape>
          <o:OLEObject Type="Embed" ProgID="Equation.3" ShapeID="_x0000_i1045" DrawAspect="Content" ObjectID="_1457429901" r:id="rId45"/>
        </w:object>
      </w:r>
      <w:r w:rsidR="00217D54" w:rsidRPr="009A4021">
        <w:rPr>
          <w:bCs/>
          <w:sz w:val="28"/>
          <w:szCs w:val="28"/>
          <w:lang w:val="en-US"/>
        </w:rPr>
        <w:t xml:space="preserve"> </w:t>
      </w:r>
      <w:r w:rsidRPr="009A4021">
        <w:rPr>
          <w:bCs/>
          <w:position w:val="-30"/>
          <w:sz w:val="28"/>
          <w:szCs w:val="28"/>
        </w:rPr>
        <w:object w:dxaOrig="2100" w:dyaOrig="700">
          <v:shape id="_x0000_i1046" type="#_x0000_t75" style="width:105pt;height:35.25pt" o:ole="">
            <v:imagedata r:id="rId46" o:title=""/>
          </v:shape>
          <o:OLEObject Type="Embed" ProgID="Equation.3" ShapeID="_x0000_i1046" DrawAspect="Content" ObjectID="_1457429902" r:id="rId47"/>
        </w:object>
      </w:r>
    </w:p>
    <w:p w:rsidR="00FF5BA2" w:rsidRPr="009A4021" w:rsidRDefault="00A40E17" w:rsidP="00217D54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30"/>
          <w:sz w:val="28"/>
          <w:szCs w:val="28"/>
        </w:rPr>
        <w:object w:dxaOrig="3480" w:dyaOrig="700">
          <v:shape id="_x0000_i1047" type="#_x0000_t75" style="width:174pt;height:35.25pt" o:ole="">
            <v:imagedata r:id="rId48" o:title=""/>
          </v:shape>
          <o:OLEObject Type="Embed" ProgID="Equation.3" ShapeID="_x0000_i1047" DrawAspect="Content" ObjectID="_1457429903" r:id="rId49"/>
        </w:object>
      </w:r>
      <w:r w:rsidR="00217D54" w:rsidRPr="009A4021">
        <w:rPr>
          <w:bCs/>
          <w:sz w:val="28"/>
          <w:szCs w:val="28"/>
          <w:lang w:val="en-US"/>
        </w:rPr>
        <w:t xml:space="preserve"> </w:t>
      </w:r>
      <w:r w:rsidRPr="009A4021">
        <w:rPr>
          <w:bCs/>
          <w:position w:val="-30"/>
          <w:sz w:val="28"/>
          <w:szCs w:val="28"/>
        </w:rPr>
        <w:object w:dxaOrig="2580" w:dyaOrig="700">
          <v:shape id="_x0000_i1048" type="#_x0000_t75" style="width:129pt;height:35.25pt" o:ole="">
            <v:imagedata r:id="rId50" o:title=""/>
          </v:shape>
          <o:OLEObject Type="Embed" ProgID="Equation.3" ShapeID="_x0000_i1048" DrawAspect="Content" ObjectID="_1457429904" r:id="rId51"/>
        </w:object>
      </w:r>
    </w:p>
    <w:p w:rsidR="00FF5BA2" w:rsidRPr="009A4021" w:rsidRDefault="00A40E17" w:rsidP="00217D54">
      <w:pPr>
        <w:pStyle w:val="a5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30"/>
          <w:sz w:val="28"/>
          <w:szCs w:val="28"/>
        </w:rPr>
        <w:object w:dxaOrig="1180" w:dyaOrig="700">
          <v:shape id="_x0000_i1049" type="#_x0000_t75" style="width:59.25pt;height:35.25pt" o:ole="">
            <v:imagedata r:id="rId52" o:title=""/>
          </v:shape>
          <o:OLEObject Type="Embed" ProgID="Equation.3" ShapeID="_x0000_i1049" DrawAspect="Content" ObjectID="_1457429905" r:id="rId53"/>
        </w:object>
      </w:r>
      <w:r w:rsidR="00217D54" w:rsidRPr="009A4021">
        <w:rPr>
          <w:bCs/>
          <w:sz w:val="28"/>
          <w:szCs w:val="28"/>
          <w:lang w:val="en-US"/>
        </w:rPr>
        <w:t xml:space="preserve"> </w:t>
      </w:r>
      <w:r w:rsidRPr="009A4021">
        <w:rPr>
          <w:bCs/>
          <w:position w:val="-30"/>
          <w:sz w:val="28"/>
          <w:szCs w:val="28"/>
        </w:rPr>
        <w:object w:dxaOrig="1200" w:dyaOrig="700">
          <v:shape id="_x0000_i1050" type="#_x0000_t75" style="width:60pt;height:35.25pt" o:ole="">
            <v:imagedata r:id="rId54" o:title=""/>
          </v:shape>
          <o:OLEObject Type="Embed" ProgID="Equation.3" ShapeID="_x0000_i1050" DrawAspect="Content" ObjectID="_1457429906" r:id="rId55"/>
        </w:object>
      </w:r>
    </w:p>
    <w:p w:rsidR="00FF5BA2" w:rsidRPr="009A4021" w:rsidRDefault="00A40E17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10"/>
          <w:sz w:val="28"/>
          <w:szCs w:val="28"/>
        </w:rPr>
        <w:object w:dxaOrig="1560" w:dyaOrig="340">
          <v:shape id="_x0000_i1051" type="#_x0000_t75" style="width:78pt;height:17.25pt" o:ole="">
            <v:imagedata r:id="rId56" o:title=""/>
          </v:shape>
          <o:OLEObject Type="Embed" ProgID="Equation.3" ShapeID="_x0000_i1051" DrawAspect="Content" ObjectID="_1457429907" r:id="rId57"/>
        </w:object>
      </w:r>
      <w:r w:rsidR="00FF5BA2" w:rsidRPr="009A4021">
        <w:rPr>
          <w:bCs/>
          <w:sz w:val="28"/>
          <w:szCs w:val="28"/>
          <w:lang w:val="en-US"/>
        </w:rPr>
        <w:t xml:space="preserve"> </w:t>
      </w:r>
      <w:r w:rsidRPr="009A4021">
        <w:rPr>
          <w:bCs/>
          <w:position w:val="-10"/>
          <w:sz w:val="28"/>
          <w:szCs w:val="28"/>
        </w:rPr>
        <w:object w:dxaOrig="1579" w:dyaOrig="340">
          <v:shape id="_x0000_i1052" type="#_x0000_t75" style="width:78.75pt;height:17.25pt" o:ole="">
            <v:imagedata r:id="rId58" o:title=""/>
          </v:shape>
          <o:OLEObject Type="Embed" ProgID="Equation.3" ShapeID="_x0000_i1052" DrawAspect="Content" ObjectID="_1457429908" r:id="rId59"/>
        </w:object>
      </w:r>
    </w:p>
    <w:p w:rsidR="00FF5BA2" w:rsidRPr="009A4021" w:rsidRDefault="00A40E17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12"/>
          <w:sz w:val="28"/>
          <w:szCs w:val="28"/>
        </w:rPr>
        <w:object w:dxaOrig="1700" w:dyaOrig="360">
          <v:shape id="_x0000_i1053" type="#_x0000_t75" style="width:84.75pt;height:18pt" o:ole="">
            <v:imagedata r:id="rId60" o:title=""/>
          </v:shape>
          <o:OLEObject Type="Embed" ProgID="Equation.3" ShapeID="_x0000_i1053" DrawAspect="Content" ObjectID="_1457429909" r:id="rId61"/>
        </w:object>
      </w:r>
    </w:p>
    <w:p w:rsidR="009A4021" w:rsidRPr="009A4021" w:rsidRDefault="00A40E17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30"/>
          <w:sz w:val="28"/>
          <w:szCs w:val="28"/>
        </w:rPr>
        <w:object w:dxaOrig="1520" w:dyaOrig="700">
          <v:shape id="_x0000_i1054" type="#_x0000_t75" style="width:75.75pt;height:35.25pt" o:ole="">
            <v:imagedata r:id="rId62" o:title=""/>
          </v:shape>
          <o:OLEObject Type="Embed" ProgID="Equation.3" ShapeID="_x0000_i1054" DrawAspect="Content" ObjectID="_1457429910" r:id="rId63"/>
        </w:object>
      </w:r>
      <w:r w:rsidR="00217D54" w:rsidRPr="009A4021">
        <w:rPr>
          <w:bCs/>
          <w:sz w:val="28"/>
          <w:szCs w:val="28"/>
          <w:lang w:val="en-US"/>
        </w:rPr>
        <w:t xml:space="preserve"> </w:t>
      </w:r>
      <w:r w:rsidRPr="009A4021">
        <w:rPr>
          <w:bCs/>
          <w:position w:val="-6"/>
          <w:sz w:val="28"/>
          <w:szCs w:val="28"/>
        </w:rPr>
        <w:object w:dxaOrig="1980" w:dyaOrig="279">
          <v:shape id="_x0000_i1055" type="#_x0000_t75" style="width:99pt;height:14.25pt" o:ole="">
            <v:imagedata r:id="rId64" o:title=""/>
          </v:shape>
          <o:OLEObject Type="Embed" ProgID="Equation.3" ShapeID="_x0000_i1055" DrawAspect="Content" ObjectID="_1457429911" r:id="rId65"/>
        </w:object>
      </w:r>
    </w:p>
    <w:p w:rsidR="00FF5BA2" w:rsidRPr="009A4021" w:rsidRDefault="00641844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sz w:val="28"/>
          <w:szCs w:val="28"/>
          <w:lang w:val="en-US"/>
        </w:rPr>
        <w:t>5.</w:t>
      </w:r>
      <w:r w:rsidR="00A40E17" w:rsidRPr="009A4021">
        <w:rPr>
          <w:bCs/>
          <w:position w:val="-10"/>
          <w:sz w:val="28"/>
          <w:szCs w:val="28"/>
        </w:rPr>
        <w:object w:dxaOrig="1340" w:dyaOrig="340">
          <v:shape id="_x0000_i1056" type="#_x0000_t75" style="width:66.75pt;height:17.25pt" o:ole="">
            <v:imagedata r:id="rId66" o:title=""/>
          </v:shape>
          <o:OLEObject Type="Embed" ProgID="Equation.3" ShapeID="_x0000_i1056" DrawAspect="Content" ObjectID="_1457429912" r:id="rId67"/>
        </w:object>
      </w:r>
    </w:p>
    <w:p w:rsidR="00FF5BA2" w:rsidRPr="009A4021" w:rsidRDefault="00A40E17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9A4021">
        <w:rPr>
          <w:bCs/>
          <w:position w:val="-12"/>
          <w:sz w:val="28"/>
          <w:szCs w:val="28"/>
        </w:rPr>
        <w:object w:dxaOrig="1740" w:dyaOrig="360">
          <v:shape id="_x0000_i1057" type="#_x0000_t75" style="width:87pt;height:18pt" o:ole="">
            <v:imagedata r:id="rId68" o:title=""/>
          </v:shape>
          <o:OLEObject Type="Embed" ProgID="Equation.3" ShapeID="_x0000_i1057" DrawAspect="Content" ObjectID="_1457429913" r:id="rId69"/>
        </w:object>
      </w:r>
      <w:r w:rsidRPr="009A4021">
        <w:rPr>
          <w:bCs/>
          <w:position w:val="-6"/>
          <w:sz w:val="28"/>
          <w:szCs w:val="28"/>
        </w:rPr>
        <w:object w:dxaOrig="1460" w:dyaOrig="279">
          <v:shape id="_x0000_i1058" type="#_x0000_t75" style="width:72.75pt;height:14.25pt" o:ole="">
            <v:imagedata r:id="rId70" o:title=""/>
          </v:shape>
          <o:OLEObject Type="Embed" ProgID="Equation.3" ShapeID="_x0000_i1058" DrawAspect="Content" ObjectID="_1457429914" r:id="rId71"/>
        </w:object>
      </w:r>
    </w:p>
    <w:p w:rsidR="00822846" w:rsidRPr="009A4021" w:rsidRDefault="0014614E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lang w:val="en-US"/>
        </w:rPr>
      </w:pPr>
      <w:r w:rsidRPr="009A4021">
        <w:rPr>
          <w:bCs/>
          <w:sz w:val="28"/>
          <w:lang w:val="en-US"/>
        </w:rPr>
        <w:t>y</w:t>
      </w:r>
      <w:r w:rsidR="00C90897" w:rsidRPr="009A4021">
        <w:rPr>
          <w:bCs/>
          <w:sz w:val="28"/>
          <w:lang w:val="en-US"/>
        </w:rPr>
        <w:t>=</w:t>
      </w:r>
      <w:r w:rsidRPr="009A4021">
        <w:rPr>
          <w:bCs/>
          <w:sz w:val="28"/>
          <w:lang w:val="en-US"/>
        </w:rPr>
        <w:t>29,2752+0,0104575*t-0,0000038218*t</w:t>
      </w:r>
      <w:r w:rsidR="00C90897" w:rsidRPr="009A4021">
        <w:rPr>
          <w:bCs/>
          <w:sz w:val="28"/>
          <w:vertAlign w:val="superscript"/>
          <w:lang w:val="en-US"/>
        </w:rPr>
        <w:t>2</w:t>
      </w:r>
    </w:p>
    <w:p w:rsidR="00822846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br w:type="page"/>
      </w:r>
      <w:r w:rsidR="00822846" w:rsidRPr="009A4021">
        <w:rPr>
          <w:bCs/>
          <w:sz w:val="28"/>
          <w:szCs w:val="28"/>
          <w:lang w:val="en-US"/>
        </w:rPr>
        <w:t xml:space="preserve">5. </w:t>
      </w:r>
      <w:r w:rsidR="00822846" w:rsidRPr="009A4021">
        <w:rPr>
          <w:bCs/>
          <w:sz w:val="28"/>
          <w:szCs w:val="28"/>
        </w:rPr>
        <w:t>Результаты</w:t>
      </w:r>
      <w:r w:rsidR="00822846" w:rsidRPr="009A4021">
        <w:rPr>
          <w:bCs/>
          <w:sz w:val="28"/>
          <w:szCs w:val="28"/>
          <w:lang w:val="en-US"/>
        </w:rPr>
        <w:t xml:space="preserve"> </w:t>
      </w:r>
      <w:r w:rsidR="00822846" w:rsidRPr="009A4021">
        <w:rPr>
          <w:bCs/>
          <w:sz w:val="28"/>
          <w:szCs w:val="28"/>
        </w:rPr>
        <w:t>расчетов</w:t>
      </w:r>
    </w:p>
    <w:p w:rsidR="009F1386" w:rsidRPr="009A4021" w:rsidRDefault="009F1386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66"/>
        <w:gridCol w:w="866"/>
        <w:gridCol w:w="666"/>
        <w:gridCol w:w="866"/>
      </w:tblGrid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t</w:t>
            </w:r>
            <w:r w:rsidRPr="007479D8">
              <w:rPr>
                <w:sz w:val="20"/>
                <w:szCs w:val="28"/>
              </w:rPr>
              <w:t>°</w:t>
            </w:r>
            <w:r w:rsidRPr="007479D8">
              <w:rPr>
                <w:sz w:val="20"/>
                <w:szCs w:val="28"/>
                <w:lang w:val="en-US"/>
              </w:rPr>
              <w:t>,C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iCs/>
                <w:sz w:val="20"/>
                <w:szCs w:val="20"/>
              </w:rPr>
              <w:sym w:font="Symbol" w:char="F06D"/>
            </w:r>
            <w:r w:rsidRPr="007479D8">
              <w:rPr>
                <w:iCs/>
                <w:sz w:val="20"/>
              </w:rPr>
              <w:t xml:space="preserve"> </w:t>
            </w:r>
            <w:r w:rsidRPr="007479D8">
              <w:rPr>
                <w:iCs/>
                <w:sz w:val="20"/>
                <w:vertAlign w:val="subscript"/>
              </w:rPr>
              <w:t>ср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t</w:t>
            </w:r>
            <w:r w:rsidRPr="007479D8">
              <w:rPr>
                <w:sz w:val="20"/>
                <w:szCs w:val="28"/>
              </w:rPr>
              <w:t>°</w:t>
            </w:r>
            <w:r w:rsidRPr="007479D8">
              <w:rPr>
                <w:sz w:val="20"/>
                <w:szCs w:val="28"/>
                <w:lang w:val="en-US"/>
              </w:rPr>
              <w:t>,C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iCs/>
                <w:sz w:val="20"/>
                <w:szCs w:val="20"/>
              </w:rPr>
              <w:sym w:font="Symbol" w:char="F06D"/>
            </w:r>
            <w:r w:rsidRPr="007479D8">
              <w:rPr>
                <w:iCs/>
                <w:sz w:val="20"/>
              </w:rPr>
              <w:t xml:space="preserve"> </w:t>
            </w:r>
            <w:r w:rsidRPr="007479D8">
              <w:rPr>
                <w:iCs/>
                <w:sz w:val="20"/>
                <w:vertAlign w:val="subscript"/>
              </w:rPr>
              <w:t>ср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915C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29.27</w:t>
            </w:r>
            <w:r w:rsidR="00C3643F" w:rsidRPr="007479D8">
              <w:rPr>
                <w:bCs/>
                <w:sz w:val="20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32.8467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29.3794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32.92</w:t>
            </w:r>
            <w:r w:rsidR="001F4F65" w:rsidRPr="007479D8">
              <w:rPr>
                <w:bCs/>
                <w:sz w:val="20"/>
                <w:lang w:val="en-US"/>
              </w:rPr>
              <w:t>03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29.4828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32.99</w:t>
            </w:r>
            <w:r w:rsidR="001F4F65" w:rsidRPr="007479D8">
              <w:rPr>
                <w:bCs/>
                <w:sz w:val="20"/>
                <w:lang w:val="en-US"/>
              </w:rPr>
              <w:t>32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29.5855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33.0653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29.6874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33.1366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29.7885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33.2072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29.8889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33.2770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29.9885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33.3460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30.0873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33.41</w:t>
            </w:r>
            <w:r w:rsidR="00E105E1" w:rsidRPr="007479D8">
              <w:rPr>
                <w:bCs/>
                <w:sz w:val="20"/>
                <w:lang w:val="en-US"/>
              </w:rPr>
              <w:t>43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30.1854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490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33.48</w:t>
            </w:r>
            <w:r w:rsidR="00E105E1" w:rsidRPr="007479D8">
              <w:rPr>
                <w:bCs/>
                <w:sz w:val="20"/>
                <w:lang w:val="en-US"/>
              </w:rPr>
              <w:t>18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30.2827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915C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33.54</w:t>
            </w:r>
            <w:r w:rsidR="00E105E1" w:rsidRPr="007479D8">
              <w:rPr>
                <w:bCs/>
                <w:sz w:val="20"/>
                <w:lang w:val="en-US"/>
              </w:rPr>
              <w:t>85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30.3793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33.61</w:t>
            </w:r>
            <w:r w:rsidR="00E105E1" w:rsidRPr="007479D8">
              <w:rPr>
                <w:bCs/>
                <w:sz w:val="20"/>
                <w:lang w:val="en-US"/>
              </w:rPr>
              <w:t>45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30.4551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33.6797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30.5701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33.74</w:t>
            </w:r>
            <w:r w:rsidR="00E105E1" w:rsidRPr="007479D8">
              <w:rPr>
                <w:bCs/>
                <w:sz w:val="20"/>
                <w:lang w:val="en-US"/>
              </w:rPr>
              <w:t>41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30.6643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33.8078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30.7578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33.87</w:t>
            </w:r>
            <w:r w:rsidR="00E105E1" w:rsidRPr="007479D8">
              <w:rPr>
                <w:bCs/>
                <w:sz w:val="20"/>
                <w:lang w:val="en-US"/>
              </w:rPr>
              <w:t>07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30.8506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33.93</w:t>
            </w:r>
            <w:r w:rsidR="00E105E1" w:rsidRPr="007479D8">
              <w:rPr>
                <w:bCs/>
                <w:sz w:val="20"/>
                <w:lang w:val="en-US"/>
              </w:rPr>
              <w:t>29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30.9425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33.99</w:t>
            </w:r>
            <w:r w:rsidR="00E105E1" w:rsidRPr="007479D8">
              <w:rPr>
                <w:bCs/>
                <w:sz w:val="20"/>
                <w:lang w:val="en-US"/>
              </w:rPr>
              <w:t>43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31.0337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</w:t>
            </w:r>
            <w:r w:rsidR="009F1386" w:rsidRPr="007479D8">
              <w:rPr>
                <w:bCs/>
                <w:sz w:val="20"/>
                <w:lang w:val="en-US"/>
              </w:rPr>
              <w:t>.05</w:t>
            </w:r>
            <w:r w:rsidRPr="007479D8">
              <w:rPr>
                <w:bCs/>
                <w:sz w:val="20"/>
                <w:lang w:val="en-US"/>
              </w:rPr>
              <w:t>49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31.1242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590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33.11</w:t>
            </w:r>
            <w:r w:rsidR="00E105E1" w:rsidRPr="007479D8">
              <w:rPr>
                <w:bCs/>
                <w:sz w:val="20"/>
                <w:lang w:val="en-US"/>
              </w:rPr>
              <w:t>48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C3643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31.2138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34.17</w:t>
            </w:r>
            <w:r w:rsidR="00E105E1" w:rsidRPr="007479D8">
              <w:rPr>
                <w:bCs/>
                <w:sz w:val="20"/>
                <w:lang w:val="en-US"/>
              </w:rPr>
              <w:t>39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31.3027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34.23</w:t>
            </w:r>
            <w:r w:rsidR="00E105E1" w:rsidRPr="007479D8">
              <w:rPr>
                <w:bCs/>
                <w:sz w:val="20"/>
                <w:lang w:val="en-US"/>
              </w:rPr>
              <w:t>22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31.3909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34.2897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31.4783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34.3466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31.5649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34.40</w:t>
            </w:r>
            <w:r w:rsidR="00E105E1" w:rsidRPr="007479D8">
              <w:rPr>
                <w:bCs/>
                <w:sz w:val="20"/>
                <w:lang w:val="en-US"/>
              </w:rPr>
              <w:t>26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31.6507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34.4579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31.7358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34.51</w:t>
            </w:r>
            <w:r w:rsidR="00E105E1" w:rsidRPr="007479D8">
              <w:rPr>
                <w:bCs/>
                <w:sz w:val="20"/>
                <w:lang w:val="en-US"/>
              </w:rPr>
              <w:t>24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31.8201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34.5661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31.9037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34.6191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290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31.9865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690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34.67</w:t>
            </w:r>
            <w:r w:rsidR="00E105E1" w:rsidRPr="007479D8">
              <w:rPr>
                <w:bCs/>
                <w:sz w:val="20"/>
                <w:lang w:val="en-US"/>
              </w:rPr>
              <w:t>13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32.0685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34.72</w:t>
            </w:r>
            <w:r w:rsidR="00E105E1" w:rsidRPr="007479D8">
              <w:rPr>
                <w:bCs/>
                <w:sz w:val="20"/>
                <w:lang w:val="en-US"/>
              </w:rPr>
              <w:t>28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32.1497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34.77</w:t>
            </w:r>
            <w:r w:rsidR="00E105E1" w:rsidRPr="007479D8">
              <w:rPr>
                <w:bCs/>
                <w:sz w:val="20"/>
                <w:lang w:val="en-US"/>
              </w:rPr>
              <w:t>35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32.23</w:t>
            </w:r>
            <w:r w:rsidR="001F4F65" w:rsidRPr="007479D8">
              <w:rPr>
                <w:bCs/>
                <w:sz w:val="20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34.82</w:t>
            </w:r>
            <w:r w:rsidR="00E105E1" w:rsidRPr="007479D8">
              <w:rPr>
                <w:bCs/>
                <w:sz w:val="20"/>
                <w:lang w:val="en-US"/>
              </w:rPr>
              <w:t>34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32.31</w:t>
            </w:r>
            <w:r w:rsidR="001F4F65" w:rsidRPr="007479D8">
              <w:rPr>
                <w:bCs/>
                <w:sz w:val="20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34.87</w:t>
            </w:r>
            <w:r w:rsidR="00E105E1" w:rsidRPr="007479D8">
              <w:rPr>
                <w:bCs/>
                <w:sz w:val="20"/>
                <w:lang w:val="en-US"/>
              </w:rPr>
              <w:t>25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340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1F4F65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32.3890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740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34.92</w:t>
            </w:r>
            <w:r w:rsidR="00E105E1" w:rsidRPr="007479D8">
              <w:rPr>
                <w:bCs/>
                <w:sz w:val="20"/>
                <w:lang w:val="en-US"/>
              </w:rPr>
              <w:t>09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t</w:t>
            </w:r>
            <w:r w:rsidRPr="007479D8">
              <w:rPr>
                <w:sz w:val="20"/>
                <w:szCs w:val="28"/>
              </w:rPr>
              <w:t>°</w:t>
            </w:r>
            <w:r w:rsidRPr="007479D8">
              <w:rPr>
                <w:sz w:val="20"/>
                <w:szCs w:val="28"/>
                <w:lang w:val="en-US"/>
              </w:rPr>
              <w:t>,C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iCs/>
                <w:sz w:val="20"/>
                <w:szCs w:val="20"/>
              </w:rPr>
              <w:sym w:font="Symbol" w:char="F06D"/>
            </w:r>
            <w:r w:rsidRPr="007479D8">
              <w:rPr>
                <w:iCs/>
                <w:sz w:val="20"/>
              </w:rPr>
              <w:t xml:space="preserve"> </w:t>
            </w:r>
            <w:r w:rsidRPr="007479D8">
              <w:rPr>
                <w:iCs/>
                <w:sz w:val="20"/>
                <w:vertAlign w:val="subscript"/>
              </w:rPr>
              <w:t>ср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szCs w:val="28"/>
                <w:lang w:val="en-US"/>
              </w:rPr>
            </w:pPr>
            <w:r w:rsidRPr="007479D8">
              <w:rPr>
                <w:sz w:val="20"/>
                <w:szCs w:val="28"/>
                <w:lang w:val="en-US"/>
              </w:rPr>
              <w:t>t</w:t>
            </w:r>
            <w:r w:rsidRPr="007479D8">
              <w:rPr>
                <w:sz w:val="20"/>
                <w:szCs w:val="28"/>
              </w:rPr>
              <w:t>°</w:t>
            </w:r>
            <w:r w:rsidRPr="007479D8">
              <w:rPr>
                <w:sz w:val="20"/>
                <w:szCs w:val="28"/>
                <w:lang w:val="en-US"/>
              </w:rPr>
              <w:t>,C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szCs w:val="28"/>
                <w:lang w:val="en-US"/>
              </w:rPr>
            </w:pPr>
            <w:r w:rsidRPr="007479D8">
              <w:rPr>
                <w:iCs/>
                <w:sz w:val="20"/>
                <w:szCs w:val="20"/>
              </w:rPr>
              <w:sym w:font="Symbol" w:char="F06D"/>
            </w:r>
            <w:r w:rsidRPr="007479D8">
              <w:rPr>
                <w:iCs/>
                <w:sz w:val="20"/>
                <w:szCs w:val="28"/>
              </w:rPr>
              <w:t xml:space="preserve"> </w:t>
            </w:r>
            <w:r w:rsidRPr="007479D8">
              <w:rPr>
                <w:iCs/>
                <w:sz w:val="20"/>
                <w:szCs w:val="28"/>
                <w:vertAlign w:val="subscript"/>
              </w:rPr>
              <w:t>ср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750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34.9686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36.2470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760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105E1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35.0154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36.2633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770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35.06</w:t>
            </w:r>
            <w:r w:rsidR="00E105E1" w:rsidRPr="007479D8">
              <w:rPr>
                <w:bCs/>
                <w:sz w:val="20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36.2788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780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35.1069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36.2936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790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35.15</w:t>
            </w:r>
            <w:r w:rsidR="00AF4DE7" w:rsidRPr="007479D8">
              <w:rPr>
                <w:bCs/>
                <w:sz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36.3076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800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35.1952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36.3208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35.2</w:t>
            </w:r>
            <w:r w:rsidR="00AF4DE7" w:rsidRPr="007479D8">
              <w:rPr>
                <w:bCs/>
                <w:sz w:val="20"/>
                <w:lang w:val="en-US"/>
              </w:rPr>
              <w:t>383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36.3333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35.28</w:t>
            </w:r>
            <w:r w:rsidR="00AF4DE7" w:rsidRPr="007479D8">
              <w:rPr>
                <w:bCs/>
                <w:sz w:val="20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36.3450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35.3221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36.3559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35.3628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36.3661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35.4028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36.3755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35.4420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9F1386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="00436CBF" w:rsidRPr="007479D8">
              <w:rPr>
                <w:bCs/>
                <w:sz w:val="20"/>
                <w:lang w:val="en-US"/>
              </w:rPr>
              <w:t>38</w:t>
            </w:r>
            <w:r w:rsidRPr="007479D8">
              <w:rPr>
                <w:bCs/>
                <w:sz w:val="20"/>
                <w:lang w:val="en-US"/>
              </w:rPr>
              <w:t>42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35.4805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36.3920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35.5185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36.3992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890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35.5551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1290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36.4055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AF4DE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35.5913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36.4111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35.6267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159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35.6613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200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35.6952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233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35.7283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258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35.7607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276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35.7922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286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35.8230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288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35.8531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36CBF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283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990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35.8824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1390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270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4915C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35.91</w:t>
            </w:r>
            <w:r w:rsidR="00302313" w:rsidRPr="007479D8">
              <w:rPr>
                <w:bCs/>
                <w:sz w:val="20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250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35.9387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4222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35.9656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186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35.9919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142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36.0173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091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36.0420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1450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36.4</w:t>
            </w:r>
            <w:r w:rsidRPr="007479D8">
              <w:rPr>
                <w:bCs/>
                <w:sz w:val="20"/>
              </w:rPr>
              <w:t>032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36.0660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1460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3966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36.0891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1470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3892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36.1116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1480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3810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1090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36.1332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1490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3721</w:t>
            </w:r>
          </w:p>
        </w:tc>
      </w:tr>
      <w:tr w:rsidR="009F1386" w:rsidRPr="007479D8" w:rsidTr="007479D8">
        <w:trPr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36.1541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E555B7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</w:rPr>
            </w:pPr>
            <w:r w:rsidRPr="007479D8">
              <w:rPr>
                <w:bCs/>
                <w:sz w:val="20"/>
                <w:lang w:val="en-US"/>
              </w:rPr>
              <w:t>36.</w:t>
            </w:r>
            <w:r w:rsidRPr="007479D8">
              <w:rPr>
                <w:bCs/>
                <w:sz w:val="20"/>
              </w:rPr>
              <w:t>3624</w:t>
            </w:r>
          </w:p>
        </w:tc>
      </w:tr>
      <w:tr w:rsidR="009F1386" w:rsidRPr="007479D8" w:rsidTr="007479D8">
        <w:trPr>
          <w:gridAfter w:val="2"/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1110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36.1742</w:t>
            </w:r>
          </w:p>
        </w:tc>
      </w:tr>
      <w:tr w:rsidR="009F1386" w:rsidRPr="007479D8" w:rsidTr="007479D8">
        <w:trPr>
          <w:gridAfter w:val="2"/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1120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36.1935</w:t>
            </w:r>
          </w:p>
        </w:tc>
      </w:tr>
      <w:tr w:rsidR="009F1386" w:rsidRPr="007479D8" w:rsidTr="007479D8">
        <w:trPr>
          <w:gridAfter w:val="2"/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1130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36.2121</w:t>
            </w:r>
          </w:p>
        </w:tc>
      </w:tr>
      <w:tr w:rsidR="009F1386" w:rsidRPr="007479D8" w:rsidTr="007479D8">
        <w:trPr>
          <w:gridAfter w:val="2"/>
          <w:jc w:val="center"/>
        </w:trPr>
        <w:tc>
          <w:tcPr>
            <w:tcW w:w="0" w:type="auto"/>
            <w:shd w:val="clear" w:color="auto" w:fill="auto"/>
          </w:tcPr>
          <w:p w:rsidR="009F1386" w:rsidRPr="007479D8" w:rsidRDefault="00217D54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 xml:space="preserve"> </w:t>
            </w:r>
            <w:r w:rsidR="009F1386" w:rsidRPr="007479D8">
              <w:rPr>
                <w:bCs/>
                <w:sz w:val="20"/>
                <w:lang w:val="en-US"/>
              </w:rPr>
              <w:t>1140</w:t>
            </w:r>
          </w:p>
        </w:tc>
        <w:tc>
          <w:tcPr>
            <w:tcW w:w="0" w:type="auto"/>
            <w:shd w:val="clear" w:color="auto" w:fill="auto"/>
          </w:tcPr>
          <w:p w:rsidR="009F1386" w:rsidRPr="007479D8" w:rsidRDefault="00302313" w:rsidP="007479D8">
            <w:pPr>
              <w:pStyle w:val="a5"/>
              <w:suppressAutoHyphens/>
              <w:spacing w:after="0" w:line="360" w:lineRule="auto"/>
              <w:rPr>
                <w:bCs/>
                <w:sz w:val="20"/>
                <w:lang w:val="en-US"/>
              </w:rPr>
            </w:pPr>
            <w:r w:rsidRPr="007479D8">
              <w:rPr>
                <w:bCs/>
                <w:sz w:val="20"/>
                <w:lang w:val="en-US"/>
              </w:rPr>
              <w:t>36.2299</w:t>
            </w:r>
          </w:p>
        </w:tc>
      </w:tr>
    </w:tbl>
    <w:p w:rsid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lang w:val="en-US"/>
        </w:rPr>
      </w:pPr>
    </w:p>
    <w:p w:rsidR="00F50884" w:rsidRDefault="009A4021" w:rsidP="009A4021">
      <w:pPr>
        <w:pStyle w:val="a5"/>
        <w:suppressAutoHyphens/>
        <w:spacing w:after="0" w:line="360" w:lineRule="auto"/>
        <w:ind w:firstLine="709"/>
        <w:jc w:val="both"/>
        <w:rPr>
          <w:sz w:val="28"/>
          <w:lang w:val="en-US"/>
        </w:rPr>
      </w:pPr>
      <w:r>
        <w:rPr>
          <w:bCs/>
          <w:sz w:val="28"/>
          <w:lang w:val="en-US"/>
        </w:rPr>
        <w:br w:type="page"/>
      </w:r>
      <w:r w:rsidR="00C90897" w:rsidRPr="009A4021">
        <w:rPr>
          <w:sz w:val="28"/>
        </w:rPr>
        <w:t>График:</w:t>
      </w:r>
    </w:p>
    <w:p w:rsidR="009A4021" w:rsidRPr="009A4021" w:rsidRDefault="009A4021" w:rsidP="009A4021">
      <w:pPr>
        <w:pStyle w:val="a5"/>
        <w:suppressAutoHyphens/>
        <w:spacing w:after="0" w:line="360" w:lineRule="auto"/>
        <w:ind w:firstLine="709"/>
        <w:jc w:val="both"/>
        <w:rPr>
          <w:sz w:val="28"/>
          <w:lang w:val="en-US"/>
        </w:rPr>
      </w:pPr>
    </w:p>
    <w:p w:rsidR="00C90897" w:rsidRPr="009A4021" w:rsidRDefault="005A16BC" w:rsidP="00217D54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59" type="#_x0000_t75" style="width:396.75pt;height:291.75pt">
            <v:imagedata r:id="rId72" o:title=""/>
          </v:shape>
        </w:pict>
      </w:r>
    </w:p>
    <w:p w:rsidR="004136ED" w:rsidRPr="009A4021" w:rsidRDefault="004136ED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134655" w:rsidRPr="009A4021" w:rsidRDefault="00134655" w:rsidP="00217D54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9A4021">
        <w:rPr>
          <w:bCs/>
          <w:sz w:val="28"/>
          <w:szCs w:val="28"/>
        </w:rPr>
        <w:t>6. Текст программы</w:t>
      </w:r>
    </w:p>
    <w:p w:rsidR="00105731" w:rsidRPr="009A4021" w:rsidRDefault="00105731" w:rsidP="00217D54">
      <w:pPr>
        <w:suppressAutoHyphens/>
        <w:spacing w:line="360" w:lineRule="auto"/>
        <w:ind w:firstLine="709"/>
        <w:jc w:val="both"/>
        <w:rPr>
          <w:sz w:val="28"/>
        </w:rPr>
      </w:pP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</w:rPr>
        <w:t>#</w:t>
      </w:r>
      <w:r w:rsidRPr="009A4021">
        <w:rPr>
          <w:sz w:val="28"/>
          <w:szCs w:val="28"/>
          <w:lang w:val="en-US"/>
        </w:rPr>
        <w:t>include</w:t>
      </w:r>
      <w:r w:rsidRPr="009A4021">
        <w:rPr>
          <w:sz w:val="28"/>
          <w:szCs w:val="28"/>
        </w:rPr>
        <w:t>&lt;</w:t>
      </w:r>
      <w:r w:rsidRPr="009A4021">
        <w:rPr>
          <w:sz w:val="28"/>
          <w:szCs w:val="28"/>
          <w:lang w:val="en-US"/>
        </w:rPr>
        <w:t>stdio</w:t>
      </w:r>
      <w:r w:rsidRPr="009A4021">
        <w:rPr>
          <w:sz w:val="28"/>
          <w:szCs w:val="28"/>
        </w:rPr>
        <w:t>.</w:t>
      </w:r>
      <w:r w:rsidRPr="009A4021">
        <w:rPr>
          <w:sz w:val="28"/>
          <w:szCs w:val="28"/>
          <w:lang w:val="en-US"/>
        </w:rPr>
        <w:t>h</w:t>
      </w:r>
      <w:r w:rsidRPr="009A4021">
        <w:rPr>
          <w:sz w:val="28"/>
          <w:szCs w:val="28"/>
        </w:rPr>
        <w:t>&gt;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#include&lt;conio.h&gt;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#include&lt;math.h&gt;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andrey (float c1, float c2, float m);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void main()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{clrscr();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p1,p2,b,d;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int t1=500,i;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k1=29.2752,k2=33.5485,k3=35.9109;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p1=(k2-k1)/t1;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p2=(k3-k1)/(2*t1);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d=-(p1-p2)/t1;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b=p1-t1*d;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printf ("\n b=%f",b);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printf ("\n d=%f",d);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andrey (b,d,k1);}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andrey (float c1,float c2,float m)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{clrscr();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t[1000];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float y[1000];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int h=10,i;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for (t[0]=0,i=0;i&lt;=150;i++)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{t[i]=t[0]+i*h;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y[i]=m+c1*t[i]+c2*t[i]*t[i];</w:t>
      </w:r>
    </w:p>
    <w:p w:rsidR="00D8003C" w:rsidRPr="009A4021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9A4021">
        <w:rPr>
          <w:sz w:val="28"/>
          <w:szCs w:val="28"/>
          <w:lang w:val="en-US"/>
        </w:rPr>
        <w:t>printf ("\n t[%i]=%7.2f y[%i]=%7.2f",i,t[i],i,y[i]);}</w:t>
      </w:r>
    </w:p>
    <w:p w:rsidR="009A4021" w:rsidRPr="00413960" w:rsidRDefault="00D8003C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  <w:szCs w:val="28"/>
          <w:lang w:val="en-US"/>
        </w:rPr>
        <w:t>getch</w:t>
      </w:r>
      <w:r w:rsidRPr="009A4021">
        <w:rPr>
          <w:sz w:val="28"/>
          <w:szCs w:val="28"/>
        </w:rPr>
        <w:t>();}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C0402A" w:rsidRPr="00413960" w:rsidRDefault="0010573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9A4021">
        <w:rPr>
          <w:sz w:val="28"/>
        </w:rPr>
        <w:br w:type="page"/>
      </w:r>
      <w:r w:rsidR="009A4021">
        <w:rPr>
          <w:sz w:val="28"/>
          <w:szCs w:val="28"/>
        </w:rPr>
        <w:t>Вывод</w:t>
      </w:r>
    </w:p>
    <w:p w:rsidR="009A4021" w:rsidRPr="00413960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</w:p>
    <w:p w:rsidR="00217D54" w:rsidRPr="00413960" w:rsidRDefault="00C0402A" w:rsidP="00217D54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9A4021">
        <w:rPr>
          <w:sz w:val="28"/>
          <w:szCs w:val="28"/>
        </w:rPr>
        <w:t xml:space="preserve">Данные истинной мольной теплоемкости кислорода </w:t>
      </w:r>
      <w:r w:rsidRPr="009A4021">
        <w:rPr>
          <w:iCs/>
          <w:sz w:val="28"/>
          <w:szCs w:val="28"/>
        </w:rPr>
        <w:sym w:font="Symbol" w:char="F06D"/>
      </w:r>
      <w:r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  <w:vertAlign w:val="subscript"/>
        </w:rPr>
        <w:t>ср</w:t>
      </w:r>
      <w:r w:rsidRPr="009A4021">
        <w:rPr>
          <w:sz w:val="28"/>
          <w:szCs w:val="28"/>
        </w:rPr>
        <w:t xml:space="preserve"> ,найденные опытным путем</w:t>
      </w:r>
      <w:r w:rsidRPr="009A4021">
        <w:rPr>
          <w:iCs/>
          <w:sz w:val="28"/>
          <w:szCs w:val="28"/>
        </w:rPr>
        <w:t xml:space="preserve"> </w:t>
      </w:r>
      <w:r w:rsidRPr="009A4021">
        <w:rPr>
          <w:sz w:val="28"/>
          <w:szCs w:val="28"/>
        </w:rPr>
        <w:t xml:space="preserve">при постоянном давлении </w:t>
      </w:r>
      <w:r w:rsidRPr="009A4021">
        <w:rPr>
          <w:iCs/>
          <w:sz w:val="28"/>
          <w:szCs w:val="28"/>
          <w:lang w:val="en-US"/>
        </w:rPr>
        <w:t>P</w:t>
      </w:r>
      <w:r w:rsidRPr="009A4021">
        <w:rPr>
          <w:sz w:val="28"/>
          <w:szCs w:val="28"/>
        </w:rPr>
        <w:t>=</w:t>
      </w:r>
      <w:r w:rsidRPr="009A4021">
        <w:rPr>
          <w:sz w:val="28"/>
          <w:szCs w:val="28"/>
          <w:lang w:val="en-US"/>
        </w:rPr>
        <w:t>const</w:t>
      </w:r>
      <w:r w:rsidRPr="009A4021">
        <w:rPr>
          <w:sz w:val="28"/>
          <w:szCs w:val="28"/>
        </w:rPr>
        <w:t xml:space="preserve">, при температуре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 xml:space="preserve">0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 xml:space="preserve">,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=500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 xml:space="preserve">0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 xml:space="preserve">, и </w:t>
      </w:r>
      <w:r w:rsidRPr="009A4021">
        <w:rPr>
          <w:sz w:val="28"/>
          <w:szCs w:val="28"/>
          <w:lang w:val="en-US"/>
        </w:rPr>
        <w:t>t</w:t>
      </w:r>
      <w:r w:rsidRPr="009A4021">
        <w:rPr>
          <w:sz w:val="28"/>
          <w:szCs w:val="28"/>
        </w:rPr>
        <w:t xml:space="preserve">=1000 </w:t>
      </w:r>
      <w:smartTag w:uri="urn:schemas-microsoft-com:office:smarttags" w:element="metricconverter">
        <w:smartTagPr>
          <w:attr w:name="ProductID" w:val="0 C"/>
        </w:smartTagPr>
        <w:r w:rsidRPr="009A4021">
          <w:rPr>
            <w:sz w:val="28"/>
            <w:szCs w:val="28"/>
            <w:vertAlign w:val="superscript"/>
          </w:rPr>
          <w:t>0</w:t>
        </w:r>
        <w:r w:rsidRPr="009A4021">
          <w:rPr>
            <w:sz w:val="28"/>
            <w:szCs w:val="28"/>
          </w:rPr>
          <w:t xml:space="preserve"> </w:t>
        </w:r>
        <w:r w:rsidRPr="009A4021">
          <w:rPr>
            <w:sz w:val="28"/>
            <w:szCs w:val="28"/>
            <w:lang w:val="en-US"/>
          </w:rPr>
          <w:t>C</w:t>
        </w:r>
      </w:smartTag>
      <w:r w:rsidRPr="009A4021">
        <w:rPr>
          <w:sz w:val="28"/>
          <w:szCs w:val="28"/>
        </w:rPr>
        <w:t xml:space="preserve">, совпали с </w:t>
      </w:r>
      <w:r w:rsidRPr="009A4021">
        <w:rPr>
          <w:iCs/>
          <w:sz w:val="28"/>
          <w:szCs w:val="28"/>
        </w:rPr>
        <w:sym w:font="Symbol" w:char="F06D"/>
      </w:r>
      <w:r w:rsidRPr="009A4021">
        <w:rPr>
          <w:iCs/>
          <w:sz w:val="28"/>
          <w:szCs w:val="28"/>
        </w:rPr>
        <w:t xml:space="preserve"> </w:t>
      </w:r>
      <w:r w:rsidRPr="009A4021">
        <w:rPr>
          <w:iCs/>
          <w:sz w:val="28"/>
          <w:szCs w:val="28"/>
          <w:vertAlign w:val="subscript"/>
        </w:rPr>
        <w:t>ср</w:t>
      </w:r>
      <w:r w:rsidRPr="009A4021">
        <w:rPr>
          <w:iCs/>
          <w:sz w:val="28"/>
          <w:szCs w:val="28"/>
        </w:rPr>
        <w:t>, найденные мной с помощью язы</w:t>
      </w:r>
      <w:r w:rsidR="008E0102" w:rsidRPr="009A4021">
        <w:rPr>
          <w:iCs/>
          <w:sz w:val="28"/>
          <w:szCs w:val="28"/>
        </w:rPr>
        <w:t>ка Си</w:t>
      </w:r>
      <w:r w:rsidRPr="009A4021">
        <w:rPr>
          <w:iCs/>
          <w:sz w:val="28"/>
          <w:szCs w:val="28"/>
        </w:rPr>
        <w:t>. Значит</w:t>
      </w:r>
      <w:r w:rsidR="008E0102" w:rsidRPr="009A4021">
        <w:rPr>
          <w:iCs/>
          <w:sz w:val="28"/>
          <w:szCs w:val="28"/>
        </w:rPr>
        <w:t>,</w:t>
      </w:r>
      <w:r w:rsidRPr="009A4021">
        <w:rPr>
          <w:iCs/>
          <w:sz w:val="28"/>
          <w:szCs w:val="28"/>
        </w:rPr>
        <w:t xml:space="preserve"> метод интерполяции сработал.</w:t>
      </w:r>
    </w:p>
    <w:p w:rsidR="00C0402A" w:rsidRPr="009A4021" w:rsidRDefault="00C0402A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</w:p>
    <w:p w:rsidR="00105731" w:rsidRPr="009A4021" w:rsidRDefault="009A4021" w:rsidP="00217D54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A4BA5" w:rsidRPr="009A4021">
        <w:rPr>
          <w:sz w:val="28"/>
          <w:szCs w:val="28"/>
        </w:rPr>
        <w:t>Список литературы:</w:t>
      </w:r>
    </w:p>
    <w:p w:rsidR="00105731" w:rsidRPr="009A4021" w:rsidRDefault="00105731" w:rsidP="009A4021">
      <w:pPr>
        <w:pStyle w:val="a5"/>
        <w:suppressAutoHyphens/>
        <w:spacing w:after="0" w:line="360" w:lineRule="auto"/>
        <w:rPr>
          <w:bCs/>
          <w:sz w:val="28"/>
        </w:rPr>
      </w:pP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 xml:space="preserve">Паппас Крис Мюрей. Программирование на языке С++:-К.: Издательская группа </w:t>
      </w:r>
      <w:r w:rsidRPr="009A4021">
        <w:rPr>
          <w:sz w:val="28"/>
          <w:szCs w:val="28"/>
          <w:lang w:val="en-US"/>
        </w:rPr>
        <w:t>BHV</w:t>
      </w:r>
      <w:r w:rsidRPr="009A4021">
        <w:rPr>
          <w:sz w:val="28"/>
          <w:szCs w:val="28"/>
        </w:rPr>
        <w:t>, 2000. - 320с.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>Крячков А.В., Сухинина И.В., Томшин В.К. Программирование на С и С++. Практикум: Учеб. пособие для вузов/ Крячков А.В., Сухинина И.В., Томшин В.К.: Под ред. Томшина – 2-е изд. испр. – М.: Горячая линия – Телеком. 2000 – 344 с.: ил.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>Подбельский В.В., Фомин С.С. Программирование на языке Си: Учеб. пособие – 2-е доп. изд. – М.: Финансы и статистика, 2000 – 600 с.: ил.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>Гутер Р.С., Овчинский Б.В. Элементы численного анализа и математической обработки результатов опыта. – 2-е изд., перераб. – М.: Наука, 1970, 432 с.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>Волков Е.А. Численные методы. – 2-е изд. испр. – М.: Наука, 1987, 248 с.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 xml:space="preserve">Мудров А.Е. Численные методы для ПЭВМ на языках Бейсик, Фортран и Паскаль – Томск: </w:t>
      </w:r>
      <w:r w:rsidR="00217D54" w:rsidRPr="009A4021">
        <w:rPr>
          <w:sz w:val="28"/>
          <w:szCs w:val="28"/>
        </w:rPr>
        <w:t>"</w:t>
      </w:r>
      <w:r w:rsidRPr="009A4021">
        <w:rPr>
          <w:sz w:val="28"/>
          <w:szCs w:val="28"/>
        </w:rPr>
        <w:t>РАСКО</w:t>
      </w:r>
      <w:r w:rsidR="00217D54" w:rsidRPr="009A4021">
        <w:rPr>
          <w:sz w:val="28"/>
          <w:szCs w:val="28"/>
        </w:rPr>
        <w:t>"</w:t>
      </w:r>
      <w:r w:rsidRPr="009A4021">
        <w:rPr>
          <w:sz w:val="28"/>
          <w:szCs w:val="28"/>
        </w:rPr>
        <w:t>, 1991, - 272 с.: ил.</w:t>
      </w:r>
    </w:p>
    <w:p w:rsidR="00105731" w:rsidRPr="009A4021" w:rsidRDefault="00105731" w:rsidP="009A4021">
      <w:pPr>
        <w:pStyle w:val="a5"/>
        <w:numPr>
          <w:ilvl w:val="1"/>
          <w:numId w:val="7"/>
        </w:numPr>
        <w:tabs>
          <w:tab w:val="clear" w:pos="1440"/>
          <w:tab w:val="num" w:pos="360"/>
        </w:tabs>
        <w:suppressAutoHyphens/>
        <w:spacing w:after="0" w:line="360" w:lineRule="auto"/>
        <w:ind w:left="0"/>
        <w:rPr>
          <w:bCs/>
          <w:sz w:val="28"/>
          <w:szCs w:val="28"/>
        </w:rPr>
      </w:pPr>
      <w:r w:rsidRPr="009A4021">
        <w:rPr>
          <w:sz w:val="28"/>
          <w:szCs w:val="28"/>
        </w:rPr>
        <w:t>Плис А.И., Сливина Н.А. Лабораторный практикум по высшей математике.: Учеб. пособ. для втузов. . – 2-е изд., перераб. и доп. – М.: Высш. шк., 1994. – 416 с.</w:t>
      </w:r>
    </w:p>
    <w:p w:rsidR="00105731" w:rsidRPr="009A4021" w:rsidRDefault="00105731" w:rsidP="009A4021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105731" w:rsidRPr="009A4021" w:rsidSect="00217D54">
      <w:headerReference w:type="even" r:id="rId73"/>
      <w:headerReference w:type="default" r:id="rId74"/>
      <w:footerReference w:type="even" r:id="rId75"/>
      <w:footerReference w:type="default" r:id="rId76"/>
      <w:headerReference w:type="first" r:id="rId77"/>
      <w:footerReference w:type="first" r:id="rId7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D8" w:rsidRDefault="007479D8">
      <w:r>
        <w:separator/>
      </w:r>
    </w:p>
  </w:endnote>
  <w:endnote w:type="continuationSeparator" w:id="0">
    <w:p w:rsidR="007479D8" w:rsidRDefault="0074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102" w:rsidRDefault="008E0102" w:rsidP="0017523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E0102" w:rsidRDefault="008E010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54" w:rsidRDefault="00217D5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54" w:rsidRDefault="00217D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D8" w:rsidRDefault="007479D8">
      <w:r>
        <w:separator/>
      </w:r>
    </w:p>
  </w:footnote>
  <w:footnote w:type="continuationSeparator" w:id="0">
    <w:p w:rsidR="007479D8" w:rsidRDefault="00747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54" w:rsidRDefault="00217D5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54" w:rsidRPr="00217D54" w:rsidRDefault="00217D54" w:rsidP="00217D54">
    <w:pPr>
      <w:pStyle w:val="ad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D54" w:rsidRDefault="00217D5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F00D6"/>
    <w:multiLevelType w:val="hybridMultilevel"/>
    <w:tmpl w:val="C1C8B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1713F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4A2E7D63"/>
    <w:multiLevelType w:val="hybridMultilevel"/>
    <w:tmpl w:val="52F6F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17331DD"/>
    <w:multiLevelType w:val="hybridMultilevel"/>
    <w:tmpl w:val="6A20A6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66BC0789"/>
    <w:multiLevelType w:val="hybridMultilevel"/>
    <w:tmpl w:val="D2D83ECA"/>
    <w:lvl w:ilvl="0" w:tplc="5F2EEFB8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cs="Times New Roman" w:hint="default"/>
        <w:b/>
        <w:i w:val="0"/>
      </w:rPr>
    </w:lvl>
    <w:lvl w:ilvl="1" w:tplc="165E7C08">
      <w:start w:val="1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B4231B"/>
    <w:multiLevelType w:val="multilevel"/>
    <w:tmpl w:val="DFEAAA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6FB96DB5"/>
    <w:multiLevelType w:val="hybridMultilevel"/>
    <w:tmpl w:val="0484BA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A810980"/>
    <w:multiLevelType w:val="hybridMultilevel"/>
    <w:tmpl w:val="3502E9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884"/>
    <w:rsid w:val="00056191"/>
    <w:rsid w:val="000F20A9"/>
    <w:rsid w:val="00105731"/>
    <w:rsid w:val="00111B22"/>
    <w:rsid w:val="001231C0"/>
    <w:rsid w:val="00127B25"/>
    <w:rsid w:val="00134655"/>
    <w:rsid w:val="00142FBC"/>
    <w:rsid w:val="0014614E"/>
    <w:rsid w:val="00155EB5"/>
    <w:rsid w:val="0017523A"/>
    <w:rsid w:val="001F4F65"/>
    <w:rsid w:val="00217D54"/>
    <w:rsid w:val="002662E6"/>
    <w:rsid w:val="002745BB"/>
    <w:rsid w:val="00274792"/>
    <w:rsid w:val="002E2523"/>
    <w:rsid w:val="002F025D"/>
    <w:rsid w:val="00301903"/>
    <w:rsid w:val="00302313"/>
    <w:rsid w:val="003229F7"/>
    <w:rsid w:val="00377476"/>
    <w:rsid w:val="003E5E23"/>
    <w:rsid w:val="004136ED"/>
    <w:rsid w:val="00413960"/>
    <w:rsid w:val="00427A52"/>
    <w:rsid w:val="00436CBF"/>
    <w:rsid w:val="004915C4"/>
    <w:rsid w:val="00574AB8"/>
    <w:rsid w:val="005A16BC"/>
    <w:rsid w:val="005A4BA5"/>
    <w:rsid w:val="0060788F"/>
    <w:rsid w:val="00641844"/>
    <w:rsid w:val="006A59EA"/>
    <w:rsid w:val="006B29E2"/>
    <w:rsid w:val="006E33BF"/>
    <w:rsid w:val="0070331D"/>
    <w:rsid w:val="007304A0"/>
    <w:rsid w:val="00731EA9"/>
    <w:rsid w:val="007479D8"/>
    <w:rsid w:val="00750509"/>
    <w:rsid w:val="00784749"/>
    <w:rsid w:val="00793FA7"/>
    <w:rsid w:val="007A7037"/>
    <w:rsid w:val="007E5CDD"/>
    <w:rsid w:val="00822846"/>
    <w:rsid w:val="00833E55"/>
    <w:rsid w:val="008939FB"/>
    <w:rsid w:val="008E0102"/>
    <w:rsid w:val="00934028"/>
    <w:rsid w:val="009A4021"/>
    <w:rsid w:val="009F1386"/>
    <w:rsid w:val="00A224D4"/>
    <w:rsid w:val="00A40E17"/>
    <w:rsid w:val="00A63D8C"/>
    <w:rsid w:val="00A66CE1"/>
    <w:rsid w:val="00AB1BD3"/>
    <w:rsid w:val="00AD1D68"/>
    <w:rsid w:val="00AE2B2B"/>
    <w:rsid w:val="00AF4DE7"/>
    <w:rsid w:val="00AF6E1F"/>
    <w:rsid w:val="00BA00F8"/>
    <w:rsid w:val="00BA2F55"/>
    <w:rsid w:val="00C0402A"/>
    <w:rsid w:val="00C3643F"/>
    <w:rsid w:val="00C90897"/>
    <w:rsid w:val="00CC48D4"/>
    <w:rsid w:val="00CE6B89"/>
    <w:rsid w:val="00D04216"/>
    <w:rsid w:val="00D8003C"/>
    <w:rsid w:val="00DD2672"/>
    <w:rsid w:val="00DF3F22"/>
    <w:rsid w:val="00E105E1"/>
    <w:rsid w:val="00E4558D"/>
    <w:rsid w:val="00E555B7"/>
    <w:rsid w:val="00EB555F"/>
    <w:rsid w:val="00F05801"/>
    <w:rsid w:val="00F50884"/>
    <w:rsid w:val="00F757E0"/>
    <w:rsid w:val="00FC6ECB"/>
    <w:rsid w:val="00FE43BC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chartTrackingRefBased/>
  <w15:docId w15:val="{DF15B38B-AC29-4EE8-9856-2D3F500A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A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1EA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31EA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731EA9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link w:val="a9"/>
    <w:uiPriority w:val="99"/>
    <w:semiHidden/>
    <w:rsid w:val="0017523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1752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17523A"/>
    <w:rPr>
      <w:rFonts w:cs="Times New Roman"/>
    </w:rPr>
  </w:style>
  <w:style w:type="paragraph" w:styleId="ad">
    <w:name w:val="header"/>
    <w:basedOn w:val="a"/>
    <w:link w:val="ae"/>
    <w:uiPriority w:val="99"/>
    <w:rsid w:val="00217D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217D5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0.wmf"/><Relationship Id="rId76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header" Target="header2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73" Type="http://schemas.openxmlformats.org/officeDocument/2006/relationships/header" Target="header1.xml"/><Relationship Id="rId78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77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jpeg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XTreme</dc:creator>
  <cp:keywords/>
  <dc:description/>
  <cp:lastModifiedBy>admin</cp:lastModifiedBy>
  <cp:revision>2</cp:revision>
  <dcterms:created xsi:type="dcterms:W3CDTF">2014-03-27T10:50:00Z</dcterms:created>
  <dcterms:modified xsi:type="dcterms:W3CDTF">2014-03-27T10:50:00Z</dcterms:modified>
</cp:coreProperties>
</file>