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3D1" w:rsidRPr="000E50F3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0E50F3">
        <w:rPr>
          <w:sz w:val="28"/>
          <w:szCs w:val="32"/>
        </w:rPr>
        <w:t>Федеральное агентство по образованию</w:t>
      </w:r>
    </w:p>
    <w:p w:rsidR="007223D1" w:rsidRPr="000E50F3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0E50F3">
        <w:rPr>
          <w:sz w:val="28"/>
          <w:szCs w:val="32"/>
        </w:rPr>
        <w:t>ГОУ ВПО Московский государственный открытый университет</w:t>
      </w:r>
    </w:p>
    <w:p w:rsidR="007223D1" w:rsidRPr="000E50F3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0E50F3">
        <w:rPr>
          <w:sz w:val="28"/>
          <w:szCs w:val="32"/>
        </w:rPr>
        <w:t>Чебоксарский институт (филиал)</w:t>
      </w:r>
    </w:p>
    <w:p w:rsidR="007223D1" w:rsidRPr="000E50F3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0E50F3">
        <w:rPr>
          <w:sz w:val="28"/>
          <w:szCs w:val="32"/>
        </w:rPr>
        <w:t>Кафедра управления и информатики в технических системах</w:t>
      </w:r>
    </w:p>
    <w:p w:rsidR="007223D1" w:rsidRPr="000E50F3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223D1" w:rsidRPr="000E50F3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241F1" w:rsidRPr="000E50F3" w:rsidRDefault="000241F1" w:rsidP="000E50F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241F1" w:rsidRPr="000E50F3" w:rsidRDefault="000241F1" w:rsidP="000E50F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223D1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E50F3" w:rsidRP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223D1" w:rsidRPr="000E50F3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223D1" w:rsidRPr="000E50F3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48"/>
        </w:rPr>
      </w:pPr>
      <w:r w:rsidRPr="000E50F3">
        <w:rPr>
          <w:sz w:val="28"/>
          <w:szCs w:val="48"/>
        </w:rPr>
        <w:t>Курсовой проект</w:t>
      </w:r>
    </w:p>
    <w:p w:rsid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7223D1" w:rsidRPr="000E50F3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0E50F3">
        <w:rPr>
          <w:sz w:val="28"/>
          <w:szCs w:val="32"/>
        </w:rPr>
        <w:t>по дисциплине</w:t>
      </w:r>
      <w:r w:rsidR="000E50F3">
        <w:rPr>
          <w:sz w:val="28"/>
          <w:szCs w:val="32"/>
        </w:rPr>
        <w:t>:</w:t>
      </w:r>
      <w:r w:rsidRPr="000E50F3">
        <w:rPr>
          <w:sz w:val="28"/>
          <w:szCs w:val="32"/>
        </w:rPr>
        <w:t xml:space="preserve"> </w:t>
      </w:r>
      <w:r w:rsidRPr="000E50F3">
        <w:rPr>
          <w:sz w:val="28"/>
          <w:szCs w:val="36"/>
        </w:rPr>
        <w:t>Информационно</w:t>
      </w:r>
      <w:r w:rsidR="000E50F3">
        <w:rPr>
          <w:sz w:val="28"/>
          <w:szCs w:val="36"/>
        </w:rPr>
        <w:t>е обеспечение систем управления</w:t>
      </w:r>
    </w:p>
    <w:p w:rsidR="007223D1" w:rsidRP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32"/>
        </w:rPr>
        <w:t xml:space="preserve">тема: </w:t>
      </w:r>
      <w:r w:rsidR="00D46197" w:rsidRPr="000E50F3">
        <w:rPr>
          <w:sz w:val="28"/>
          <w:szCs w:val="32"/>
        </w:rPr>
        <w:t xml:space="preserve">Проектирования структуры базы данных, предназначенной для функционирования автоматизированной информационной системы </w:t>
      </w:r>
      <w:r w:rsidR="007223D1" w:rsidRPr="000E50F3">
        <w:rPr>
          <w:sz w:val="28"/>
          <w:szCs w:val="32"/>
        </w:rPr>
        <w:t>название предметной области</w:t>
      </w:r>
    </w:p>
    <w:p w:rsidR="007223D1" w:rsidRPr="000E50F3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710DBC" w:rsidRPr="000E50F3" w:rsidRDefault="00710DBC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7223D1" w:rsidRDefault="007223D1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E50F3" w:rsidRDefault="000E50F3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E50F3" w:rsidRDefault="00540765" w:rsidP="000E50F3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0E50F3">
        <w:rPr>
          <w:sz w:val="28"/>
          <w:szCs w:val="32"/>
        </w:rPr>
        <w:t>2010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 w:rsidRPr="000E50F3">
        <w:rPr>
          <w:sz w:val="28"/>
        </w:rPr>
        <w:br w:type="page"/>
      </w:r>
      <w:bookmarkStart w:id="0" w:name="_Toc279157684"/>
      <w:bookmarkStart w:id="1" w:name="_Toc279157754"/>
      <w:r w:rsidR="00B934A5">
        <w:rPr>
          <w:noProof/>
        </w:rPr>
        <w:pict>
          <v:oval id="_x0000_s1026" style="position:absolute;left:0;text-align:left;margin-left:450pt;margin-top:650.8pt;width:27pt;height:27pt;z-index:251657728" stroked="f"/>
        </w:pict>
      </w:r>
      <w:bookmarkStart w:id="2" w:name="_Toc279157685"/>
      <w:bookmarkStart w:id="3" w:name="_Toc279157755"/>
      <w:r w:rsidRPr="000E50F3">
        <w:rPr>
          <w:b/>
          <w:bCs/>
          <w:sz w:val="28"/>
        </w:rPr>
        <w:t>В</w:t>
      </w:r>
      <w:r w:rsidR="000E50F3" w:rsidRPr="000E50F3">
        <w:rPr>
          <w:b/>
          <w:bCs/>
          <w:sz w:val="28"/>
        </w:rPr>
        <w:t>ведение</w:t>
      </w:r>
      <w:bookmarkEnd w:id="0"/>
      <w:bookmarkEnd w:id="1"/>
      <w:bookmarkEnd w:id="2"/>
      <w:bookmarkEnd w:id="3"/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4" w:name="_Toc279144882"/>
      <w:r w:rsidRPr="000E50F3">
        <w:rPr>
          <w:sz w:val="28"/>
          <w:szCs w:val="28"/>
        </w:rPr>
        <w:t>Целью данного проекта является выработка умений и навыков проектирования структуры базы данных, предназначенной для функционирования автоматизированной информационной системы. Для достижения этой цели в данном проекте выполняется разработка структуры реляционной базы данных для гипотетической информационной системы «</w:t>
      </w:r>
      <w:r w:rsidR="005641CF" w:rsidRPr="000E50F3">
        <w:rPr>
          <w:sz w:val="28"/>
          <w:szCs w:val="28"/>
        </w:rPr>
        <w:t>ОАСУ</w:t>
      </w:r>
      <w:r w:rsidRPr="000E50F3">
        <w:rPr>
          <w:sz w:val="28"/>
          <w:szCs w:val="28"/>
        </w:rPr>
        <w:t>».</w:t>
      </w:r>
      <w:bookmarkEnd w:id="4"/>
      <w:r w:rsidRPr="000E50F3">
        <w:rPr>
          <w:sz w:val="28"/>
          <w:szCs w:val="28"/>
        </w:rPr>
        <w:t xml:space="preserve"> 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0F3">
        <w:rPr>
          <w:sz w:val="28"/>
          <w:szCs w:val="28"/>
        </w:rPr>
        <w:t>Информационная система «</w:t>
      </w:r>
      <w:r w:rsidR="005641CF" w:rsidRPr="000E50F3">
        <w:rPr>
          <w:sz w:val="28"/>
          <w:szCs w:val="28"/>
        </w:rPr>
        <w:t>ОАСУ</w:t>
      </w:r>
      <w:r w:rsidRPr="000E50F3">
        <w:rPr>
          <w:sz w:val="28"/>
          <w:szCs w:val="28"/>
        </w:rPr>
        <w:t>» предназначена для сбора, хранения, поиска, обработки и выдачи необходимой информации о данной предметной области.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 w:rsidRPr="000E50F3">
        <w:rPr>
          <w:sz w:val="28"/>
        </w:rPr>
        <w:br w:type="page"/>
      </w:r>
      <w:bookmarkStart w:id="5" w:name="_Toc279157686"/>
      <w:bookmarkStart w:id="6" w:name="_Toc279157756"/>
      <w:r w:rsidRPr="000E50F3">
        <w:rPr>
          <w:b/>
          <w:bCs/>
          <w:sz w:val="28"/>
        </w:rPr>
        <w:t>1.</w:t>
      </w:r>
      <w:r w:rsidR="000E50F3" w:rsidRPr="000E50F3">
        <w:rPr>
          <w:b/>
          <w:bCs/>
          <w:sz w:val="28"/>
        </w:rPr>
        <w:t xml:space="preserve"> </w:t>
      </w:r>
      <w:r w:rsidRPr="000E50F3">
        <w:rPr>
          <w:b/>
          <w:bCs/>
          <w:sz w:val="28"/>
        </w:rPr>
        <w:t>Краткое описание предметной области</w:t>
      </w:r>
      <w:bookmarkEnd w:id="5"/>
      <w:bookmarkEnd w:id="6"/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540765" w:rsidRPr="000E50F3" w:rsidRDefault="000E50F3" w:rsidP="000E50F3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0E50F3">
        <w:rPr>
          <w:b/>
          <w:sz w:val="28"/>
        </w:rPr>
        <w:t xml:space="preserve">1.1 </w:t>
      </w:r>
      <w:r w:rsidR="00540765" w:rsidRPr="000E50F3">
        <w:rPr>
          <w:b/>
          <w:sz w:val="28"/>
        </w:rPr>
        <w:t xml:space="preserve">Среда функционирования </w:t>
      </w:r>
    </w:p>
    <w:p w:rsidR="000E50F3" w:rsidRDefault="000E50F3" w:rsidP="000E50F3">
      <w:pPr>
        <w:suppressAutoHyphens/>
        <w:spacing w:line="360" w:lineRule="auto"/>
        <w:ind w:firstLine="709"/>
        <w:jc w:val="both"/>
        <w:rPr>
          <w:sz w:val="28"/>
        </w:rPr>
      </w:pPr>
    </w:p>
    <w:p w:rsidR="00540765" w:rsidRPr="000E50F3" w:rsidRDefault="00573216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Среда функционирования системы </w:t>
      </w:r>
      <w:r w:rsidR="003608D1" w:rsidRPr="000E50F3">
        <w:rPr>
          <w:sz w:val="28"/>
        </w:rPr>
        <w:t xml:space="preserve">– </w:t>
      </w:r>
      <w:r w:rsidR="00295062" w:rsidRPr="000E50F3">
        <w:rPr>
          <w:sz w:val="28"/>
        </w:rPr>
        <w:t>ООО</w:t>
      </w:r>
      <w:r w:rsidR="003608D1" w:rsidRPr="000E50F3">
        <w:rPr>
          <w:sz w:val="28"/>
        </w:rPr>
        <w:t xml:space="preserve"> </w:t>
      </w:r>
      <w:r w:rsidRPr="000E50F3">
        <w:rPr>
          <w:sz w:val="28"/>
        </w:rPr>
        <w:t>«</w:t>
      </w:r>
      <w:r w:rsidR="00295062" w:rsidRPr="000E50F3">
        <w:rPr>
          <w:sz w:val="28"/>
        </w:rPr>
        <w:t>Промтрактор</w:t>
      </w:r>
      <w:r w:rsidR="00801D1A" w:rsidRPr="000E50F3">
        <w:rPr>
          <w:sz w:val="28"/>
        </w:rPr>
        <w:t>-П</w:t>
      </w:r>
      <w:r w:rsidR="00295062" w:rsidRPr="000E50F3">
        <w:rPr>
          <w:sz w:val="28"/>
        </w:rPr>
        <w:t>ромлит</w:t>
      </w:r>
      <w:r w:rsidR="00540765" w:rsidRPr="000E50F3">
        <w:rPr>
          <w:sz w:val="28"/>
        </w:rPr>
        <w:t xml:space="preserve">» включает </w:t>
      </w:r>
      <w:r w:rsidR="00295062" w:rsidRPr="000E50F3">
        <w:rPr>
          <w:sz w:val="28"/>
        </w:rPr>
        <w:t>отдел автом</w:t>
      </w:r>
      <w:r w:rsidR="00801D1A" w:rsidRPr="000E50F3">
        <w:rPr>
          <w:sz w:val="28"/>
        </w:rPr>
        <w:t>атизированных систем управления</w:t>
      </w:r>
      <w:r w:rsidR="00540765" w:rsidRPr="000E50F3">
        <w:rPr>
          <w:sz w:val="28"/>
        </w:rPr>
        <w:t>, необходим</w:t>
      </w:r>
      <w:r w:rsidR="00295062" w:rsidRPr="000E50F3">
        <w:rPr>
          <w:sz w:val="28"/>
        </w:rPr>
        <w:t>ый</w:t>
      </w:r>
      <w:r w:rsidR="00540765" w:rsidRPr="000E50F3">
        <w:rPr>
          <w:sz w:val="28"/>
        </w:rPr>
        <w:t xml:space="preserve"> для </w:t>
      </w:r>
      <w:r w:rsidR="00295062" w:rsidRPr="000E50F3">
        <w:rPr>
          <w:sz w:val="28"/>
        </w:rPr>
        <w:t>автоматизированного управления производством на данном предприятии</w:t>
      </w:r>
      <w:r w:rsidR="00540765" w:rsidRPr="000E50F3">
        <w:rPr>
          <w:sz w:val="28"/>
        </w:rPr>
        <w:t>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Объекты управл</w:t>
      </w:r>
      <w:r w:rsidR="00801D1A" w:rsidRPr="000E50F3">
        <w:rPr>
          <w:sz w:val="28"/>
        </w:rPr>
        <w:t xml:space="preserve">ения представляют собой производственный </w:t>
      </w:r>
      <w:r w:rsidRPr="000E50F3">
        <w:rPr>
          <w:sz w:val="28"/>
        </w:rPr>
        <w:t>процесс</w:t>
      </w:r>
      <w:r w:rsidR="00801D1A" w:rsidRPr="000E50F3">
        <w:rPr>
          <w:sz w:val="28"/>
        </w:rPr>
        <w:t xml:space="preserve"> </w:t>
      </w:r>
      <w:r w:rsidRPr="000E50F3">
        <w:rPr>
          <w:sz w:val="28"/>
        </w:rPr>
        <w:t>сотрудников</w:t>
      </w:r>
      <w:r w:rsidR="00801D1A" w:rsidRPr="000E50F3">
        <w:rPr>
          <w:sz w:val="28"/>
        </w:rPr>
        <w:t xml:space="preserve"> компании</w:t>
      </w:r>
      <w:r w:rsidRPr="000E50F3">
        <w:rPr>
          <w:sz w:val="28"/>
        </w:rPr>
        <w:t>.</w:t>
      </w:r>
      <w:r w:rsidR="00801D1A" w:rsidRPr="000E50F3">
        <w:rPr>
          <w:sz w:val="28"/>
        </w:rPr>
        <w:t xml:space="preserve"> 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Субъект управления представляет собой </w:t>
      </w:r>
      <w:r w:rsidR="00801D1A" w:rsidRPr="000E50F3">
        <w:rPr>
          <w:sz w:val="28"/>
        </w:rPr>
        <w:t>сотрудников отдела АСУ</w:t>
      </w:r>
      <w:r w:rsidRPr="000E50F3">
        <w:rPr>
          <w:sz w:val="28"/>
        </w:rPr>
        <w:t>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Цель управления состоит в повышении эффективности </w:t>
      </w:r>
      <w:r w:rsidR="005641CF" w:rsidRPr="000E50F3">
        <w:rPr>
          <w:sz w:val="28"/>
        </w:rPr>
        <w:t xml:space="preserve">работы отдела и </w:t>
      </w:r>
      <w:r w:rsidRPr="000E50F3">
        <w:rPr>
          <w:sz w:val="28"/>
        </w:rPr>
        <w:t xml:space="preserve">управления </w:t>
      </w:r>
      <w:r w:rsidR="00801D1A" w:rsidRPr="000E50F3">
        <w:rPr>
          <w:sz w:val="28"/>
        </w:rPr>
        <w:t xml:space="preserve">производственным </w:t>
      </w:r>
      <w:r w:rsidRPr="000E50F3">
        <w:rPr>
          <w:sz w:val="28"/>
        </w:rPr>
        <w:t>процессом.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Для достижения этой цели в процессе управления решаются задачи:</w:t>
      </w:r>
    </w:p>
    <w:p w:rsidR="00540765" w:rsidRPr="000E50F3" w:rsidRDefault="00540765" w:rsidP="000E50F3">
      <w:pPr>
        <w:pStyle w:val="33"/>
        <w:suppressAutoHyphens/>
        <w:spacing w:line="360" w:lineRule="auto"/>
        <w:ind w:left="0" w:firstLine="709"/>
        <w:jc w:val="both"/>
      </w:pPr>
      <w:r w:rsidRPr="000E50F3">
        <w:t>-</w:t>
      </w:r>
      <w:r w:rsidR="000E50F3">
        <w:t xml:space="preserve"> </w:t>
      </w:r>
      <w:r w:rsidRPr="000E50F3">
        <w:t>повышение эффективности хранения и получения информации о сотрудниках;</w:t>
      </w:r>
    </w:p>
    <w:p w:rsidR="00634D27" w:rsidRPr="000E50F3" w:rsidRDefault="00540765" w:rsidP="000E50F3">
      <w:pPr>
        <w:pStyle w:val="33"/>
        <w:suppressAutoHyphens/>
        <w:spacing w:line="360" w:lineRule="auto"/>
        <w:ind w:left="0" w:firstLine="709"/>
        <w:jc w:val="both"/>
      </w:pPr>
      <w:r w:rsidRPr="000E50F3">
        <w:t>-</w:t>
      </w:r>
      <w:r w:rsidR="000E50F3">
        <w:t xml:space="preserve"> </w:t>
      </w:r>
      <w:r w:rsidRPr="000E50F3">
        <w:t xml:space="preserve">повышение эффективности хранения и </w:t>
      </w:r>
      <w:r w:rsidR="00634D27" w:rsidRPr="000E50F3">
        <w:t>получения информации об инцидентах и нарядах</w:t>
      </w:r>
      <w:r w:rsidRPr="000E50F3">
        <w:t>;</w:t>
      </w:r>
      <w:r w:rsidR="000E50F3">
        <w:t xml:space="preserve"> </w:t>
      </w:r>
      <w:r w:rsidR="00634D27" w:rsidRPr="000E50F3">
        <w:t xml:space="preserve">- повышение контроля за работой парка компьютерной </w:t>
      </w:r>
      <w:r w:rsidR="00BD0BC1" w:rsidRPr="000E50F3">
        <w:t>т</w:t>
      </w:r>
      <w:r w:rsidR="00634D27" w:rsidRPr="000E50F3">
        <w:t>ехники</w:t>
      </w:r>
      <w:r w:rsidR="00BD0BC1" w:rsidRPr="000E50F3">
        <w:t>;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-</w:t>
      </w:r>
      <w:r w:rsidR="000E50F3">
        <w:rPr>
          <w:sz w:val="28"/>
        </w:rPr>
        <w:t xml:space="preserve"> </w:t>
      </w:r>
      <w:r w:rsidRPr="000E50F3">
        <w:rPr>
          <w:sz w:val="28"/>
        </w:rPr>
        <w:t xml:space="preserve">повышение эффективности </w:t>
      </w:r>
      <w:r w:rsidR="00BD0BC1" w:rsidRPr="000E50F3">
        <w:rPr>
          <w:sz w:val="28"/>
        </w:rPr>
        <w:t xml:space="preserve">заказа </w:t>
      </w:r>
      <w:r w:rsidR="00634D27" w:rsidRPr="000E50F3">
        <w:rPr>
          <w:sz w:val="28"/>
        </w:rPr>
        <w:t>расходных материалов и комплектующих</w:t>
      </w:r>
      <w:r w:rsidRPr="000E50F3">
        <w:rPr>
          <w:sz w:val="28"/>
        </w:rPr>
        <w:t>;</w:t>
      </w:r>
    </w:p>
    <w:p w:rsidR="00634D27" w:rsidRPr="000E50F3" w:rsidRDefault="00540765" w:rsidP="000E50F3">
      <w:pPr>
        <w:pStyle w:val="33"/>
        <w:suppressAutoHyphens/>
        <w:spacing w:line="360" w:lineRule="auto"/>
        <w:ind w:left="0" w:firstLine="709"/>
        <w:jc w:val="both"/>
      </w:pPr>
      <w:r w:rsidRPr="000E50F3">
        <w:t>-</w:t>
      </w:r>
      <w:r w:rsidR="000E50F3">
        <w:t xml:space="preserve"> </w:t>
      </w:r>
      <w:r w:rsidR="00BD0BC1" w:rsidRPr="000E50F3">
        <w:t>повышение эффективности учета ремонта техники.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bookmarkStart w:id="7" w:name="_Toc279157687"/>
      <w:bookmarkStart w:id="8" w:name="_Toc279157757"/>
      <w:r w:rsidRPr="000E50F3">
        <w:rPr>
          <w:b/>
          <w:bCs/>
          <w:sz w:val="28"/>
        </w:rPr>
        <w:t>1.2</w:t>
      </w:r>
      <w:r w:rsidR="000E50F3" w:rsidRPr="000E50F3">
        <w:rPr>
          <w:b/>
          <w:bCs/>
          <w:sz w:val="28"/>
        </w:rPr>
        <w:t xml:space="preserve"> </w:t>
      </w:r>
      <w:r w:rsidRPr="000E50F3">
        <w:rPr>
          <w:b/>
          <w:bCs/>
          <w:sz w:val="28"/>
        </w:rPr>
        <w:t>Выбор и описание автоматизируемых функций</w:t>
      </w:r>
      <w:bookmarkEnd w:id="7"/>
      <w:bookmarkEnd w:id="8"/>
    </w:p>
    <w:p w:rsidR="000E50F3" w:rsidRDefault="000E50F3" w:rsidP="000E50F3">
      <w:pPr>
        <w:pStyle w:val="23"/>
        <w:suppressAutoHyphens/>
        <w:spacing w:line="360" w:lineRule="auto"/>
      </w:pPr>
    </w:p>
    <w:p w:rsidR="00540765" w:rsidRPr="000E50F3" w:rsidRDefault="00540765" w:rsidP="000E50F3">
      <w:pPr>
        <w:pStyle w:val="23"/>
        <w:suppressAutoHyphens/>
        <w:spacing w:line="360" w:lineRule="auto"/>
      </w:pPr>
      <w:r w:rsidRPr="000E50F3">
        <w:t xml:space="preserve">В данном подразделе выбираются и кратко описываются пять функций управляющей системы, которые предполагается автоматизировать с использованием разрабатываемой информационной системы. Дается сводка объектов предметной области, участвующих в реализации автоматизируемых функций. </w:t>
      </w:r>
      <w:r w:rsidR="009711AE" w:rsidRPr="000E50F3">
        <w:t>На рис. 1 показана инфологическая модель базы данных.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В рамках данного проекта для автоматизации выбраны следующие пять функций автоматизированной системы «</w:t>
      </w:r>
      <w:r w:rsidR="00BD0BC1" w:rsidRPr="000E50F3">
        <w:rPr>
          <w:sz w:val="28"/>
        </w:rPr>
        <w:t>ОАСУ</w:t>
      </w:r>
      <w:r w:rsidRPr="000E50F3">
        <w:rPr>
          <w:sz w:val="28"/>
        </w:rPr>
        <w:t xml:space="preserve">»: 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1)</w:t>
      </w:r>
      <w:r w:rsidR="000E50F3">
        <w:rPr>
          <w:sz w:val="28"/>
        </w:rPr>
        <w:t xml:space="preserve"> </w:t>
      </w:r>
      <w:r w:rsidRPr="000E50F3">
        <w:rPr>
          <w:sz w:val="28"/>
        </w:rPr>
        <w:t>учет кадров</w:t>
      </w:r>
      <w:r w:rsidR="00780FB3" w:rsidRPr="000E50F3">
        <w:rPr>
          <w:sz w:val="28"/>
        </w:rPr>
        <w:t>;</w:t>
      </w:r>
    </w:p>
    <w:p w:rsidR="00540765" w:rsidRPr="000E50F3" w:rsidRDefault="00473B60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2)</w:t>
      </w:r>
      <w:r w:rsidR="000E50F3">
        <w:rPr>
          <w:sz w:val="28"/>
        </w:rPr>
        <w:t xml:space="preserve"> </w:t>
      </w:r>
      <w:r w:rsidRPr="000E50F3">
        <w:rPr>
          <w:sz w:val="28"/>
        </w:rPr>
        <w:t>учет инцидентов</w:t>
      </w:r>
      <w:r w:rsidR="00780FB3" w:rsidRPr="000E50F3">
        <w:rPr>
          <w:sz w:val="28"/>
        </w:rPr>
        <w:t>;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3)</w:t>
      </w:r>
      <w:r w:rsidR="000E50F3">
        <w:rPr>
          <w:sz w:val="28"/>
        </w:rPr>
        <w:t xml:space="preserve"> </w:t>
      </w:r>
      <w:r w:rsidR="00BD0BC1" w:rsidRPr="000E50F3">
        <w:rPr>
          <w:sz w:val="28"/>
        </w:rPr>
        <w:t>учет парка компьютерной техники</w:t>
      </w:r>
      <w:r w:rsidR="00780FB3" w:rsidRPr="000E50F3">
        <w:rPr>
          <w:sz w:val="28"/>
        </w:rPr>
        <w:t>;</w:t>
      </w:r>
    </w:p>
    <w:p w:rsidR="00540765" w:rsidRPr="000E50F3" w:rsidRDefault="00BD0BC1" w:rsidP="00A106C2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0E50F3">
        <w:rPr>
          <w:sz w:val="28"/>
        </w:rPr>
        <w:t>учет</w:t>
      </w:r>
      <w:r w:rsidR="00A04007" w:rsidRPr="000E50F3">
        <w:rPr>
          <w:sz w:val="28"/>
        </w:rPr>
        <w:t xml:space="preserve"> заказа </w:t>
      </w:r>
      <w:r w:rsidRPr="000E50F3">
        <w:rPr>
          <w:sz w:val="28"/>
        </w:rPr>
        <w:t>расходных материалов</w:t>
      </w:r>
      <w:r w:rsidR="00A04007" w:rsidRPr="000E50F3">
        <w:rPr>
          <w:sz w:val="28"/>
        </w:rPr>
        <w:t xml:space="preserve"> и комплектующих</w:t>
      </w:r>
      <w:r w:rsidR="00780FB3" w:rsidRPr="000E50F3">
        <w:rPr>
          <w:sz w:val="28"/>
        </w:rPr>
        <w:t>;</w:t>
      </w:r>
    </w:p>
    <w:p w:rsidR="00540765" w:rsidRPr="000E50F3" w:rsidRDefault="00A04007" w:rsidP="00A106C2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0E50F3">
        <w:rPr>
          <w:sz w:val="28"/>
        </w:rPr>
        <w:t>учет ремонта техники</w:t>
      </w:r>
      <w:r w:rsidR="00780FB3" w:rsidRPr="000E50F3">
        <w:rPr>
          <w:sz w:val="28"/>
        </w:rPr>
        <w:t>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Данная функция предназначена для хранения и получения информации обо всех работниках </w:t>
      </w:r>
      <w:r w:rsidR="00A04007" w:rsidRPr="000E50F3">
        <w:rPr>
          <w:sz w:val="28"/>
        </w:rPr>
        <w:t>отдела</w:t>
      </w:r>
      <w:r w:rsidRPr="000E50F3">
        <w:rPr>
          <w:sz w:val="28"/>
        </w:rPr>
        <w:t xml:space="preserve">. Эта цель достигается за счет того, что собираются все необходимые данные о каждом сотруднике </w:t>
      </w:r>
      <w:r w:rsidR="00A04007" w:rsidRPr="000E50F3">
        <w:rPr>
          <w:sz w:val="28"/>
        </w:rPr>
        <w:t>отдела</w:t>
      </w:r>
      <w:r w:rsidRPr="000E50F3">
        <w:rPr>
          <w:sz w:val="28"/>
        </w:rPr>
        <w:t>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В реализации данной функции участвует один объект предметной области: сотрудники.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Автоматизация данной функции позволит повысить эффективность использования информации о сотрудниках и ускорит операции получения необходимых сведений за счет интеграции данных, в результате которой пользователю и его прикладным программам все данные представляются единым информационным массивом.</w:t>
      </w:r>
    </w:p>
    <w:p w:rsidR="00573216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Данная функция предназначена для хранения и получения информации о всех </w:t>
      </w:r>
      <w:r w:rsidR="00473B60" w:rsidRPr="000E50F3">
        <w:rPr>
          <w:sz w:val="28"/>
        </w:rPr>
        <w:t>инцидентах</w:t>
      </w:r>
      <w:r w:rsidR="00573216" w:rsidRPr="000E50F3">
        <w:rPr>
          <w:sz w:val="28"/>
        </w:rPr>
        <w:t xml:space="preserve">, поступающих от пользователей корпоративной сети ООО «Промтрактор-Промлит». </w:t>
      </w:r>
      <w:r w:rsidRPr="000E50F3">
        <w:rPr>
          <w:sz w:val="28"/>
        </w:rPr>
        <w:t>Эта цель достигается за счет того, что для реализации функции используются все возможные сведения о каж</w:t>
      </w:r>
      <w:r w:rsidR="00573216" w:rsidRPr="000E50F3">
        <w:rPr>
          <w:sz w:val="28"/>
        </w:rPr>
        <w:t>дом инци</w:t>
      </w:r>
      <w:r w:rsidR="00473B60" w:rsidRPr="000E50F3">
        <w:rPr>
          <w:sz w:val="28"/>
        </w:rPr>
        <w:t>денте</w:t>
      </w:r>
      <w:r w:rsidRPr="000E50F3">
        <w:rPr>
          <w:sz w:val="28"/>
        </w:rPr>
        <w:t>.</w:t>
      </w:r>
      <w:r w:rsidR="000E50F3">
        <w:rPr>
          <w:sz w:val="28"/>
        </w:rPr>
        <w:t xml:space="preserve"> </w:t>
      </w:r>
      <w:r w:rsidR="00573216" w:rsidRPr="000E50F3">
        <w:rPr>
          <w:sz w:val="28"/>
        </w:rPr>
        <w:t>Особенности ре</w:t>
      </w:r>
      <w:r w:rsidR="00A22D3C" w:rsidRPr="000E50F3">
        <w:rPr>
          <w:sz w:val="28"/>
        </w:rPr>
        <w:t xml:space="preserve">ализации функции состоят в том </w:t>
      </w:r>
      <w:r w:rsidR="00573216" w:rsidRPr="000E50F3">
        <w:rPr>
          <w:sz w:val="28"/>
        </w:rPr>
        <w:t>что</w:t>
      </w:r>
      <w:r w:rsidR="00A22D3C" w:rsidRPr="000E50F3">
        <w:rPr>
          <w:sz w:val="28"/>
        </w:rPr>
        <w:t>,</w:t>
      </w:r>
      <w:r w:rsidR="00573216" w:rsidRPr="000E50F3">
        <w:rPr>
          <w:sz w:val="28"/>
        </w:rPr>
        <w:t xml:space="preserve"> </w:t>
      </w:r>
      <w:r w:rsidR="000E2818" w:rsidRPr="000E50F3">
        <w:rPr>
          <w:sz w:val="28"/>
        </w:rPr>
        <w:t>инциденты, поступающие в отдел регистрируются</w:t>
      </w:r>
      <w:r w:rsidR="00901501" w:rsidRPr="000E50F3">
        <w:rPr>
          <w:sz w:val="28"/>
        </w:rPr>
        <w:t xml:space="preserve"> </w:t>
      </w:r>
      <w:r w:rsidR="000E2818" w:rsidRPr="000E50F3">
        <w:rPr>
          <w:sz w:val="28"/>
        </w:rPr>
        <w:t>операторами и автоматически формируются наряды на их разрешение, соответственно назначаются ответственные: по техническим вопросам – инженеры-электроники, по программному обеспечению – программисты, по вопросам работы серверов и сети – системные администраторы.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В реализаци</w:t>
      </w:r>
      <w:r w:rsidR="006C5512" w:rsidRPr="000E50F3">
        <w:rPr>
          <w:sz w:val="28"/>
        </w:rPr>
        <w:t>и данной функции участвует объект предметной области – инциден</w:t>
      </w:r>
      <w:r w:rsidR="00473B60" w:rsidRPr="000E50F3">
        <w:rPr>
          <w:sz w:val="28"/>
        </w:rPr>
        <w:t>ты</w:t>
      </w:r>
      <w:r w:rsidR="00901501" w:rsidRPr="000E50F3">
        <w:rPr>
          <w:sz w:val="28"/>
        </w:rPr>
        <w:t>, а также сотрудники (назначенные ответственными).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Автоматизация данной функции позволит эффективно хранить, модифицировать и оперативно получать информацию об </w:t>
      </w:r>
      <w:r w:rsidR="006C5512" w:rsidRPr="000E50F3">
        <w:rPr>
          <w:sz w:val="28"/>
        </w:rPr>
        <w:t>инцидентах и нарядах</w:t>
      </w:r>
      <w:r w:rsidRPr="000E50F3">
        <w:rPr>
          <w:sz w:val="28"/>
        </w:rPr>
        <w:t xml:space="preserve"> за счет того, что пользователю и его прикладным программам все данные представляются единым информационным массивом.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Данная функция предназначена для хранения и получения информации </w:t>
      </w:r>
      <w:r w:rsidR="005F0082" w:rsidRPr="000E50F3">
        <w:rPr>
          <w:sz w:val="28"/>
        </w:rPr>
        <w:t>по парку компьютерной техники</w:t>
      </w:r>
      <w:r w:rsidRPr="000E50F3">
        <w:rPr>
          <w:sz w:val="28"/>
        </w:rPr>
        <w:t xml:space="preserve">, необходимой для эффективного контроля </w:t>
      </w:r>
      <w:r w:rsidR="005F0082" w:rsidRPr="000E50F3">
        <w:rPr>
          <w:sz w:val="28"/>
        </w:rPr>
        <w:t>по учету компьютерной техники</w:t>
      </w:r>
      <w:r w:rsidRPr="000E50F3">
        <w:rPr>
          <w:sz w:val="28"/>
        </w:rPr>
        <w:t>.</w:t>
      </w:r>
      <w:r w:rsidR="005F0082" w:rsidRPr="000E50F3">
        <w:rPr>
          <w:sz w:val="28"/>
        </w:rPr>
        <w:t xml:space="preserve"> </w:t>
      </w:r>
      <w:r w:rsidRPr="000E50F3">
        <w:rPr>
          <w:sz w:val="28"/>
        </w:rPr>
        <w:t xml:space="preserve">Эта цель достигается за счет того, что используется вся возможная информация, которая объективно необходима для реализации </w:t>
      </w:r>
      <w:r w:rsidR="005F0082" w:rsidRPr="000E50F3">
        <w:rPr>
          <w:sz w:val="28"/>
        </w:rPr>
        <w:t>учета техники</w:t>
      </w:r>
      <w:r w:rsidRPr="000E50F3">
        <w:rPr>
          <w:sz w:val="28"/>
        </w:rPr>
        <w:t xml:space="preserve">. 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Особенности реализации функции состоят в том, что </w:t>
      </w:r>
      <w:r w:rsidR="005F0082" w:rsidRPr="000E50F3">
        <w:rPr>
          <w:sz w:val="28"/>
        </w:rPr>
        <w:t>на заводе имеется большое количество отделов, нуждающихся в компьютеризации либо замене компьютерной техники.</w:t>
      </w:r>
      <w:r w:rsidRPr="000E50F3">
        <w:rPr>
          <w:sz w:val="28"/>
        </w:rPr>
        <w:t xml:space="preserve"> 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В реализации данной функции участвуют следующие объекты предметной области:</w:t>
      </w:r>
      <w:r w:rsidR="000E50F3">
        <w:rPr>
          <w:sz w:val="28"/>
        </w:rPr>
        <w:t xml:space="preserve"> </w:t>
      </w:r>
      <w:r w:rsidR="00780FB3" w:rsidRPr="000E50F3">
        <w:rPr>
          <w:sz w:val="28"/>
        </w:rPr>
        <w:t>компьютерная техника</w:t>
      </w:r>
      <w:r w:rsidRPr="000E50F3">
        <w:rPr>
          <w:sz w:val="28"/>
        </w:rPr>
        <w:t>; сотрудники</w:t>
      </w:r>
      <w:r w:rsidR="00780FB3" w:rsidRPr="000E50F3">
        <w:rPr>
          <w:sz w:val="28"/>
        </w:rPr>
        <w:t xml:space="preserve"> других отделов</w:t>
      </w:r>
      <w:r w:rsidRPr="000E50F3">
        <w:rPr>
          <w:sz w:val="28"/>
        </w:rPr>
        <w:t xml:space="preserve">; </w:t>
      </w:r>
      <w:r w:rsidR="00780FB3" w:rsidRPr="000E50F3">
        <w:rPr>
          <w:sz w:val="28"/>
        </w:rPr>
        <w:t>ответственные инженеры</w:t>
      </w:r>
      <w:r w:rsidRPr="000E50F3">
        <w:rPr>
          <w:sz w:val="28"/>
        </w:rPr>
        <w:t>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Автоматизация данной функции позволит эффективно хранить, получать и модифицировать информацию </w:t>
      </w:r>
      <w:r w:rsidR="00780FB3" w:rsidRPr="000E50F3">
        <w:rPr>
          <w:sz w:val="28"/>
        </w:rPr>
        <w:t xml:space="preserve">по учету парка компьютерной техники </w:t>
      </w:r>
      <w:r w:rsidRPr="000E50F3">
        <w:rPr>
          <w:sz w:val="28"/>
        </w:rPr>
        <w:t>за счет возможности интеграции данных.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Данная функция предназначена для обеспечения </w:t>
      </w:r>
      <w:r w:rsidR="006C6AF9" w:rsidRPr="000E50F3">
        <w:rPr>
          <w:sz w:val="28"/>
        </w:rPr>
        <w:t>учета заказа расходных материалов и комплектующих</w:t>
      </w:r>
      <w:r w:rsidR="00A22D3C" w:rsidRPr="000E50F3">
        <w:rPr>
          <w:sz w:val="28"/>
        </w:rPr>
        <w:t>.</w:t>
      </w:r>
      <w:r w:rsidRPr="000E50F3">
        <w:rPr>
          <w:sz w:val="28"/>
        </w:rPr>
        <w:t xml:space="preserve"> Эта цель достигается за счет того, что собира</w:t>
      </w:r>
      <w:r w:rsidR="00E05235" w:rsidRPr="000E50F3">
        <w:rPr>
          <w:sz w:val="28"/>
        </w:rPr>
        <w:t>ю</w:t>
      </w:r>
      <w:r w:rsidRPr="000E50F3">
        <w:rPr>
          <w:sz w:val="28"/>
        </w:rPr>
        <w:t>тся вс</w:t>
      </w:r>
      <w:r w:rsidR="00E05235" w:rsidRPr="000E50F3">
        <w:rPr>
          <w:sz w:val="28"/>
        </w:rPr>
        <w:t>е</w:t>
      </w:r>
      <w:r w:rsidRPr="000E50F3">
        <w:rPr>
          <w:sz w:val="28"/>
        </w:rPr>
        <w:t xml:space="preserve"> необходи</w:t>
      </w:r>
      <w:r w:rsidR="00E05235" w:rsidRPr="000E50F3">
        <w:rPr>
          <w:sz w:val="28"/>
        </w:rPr>
        <w:t>мая</w:t>
      </w:r>
      <w:r w:rsidRPr="000E50F3">
        <w:rPr>
          <w:sz w:val="28"/>
        </w:rPr>
        <w:t xml:space="preserve"> информа</w:t>
      </w:r>
      <w:r w:rsidR="00E05235" w:rsidRPr="000E50F3">
        <w:rPr>
          <w:sz w:val="28"/>
        </w:rPr>
        <w:t>ция о</w:t>
      </w:r>
      <w:r w:rsidRPr="000E50F3">
        <w:rPr>
          <w:sz w:val="28"/>
        </w:rPr>
        <w:t xml:space="preserve"> </w:t>
      </w:r>
      <w:r w:rsidR="00E05235" w:rsidRPr="000E50F3">
        <w:rPr>
          <w:sz w:val="28"/>
        </w:rPr>
        <w:t>необходимых расходных материалах и комплектующих</w:t>
      </w:r>
      <w:r w:rsidRPr="000E50F3">
        <w:rPr>
          <w:sz w:val="28"/>
        </w:rPr>
        <w:t xml:space="preserve">. </w:t>
      </w:r>
      <w:r w:rsidR="00E05235" w:rsidRPr="000E50F3">
        <w:rPr>
          <w:sz w:val="28"/>
        </w:rPr>
        <w:t>В отдельную группу выделяются расходные материалы, необходимые постоянно и редко используемые.</w:t>
      </w:r>
    </w:p>
    <w:p w:rsidR="006F682A" w:rsidRPr="000E50F3" w:rsidRDefault="006F682A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Особенности реализации функции состоят в том, что на «Промлите» используется большое число принтеров и копировальных аппаратов, в том числе больших форматов, как следствие – большое потребление расходных материалов, в частности – тонера. Важно обеспечить – своевременную замену тонера для копировальных аппаратов.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В реализации данной функции участвуют следующие объекты предметной области:</w:t>
      </w:r>
      <w:r w:rsidR="000E50F3">
        <w:rPr>
          <w:sz w:val="28"/>
        </w:rPr>
        <w:t xml:space="preserve"> </w:t>
      </w:r>
      <w:r w:rsidR="008B7B67" w:rsidRPr="000E50F3">
        <w:rPr>
          <w:sz w:val="28"/>
        </w:rPr>
        <w:t>расходные материалы и комплектующие</w:t>
      </w:r>
      <w:r w:rsidRPr="000E50F3">
        <w:rPr>
          <w:sz w:val="28"/>
        </w:rPr>
        <w:t xml:space="preserve">; </w:t>
      </w:r>
      <w:r w:rsidR="00473B60" w:rsidRPr="000E50F3">
        <w:rPr>
          <w:sz w:val="28"/>
        </w:rPr>
        <w:t xml:space="preserve">а также </w:t>
      </w:r>
      <w:r w:rsidRPr="000E50F3">
        <w:rPr>
          <w:sz w:val="28"/>
        </w:rPr>
        <w:t>сотрудники</w:t>
      </w:r>
      <w:r w:rsidR="008B7B67" w:rsidRPr="000E50F3">
        <w:rPr>
          <w:sz w:val="28"/>
        </w:rPr>
        <w:t xml:space="preserve"> отдела</w:t>
      </w:r>
      <w:r w:rsidR="00473B60" w:rsidRPr="000E50F3">
        <w:rPr>
          <w:sz w:val="28"/>
        </w:rPr>
        <w:t>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Автоматизация данной функции позволит эффективно исполь</w:t>
      </w:r>
      <w:r w:rsidR="008B7B67" w:rsidRPr="000E50F3">
        <w:rPr>
          <w:sz w:val="28"/>
        </w:rPr>
        <w:t>зовать и получать информацию о расходных материалах и комплектующих, имеющихся на складе и оперативно принимать решение о заказе</w:t>
      </w:r>
      <w:r w:rsidR="006F682A" w:rsidRPr="000E50F3">
        <w:rPr>
          <w:sz w:val="28"/>
        </w:rPr>
        <w:t xml:space="preserve"> новой партии расходных материалов</w:t>
      </w:r>
      <w:r w:rsidRPr="000E50F3">
        <w:rPr>
          <w:sz w:val="28"/>
        </w:rPr>
        <w:t xml:space="preserve"> за счет того, что все данные представляются пользователю</w:t>
      </w:r>
      <w:r w:rsidR="006F682A" w:rsidRPr="000E50F3">
        <w:rPr>
          <w:sz w:val="28"/>
        </w:rPr>
        <w:t xml:space="preserve"> (начальнику отдела)</w:t>
      </w:r>
      <w:r w:rsidRPr="000E50F3">
        <w:rPr>
          <w:sz w:val="28"/>
        </w:rPr>
        <w:t xml:space="preserve"> и его прикладным программам в виде единого информационного массива.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Данная функция предназначена для эффективного и уд</w:t>
      </w:r>
      <w:r w:rsidR="006F682A" w:rsidRPr="000E50F3">
        <w:rPr>
          <w:sz w:val="28"/>
        </w:rPr>
        <w:t>обного контроля за ходом ремонта техники</w:t>
      </w:r>
      <w:r w:rsidR="009949B6" w:rsidRPr="000E50F3">
        <w:rPr>
          <w:sz w:val="28"/>
        </w:rPr>
        <w:t>, чтобы избежать непредвиденного простоя в ремонте техники</w:t>
      </w:r>
      <w:r w:rsidRPr="000E50F3">
        <w:rPr>
          <w:sz w:val="28"/>
        </w:rPr>
        <w:t>. Эта цель достигается за счет того, что</w:t>
      </w:r>
      <w:r w:rsidR="000E50F3">
        <w:rPr>
          <w:sz w:val="28"/>
        </w:rPr>
        <w:t xml:space="preserve"> </w:t>
      </w:r>
      <w:r w:rsidRPr="000E50F3">
        <w:rPr>
          <w:sz w:val="28"/>
        </w:rPr>
        <w:t>в достаточной мере используется вся необходимая информа</w:t>
      </w:r>
      <w:r w:rsidR="009949B6" w:rsidRPr="000E50F3">
        <w:rPr>
          <w:sz w:val="28"/>
        </w:rPr>
        <w:t>ция</w:t>
      </w:r>
      <w:r w:rsidR="00CD54C1" w:rsidRPr="000E50F3">
        <w:rPr>
          <w:sz w:val="28"/>
        </w:rPr>
        <w:t xml:space="preserve"> о ходе ремонтных работ</w:t>
      </w:r>
      <w:r w:rsidRPr="000E50F3">
        <w:rPr>
          <w:sz w:val="28"/>
        </w:rPr>
        <w:t xml:space="preserve">. 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Особенности реализации функции состоят в том, что </w:t>
      </w:r>
      <w:r w:rsidR="009949B6" w:rsidRPr="000E50F3">
        <w:rPr>
          <w:sz w:val="28"/>
        </w:rPr>
        <w:t>на заводе используется самая разнообразная компьютерная техника, а следовательно, вид</w:t>
      </w:r>
      <w:r w:rsidR="00CD54C1" w:rsidRPr="000E50F3">
        <w:rPr>
          <w:sz w:val="28"/>
        </w:rPr>
        <w:t>ы</w:t>
      </w:r>
      <w:r w:rsidR="009949B6" w:rsidRPr="000E50F3">
        <w:rPr>
          <w:sz w:val="28"/>
        </w:rPr>
        <w:t xml:space="preserve"> работ мо</w:t>
      </w:r>
      <w:r w:rsidR="00CD54C1" w:rsidRPr="000E50F3">
        <w:rPr>
          <w:sz w:val="28"/>
        </w:rPr>
        <w:t>гут</w:t>
      </w:r>
      <w:r w:rsidR="009949B6" w:rsidRPr="000E50F3">
        <w:rPr>
          <w:sz w:val="28"/>
        </w:rPr>
        <w:t xml:space="preserve"> носить самый разнообразный характер.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В реализации данной функции участвуют следующие объекты предметной области: </w:t>
      </w:r>
      <w:r w:rsidR="004661F0" w:rsidRPr="000E50F3">
        <w:rPr>
          <w:sz w:val="28"/>
        </w:rPr>
        <w:t>техника, подлежащая ремонту</w:t>
      </w:r>
      <w:r w:rsidRPr="000E50F3">
        <w:rPr>
          <w:sz w:val="28"/>
        </w:rPr>
        <w:t xml:space="preserve">; </w:t>
      </w:r>
      <w:r w:rsidR="00CD54C1" w:rsidRPr="000E50F3">
        <w:rPr>
          <w:sz w:val="28"/>
        </w:rPr>
        <w:t>инженеры-электроники</w:t>
      </w:r>
      <w:r w:rsidRPr="000E50F3">
        <w:rPr>
          <w:sz w:val="28"/>
        </w:rPr>
        <w:t>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 xml:space="preserve">Автоматизация данной функции позволит эффективно использовать и получать информацию о проведении </w:t>
      </w:r>
      <w:r w:rsidR="004661F0" w:rsidRPr="000E50F3">
        <w:rPr>
          <w:sz w:val="28"/>
        </w:rPr>
        <w:t>ремонтных работ</w:t>
      </w:r>
      <w:r w:rsidRPr="000E50F3">
        <w:rPr>
          <w:sz w:val="28"/>
        </w:rPr>
        <w:t xml:space="preserve"> </w:t>
      </w:r>
      <w:r w:rsidR="004661F0" w:rsidRPr="000E50F3">
        <w:rPr>
          <w:sz w:val="28"/>
        </w:rPr>
        <w:t xml:space="preserve">и оперативно принимать решения </w:t>
      </w:r>
      <w:r w:rsidRPr="000E50F3">
        <w:rPr>
          <w:sz w:val="28"/>
        </w:rPr>
        <w:t>за счет возможности интеграции данных.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bookmarkStart w:id="9" w:name="_Toc279157688"/>
      <w:bookmarkStart w:id="10" w:name="_Toc279157758"/>
      <w:r w:rsidRPr="000E50F3">
        <w:rPr>
          <w:b/>
          <w:bCs/>
          <w:sz w:val="28"/>
        </w:rPr>
        <w:t>1.3</w:t>
      </w:r>
      <w:r w:rsidR="000E50F3" w:rsidRPr="000E50F3">
        <w:rPr>
          <w:b/>
          <w:bCs/>
          <w:sz w:val="28"/>
        </w:rPr>
        <w:t xml:space="preserve"> </w:t>
      </w:r>
      <w:r w:rsidRPr="000E50F3">
        <w:rPr>
          <w:b/>
          <w:bCs/>
          <w:sz w:val="28"/>
        </w:rPr>
        <w:t>Первичное описание информационного обеспечения</w:t>
      </w:r>
      <w:bookmarkEnd w:id="9"/>
      <w:bookmarkEnd w:id="10"/>
    </w:p>
    <w:p w:rsidR="000E50F3" w:rsidRDefault="000E50F3" w:rsidP="000E50F3">
      <w:pPr>
        <w:pStyle w:val="23"/>
        <w:suppressAutoHyphens/>
        <w:spacing w:line="360" w:lineRule="auto"/>
      </w:pPr>
    </w:p>
    <w:p w:rsidR="00C15401" w:rsidRPr="000E50F3" w:rsidRDefault="00540765" w:rsidP="000E50F3">
      <w:pPr>
        <w:pStyle w:val="23"/>
        <w:suppressAutoHyphens/>
        <w:spacing w:line="360" w:lineRule="auto"/>
      </w:pPr>
      <w:r w:rsidRPr="000E50F3">
        <w:t>В данном подразделе дается первичное описание информационного обеспечения функций, выбранных для автоматизации. Информационное обеспечение каждой функции в виде совокупности атрибутов, необходимых для ее осуществления, с указанием объектов предметной области, которым принадлежат атрибуты, отражено в табл. 1.2.</w:t>
      </w:r>
    </w:p>
    <w:p w:rsidR="006250BE" w:rsidRPr="000E50F3" w:rsidRDefault="000E50F3" w:rsidP="000E50F3">
      <w:pPr>
        <w:pStyle w:val="23"/>
        <w:suppressAutoHyphens/>
        <w:spacing w:line="360" w:lineRule="auto"/>
      </w:pPr>
      <w:r>
        <w:br w:type="page"/>
      </w:r>
      <w:r w:rsidR="00540765" w:rsidRPr="000E50F3">
        <w:t>Таблица 1.2</w:t>
      </w:r>
      <w:r>
        <w:t xml:space="preserve"> </w:t>
      </w:r>
      <w:r w:rsidR="00540765" w:rsidRPr="000E50F3">
        <w:t>Информационное обеспечение функций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1678"/>
        <w:gridCol w:w="3021"/>
        <w:gridCol w:w="561"/>
        <w:gridCol w:w="121"/>
        <w:gridCol w:w="4183"/>
      </w:tblGrid>
      <w:tr w:rsidR="008A597B" w:rsidRPr="000E50F3" w:rsidTr="005642B9">
        <w:trPr>
          <w:gridBefore w:val="1"/>
          <w:wBefore w:w="4" w:type="pct"/>
          <w:trHeight w:val="20"/>
          <w:tblHeader/>
          <w:jc w:val="right"/>
        </w:trPr>
        <w:tc>
          <w:tcPr>
            <w:tcW w:w="4996" w:type="pct"/>
            <w:gridSpan w:val="5"/>
          </w:tcPr>
          <w:p w:rsidR="008A597B" w:rsidRPr="000E50F3" w:rsidRDefault="008A597B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Функция 1 (учет кадров)</w:t>
            </w:r>
          </w:p>
        </w:tc>
      </w:tr>
      <w:tr w:rsidR="00540765" w:rsidRPr="000E50F3" w:rsidTr="005642B9">
        <w:trPr>
          <w:gridBefore w:val="1"/>
          <w:wBefore w:w="4" w:type="pct"/>
          <w:trHeight w:val="20"/>
          <w:tblHeader/>
          <w:jc w:val="right"/>
        </w:trPr>
        <w:tc>
          <w:tcPr>
            <w:tcW w:w="877" w:type="pct"/>
          </w:tcPr>
          <w:p w:rsidR="00540765" w:rsidRPr="000E50F3" w:rsidRDefault="00540765" w:rsidP="000E50F3">
            <w:pPr>
              <w:tabs>
                <w:tab w:val="left" w:pos="1764"/>
              </w:tabs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Объект</w:t>
            </w:r>
          </w:p>
        </w:tc>
        <w:tc>
          <w:tcPr>
            <w:tcW w:w="1578" w:type="pct"/>
          </w:tcPr>
          <w:p w:rsidR="00540765" w:rsidRPr="000E50F3" w:rsidRDefault="005407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Атрибут</w:t>
            </w:r>
          </w:p>
        </w:tc>
        <w:tc>
          <w:tcPr>
            <w:tcW w:w="2542" w:type="pct"/>
            <w:gridSpan w:val="3"/>
          </w:tcPr>
          <w:p w:rsidR="00540765" w:rsidRPr="000E50F3" w:rsidRDefault="005407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Описание атрибута</w:t>
            </w:r>
          </w:p>
        </w:tc>
      </w:tr>
      <w:tr w:rsidR="00BA1954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 w:val="restart"/>
          </w:tcPr>
          <w:p w:rsidR="00BA1954" w:rsidRPr="000E50F3" w:rsidRDefault="00BA1954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Сотрудник</w:t>
            </w:r>
          </w:p>
        </w:tc>
        <w:tc>
          <w:tcPr>
            <w:tcW w:w="1578" w:type="pct"/>
            <w:vAlign w:val="center"/>
          </w:tcPr>
          <w:p w:rsidR="00BA1954" w:rsidRPr="000E50F3" w:rsidRDefault="00BA1954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1.1. Табельный номер</w:t>
            </w:r>
          </w:p>
        </w:tc>
        <w:tc>
          <w:tcPr>
            <w:tcW w:w="2542" w:type="pct"/>
            <w:gridSpan w:val="3"/>
            <w:vAlign w:val="center"/>
          </w:tcPr>
          <w:p w:rsidR="00BA1954" w:rsidRPr="000E50F3" w:rsidRDefault="00BA1954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табельный номер сотрудника</w:t>
            </w:r>
          </w:p>
        </w:tc>
      </w:tr>
      <w:tr w:rsidR="00BA1954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BA1954" w:rsidRPr="000E50F3" w:rsidRDefault="00BA1954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BA1954" w:rsidRPr="000E50F3" w:rsidRDefault="00BA1954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1.2. ФИО сотрудника</w:t>
            </w:r>
          </w:p>
        </w:tc>
        <w:tc>
          <w:tcPr>
            <w:tcW w:w="2542" w:type="pct"/>
            <w:gridSpan w:val="3"/>
            <w:vAlign w:val="center"/>
          </w:tcPr>
          <w:p w:rsidR="00BA1954" w:rsidRPr="000E50F3" w:rsidRDefault="00BA1954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фамилию, имя, отчество сотрудника</w:t>
            </w:r>
          </w:p>
        </w:tc>
      </w:tr>
      <w:tr w:rsidR="00BA1954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BA1954" w:rsidRPr="000E50F3" w:rsidRDefault="00BA1954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BA1954" w:rsidRPr="000E50F3" w:rsidRDefault="00BA1954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 xml:space="preserve">1.3. </w:t>
            </w:r>
            <w:r w:rsidR="003B7965" w:rsidRPr="000E50F3">
              <w:rPr>
                <w:sz w:val="20"/>
              </w:rPr>
              <w:t>Пол</w:t>
            </w:r>
          </w:p>
        </w:tc>
        <w:tc>
          <w:tcPr>
            <w:tcW w:w="2542" w:type="pct"/>
            <w:gridSpan w:val="3"/>
            <w:vAlign w:val="center"/>
          </w:tcPr>
          <w:p w:rsidR="00BA1954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информацию о поле сотрудника (М или Ж)</w:t>
            </w:r>
          </w:p>
        </w:tc>
      </w:tr>
      <w:tr w:rsidR="003B7965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1.5. Домашний адрес</w:t>
            </w:r>
          </w:p>
        </w:tc>
        <w:tc>
          <w:tcPr>
            <w:tcW w:w="2542" w:type="pct"/>
            <w:gridSpan w:val="3"/>
            <w:vAlign w:val="center"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домашний адрес сотрудника</w:t>
            </w:r>
          </w:p>
        </w:tc>
      </w:tr>
      <w:tr w:rsidR="003B7965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1.6. Образование</w:t>
            </w:r>
          </w:p>
        </w:tc>
        <w:tc>
          <w:tcPr>
            <w:tcW w:w="2542" w:type="pct"/>
            <w:gridSpan w:val="3"/>
            <w:vAlign w:val="center"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информацию об образовании сотрудника</w:t>
            </w:r>
          </w:p>
        </w:tc>
      </w:tr>
      <w:tr w:rsidR="003B7965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1.7. Должность</w:t>
            </w:r>
          </w:p>
        </w:tc>
        <w:tc>
          <w:tcPr>
            <w:tcW w:w="2542" w:type="pct"/>
            <w:gridSpan w:val="3"/>
            <w:vAlign w:val="center"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русскоязычное название должности</w:t>
            </w:r>
          </w:p>
        </w:tc>
      </w:tr>
      <w:tr w:rsidR="003B7965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1.8. Стаж работы</w:t>
            </w:r>
          </w:p>
        </w:tc>
        <w:tc>
          <w:tcPr>
            <w:tcW w:w="2542" w:type="pct"/>
            <w:gridSpan w:val="3"/>
            <w:vAlign w:val="center"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числовую информацию о стаже сотрудника (в годах)</w:t>
            </w:r>
          </w:p>
        </w:tc>
      </w:tr>
      <w:tr w:rsidR="003B7965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 xml:space="preserve">1.9. Оклад </w:t>
            </w:r>
          </w:p>
        </w:tc>
        <w:tc>
          <w:tcPr>
            <w:tcW w:w="2542" w:type="pct"/>
            <w:gridSpan w:val="3"/>
            <w:vAlign w:val="center"/>
          </w:tcPr>
          <w:p w:rsidR="003B7965" w:rsidRPr="000E50F3" w:rsidRDefault="003B7965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данные об окладе сотрудника (в рублях)</w:t>
            </w:r>
          </w:p>
        </w:tc>
      </w:tr>
      <w:tr w:rsidR="00A64DFF" w:rsidRPr="000E50F3" w:rsidTr="005642B9">
        <w:trPr>
          <w:gridBefore w:val="1"/>
          <w:wBefore w:w="4" w:type="pct"/>
          <w:trHeight w:val="20"/>
          <w:tblHeader/>
          <w:jc w:val="right"/>
        </w:trPr>
        <w:tc>
          <w:tcPr>
            <w:tcW w:w="4996" w:type="pct"/>
            <w:gridSpan w:val="5"/>
          </w:tcPr>
          <w:p w:rsidR="00A64DFF" w:rsidRPr="000E50F3" w:rsidRDefault="00A64DFF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Функция 2 (учет инцидентов)</w:t>
            </w:r>
          </w:p>
        </w:tc>
      </w:tr>
      <w:tr w:rsidR="00A64DFF" w:rsidRPr="000E50F3" w:rsidTr="005642B9">
        <w:trPr>
          <w:gridBefore w:val="1"/>
          <w:wBefore w:w="4" w:type="pct"/>
          <w:trHeight w:val="20"/>
          <w:tblHeader/>
          <w:jc w:val="right"/>
        </w:trPr>
        <w:tc>
          <w:tcPr>
            <w:tcW w:w="877" w:type="pct"/>
          </w:tcPr>
          <w:p w:rsidR="00A64DFF" w:rsidRPr="000E50F3" w:rsidRDefault="00A64DFF" w:rsidP="000E50F3">
            <w:pPr>
              <w:tabs>
                <w:tab w:val="left" w:pos="1764"/>
              </w:tabs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Объект</w:t>
            </w:r>
          </w:p>
        </w:tc>
        <w:tc>
          <w:tcPr>
            <w:tcW w:w="1578" w:type="pct"/>
          </w:tcPr>
          <w:p w:rsidR="00A64DFF" w:rsidRPr="000E50F3" w:rsidRDefault="00A64DFF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Атрибут</w:t>
            </w:r>
          </w:p>
        </w:tc>
        <w:tc>
          <w:tcPr>
            <w:tcW w:w="2542" w:type="pct"/>
            <w:gridSpan w:val="3"/>
          </w:tcPr>
          <w:p w:rsidR="00A64DFF" w:rsidRPr="000E50F3" w:rsidRDefault="00A64DFF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Описание атрибута</w:t>
            </w:r>
          </w:p>
        </w:tc>
      </w:tr>
      <w:tr w:rsidR="003A084D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 w:val="restart"/>
          </w:tcPr>
          <w:p w:rsidR="003A084D" w:rsidRPr="000E50F3" w:rsidRDefault="003A084D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Инциденты</w:t>
            </w:r>
          </w:p>
          <w:p w:rsidR="003A084D" w:rsidRPr="000E50F3" w:rsidRDefault="003A084D" w:rsidP="000E50F3">
            <w:pPr>
              <w:suppressAutoHyphens/>
              <w:spacing w:line="360" w:lineRule="auto"/>
              <w:jc w:val="both"/>
              <w:rPr>
                <w:sz w:val="20"/>
                <w:lang w:val="en-US"/>
              </w:rPr>
            </w:pPr>
          </w:p>
        </w:tc>
        <w:tc>
          <w:tcPr>
            <w:tcW w:w="1578" w:type="pct"/>
            <w:vAlign w:val="center"/>
          </w:tcPr>
          <w:p w:rsidR="003A084D" w:rsidRPr="000E50F3" w:rsidRDefault="003A084D" w:rsidP="00A106C2">
            <w:pPr>
              <w:numPr>
                <w:ilvl w:val="1"/>
                <w:numId w:val="1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Номер инцидента</w:t>
            </w:r>
          </w:p>
        </w:tc>
        <w:tc>
          <w:tcPr>
            <w:tcW w:w="2542" w:type="pct"/>
            <w:gridSpan w:val="3"/>
            <w:vAlign w:val="center"/>
          </w:tcPr>
          <w:p w:rsidR="003A084D" w:rsidRPr="000E50F3" w:rsidRDefault="003A084D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порядковый номер инцидента</w:t>
            </w:r>
          </w:p>
        </w:tc>
      </w:tr>
      <w:tr w:rsidR="003A084D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3A084D" w:rsidRPr="000E50F3" w:rsidRDefault="003A084D" w:rsidP="00A106C2">
            <w:pPr>
              <w:numPr>
                <w:ilvl w:val="0"/>
                <w:numId w:val="11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3A084D" w:rsidRPr="000E50F3" w:rsidRDefault="003A084D" w:rsidP="00A106C2">
            <w:pPr>
              <w:numPr>
                <w:ilvl w:val="1"/>
                <w:numId w:val="1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Дата формирования</w:t>
            </w:r>
          </w:p>
        </w:tc>
        <w:tc>
          <w:tcPr>
            <w:tcW w:w="2542" w:type="pct"/>
            <w:gridSpan w:val="3"/>
            <w:vAlign w:val="center"/>
          </w:tcPr>
          <w:p w:rsidR="003A084D" w:rsidRPr="000E50F3" w:rsidRDefault="003A084D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дату формирования инцидента</w:t>
            </w:r>
          </w:p>
        </w:tc>
      </w:tr>
      <w:tr w:rsidR="00E4003E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E4003E" w:rsidRPr="000E50F3" w:rsidRDefault="00E4003E" w:rsidP="00A106C2">
            <w:pPr>
              <w:numPr>
                <w:ilvl w:val="0"/>
                <w:numId w:val="11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E4003E" w:rsidRPr="000E50F3" w:rsidRDefault="00E4003E" w:rsidP="00A106C2">
            <w:pPr>
              <w:numPr>
                <w:ilvl w:val="1"/>
                <w:numId w:val="1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Инициатор</w:t>
            </w:r>
          </w:p>
        </w:tc>
        <w:tc>
          <w:tcPr>
            <w:tcW w:w="2542" w:type="pct"/>
            <w:gridSpan w:val="3"/>
            <w:vAlign w:val="center"/>
          </w:tcPr>
          <w:p w:rsidR="00E4003E" w:rsidRPr="000E50F3" w:rsidRDefault="00E4003E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 xml:space="preserve">Содержит данные об инициаторе </w:t>
            </w:r>
            <w:r w:rsidR="00C45ED6" w:rsidRPr="000E50F3">
              <w:rPr>
                <w:sz w:val="20"/>
              </w:rPr>
              <w:t>(подразделение или ФИО обратившегося)</w:t>
            </w:r>
          </w:p>
        </w:tc>
      </w:tr>
      <w:tr w:rsidR="003A084D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3A084D" w:rsidRPr="000E50F3" w:rsidRDefault="003A084D" w:rsidP="00A106C2">
            <w:pPr>
              <w:numPr>
                <w:ilvl w:val="0"/>
                <w:numId w:val="11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3A084D" w:rsidRPr="000E50F3" w:rsidRDefault="00E4003E" w:rsidP="00A106C2">
            <w:pPr>
              <w:numPr>
                <w:ilvl w:val="1"/>
                <w:numId w:val="1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Описание</w:t>
            </w:r>
          </w:p>
        </w:tc>
        <w:tc>
          <w:tcPr>
            <w:tcW w:w="2542" w:type="pct"/>
            <w:gridSpan w:val="3"/>
            <w:vAlign w:val="center"/>
          </w:tcPr>
          <w:p w:rsidR="003A084D" w:rsidRPr="000E50F3" w:rsidRDefault="00D044C3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 xml:space="preserve">Содержит </w:t>
            </w:r>
            <w:r w:rsidR="00E4003E" w:rsidRPr="000E50F3">
              <w:rPr>
                <w:sz w:val="20"/>
              </w:rPr>
              <w:t xml:space="preserve">описание </w:t>
            </w:r>
            <w:r w:rsidRPr="000E50F3">
              <w:rPr>
                <w:sz w:val="20"/>
              </w:rPr>
              <w:t>проблем</w:t>
            </w:r>
            <w:r w:rsidR="00E4003E" w:rsidRPr="000E50F3">
              <w:rPr>
                <w:sz w:val="20"/>
              </w:rPr>
              <w:t>ы</w:t>
            </w:r>
            <w:r w:rsidRPr="000E50F3">
              <w:rPr>
                <w:sz w:val="20"/>
              </w:rPr>
              <w:t xml:space="preserve"> пользователя </w:t>
            </w:r>
          </w:p>
        </w:tc>
      </w:tr>
      <w:tr w:rsidR="003A084D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3A084D" w:rsidRPr="000E50F3" w:rsidRDefault="003A084D" w:rsidP="00A106C2">
            <w:pPr>
              <w:numPr>
                <w:ilvl w:val="0"/>
                <w:numId w:val="11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3A084D" w:rsidRPr="000E50F3" w:rsidRDefault="003A084D" w:rsidP="00A106C2">
            <w:pPr>
              <w:numPr>
                <w:ilvl w:val="1"/>
                <w:numId w:val="1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Табельный №</w:t>
            </w:r>
            <w:r w:rsidR="00E4003E" w:rsidRPr="000E50F3">
              <w:rPr>
                <w:sz w:val="20"/>
              </w:rPr>
              <w:t xml:space="preserve"> ответственного</w:t>
            </w:r>
          </w:p>
        </w:tc>
        <w:tc>
          <w:tcPr>
            <w:tcW w:w="2542" w:type="pct"/>
            <w:gridSpan w:val="3"/>
            <w:vAlign w:val="center"/>
          </w:tcPr>
          <w:p w:rsidR="003A084D" w:rsidRPr="000E50F3" w:rsidRDefault="003A084D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 xml:space="preserve">Содержит табельный номер </w:t>
            </w:r>
            <w:r w:rsidR="00E4003E" w:rsidRPr="000E50F3">
              <w:rPr>
                <w:sz w:val="20"/>
              </w:rPr>
              <w:t>ответственного сотрудника ОАСУ</w:t>
            </w:r>
          </w:p>
        </w:tc>
      </w:tr>
      <w:tr w:rsidR="00C45ED6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C45ED6" w:rsidRPr="000E50F3" w:rsidRDefault="00C45ED6" w:rsidP="00A106C2">
            <w:pPr>
              <w:numPr>
                <w:ilvl w:val="0"/>
                <w:numId w:val="11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1578" w:type="pct"/>
            <w:vAlign w:val="center"/>
          </w:tcPr>
          <w:p w:rsidR="00C45ED6" w:rsidRPr="000E50F3" w:rsidRDefault="00C45ED6" w:rsidP="00A106C2">
            <w:pPr>
              <w:numPr>
                <w:ilvl w:val="1"/>
                <w:numId w:val="1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Состояние</w:t>
            </w:r>
          </w:p>
        </w:tc>
        <w:tc>
          <w:tcPr>
            <w:tcW w:w="2542" w:type="pct"/>
            <w:gridSpan w:val="3"/>
            <w:vAlign w:val="center"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состояние инцидента (перенаправлен, принят к исполнению, в работе, отложен, завершен)</w:t>
            </w:r>
          </w:p>
        </w:tc>
      </w:tr>
      <w:tr w:rsidR="00B1669F" w:rsidRPr="000E50F3" w:rsidTr="005642B9">
        <w:trPr>
          <w:gridBefore w:val="1"/>
          <w:wBefore w:w="4" w:type="pct"/>
          <w:trHeight w:val="20"/>
          <w:tblHeader/>
          <w:jc w:val="right"/>
        </w:trPr>
        <w:tc>
          <w:tcPr>
            <w:tcW w:w="4996" w:type="pct"/>
            <w:gridSpan w:val="5"/>
          </w:tcPr>
          <w:p w:rsidR="00B1669F" w:rsidRPr="000E50F3" w:rsidRDefault="00F61B88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bCs/>
                <w:sz w:val="20"/>
              </w:rPr>
              <w:br w:type="page"/>
            </w:r>
            <w:r w:rsidR="00B1669F" w:rsidRPr="000E50F3">
              <w:rPr>
                <w:sz w:val="20"/>
              </w:rPr>
              <w:t>Функция 3 (учет парка компьютерной техники)</w:t>
            </w:r>
          </w:p>
        </w:tc>
      </w:tr>
      <w:tr w:rsidR="00B1669F" w:rsidRPr="000E50F3" w:rsidTr="005642B9">
        <w:trPr>
          <w:gridBefore w:val="1"/>
          <w:wBefore w:w="4" w:type="pct"/>
          <w:trHeight w:val="20"/>
          <w:tblHeader/>
          <w:jc w:val="right"/>
        </w:trPr>
        <w:tc>
          <w:tcPr>
            <w:tcW w:w="877" w:type="pct"/>
          </w:tcPr>
          <w:p w:rsidR="00B1669F" w:rsidRPr="000E50F3" w:rsidRDefault="00B1669F" w:rsidP="000E50F3">
            <w:pPr>
              <w:tabs>
                <w:tab w:val="left" w:pos="1764"/>
              </w:tabs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Объект</w:t>
            </w:r>
          </w:p>
        </w:tc>
        <w:tc>
          <w:tcPr>
            <w:tcW w:w="1934" w:type="pct"/>
            <w:gridSpan w:val="3"/>
          </w:tcPr>
          <w:p w:rsidR="00B1669F" w:rsidRPr="000E50F3" w:rsidRDefault="00B1669F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Атрибут</w:t>
            </w:r>
          </w:p>
        </w:tc>
        <w:tc>
          <w:tcPr>
            <w:tcW w:w="2185" w:type="pct"/>
          </w:tcPr>
          <w:p w:rsidR="00B1669F" w:rsidRPr="000E50F3" w:rsidRDefault="00B1669F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Описание атрибута</w:t>
            </w:r>
          </w:p>
        </w:tc>
      </w:tr>
      <w:tr w:rsidR="00C45ED6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 w:val="restart"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Компьютерная техника</w:t>
            </w:r>
          </w:p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34" w:type="pct"/>
            <w:gridSpan w:val="3"/>
            <w:vAlign w:val="center"/>
          </w:tcPr>
          <w:p w:rsidR="00C45ED6" w:rsidRPr="000E50F3" w:rsidRDefault="00C45ED6" w:rsidP="00A106C2">
            <w:pPr>
              <w:numPr>
                <w:ilvl w:val="1"/>
                <w:numId w:val="12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Инвентарный номер</w:t>
            </w:r>
          </w:p>
        </w:tc>
        <w:tc>
          <w:tcPr>
            <w:tcW w:w="2185" w:type="pct"/>
            <w:vAlign w:val="center"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 xml:space="preserve">Содержит инвентарный номер </w:t>
            </w:r>
          </w:p>
        </w:tc>
      </w:tr>
      <w:tr w:rsidR="00C45ED6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34" w:type="pct"/>
            <w:gridSpan w:val="3"/>
            <w:vAlign w:val="center"/>
          </w:tcPr>
          <w:p w:rsidR="00C45ED6" w:rsidRPr="000E50F3" w:rsidRDefault="00C45ED6" w:rsidP="00A106C2">
            <w:pPr>
              <w:numPr>
                <w:ilvl w:val="1"/>
                <w:numId w:val="12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Тип</w:t>
            </w:r>
          </w:p>
        </w:tc>
        <w:tc>
          <w:tcPr>
            <w:tcW w:w="2185" w:type="pct"/>
            <w:vAlign w:val="center"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тип компьютерной техники (АРМ, множительная техника, серверное, сетевое оборудование и т.д.)</w:t>
            </w:r>
          </w:p>
        </w:tc>
      </w:tr>
      <w:tr w:rsidR="00C45ED6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34" w:type="pct"/>
            <w:gridSpan w:val="3"/>
            <w:vAlign w:val="center"/>
          </w:tcPr>
          <w:p w:rsidR="00C45ED6" w:rsidRPr="000E50F3" w:rsidRDefault="00C45ED6" w:rsidP="00A106C2">
            <w:pPr>
              <w:numPr>
                <w:ilvl w:val="1"/>
                <w:numId w:val="12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Модель</w:t>
            </w:r>
          </w:p>
        </w:tc>
        <w:tc>
          <w:tcPr>
            <w:tcW w:w="2185" w:type="pct"/>
            <w:vAlign w:val="center"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информацию о модели</w:t>
            </w:r>
          </w:p>
        </w:tc>
      </w:tr>
      <w:tr w:rsidR="00C45ED6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34" w:type="pct"/>
            <w:gridSpan w:val="3"/>
            <w:vAlign w:val="center"/>
          </w:tcPr>
          <w:p w:rsidR="00C45ED6" w:rsidRPr="000E50F3" w:rsidRDefault="00C45ED6" w:rsidP="00A106C2">
            <w:pPr>
              <w:numPr>
                <w:ilvl w:val="1"/>
                <w:numId w:val="12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Подразделение</w:t>
            </w:r>
          </w:p>
        </w:tc>
        <w:tc>
          <w:tcPr>
            <w:tcW w:w="2185" w:type="pct"/>
            <w:vAlign w:val="center"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наименование подразделения, в котором используется данная КТ</w:t>
            </w:r>
          </w:p>
        </w:tc>
      </w:tr>
      <w:tr w:rsidR="00676D4F" w:rsidRPr="000E50F3" w:rsidTr="005642B9">
        <w:trPr>
          <w:gridBefore w:val="1"/>
          <w:wBefore w:w="4" w:type="pct"/>
          <w:trHeight w:val="20"/>
          <w:tblHeader/>
          <w:jc w:val="right"/>
        </w:trPr>
        <w:tc>
          <w:tcPr>
            <w:tcW w:w="4996" w:type="pct"/>
            <w:gridSpan w:val="5"/>
          </w:tcPr>
          <w:p w:rsidR="00676D4F" w:rsidRPr="000E50F3" w:rsidRDefault="00676D4F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Функция 4 (учет заказа расходных материалов и комплектующих)</w:t>
            </w:r>
          </w:p>
        </w:tc>
      </w:tr>
      <w:tr w:rsidR="00676D4F" w:rsidRPr="000E50F3" w:rsidTr="005642B9">
        <w:trPr>
          <w:gridBefore w:val="1"/>
          <w:wBefore w:w="4" w:type="pct"/>
          <w:trHeight w:val="20"/>
          <w:tblHeader/>
          <w:jc w:val="right"/>
        </w:trPr>
        <w:tc>
          <w:tcPr>
            <w:tcW w:w="877" w:type="pct"/>
          </w:tcPr>
          <w:p w:rsidR="00676D4F" w:rsidRPr="000E50F3" w:rsidRDefault="00676D4F" w:rsidP="000E50F3">
            <w:pPr>
              <w:tabs>
                <w:tab w:val="left" w:pos="1764"/>
              </w:tabs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Объект</w:t>
            </w:r>
          </w:p>
        </w:tc>
        <w:tc>
          <w:tcPr>
            <w:tcW w:w="1934" w:type="pct"/>
            <w:gridSpan w:val="3"/>
          </w:tcPr>
          <w:p w:rsidR="00676D4F" w:rsidRPr="000E50F3" w:rsidRDefault="00676D4F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Атрибут</w:t>
            </w:r>
          </w:p>
        </w:tc>
        <w:tc>
          <w:tcPr>
            <w:tcW w:w="2185" w:type="pct"/>
          </w:tcPr>
          <w:p w:rsidR="00676D4F" w:rsidRPr="000E50F3" w:rsidRDefault="00676D4F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Описание атрибута</w:t>
            </w:r>
          </w:p>
        </w:tc>
      </w:tr>
      <w:tr w:rsidR="00C45ED6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 w:val="restart"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Расходные материалы и комплектующие</w:t>
            </w:r>
          </w:p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34" w:type="pct"/>
            <w:gridSpan w:val="3"/>
            <w:vAlign w:val="center"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1.1. Наименование</w:t>
            </w:r>
          </w:p>
        </w:tc>
        <w:tc>
          <w:tcPr>
            <w:tcW w:w="2185" w:type="pct"/>
            <w:vAlign w:val="center"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наименование расходных материалов/комплектующих</w:t>
            </w:r>
          </w:p>
        </w:tc>
      </w:tr>
      <w:tr w:rsidR="00C45ED6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34" w:type="pct"/>
            <w:gridSpan w:val="3"/>
            <w:vAlign w:val="center"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 xml:space="preserve">1.2. </w:t>
            </w:r>
            <w:r w:rsidR="00914F70" w:rsidRPr="000E50F3">
              <w:rPr>
                <w:sz w:val="20"/>
              </w:rPr>
              <w:t>Количество</w:t>
            </w:r>
          </w:p>
        </w:tc>
        <w:tc>
          <w:tcPr>
            <w:tcW w:w="2185" w:type="pct"/>
            <w:vAlign w:val="center"/>
          </w:tcPr>
          <w:p w:rsidR="00C45ED6" w:rsidRPr="000E50F3" w:rsidRDefault="00914F70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информацию о количестве заказного РМиК</w:t>
            </w:r>
          </w:p>
        </w:tc>
      </w:tr>
      <w:tr w:rsidR="00C45ED6" w:rsidRPr="000E50F3" w:rsidTr="005642B9">
        <w:trPr>
          <w:gridBefore w:val="1"/>
          <w:wBefore w:w="4" w:type="pct"/>
          <w:trHeight w:val="20"/>
          <w:jc w:val="right"/>
        </w:trPr>
        <w:tc>
          <w:tcPr>
            <w:tcW w:w="877" w:type="pct"/>
            <w:vMerge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34" w:type="pct"/>
            <w:gridSpan w:val="3"/>
            <w:vAlign w:val="center"/>
          </w:tcPr>
          <w:p w:rsidR="00C45ED6" w:rsidRPr="000E50F3" w:rsidRDefault="00914F70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 xml:space="preserve">1.3. </w:t>
            </w:r>
            <w:r w:rsidR="00C45ED6" w:rsidRPr="000E50F3">
              <w:rPr>
                <w:sz w:val="20"/>
              </w:rPr>
              <w:t>Табельный номер</w:t>
            </w:r>
          </w:p>
        </w:tc>
        <w:tc>
          <w:tcPr>
            <w:tcW w:w="2185" w:type="pct"/>
            <w:vAlign w:val="center"/>
          </w:tcPr>
          <w:p w:rsidR="00C45ED6" w:rsidRPr="000E50F3" w:rsidRDefault="00C45ED6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табельный номер сотрудника</w:t>
            </w:r>
            <w:r w:rsidR="00914F70" w:rsidRPr="000E50F3">
              <w:rPr>
                <w:sz w:val="20"/>
              </w:rPr>
              <w:t xml:space="preserve"> сделавшего заказ РМиК</w:t>
            </w:r>
          </w:p>
        </w:tc>
      </w:tr>
      <w:tr w:rsidR="00676D4F" w:rsidRPr="000E50F3" w:rsidTr="005642B9">
        <w:trPr>
          <w:trHeight w:val="20"/>
          <w:tblHeader/>
          <w:jc w:val="right"/>
        </w:trPr>
        <w:tc>
          <w:tcPr>
            <w:tcW w:w="5000" w:type="pct"/>
            <w:gridSpan w:val="6"/>
          </w:tcPr>
          <w:p w:rsidR="00676D4F" w:rsidRPr="000E50F3" w:rsidRDefault="001206BA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bCs/>
                <w:sz w:val="20"/>
              </w:rPr>
              <w:br w:type="page"/>
            </w:r>
            <w:r w:rsidR="00F61B88" w:rsidRPr="000E50F3">
              <w:rPr>
                <w:bCs/>
                <w:sz w:val="20"/>
              </w:rPr>
              <w:br w:type="page"/>
            </w:r>
            <w:r w:rsidR="00676D4F" w:rsidRPr="000E50F3">
              <w:rPr>
                <w:sz w:val="20"/>
              </w:rPr>
              <w:t>Функция 5 (учет ремонта техники)</w:t>
            </w:r>
          </w:p>
        </w:tc>
      </w:tr>
      <w:tr w:rsidR="00676D4F" w:rsidRPr="000E50F3" w:rsidTr="005642B9">
        <w:trPr>
          <w:trHeight w:val="20"/>
          <w:tblHeader/>
          <w:jc w:val="right"/>
        </w:trPr>
        <w:tc>
          <w:tcPr>
            <w:tcW w:w="880" w:type="pct"/>
            <w:gridSpan w:val="2"/>
          </w:tcPr>
          <w:p w:rsidR="00676D4F" w:rsidRPr="000E50F3" w:rsidRDefault="00676D4F" w:rsidP="000E50F3">
            <w:pPr>
              <w:tabs>
                <w:tab w:val="left" w:pos="1764"/>
              </w:tabs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Объект</w:t>
            </w:r>
          </w:p>
        </w:tc>
        <w:tc>
          <w:tcPr>
            <w:tcW w:w="1871" w:type="pct"/>
            <w:gridSpan w:val="2"/>
          </w:tcPr>
          <w:p w:rsidR="00676D4F" w:rsidRPr="000E50F3" w:rsidRDefault="00676D4F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Атрибут</w:t>
            </w:r>
          </w:p>
        </w:tc>
        <w:tc>
          <w:tcPr>
            <w:tcW w:w="2248" w:type="pct"/>
            <w:gridSpan w:val="2"/>
          </w:tcPr>
          <w:p w:rsidR="00676D4F" w:rsidRPr="000E50F3" w:rsidRDefault="00676D4F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Описание атрибута</w:t>
            </w:r>
          </w:p>
        </w:tc>
      </w:tr>
      <w:tr w:rsidR="0094258B" w:rsidRPr="000E50F3" w:rsidTr="005642B9">
        <w:trPr>
          <w:trHeight w:val="20"/>
          <w:jc w:val="right"/>
        </w:trPr>
        <w:tc>
          <w:tcPr>
            <w:tcW w:w="880" w:type="pct"/>
            <w:gridSpan w:val="2"/>
            <w:vMerge w:val="restart"/>
          </w:tcPr>
          <w:p w:rsidR="0094258B" w:rsidRPr="000E50F3" w:rsidRDefault="00914F70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1</w:t>
            </w:r>
            <w:r w:rsidR="00604A11" w:rsidRPr="000E50F3">
              <w:rPr>
                <w:sz w:val="20"/>
              </w:rPr>
              <w:t>. Инци</w:t>
            </w:r>
            <w:r w:rsidR="000017DF" w:rsidRPr="000E50F3">
              <w:rPr>
                <w:sz w:val="20"/>
              </w:rPr>
              <w:t>денты</w:t>
            </w:r>
          </w:p>
          <w:p w:rsidR="0094258B" w:rsidRPr="000E50F3" w:rsidRDefault="0094258B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871" w:type="pct"/>
            <w:gridSpan w:val="2"/>
          </w:tcPr>
          <w:p w:rsidR="0094258B" w:rsidRPr="000E50F3" w:rsidRDefault="00607681" w:rsidP="00A106C2">
            <w:pPr>
              <w:numPr>
                <w:ilvl w:val="1"/>
                <w:numId w:val="14"/>
              </w:numPr>
              <w:tabs>
                <w:tab w:val="left" w:pos="606"/>
              </w:tabs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Номер инцидента</w:t>
            </w:r>
          </w:p>
        </w:tc>
        <w:tc>
          <w:tcPr>
            <w:tcW w:w="2248" w:type="pct"/>
            <w:gridSpan w:val="2"/>
          </w:tcPr>
          <w:p w:rsidR="0094258B" w:rsidRPr="000E50F3" w:rsidRDefault="003C1D8C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номер инцидента</w:t>
            </w:r>
          </w:p>
        </w:tc>
      </w:tr>
      <w:tr w:rsidR="00607681" w:rsidRPr="000E50F3" w:rsidTr="005642B9">
        <w:trPr>
          <w:trHeight w:val="20"/>
          <w:jc w:val="right"/>
        </w:trPr>
        <w:tc>
          <w:tcPr>
            <w:tcW w:w="880" w:type="pct"/>
            <w:gridSpan w:val="2"/>
            <w:vMerge/>
          </w:tcPr>
          <w:p w:rsidR="00607681" w:rsidRPr="000E50F3" w:rsidRDefault="00607681" w:rsidP="000E50F3">
            <w:pPr>
              <w:suppressAutoHyphens/>
              <w:spacing w:line="360" w:lineRule="auto"/>
              <w:jc w:val="both"/>
              <w:rPr>
                <w:sz w:val="20"/>
                <w:lang w:val="en-US"/>
              </w:rPr>
            </w:pPr>
          </w:p>
        </w:tc>
        <w:tc>
          <w:tcPr>
            <w:tcW w:w="1871" w:type="pct"/>
            <w:gridSpan w:val="2"/>
          </w:tcPr>
          <w:p w:rsidR="00607681" w:rsidRPr="000E50F3" w:rsidRDefault="00914F70" w:rsidP="00A106C2">
            <w:pPr>
              <w:numPr>
                <w:ilvl w:val="1"/>
                <w:numId w:val="14"/>
              </w:numPr>
              <w:tabs>
                <w:tab w:val="left" w:pos="606"/>
              </w:tabs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Инвентарный н</w:t>
            </w:r>
            <w:r w:rsidR="003C1D8C" w:rsidRPr="000E50F3">
              <w:rPr>
                <w:sz w:val="20"/>
              </w:rPr>
              <w:t>омер</w:t>
            </w:r>
          </w:p>
        </w:tc>
        <w:tc>
          <w:tcPr>
            <w:tcW w:w="2248" w:type="pct"/>
            <w:gridSpan w:val="2"/>
          </w:tcPr>
          <w:p w:rsidR="00607681" w:rsidRPr="000E50F3" w:rsidRDefault="003C1D8C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 xml:space="preserve">Содержит </w:t>
            </w:r>
            <w:r w:rsidR="00914F70" w:rsidRPr="000E50F3">
              <w:rPr>
                <w:sz w:val="20"/>
              </w:rPr>
              <w:t xml:space="preserve">инвентарный </w:t>
            </w:r>
            <w:r w:rsidRPr="000E50F3">
              <w:rPr>
                <w:sz w:val="20"/>
              </w:rPr>
              <w:t xml:space="preserve">номер </w:t>
            </w:r>
            <w:r w:rsidR="00914F70" w:rsidRPr="000E50F3">
              <w:rPr>
                <w:sz w:val="20"/>
              </w:rPr>
              <w:t>КТ, находящейся в ремонте</w:t>
            </w:r>
          </w:p>
        </w:tc>
      </w:tr>
      <w:tr w:rsidR="00914F70" w:rsidRPr="000E50F3" w:rsidTr="005642B9">
        <w:trPr>
          <w:trHeight w:val="20"/>
          <w:jc w:val="right"/>
        </w:trPr>
        <w:tc>
          <w:tcPr>
            <w:tcW w:w="880" w:type="pct"/>
            <w:gridSpan w:val="2"/>
            <w:vMerge/>
          </w:tcPr>
          <w:p w:rsidR="00914F70" w:rsidRPr="000E50F3" w:rsidRDefault="00914F70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871" w:type="pct"/>
            <w:gridSpan w:val="2"/>
          </w:tcPr>
          <w:p w:rsidR="00914F70" w:rsidRPr="000E50F3" w:rsidRDefault="00914F70" w:rsidP="00A106C2">
            <w:pPr>
              <w:numPr>
                <w:ilvl w:val="1"/>
                <w:numId w:val="14"/>
              </w:numPr>
              <w:tabs>
                <w:tab w:val="left" w:pos="606"/>
              </w:tabs>
              <w:suppressAutoHyphens/>
              <w:spacing w:line="360" w:lineRule="auto"/>
              <w:ind w:left="0" w:firstLine="0"/>
              <w:jc w:val="both"/>
              <w:rPr>
                <w:sz w:val="20"/>
              </w:rPr>
            </w:pPr>
            <w:r w:rsidRPr="000E50F3">
              <w:rPr>
                <w:sz w:val="20"/>
              </w:rPr>
              <w:t>Предварительный диагноз</w:t>
            </w:r>
          </w:p>
        </w:tc>
        <w:tc>
          <w:tcPr>
            <w:tcW w:w="2248" w:type="pct"/>
            <w:gridSpan w:val="2"/>
          </w:tcPr>
          <w:p w:rsidR="00914F70" w:rsidRPr="000E50F3" w:rsidRDefault="00914F70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предварительную информацию по поломке</w:t>
            </w:r>
          </w:p>
        </w:tc>
      </w:tr>
      <w:tr w:rsidR="00914F70" w:rsidRPr="000E50F3" w:rsidTr="005642B9">
        <w:trPr>
          <w:trHeight w:val="20"/>
          <w:jc w:val="right"/>
        </w:trPr>
        <w:tc>
          <w:tcPr>
            <w:tcW w:w="880" w:type="pct"/>
            <w:gridSpan w:val="2"/>
          </w:tcPr>
          <w:p w:rsidR="00914F70" w:rsidRPr="000E50F3" w:rsidRDefault="000017DF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2.Ответственый сотрудник</w:t>
            </w:r>
          </w:p>
        </w:tc>
        <w:tc>
          <w:tcPr>
            <w:tcW w:w="1871" w:type="pct"/>
            <w:gridSpan w:val="2"/>
          </w:tcPr>
          <w:p w:rsidR="00914F70" w:rsidRPr="000E50F3" w:rsidRDefault="00914F70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2.1. Табельный номер</w:t>
            </w:r>
          </w:p>
        </w:tc>
        <w:tc>
          <w:tcPr>
            <w:tcW w:w="2248" w:type="pct"/>
            <w:gridSpan w:val="2"/>
          </w:tcPr>
          <w:p w:rsidR="00914F70" w:rsidRPr="000E50F3" w:rsidRDefault="00914F70" w:rsidP="000E50F3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0E50F3">
              <w:rPr>
                <w:sz w:val="20"/>
              </w:rPr>
              <w:t>Содержит табельный номер сотрудника</w:t>
            </w:r>
            <w:r w:rsidR="000017DF" w:rsidRPr="000E50F3">
              <w:rPr>
                <w:sz w:val="20"/>
              </w:rPr>
              <w:t xml:space="preserve"> ответственного за ремонт</w:t>
            </w:r>
          </w:p>
        </w:tc>
      </w:tr>
    </w:tbl>
    <w:p w:rsidR="00AD5DF9" w:rsidRPr="000E50F3" w:rsidRDefault="00AD5DF9" w:rsidP="000E50F3">
      <w:pPr>
        <w:suppressAutoHyphens/>
        <w:spacing w:line="360" w:lineRule="auto"/>
        <w:ind w:firstLine="709"/>
        <w:jc w:val="both"/>
        <w:rPr>
          <w:bCs/>
          <w:sz w:val="28"/>
        </w:rPr>
      </w:pPr>
    </w:p>
    <w:p w:rsidR="00881EB9" w:rsidRPr="000E50F3" w:rsidRDefault="00540765" w:rsidP="000E50F3">
      <w:pPr>
        <w:pStyle w:val="23"/>
        <w:suppressAutoHyphens/>
        <w:spacing w:line="360" w:lineRule="auto"/>
      </w:pPr>
      <w:r w:rsidRPr="000E50F3">
        <w:t>В результате анализа предположительного функционирования гипотетической автоматизированной системы «</w:t>
      </w:r>
      <w:r w:rsidR="00C22385" w:rsidRPr="000E50F3">
        <w:t>О</w:t>
      </w:r>
      <w:r w:rsidR="00881EB9" w:rsidRPr="000E50F3">
        <w:t xml:space="preserve">тдел </w:t>
      </w:r>
      <w:r w:rsidR="00C22385" w:rsidRPr="000E50F3">
        <w:t>АСУ</w:t>
      </w:r>
      <w:r w:rsidRPr="000E50F3">
        <w:t xml:space="preserve">» выбраны пять автоматизируемых функций, охватывающих управление и организацию кадров, </w:t>
      </w:r>
      <w:r w:rsidR="006C4146" w:rsidRPr="000E50F3">
        <w:t>инциденты</w:t>
      </w:r>
      <w:r w:rsidRPr="000E50F3">
        <w:t xml:space="preserve">, </w:t>
      </w:r>
      <w:r w:rsidR="006C4146" w:rsidRPr="000E50F3">
        <w:t>ремонт техники и заказ комплектующих,</w:t>
      </w:r>
      <w:r w:rsidR="00644754" w:rsidRPr="000E50F3">
        <w:t xml:space="preserve"> </w:t>
      </w:r>
      <w:r w:rsidRPr="000E50F3">
        <w:t>информационное обеспе</w:t>
      </w:r>
      <w:r w:rsidR="00912A77" w:rsidRPr="000E50F3">
        <w:t xml:space="preserve">чение которых соответствует пяти </w:t>
      </w:r>
      <w:r w:rsidRPr="000E50F3">
        <w:t xml:space="preserve">объектам предметной области и включает </w:t>
      </w:r>
      <w:r w:rsidR="000017DF" w:rsidRPr="000E50F3">
        <w:t>25</w:t>
      </w:r>
      <w:r w:rsidRPr="000E50F3">
        <w:t xml:space="preserve"> атрибутов</w:t>
      </w:r>
      <w:r w:rsidR="00881EB9" w:rsidRPr="000E50F3">
        <w:t>.</w:t>
      </w:r>
    </w:p>
    <w:p w:rsidR="00540765" w:rsidRPr="000E50F3" w:rsidRDefault="000E50F3" w:rsidP="000E50F3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bookmarkStart w:id="11" w:name="_Toc279157689"/>
      <w:bookmarkStart w:id="12" w:name="_Toc279157759"/>
      <w:r>
        <w:rPr>
          <w:bCs/>
          <w:sz w:val="28"/>
        </w:rPr>
        <w:br w:type="page"/>
      </w:r>
      <w:r w:rsidR="00D533DB" w:rsidRPr="000E50F3">
        <w:rPr>
          <w:b/>
          <w:bCs/>
          <w:sz w:val="28"/>
        </w:rPr>
        <w:t>2.</w:t>
      </w:r>
      <w:r w:rsidR="00540765" w:rsidRPr="000E50F3">
        <w:rPr>
          <w:b/>
          <w:bCs/>
          <w:sz w:val="28"/>
        </w:rPr>
        <w:t xml:space="preserve"> </w:t>
      </w:r>
      <w:r w:rsidR="00540765" w:rsidRPr="000E50F3">
        <w:rPr>
          <w:b/>
          <w:bCs/>
          <w:sz w:val="28"/>
          <w:lang w:val="en-US"/>
        </w:rPr>
        <w:t>SQL</w:t>
      </w:r>
      <w:r w:rsidR="00540765" w:rsidRPr="000E50F3">
        <w:rPr>
          <w:b/>
          <w:bCs/>
          <w:sz w:val="28"/>
        </w:rPr>
        <w:t>-код</w:t>
      </w:r>
      <w:r w:rsidR="00D533DB" w:rsidRPr="000E50F3">
        <w:rPr>
          <w:b/>
          <w:bCs/>
          <w:sz w:val="28"/>
        </w:rPr>
        <w:t xml:space="preserve"> для создания таблиц</w:t>
      </w:r>
      <w:bookmarkEnd w:id="11"/>
      <w:bookmarkEnd w:id="12"/>
    </w:p>
    <w:p w:rsidR="008A2F22" w:rsidRPr="00A106C2" w:rsidRDefault="00E24CBF" w:rsidP="000E50F3">
      <w:pPr>
        <w:suppressAutoHyphens/>
        <w:spacing w:line="360" w:lineRule="auto"/>
        <w:ind w:firstLine="709"/>
        <w:jc w:val="both"/>
        <w:rPr>
          <w:color w:val="FFFFFF"/>
          <w:sz w:val="28"/>
        </w:rPr>
      </w:pPr>
      <w:r w:rsidRPr="00A106C2">
        <w:rPr>
          <w:color w:val="FFFFFF"/>
          <w:sz w:val="28"/>
        </w:rPr>
        <w:t>база данные таблица автоматизируемый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use myDB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CREATE TABLE Sotr</w:t>
      </w:r>
      <w:r w:rsidR="000E50F3">
        <w:rPr>
          <w:sz w:val="28"/>
        </w:rPr>
        <w:t xml:space="preserve"> </w:t>
      </w:r>
      <w:r w:rsidRPr="000E50F3">
        <w:rPr>
          <w:sz w:val="28"/>
        </w:rPr>
        <w:t>--Учет кадров отдела (сотрудники)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( Tabnumber varchar(6) not null PRIMARY KEY,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FIO varchar(30) 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sex char(1) 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adress varchar(30) 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obraz char(10)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kod_dolz char(4) 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dolz varchar(15) 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stage tinyint,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oklad money not null 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insert into Sotr (Tabnumber, FIO, sex, adress,obraz,kod_dolz,dolz,stage,oklad)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values (469001,'</w:t>
      </w:r>
      <w:r w:rsidRPr="000E50F3">
        <w:rPr>
          <w:sz w:val="28"/>
        </w:rPr>
        <w:t>Иванов</w:t>
      </w:r>
      <w:r w:rsidRPr="000E50F3">
        <w:rPr>
          <w:sz w:val="28"/>
          <w:lang w:val="en-US"/>
        </w:rPr>
        <w:t xml:space="preserve"> </w:t>
      </w:r>
      <w:r w:rsidRPr="000E50F3">
        <w:rPr>
          <w:sz w:val="28"/>
        </w:rPr>
        <w:t>СВ</w:t>
      </w:r>
      <w:r w:rsidRPr="000E50F3">
        <w:rPr>
          <w:sz w:val="28"/>
          <w:lang w:val="en-US"/>
        </w:rPr>
        <w:t>','</w:t>
      </w:r>
      <w:r w:rsidRPr="000E50F3">
        <w:rPr>
          <w:sz w:val="28"/>
        </w:rPr>
        <w:t>М</w:t>
      </w:r>
      <w:r w:rsidRPr="000E50F3">
        <w:rPr>
          <w:sz w:val="28"/>
          <w:lang w:val="en-US"/>
        </w:rPr>
        <w:t>','</w:t>
      </w:r>
      <w:r w:rsidRPr="000E50F3">
        <w:rPr>
          <w:sz w:val="28"/>
        </w:rPr>
        <w:t>Новочебоксарск</w:t>
      </w:r>
      <w:r w:rsidRPr="000E50F3">
        <w:rPr>
          <w:sz w:val="28"/>
          <w:lang w:val="en-US"/>
        </w:rPr>
        <w:t>','</w:t>
      </w:r>
      <w:r w:rsidRPr="000E50F3">
        <w:rPr>
          <w:sz w:val="28"/>
        </w:rPr>
        <w:t>высшее</w:t>
      </w:r>
      <w:r w:rsidRPr="000E50F3">
        <w:rPr>
          <w:sz w:val="28"/>
          <w:lang w:val="en-US"/>
        </w:rPr>
        <w:t>','1001','</w:t>
      </w:r>
      <w:r w:rsidRPr="000E50F3">
        <w:rPr>
          <w:sz w:val="28"/>
        </w:rPr>
        <w:t>начальник</w:t>
      </w:r>
      <w:r w:rsidRPr="000E50F3">
        <w:rPr>
          <w:sz w:val="28"/>
          <w:lang w:val="en-US"/>
        </w:rPr>
        <w:t>', 12,9000)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insert into Sotr (Tabnumber, FIO, sex,adress,obraz,kod_dolz,dolz,stage,oklad)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values (469002,'</w:t>
      </w:r>
      <w:r w:rsidRPr="000E50F3">
        <w:rPr>
          <w:sz w:val="28"/>
        </w:rPr>
        <w:t>Львова</w:t>
      </w:r>
      <w:r w:rsidRPr="000E50F3">
        <w:rPr>
          <w:sz w:val="28"/>
          <w:lang w:val="en-US"/>
        </w:rPr>
        <w:t xml:space="preserve"> </w:t>
      </w:r>
      <w:r w:rsidRPr="000E50F3">
        <w:rPr>
          <w:sz w:val="28"/>
        </w:rPr>
        <w:t>СП</w:t>
      </w:r>
      <w:r w:rsidRPr="000E50F3">
        <w:rPr>
          <w:sz w:val="28"/>
          <w:lang w:val="en-US"/>
        </w:rPr>
        <w:t>', '</w:t>
      </w:r>
      <w:r w:rsidRPr="000E50F3">
        <w:rPr>
          <w:sz w:val="28"/>
        </w:rPr>
        <w:t>Ж</w:t>
      </w:r>
      <w:r w:rsidRPr="000E50F3">
        <w:rPr>
          <w:sz w:val="28"/>
          <w:lang w:val="en-US"/>
        </w:rPr>
        <w:t>','</w:t>
      </w:r>
      <w:r w:rsidRPr="000E50F3">
        <w:rPr>
          <w:sz w:val="28"/>
        </w:rPr>
        <w:t>Чебоксары</w:t>
      </w:r>
      <w:r w:rsidRPr="000E50F3">
        <w:rPr>
          <w:sz w:val="28"/>
          <w:lang w:val="en-US"/>
        </w:rPr>
        <w:t>','</w:t>
      </w:r>
      <w:r w:rsidRPr="000E50F3">
        <w:rPr>
          <w:sz w:val="28"/>
        </w:rPr>
        <w:t>высшее</w:t>
      </w:r>
      <w:r w:rsidRPr="000E50F3">
        <w:rPr>
          <w:sz w:val="28"/>
          <w:lang w:val="en-US"/>
        </w:rPr>
        <w:t>','1012','</w:t>
      </w:r>
      <w:r w:rsidRPr="000E50F3">
        <w:rPr>
          <w:sz w:val="28"/>
        </w:rPr>
        <w:t>программист</w:t>
      </w:r>
      <w:r w:rsidRPr="000E50F3">
        <w:rPr>
          <w:sz w:val="28"/>
          <w:lang w:val="en-US"/>
        </w:rPr>
        <w:t>',8,7000)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insert into Sotr (Tabnumber, FIO, sex, adress,obraz,kod_dolz,dolz,stage,oklad)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values (469005,'</w:t>
      </w:r>
      <w:r w:rsidRPr="000E50F3">
        <w:rPr>
          <w:sz w:val="28"/>
        </w:rPr>
        <w:t>Андреев</w:t>
      </w:r>
      <w:r w:rsidRPr="000E50F3">
        <w:rPr>
          <w:sz w:val="28"/>
          <w:lang w:val="en-US"/>
        </w:rPr>
        <w:t xml:space="preserve"> </w:t>
      </w:r>
      <w:r w:rsidRPr="000E50F3">
        <w:rPr>
          <w:sz w:val="28"/>
        </w:rPr>
        <w:t>ИА</w:t>
      </w:r>
      <w:r w:rsidRPr="000E50F3">
        <w:rPr>
          <w:sz w:val="28"/>
          <w:lang w:val="en-US"/>
        </w:rPr>
        <w:t>', '</w:t>
      </w:r>
      <w:r w:rsidRPr="000E50F3">
        <w:rPr>
          <w:sz w:val="28"/>
        </w:rPr>
        <w:t>М</w:t>
      </w:r>
      <w:r w:rsidRPr="000E50F3">
        <w:rPr>
          <w:sz w:val="28"/>
          <w:lang w:val="en-US"/>
        </w:rPr>
        <w:t>','</w:t>
      </w:r>
      <w:r w:rsidRPr="000E50F3">
        <w:rPr>
          <w:sz w:val="28"/>
        </w:rPr>
        <w:t>Чебоксары</w:t>
      </w:r>
      <w:r w:rsidRPr="000E50F3">
        <w:rPr>
          <w:sz w:val="28"/>
          <w:lang w:val="en-US"/>
        </w:rPr>
        <w:t>','</w:t>
      </w:r>
      <w:r w:rsidRPr="000E50F3">
        <w:rPr>
          <w:sz w:val="28"/>
        </w:rPr>
        <w:t>высшее</w:t>
      </w:r>
      <w:r w:rsidRPr="000E50F3">
        <w:rPr>
          <w:sz w:val="28"/>
          <w:lang w:val="en-US"/>
        </w:rPr>
        <w:t>','1010','</w:t>
      </w:r>
      <w:r w:rsidRPr="000E50F3">
        <w:rPr>
          <w:sz w:val="28"/>
        </w:rPr>
        <w:t>инженер</w:t>
      </w:r>
      <w:r w:rsidRPr="000E50F3">
        <w:rPr>
          <w:sz w:val="28"/>
          <w:lang w:val="en-US"/>
        </w:rPr>
        <w:t>',3,5500)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CREATE TABLE Intc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--</w:t>
      </w:r>
      <w:r w:rsidRPr="000E50F3">
        <w:rPr>
          <w:sz w:val="28"/>
        </w:rPr>
        <w:t>Учет</w:t>
      </w:r>
      <w:r w:rsidRPr="000E50F3">
        <w:rPr>
          <w:sz w:val="28"/>
          <w:lang w:val="en-US"/>
        </w:rPr>
        <w:t xml:space="preserve"> </w:t>
      </w:r>
      <w:r w:rsidRPr="000E50F3">
        <w:rPr>
          <w:sz w:val="28"/>
        </w:rPr>
        <w:t>инцидентов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( ID int not null PRIMARY KEY,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date datetime 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zakaz char(6) 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opis varchar(35) 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Tabnumber varchar(6) not null FOREIGN KEY (Tabnumber) REFERENCES Sotr(Tabnumber),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sost char(10) 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insert into Intc (ID,date,zakaz,opis,Tabnumber,sost)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values (1001,'20101112','</w:t>
      </w:r>
      <w:r w:rsidRPr="000E50F3">
        <w:rPr>
          <w:sz w:val="28"/>
        </w:rPr>
        <w:t>БОТИЗ</w:t>
      </w:r>
      <w:r w:rsidRPr="000E50F3">
        <w:rPr>
          <w:sz w:val="28"/>
          <w:lang w:val="en-US"/>
        </w:rPr>
        <w:t>','</w:t>
      </w:r>
      <w:r w:rsidRPr="000E50F3">
        <w:rPr>
          <w:sz w:val="28"/>
        </w:rPr>
        <w:t>ремонт</w:t>
      </w:r>
      <w:r w:rsidRPr="000E50F3">
        <w:rPr>
          <w:sz w:val="28"/>
          <w:lang w:val="en-US"/>
        </w:rPr>
        <w:t xml:space="preserve"> </w:t>
      </w:r>
      <w:r w:rsidRPr="000E50F3">
        <w:rPr>
          <w:sz w:val="28"/>
        </w:rPr>
        <w:t>ПК</w:t>
      </w:r>
      <w:r w:rsidRPr="000E50F3">
        <w:rPr>
          <w:sz w:val="28"/>
          <w:lang w:val="en-US"/>
        </w:rPr>
        <w:t>',469005,'</w:t>
      </w:r>
      <w:r w:rsidRPr="000E50F3">
        <w:rPr>
          <w:sz w:val="28"/>
        </w:rPr>
        <w:t>завершено</w:t>
      </w:r>
      <w:r w:rsidRPr="000E50F3">
        <w:rPr>
          <w:sz w:val="28"/>
          <w:lang w:val="en-US"/>
        </w:rPr>
        <w:t>')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insert into Intc (ID,date,zakaz,opis,Tabnumber,sost)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values (1005,'20101113','</w:t>
      </w:r>
      <w:r w:rsidRPr="000E50F3">
        <w:rPr>
          <w:sz w:val="28"/>
        </w:rPr>
        <w:t>ПЭО</w:t>
      </w:r>
      <w:r w:rsidRPr="000E50F3">
        <w:rPr>
          <w:sz w:val="28"/>
          <w:lang w:val="en-US"/>
        </w:rPr>
        <w:t>','</w:t>
      </w:r>
      <w:r w:rsidRPr="000E50F3">
        <w:rPr>
          <w:sz w:val="28"/>
        </w:rPr>
        <w:t>добавить</w:t>
      </w:r>
      <w:r w:rsidRPr="000E50F3">
        <w:rPr>
          <w:sz w:val="28"/>
          <w:lang w:val="en-US"/>
        </w:rPr>
        <w:t xml:space="preserve"> </w:t>
      </w:r>
      <w:r w:rsidRPr="000E50F3">
        <w:rPr>
          <w:sz w:val="28"/>
        </w:rPr>
        <w:t>запросы</w:t>
      </w:r>
      <w:r w:rsidRPr="000E50F3">
        <w:rPr>
          <w:sz w:val="28"/>
          <w:lang w:val="en-US"/>
        </w:rPr>
        <w:t>',469002,'</w:t>
      </w:r>
      <w:r w:rsidRPr="000E50F3">
        <w:rPr>
          <w:sz w:val="28"/>
        </w:rPr>
        <w:t>отложено</w:t>
      </w:r>
      <w:r w:rsidRPr="000E50F3">
        <w:rPr>
          <w:sz w:val="28"/>
          <w:lang w:val="en-US"/>
        </w:rPr>
        <w:t>')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insert into Intc (ID,date,zakaz,opis,Tabnumber,sost)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values (1002,'20101213','</w:t>
      </w:r>
      <w:r w:rsidRPr="000E50F3">
        <w:rPr>
          <w:sz w:val="28"/>
        </w:rPr>
        <w:t>ОГМет</w:t>
      </w:r>
      <w:r w:rsidRPr="000E50F3">
        <w:rPr>
          <w:sz w:val="28"/>
          <w:lang w:val="en-US"/>
        </w:rPr>
        <w:t>','</w:t>
      </w:r>
      <w:r w:rsidRPr="000E50F3">
        <w:rPr>
          <w:sz w:val="28"/>
        </w:rPr>
        <w:t>ремонт</w:t>
      </w:r>
      <w:r w:rsidRPr="000E50F3">
        <w:rPr>
          <w:sz w:val="28"/>
          <w:lang w:val="en-US"/>
        </w:rPr>
        <w:t xml:space="preserve"> </w:t>
      </w:r>
      <w:r w:rsidRPr="000E50F3">
        <w:rPr>
          <w:sz w:val="28"/>
        </w:rPr>
        <w:t>ПК</w:t>
      </w:r>
      <w:r w:rsidRPr="000E50F3">
        <w:rPr>
          <w:sz w:val="28"/>
          <w:lang w:val="en-US"/>
        </w:rPr>
        <w:t>',469005,'</w:t>
      </w:r>
      <w:r w:rsidRPr="000E50F3">
        <w:rPr>
          <w:sz w:val="28"/>
        </w:rPr>
        <w:t>отложено</w:t>
      </w:r>
      <w:r w:rsidRPr="000E50F3">
        <w:rPr>
          <w:sz w:val="28"/>
          <w:lang w:val="en-US"/>
        </w:rPr>
        <w:t>')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CREATE TABLE Park</w:t>
      </w:r>
      <w:r w:rsidR="000E50F3">
        <w:rPr>
          <w:sz w:val="28"/>
        </w:rPr>
        <w:t xml:space="preserve"> </w:t>
      </w:r>
      <w:r w:rsidRPr="000E50F3">
        <w:rPr>
          <w:sz w:val="28"/>
        </w:rPr>
        <w:t>--Учет парка компьютерной техники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( invN varchar(6) not null PRIMARY KEY,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typeKT char(20) 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model char(30)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podr char(10)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not null 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insert into Park (invN,typeKT,model,podr) values ('001234','</w:t>
      </w:r>
      <w:r w:rsidRPr="000E50F3">
        <w:rPr>
          <w:sz w:val="28"/>
        </w:rPr>
        <w:t>АРМ</w:t>
      </w:r>
      <w:r w:rsidRPr="000E50F3">
        <w:rPr>
          <w:sz w:val="28"/>
          <w:lang w:val="en-US"/>
        </w:rPr>
        <w:t>','HP ARM-500','</w:t>
      </w:r>
      <w:r w:rsidRPr="000E50F3">
        <w:rPr>
          <w:sz w:val="28"/>
        </w:rPr>
        <w:t>БОТИЗ</w:t>
      </w:r>
      <w:r w:rsidRPr="000E50F3">
        <w:rPr>
          <w:sz w:val="28"/>
          <w:lang w:val="en-US"/>
        </w:rPr>
        <w:t>')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insert into Park (invN,typeKT,model,podr) values ('001239','</w:t>
      </w:r>
      <w:r w:rsidRPr="000E50F3">
        <w:rPr>
          <w:sz w:val="28"/>
        </w:rPr>
        <w:t>сетевое</w:t>
      </w:r>
      <w:r w:rsidRPr="000E50F3">
        <w:rPr>
          <w:sz w:val="28"/>
          <w:lang w:val="en-US"/>
        </w:rPr>
        <w:t xml:space="preserve"> </w:t>
      </w:r>
      <w:r w:rsidRPr="000E50F3">
        <w:rPr>
          <w:sz w:val="28"/>
        </w:rPr>
        <w:t>обор</w:t>
      </w:r>
      <w:r w:rsidRPr="000E50F3">
        <w:rPr>
          <w:sz w:val="28"/>
          <w:lang w:val="en-US"/>
        </w:rPr>
        <w:t>-</w:t>
      </w:r>
      <w:r w:rsidRPr="000E50F3">
        <w:rPr>
          <w:sz w:val="28"/>
        </w:rPr>
        <w:t>ие</w:t>
      </w:r>
      <w:r w:rsidRPr="000E50F3">
        <w:rPr>
          <w:sz w:val="28"/>
          <w:lang w:val="en-US"/>
        </w:rPr>
        <w:t>','Cisco 3750', '</w:t>
      </w:r>
      <w:r w:rsidRPr="000E50F3">
        <w:rPr>
          <w:sz w:val="28"/>
        </w:rPr>
        <w:t>ОАСУ</w:t>
      </w:r>
      <w:r w:rsidRPr="000E50F3">
        <w:rPr>
          <w:sz w:val="28"/>
          <w:lang w:val="en-US"/>
        </w:rPr>
        <w:t>')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</w:rPr>
        <w:t>CREATE TABLE Zakaz</w:t>
      </w:r>
      <w:r w:rsidR="000E50F3">
        <w:rPr>
          <w:sz w:val="28"/>
        </w:rPr>
        <w:t xml:space="preserve"> </w:t>
      </w:r>
      <w:r w:rsidRPr="000E50F3">
        <w:rPr>
          <w:sz w:val="28"/>
        </w:rPr>
        <w:t>--Учет заказа расходных материалов и комплектующих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( Nzak varchar(6) 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naim char(20)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not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kolvo int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Tabnumber varchar(6) not null FOREIGN KEY (Tabnumber) REFERENCES Sotr(Tabnumber) 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insert into Zakaz (Nzak,naim,kolvo,Tabnumber)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values ('00012','</w:t>
      </w:r>
      <w:r w:rsidRPr="000E50F3">
        <w:rPr>
          <w:sz w:val="28"/>
        </w:rPr>
        <w:t>Паста</w:t>
      </w:r>
      <w:r w:rsidRPr="000E50F3">
        <w:rPr>
          <w:sz w:val="28"/>
          <w:lang w:val="en-US"/>
        </w:rPr>
        <w:t xml:space="preserve"> (</w:t>
      </w:r>
      <w:r w:rsidRPr="000E50F3">
        <w:rPr>
          <w:sz w:val="28"/>
        </w:rPr>
        <w:t>КТП</w:t>
      </w:r>
      <w:r w:rsidRPr="000E50F3">
        <w:rPr>
          <w:sz w:val="28"/>
          <w:lang w:val="en-US"/>
        </w:rPr>
        <w:t>-8)',3,469005)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insert into Zakaz (Nzak,naim,kolvo,Tabnumber)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values ('00013','</w:t>
      </w:r>
      <w:r w:rsidRPr="000E50F3">
        <w:rPr>
          <w:sz w:val="28"/>
        </w:rPr>
        <w:t>тонер</w:t>
      </w:r>
      <w:r w:rsidRPr="000E50F3">
        <w:rPr>
          <w:sz w:val="28"/>
          <w:lang w:val="en-US"/>
        </w:rPr>
        <w:t xml:space="preserve"> HP1200',10,469005)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  <w:lang w:val="en-US"/>
        </w:rPr>
        <w:t>CREATE</w:t>
      </w:r>
      <w:r w:rsidRPr="000E50F3">
        <w:rPr>
          <w:sz w:val="28"/>
        </w:rPr>
        <w:t xml:space="preserve"> </w:t>
      </w:r>
      <w:r w:rsidRPr="000E50F3">
        <w:rPr>
          <w:sz w:val="28"/>
          <w:lang w:val="en-US"/>
        </w:rPr>
        <w:t>TABLE</w:t>
      </w:r>
      <w:r w:rsidRPr="000E50F3">
        <w:rPr>
          <w:sz w:val="28"/>
        </w:rPr>
        <w:t xml:space="preserve"> </w:t>
      </w:r>
      <w:r w:rsidRPr="000E50F3">
        <w:rPr>
          <w:sz w:val="28"/>
          <w:lang w:val="en-US"/>
        </w:rPr>
        <w:t>RemKT</w:t>
      </w:r>
      <w:r w:rsidR="000E50F3" w:rsidRPr="000E50F3">
        <w:rPr>
          <w:sz w:val="28"/>
        </w:rPr>
        <w:t xml:space="preserve"> </w:t>
      </w:r>
      <w:r w:rsidRPr="000E50F3">
        <w:rPr>
          <w:sz w:val="28"/>
        </w:rPr>
        <w:t>--Учет ремонта техники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( ID int not null FOREIGN KEY (ID) REFERENCES Intc(ID),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invN varchar(6) not null FOREIGN KEY (invN) REFERENCES Park(invN),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diag char(10) null,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Tabnumber varchar(6) not null FOREIGN KEY (Tabnumber) REFERENCES Sotr(Tabnumber),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timr int not null 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insert into RemKT (ID,invN,diag,Tabnumber,timr)</w:t>
      </w:r>
      <w:r w:rsidR="000E50F3">
        <w:rPr>
          <w:sz w:val="28"/>
          <w:lang w:val="en-US"/>
        </w:rPr>
        <w:t xml:space="preserve"> </w:t>
      </w:r>
      <w:r w:rsidRPr="000E50F3">
        <w:rPr>
          <w:sz w:val="28"/>
          <w:lang w:val="en-US"/>
        </w:rPr>
        <w:t>values ('1001','001234','</w:t>
      </w:r>
      <w:r w:rsidRPr="000E50F3">
        <w:rPr>
          <w:sz w:val="28"/>
        </w:rPr>
        <w:t>перегрев</w:t>
      </w:r>
      <w:r w:rsidRPr="000E50F3">
        <w:rPr>
          <w:sz w:val="28"/>
          <w:lang w:val="en-US"/>
        </w:rPr>
        <w:t>',469005,2)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SELECT * FROM Sotr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SELECT * FROM Intc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SELECT * FROM Park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0E50F3">
        <w:rPr>
          <w:sz w:val="28"/>
          <w:lang w:val="en-US"/>
        </w:rPr>
        <w:t>SELECT * FROM Zakaz</w:t>
      </w:r>
    </w:p>
    <w:p w:rsidR="0032432A" w:rsidRPr="000E50F3" w:rsidRDefault="0032432A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  <w:lang w:val="en-US"/>
        </w:rPr>
        <w:t>SELECT</w:t>
      </w:r>
      <w:r w:rsidRPr="000E50F3">
        <w:rPr>
          <w:sz w:val="28"/>
        </w:rPr>
        <w:t xml:space="preserve"> * </w:t>
      </w:r>
      <w:r w:rsidRPr="000E50F3">
        <w:rPr>
          <w:sz w:val="28"/>
          <w:lang w:val="en-US"/>
        </w:rPr>
        <w:t>FROM</w:t>
      </w:r>
      <w:r w:rsidRPr="000E50F3">
        <w:rPr>
          <w:sz w:val="28"/>
        </w:rPr>
        <w:t xml:space="preserve"> </w:t>
      </w:r>
      <w:r w:rsidRPr="000E50F3">
        <w:rPr>
          <w:sz w:val="28"/>
          <w:lang w:val="en-US"/>
        </w:rPr>
        <w:t>RemKT</w:t>
      </w:r>
      <w:r w:rsidRPr="000E50F3">
        <w:rPr>
          <w:sz w:val="28"/>
        </w:rPr>
        <w:t xml:space="preserve"> </w:t>
      </w:r>
    </w:p>
    <w:p w:rsidR="0032432A" w:rsidRDefault="000E50F3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32432A" w:rsidRPr="000E50F3">
        <w:rPr>
          <w:sz w:val="28"/>
        </w:rPr>
        <w:t>Результаты формирования таблиц:</w:t>
      </w:r>
    </w:p>
    <w:p w:rsidR="005642B9" w:rsidRPr="005642B9" w:rsidRDefault="005642B9" w:rsidP="000E50F3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C74A91" w:rsidRPr="000E50F3" w:rsidRDefault="00B934A5" w:rsidP="000E50F3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5pt;height:498pt">
            <v:imagedata r:id="rId7" o:title=""/>
          </v:shape>
        </w:pict>
      </w:r>
    </w:p>
    <w:p w:rsidR="00C74A91" w:rsidRPr="000E50F3" w:rsidRDefault="000E50F3" w:rsidP="000E50F3">
      <w:pPr>
        <w:pStyle w:val="1"/>
        <w:keepNext w:val="0"/>
        <w:suppressAutoHyphens/>
        <w:spacing w:line="360" w:lineRule="auto"/>
        <w:ind w:firstLine="709"/>
        <w:jc w:val="both"/>
        <w:rPr>
          <w:b/>
          <w:bCs/>
        </w:rPr>
      </w:pPr>
      <w:bookmarkStart w:id="13" w:name="_Toc279157690"/>
      <w:bookmarkStart w:id="14" w:name="_Toc279157760"/>
      <w:r>
        <w:br w:type="page"/>
      </w:r>
      <w:r w:rsidR="00C74A91" w:rsidRPr="000E50F3">
        <w:rPr>
          <w:b/>
          <w:bCs/>
        </w:rPr>
        <w:t>3. Создание процедур и запросов</w:t>
      </w:r>
      <w:bookmarkEnd w:id="13"/>
      <w:bookmarkEnd w:id="14"/>
    </w:p>
    <w:p w:rsidR="00C74A91" w:rsidRPr="000E50F3" w:rsidRDefault="00C74A91" w:rsidP="000E50F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4A91" w:rsidRPr="000E50F3" w:rsidRDefault="00BE36BE" w:rsidP="000E50F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E50F3">
        <w:rPr>
          <w:b/>
          <w:sz w:val="28"/>
          <w:szCs w:val="28"/>
        </w:rPr>
        <w:t xml:space="preserve">3.1 </w:t>
      </w:r>
      <w:r w:rsidR="00C74A91" w:rsidRPr="000E50F3">
        <w:rPr>
          <w:b/>
          <w:sz w:val="28"/>
          <w:szCs w:val="28"/>
        </w:rPr>
        <w:t>Создадим процедуру которая увеличит оклад на 10% для сотрудников со ста</w:t>
      </w:r>
      <w:r w:rsidR="000E50F3">
        <w:rPr>
          <w:b/>
          <w:sz w:val="28"/>
          <w:szCs w:val="28"/>
        </w:rPr>
        <w:t>жем более 3 лет в данном отделе</w:t>
      </w:r>
    </w:p>
    <w:p w:rsidR="00C74A91" w:rsidRPr="000E50F3" w:rsidRDefault="00C74A91" w:rsidP="000E50F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4A91" w:rsidRPr="000E50F3" w:rsidRDefault="00B91CF4" w:rsidP="000E50F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50F3">
        <w:rPr>
          <w:sz w:val="28"/>
          <w:szCs w:val="28"/>
          <w:lang w:val="en-US"/>
        </w:rPr>
        <w:t>create procedure povysh as</w:t>
      </w:r>
      <w:r w:rsidR="000E50F3">
        <w:rPr>
          <w:sz w:val="28"/>
          <w:szCs w:val="28"/>
          <w:lang w:val="en-US"/>
        </w:rPr>
        <w:t xml:space="preserve"> </w:t>
      </w:r>
      <w:r w:rsidRPr="000E50F3">
        <w:rPr>
          <w:sz w:val="28"/>
          <w:szCs w:val="28"/>
          <w:lang w:val="en-US"/>
        </w:rPr>
        <w:t>update Sotr set oklad=oklad*1.1 where stage&gt;3</w:t>
      </w:r>
    </w:p>
    <w:p w:rsidR="00C74A91" w:rsidRPr="000E50F3" w:rsidRDefault="00B91CF4" w:rsidP="000E50F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0F3">
        <w:rPr>
          <w:sz w:val="28"/>
          <w:szCs w:val="28"/>
        </w:rPr>
        <w:t>Вывод для просмотра результатов:</w:t>
      </w:r>
    </w:p>
    <w:p w:rsidR="00B91CF4" w:rsidRPr="000E50F3" w:rsidRDefault="00B91CF4" w:rsidP="000E50F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0F3">
        <w:rPr>
          <w:sz w:val="28"/>
          <w:szCs w:val="28"/>
          <w:lang w:val="en-US"/>
        </w:rPr>
        <w:t>exec</w:t>
      </w:r>
      <w:r w:rsidRPr="000E50F3">
        <w:rPr>
          <w:sz w:val="28"/>
          <w:szCs w:val="28"/>
        </w:rPr>
        <w:t xml:space="preserve"> </w:t>
      </w:r>
      <w:r w:rsidRPr="000E50F3">
        <w:rPr>
          <w:sz w:val="28"/>
          <w:szCs w:val="28"/>
          <w:lang w:val="en-US"/>
        </w:rPr>
        <w:t>povysh</w:t>
      </w:r>
      <w:r w:rsidRPr="000E50F3">
        <w:rPr>
          <w:sz w:val="28"/>
          <w:szCs w:val="28"/>
        </w:rPr>
        <w:t>;</w:t>
      </w:r>
    </w:p>
    <w:p w:rsidR="00B91CF4" w:rsidRPr="000E50F3" w:rsidRDefault="00B91CF4" w:rsidP="000E50F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50F3">
        <w:rPr>
          <w:sz w:val="28"/>
          <w:szCs w:val="28"/>
          <w:lang w:val="en-US"/>
        </w:rPr>
        <w:t>SELECT * FROM Sotr</w:t>
      </w:r>
    </w:p>
    <w:p w:rsidR="009C0E8E" w:rsidRPr="000E50F3" w:rsidRDefault="009C0E8E" w:rsidP="000E50F3">
      <w:pPr>
        <w:pStyle w:val="20"/>
        <w:keepNext w:val="0"/>
        <w:suppressAutoHyphens/>
        <w:spacing w:line="360" w:lineRule="auto"/>
        <w:jc w:val="both"/>
        <w:rPr>
          <w:bCs/>
        </w:rPr>
      </w:pPr>
    </w:p>
    <w:p w:rsidR="009C0E8E" w:rsidRPr="000E50F3" w:rsidRDefault="009C0E8E" w:rsidP="000E50F3">
      <w:pPr>
        <w:suppressAutoHyphens/>
        <w:spacing w:line="360" w:lineRule="auto"/>
        <w:ind w:firstLine="709"/>
        <w:jc w:val="both"/>
        <w:rPr>
          <w:sz w:val="28"/>
        </w:rPr>
      </w:pPr>
      <w:r w:rsidRPr="000E50F3">
        <w:rPr>
          <w:sz w:val="28"/>
          <w:szCs w:val="28"/>
        </w:rPr>
        <w:t>Сравнивая таблицу</w:t>
      </w:r>
      <w:r w:rsidR="000E50F3">
        <w:rPr>
          <w:sz w:val="28"/>
          <w:szCs w:val="28"/>
        </w:rPr>
        <w:t xml:space="preserve"> </w:t>
      </w:r>
      <w:r w:rsidRPr="000E50F3">
        <w:rPr>
          <w:sz w:val="28"/>
        </w:rPr>
        <w:t xml:space="preserve">«сотрудники» до использования процедуры </w:t>
      </w:r>
      <w:r w:rsidRPr="000E50F3">
        <w:rPr>
          <w:sz w:val="28"/>
          <w:szCs w:val="28"/>
          <w:lang w:val="en-US"/>
        </w:rPr>
        <w:t>povysh</w:t>
      </w:r>
      <w:r w:rsidRPr="000E50F3">
        <w:rPr>
          <w:sz w:val="28"/>
        </w:rPr>
        <w:t xml:space="preserve"> и после можно убедится, что оклад был повышен </w:t>
      </w:r>
      <w:r w:rsidR="00D725DF" w:rsidRPr="000E50F3">
        <w:rPr>
          <w:sz w:val="28"/>
        </w:rPr>
        <w:t xml:space="preserve">на 10% </w:t>
      </w:r>
      <w:r w:rsidRPr="000E50F3">
        <w:rPr>
          <w:sz w:val="28"/>
        </w:rPr>
        <w:t>всем сотрудникам со стажем более 3 лет.</w:t>
      </w:r>
    </w:p>
    <w:p w:rsidR="009C0E8E" w:rsidRPr="000E50F3" w:rsidRDefault="00BE36BE" w:rsidP="000E50F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E50F3">
        <w:rPr>
          <w:b/>
          <w:sz w:val="28"/>
          <w:szCs w:val="28"/>
        </w:rPr>
        <w:t>Создадим запрос для вывода таблицы «инцидентов» с указанием фамилий вмест</w:t>
      </w:r>
      <w:r w:rsidR="000E50F3" w:rsidRPr="000E50F3">
        <w:rPr>
          <w:b/>
          <w:sz w:val="28"/>
          <w:szCs w:val="28"/>
        </w:rPr>
        <w:t>о табельных номеров сотрудников</w:t>
      </w:r>
    </w:p>
    <w:p w:rsidR="00BE36BE" w:rsidRPr="000E50F3" w:rsidRDefault="00BE36BE" w:rsidP="000E50F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E36BE" w:rsidRPr="000E50F3" w:rsidRDefault="00BE36BE" w:rsidP="000E50F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50F3">
        <w:rPr>
          <w:sz w:val="28"/>
          <w:szCs w:val="28"/>
          <w:lang w:val="en-US"/>
        </w:rPr>
        <w:t>select ID,date,zakaz,opis,FIO,sost</w:t>
      </w:r>
    </w:p>
    <w:p w:rsidR="00BE36BE" w:rsidRPr="000E50F3" w:rsidRDefault="00BE36BE" w:rsidP="000E50F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50F3">
        <w:rPr>
          <w:sz w:val="28"/>
          <w:szCs w:val="28"/>
          <w:lang w:val="en-US"/>
        </w:rPr>
        <w:t>from sotr</w:t>
      </w:r>
    </w:p>
    <w:p w:rsidR="00BE36BE" w:rsidRPr="000E50F3" w:rsidRDefault="00BE36BE" w:rsidP="000E50F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50F3">
        <w:rPr>
          <w:sz w:val="28"/>
          <w:szCs w:val="28"/>
          <w:lang w:val="en-US"/>
        </w:rPr>
        <w:t>inner join intc</w:t>
      </w:r>
    </w:p>
    <w:p w:rsidR="00BE36BE" w:rsidRPr="000E50F3" w:rsidRDefault="00BE36BE" w:rsidP="000E50F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50F3">
        <w:rPr>
          <w:sz w:val="28"/>
          <w:lang w:val="en-US"/>
        </w:rPr>
        <w:t>on sotr.tabnumber=intc.tabnumber</w:t>
      </w:r>
    </w:p>
    <w:p w:rsidR="005642B9" w:rsidRDefault="005642B9" w:rsidP="000E50F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E36BE" w:rsidRPr="000E50F3" w:rsidRDefault="00BE36BE" w:rsidP="000E50F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0F3">
        <w:rPr>
          <w:sz w:val="28"/>
          <w:szCs w:val="28"/>
        </w:rPr>
        <w:t>Как видим указанный запрос позволяет показать таблицу «инциденты»</w:t>
      </w:r>
      <w:r w:rsidR="00431248" w:rsidRPr="000E50F3">
        <w:rPr>
          <w:sz w:val="28"/>
          <w:szCs w:val="28"/>
        </w:rPr>
        <w:t xml:space="preserve"> уже с фамилиями </w:t>
      </w:r>
      <w:r w:rsidRPr="000E50F3">
        <w:rPr>
          <w:sz w:val="28"/>
          <w:szCs w:val="28"/>
        </w:rPr>
        <w:t>сотрудников</w:t>
      </w:r>
      <w:r w:rsidR="00431248" w:rsidRPr="000E50F3">
        <w:rPr>
          <w:sz w:val="28"/>
          <w:szCs w:val="28"/>
        </w:rPr>
        <w:t xml:space="preserve"> и например проследить состояние инцидента у каждого из них.</w:t>
      </w:r>
    </w:p>
    <w:p w:rsidR="00540765" w:rsidRPr="000E50F3" w:rsidRDefault="003608D1" w:rsidP="000E50F3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 w:rsidRPr="000E50F3">
        <w:rPr>
          <w:sz w:val="28"/>
          <w:szCs w:val="28"/>
        </w:rPr>
        <w:br w:type="page"/>
      </w:r>
      <w:bookmarkStart w:id="15" w:name="_Toc279144885"/>
      <w:bookmarkStart w:id="16" w:name="_Toc279157691"/>
      <w:bookmarkStart w:id="17" w:name="_Toc279157761"/>
      <w:r w:rsidR="00540765" w:rsidRPr="000E50F3">
        <w:rPr>
          <w:b/>
          <w:bCs/>
          <w:sz w:val="28"/>
        </w:rPr>
        <w:t>З</w:t>
      </w:r>
      <w:r w:rsidR="000E50F3" w:rsidRPr="000E50F3">
        <w:rPr>
          <w:b/>
          <w:bCs/>
          <w:sz w:val="28"/>
        </w:rPr>
        <w:t>аключение</w:t>
      </w:r>
      <w:bookmarkEnd w:id="15"/>
      <w:bookmarkEnd w:id="16"/>
      <w:bookmarkEnd w:id="17"/>
    </w:p>
    <w:p w:rsidR="00820F4B" w:rsidRPr="000E50F3" w:rsidRDefault="00820F4B" w:rsidP="000E50F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533DB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0F3">
        <w:rPr>
          <w:sz w:val="28"/>
          <w:szCs w:val="28"/>
        </w:rPr>
        <w:t>В результате выполнения курсового проектирования была разработана структура реляционной базы данных для гипотетической информационной системы «</w:t>
      </w:r>
      <w:r w:rsidR="00D533DB" w:rsidRPr="000E50F3">
        <w:rPr>
          <w:sz w:val="28"/>
          <w:szCs w:val="28"/>
        </w:rPr>
        <w:t>Отдел автоматизированных систем управления</w:t>
      </w:r>
      <w:r w:rsidRPr="000E50F3">
        <w:rPr>
          <w:sz w:val="28"/>
          <w:szCs w:val="28"/>
        </w:rPr>
        <w:t>». В процессе работы были выработаны умения и навыки проектирования структуры базы данных, предназначенной для функционирования автоматизированной информационной системы.</w:t>
      </w:r>
    </w:p>
    <w:p w:rsidR="001929B1" w:rsidRPr="000E50F3" w:rsidRDefault="001929B1" w:rsidP="000E50F3">
      <w:pPr>
        <w:pStyle w:val="23"/>
        <w:suppressAutoHyphens/>
        <w:spacing w:line="360" w:lineRule="auto"/>
      </w:pPr>
      <w:r w:rsidRPr="000E50F3">
        <w:t xml:space="preserve">В </w:t>
      </w:r>
      <w:r w:rsidR="00540765" w:rsidRPr="000E50F3">
        <w:t>результате анализа предположительного функционирования гипотетической автоматизированной системы были выбраны пять автоматизируемых функций, охватывающих управление и организацию кадров,</w:t>
      </w:r>
      <w:r w:rsidRPr="000E50F3">
        <w:t xml:space="preserve"> инциденты, ремонт техники и заказ комплектующих, информационное обеспечение которых соответствует пяти объектам предметной области и включает 25 атрибутов.</w:t>
      </w:r>
    </w:p>
    <w:p w:rsidR="00540765" w:rsidRPr="000E50F3" w:rsidRDefault="00820F4B" w:rsidP="000E50F3">
      <w:pPr>
        <w:pStyle w:val="23"/>
        <w:suppressAutoHyphens/>
        <w:spacing w:line="360" w:lineRule="auto"/>
      </w:pPr>
      <w:r w:rsidRPr="000E50F3">
        <w:t>Выполнено и</w:t>
      </w:r>
      <w:r w:rsidR="00EA1654" w:rsidRPr="000E50F3">
        <w:t>нфологическое проектирование базы данных</w:t>
      </w:r>
      <w:r w:rsidRPr="000E50F3">
        <w:t xml:space="preserve"> и с</w:t>
      </w:r>
      <w:r w:rsidR="00540765" w:rsidRPr="000E50F3">
        <w:t>проектирована</w:t>
      </w:r>
      <w:r w:rsidR="001929B1" w:rsidRPr="000E50F3">
        <w:t xml:space="preserve"> </w:t>
      </w:r>
      <w:r w:rsidR="00540765" w:rsidRPr="000E50F3">
        <w:t xml:space="preserve">реляционная </w:t>
      </w:r>
      <w:r w:rsidR="00540765" w:rsidRPr="000E50F3">
        <w:rPr>
          <w:lang w:val="en-US"/>
        </w:rPr>
        <w:t>SQL</w:t>
      </w:r>
      <w:r w:rsidR="00540765" w:rsidRPr="000E50F3">
        <w:t>-модель</w:t>
      </w:r>
      <w:r w:rsidR="00EA1654" w:rsidRPr="000E50F3">
        <w:t>, созданы запросы для формирования таблиц и процедура, которая, например – повышает оклад сотрудникам, работающим более 3 лет.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E50F3">
        <w:rPr>
          <w:sz w:val="28"/>
          <w:szCs w:val="28"/>
        </w:rPr>
        <w:br w:type="page"/>
      </w:r>
      <w:r w:rsidRPr="000E50F3">
        <w:rPr>
          <w:b/>
          <w:bCs/>
          <w:sz w:val="28"/>
          <w:szCs w:val="28"/>
        </w:rPr>
        <w:t>С</w:t>
      </w:r>
      <w:r w:rsidR="000E50F3" w:rsidRPr="000E50F3">
        <w:rPr>
          <w:b/>
          <w:bCs/>
          <w:sz w:val="28"/>
          <w:szCs w:val="28"/>
        </w:rPr>
        <w:t>писок литературы</w:t>
      </w:r>
    </w:p>
    <w:p w:rsidR="00540765" w:rsidRPr="000E50F3" w:rsidRDefault="00540765" w:rsidP="000E50F3">
      <w:pPr>
        <w:suppressAutoHyphens/>
        <w:spacing w:line="360" w:lineRule="auto"/>
        <w:ind w:firstLine="709"/>
        <w:jc w:val="both"/>
        <w:rPr>
          <w:sz w:val="28"/>
        </w:rPr>
      </w:pPr>
    </w:p>
    <w:p w:rsidR="0064299B" w:rsidRPr="000E50F3" w:rsidRDefault="00820F4B" w:rsidP="00A106C2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E50F3">
        <w:rPr>
          <w:sz w:val="28"/>
          <w:szCs w:val="28"/>
        </w:rPr>
        <w:t>Грубер М. Понимание SQL. Перевод. Лебедева В.Н. Под редакцией Булычева В.Н. МОСКВА, 1993</w:t>
      </w:r>
      <w:r w:rsidR="0064299B" w:rsidRPr="000E50F3">
        <w:rPr>
          <w:sz w:val="28"/>
          <w:szCs w:val="28"/>
        </w:rPr>
        <w:t>.</w:t>
      </w:r>
    </w:p>
    <w:p w:rsidR="00540765" w:rsidRPr="000E50F3" w:rsidRDefault="00540765" w:rsidP="00A106C2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E50F3">
        <w:rPr>
          <w:sz w:val="28"/>
          <w:szCs w:val="28"/>
        </w:rPr>
        <w:t xml:space="preserve">Дейт К.Дж. Введение в системы баз данных: Пер. с англ. — 6-е изд. — </w:t>
      </w:r>
      <w:r w:rsidR="00820F4B" w:rsidRPr="000E50F3">
        <w:rPr>
          <w:sz w:val="28"/>
          <w:szCs w:val="28"/>
        </w:rPr>
        <w:t>Киев: Диалектика, 1998.</w:t>
      </w:r>
    </w:p>
    <w:p w:rsidR="003608D1" w:rsidRPr="000E50F3" w:rsidRDefault="003608D1" w:rsidP="00A106C2">
      <w:pPr>
        <w:pStyle w:val="23"/>
        <w:numPr>
          <w:ilvl w:val="0"/>
          <w:numId w:val="15"/>
        </w:numPr>
        <w:suppressAutoHyphens/>
        <w:spacing w:line="360" w:lineRule="auto"/>
        <w:ind w:left="0" w:firstLine="0"/>
        <w:jc w:val="left"/>
        <w:rPr>
          <w:szCs w:val="28"/>
        </w:rPr>
      </w:pPr>
      <w:r w:rsidRPr="000E50F3">
        <w:rPr>
          <w:szCs w:val="28"/>
        </w:rPr>
        <w:t xml:space="preserve">Маклаков С.В. </w:t>
      </w:r>
      <w:r w:rsidRPr="000E50F3">
        <w:rPr>
          <w:szCs w:val="28"/>
          <w:lang w:val="en-US"/>
        </w:rPr>
        <w:t>BPwin</w:t>
      </w:r>
      <w:r w:rsidRPr="000E50F3">
        <w:rPr>
          <w:szCs w:val="28"/>
        </w:rPr>
        <w:t xml:space="preserve"> и </w:t>
      </w:r>
      <w:r w:rsidRPr="000E50F3">
        <w:rPr>
          <w:szCs w:val="28"/>
          <w:lang w:val="en-US"/>
        </w:rPr>
        <w:t>Erwin</w:t>
      </w:r>
      <w:r w:rsidRPr="000E50F3">
        <w:rPr>
          <w:szCs w:val="28"/>
        </w:rPr>
        <w:t xml:space="preserve">. </w:t>
      </w:r>
      <w:r w:rsidRPr="000E50F3">
        <w:rPr>
          <w:szCs w:val="28"/>
          <w:lang w:val="en-US"/>
        </w:rPr>
        <w:t>CASE</w:t>
      </w:r>
      <w:r w:rsidRPr="000E50F3">
        <w:rPr>
          <w:szCs w:val="28"/>
        </w:rPr>
        <w:t>-средства разработки информационных систем. —</w:t>
      </w:r>
      <w:r w:rsidR="00820F4B" w:rsidRPr="000E50F3">
        <w:rPr>
          <w:szCs w:val="28"/>
        </w:rPr>
        <w:t xml:space="preserve"> М.: ДИАЛОГ–МИФИ, 1999.</w:t>
      </w:r>
    </w:p>
    <w:p w:rsidR="003608D1" w:rsidRPr="000E50F3" w:rsidRDefault="003608D1" w:rsidP="00A106C2">
      <w:pPr>
        <w:pStyle w:val="23"/>
        <w:numPr>
          <w:ilvl w:val="0"/>
          <w:numId w:val="15"/>
        </w:numPr>
        <w:suppressAutoHyphens/>
        <w:spacing w:line="360" w:lineRule="auto"/>
        <w:ind w:left="0" w:firstLine="0"/>
        <w:jc w:val="left"/>
        <w:rPr>
          <w:szCs w:val="28"/>
        </w:rPr>
      </w:pPr>
      <w:r w:rsidRPr="000E50F3">
        <w:rPr>
          <w:szCs w:val="28"/>
        </w:rPr>
        <w:t>Саймон А.Р. Стратегические технологии баз данных: менеджмент на 2000 год: Пер. с англ. — М.: Фина</w:t>
      </w:r>
      <w:r w:rsidR="00820F4B" w:rsidRPr="000E50F3">
        <w:rPr>
          <w:szCs w:val="28"/>
        </w:rPr>
        <w:t>нсы и статистика, 1999.</w:t>
      </w:r>
    </w:p>
    <w:p w:rsidR="0064299B" w:rsidRPr="000E50F3" w:rsidRDefault="003608D1" w:rsidP="00A106C2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E50F3">
        <w:rPr>
          <w:sz w:val="28"/>
          <w:szCs w:val="28"/>
        </w:rPr>
        <w:t xml:space="preserve">Фаулер М., Скотт К. </w:t>
      </w:r>
      <w:r w:rsidRPr="000E50F3">
        <w:rPr>
          <w:sz w:val="28"/>
          <w:szCs w:val="28"/>
          <w:lang w:val="en-US"/>
        </w:rPr>
        <w:t>UML</w:t>
      </w:r>
      <w:r w:rsidRPr="000E50F3">
        <w:rPr>
          <w:sz w:val="28"/>
          <w:szCs w:val="28"/>
        </w:rPr>
        <w:t xml:space="preserve"> в кратком изложении. Применение стандартного языка объектного моделирования: Пер. с </w:t>
      </w:r>
      <w:r w:rsidR="00820F4B" w:rsidRPr="000E50F3">
        <w:rPr>
          <w:sz w:val="28"/>
          <w:szCs w:val="28"/>
        </w:rPr>
        <w:t>англ. — М.: Мир, 1999.</w:t>
      </w:r>
    </w:p>
    <w:p w:rsidR="003608D1" w:rsidRPr="00E24CBF" w:rsidRDefault="0064299B" w:rsidP="00A106C2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E50F3">
        <w:rPr>
          <w:sz w:val="28"/>
          <w:szCs w:val="28"/>
        </w:rPr>
        <w:t xml:space="preserve">Учебный курс </w:t>
      </w:r>
      <w:r w:rsidRPr="000E50F3">
        <w:rPr>
          <w:sz w:val="28"/>
          <w:szCs w:val="28"/>
          <w:lang w:val="en-US"/>
        </w:rPr>
        <w:t>Microsoft</w:t>
      </w:r>
      <w:r w:rsidRPr="000E50F3">
        <w:rPr>
          <w:sz w:val="28"/>
          <w:szCs w:val="28"/>
        </w:rPr>
        <w:t xml:space="preserve">. </w:t>
      </w:r>
      <w:r w:rsidRPr="000E50F3">
        <w:rPr>
          <w:sz w:val="28"/>
          <w:szCs w:val="28"/>
          <w:lang w:val="en-US"/>
        </w:rPr>
        <w:t>Microsoft</w:t>
      </w:r>
      <w:r w:rsidRPr="000E50F3">
        <w:rPr>
          <w:sz w:val="28"/>
          <w:szCs w:val="28"/>
        </w:rPr>
        <w:t xml:space="preserve"> SQL SERVER 2005 Реализация и обслуживание. М: Русская редакция, 2007.</w:t>
      </w:r>
    </w:p>
    <w:p w:rsidR="00E24CBF" w:rsidRPr="00A106C2" w:rsidRDefault="00E24CBF" w:rsidP="00E24CBF">
      <w:pPr>
        <w:suppressAutoHyphens/>
        <w:spacing w:line="360" w:lineRule="auto"/>
        <w:rPr>
          <w:color w:val="FFFFFF"/>
          <w:sz w:val="28"/>
          <w:szCs w:val="28"/>
        </w:rPr>
      </w:pPr>
      <w:bookmarkStart w:id="18" w:name="_GoBack"/>
      <w:bookmarkEnd w:id="18"/>
    </w:p>
    <w:sectPr w:rsidR="00E24CBF" w:rsidRPr="00A106C2" w:rsidSect="000E50F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6C2" w:rsidRDefault="00A106C2">
      <w:r>
        <w:separator/>
      </w:r>
    </w:p>
  </w:endnote>
  <w:endnote w:type="continuationSeparator" w:id="0">
    <w:p w:rsidR="00A106C2" w:rsidRDefault="00A1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3AC" w:rsidRDefault="002433AC" w:rsidP="003C59C5">
    <w:pPr>
      <w:pStyle w:val="a5"/>
      <w:framePr w:wrap="around" w:vAnchor="text" w:hAnchor="margin" w:xAlign="right" w:y="1"/>
      <w:rPr>
        <w:rStyle w:val="ac"/>
      </w:rPr>
    </w:pPr>
  </w:p>
  <w:p w:rsidR="002433AC" w:rsidRDefault="002433AC" w:rsidP="000241F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3AC" w:rsidRDefault="002433AC" w:rsidP="000241F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6C2" w:rsidRDefault="00A106C2">
      <w:r>
        <w:separator/>
      </w:r>
    </w:p>
  </w:footnote>
  <w:footnote w:type="continuationSeparator" w:id="0">
    <w:p w:rsidR="00A106C2" w:rsidRDefault="00A10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3AC" w:rsidRDefault="002433AC">
    <w:pPr>
      <w:pStyle w:val="ad"/>
      <w:framePr w:wrap="around" w:vAnchor="text" w:hAnchor="margin" w:xAlign="right" w:y="1"/>
      <w:rPr>
        <w:rStyle w:val="ac"/>
      </w:rPr>
    </w:pPr>
  </w:p>
  <w:p w:rsidR="002433AC" w:rsidRDefault="002433AC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CBF" w:rsidRPr="00E24CBF" w:rsidRDefault="00E24CBF" w:rsidP="00E24CBF">
    <w:pPr>
      <w:pStyle w:val="ad"/>
      <w:suppressAutoHyphens/>
      <w:spacing w:line="360" w:lineRule="auto"/>
      <w:ind w:firstLine="709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7456A38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90242044"/>
    <w:lvl w:ilvl="0">
      <w:start w:val="1"/>
      <w:numFmt w:val="decimal"/>
      <w:pStyle w:val="5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2DA0D008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0"/>
    <w:multiLevelType w:val="singleLevel"/>
    <w:tmpl w:val="4280A216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3EB8ABB6"/>
    <w:lvl w:ilvl="0">
      <w:start w:val="1"/>
      <w:numFmt w:val="bullet"/>
      <w:pStyle w:val="5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6C6CE756"/>
    <w:lvl w:ilvl="0">
      <w:start w:val="1"/>
      <w:numFmt w:val="bullet"/>
      <w:pStyle w:val="4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2C6EEB08"/>
    <w:lvl w:ilvl="0">
      <w:start w:val="1"/>
      <w:numFmt w:val="bullet"/>
      <w:pStyle w:val="3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F59C07C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FFFFFF89"/>
    <w:multiLevelType w:val="singleLevel"/>
    <w:tmpl w:val="83F25DF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5A1915"/>
    <w:multiLevelType w:val="multilevel"/>
    <w:tmpl w:val="12DA8C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3C259FD"/>
    <w:multiLevelType w:val="hybridMultilevel"/>
    <w:tmpl w:val="2B6A0E46"/>
    <w:lvl w:ilvl="0" w:tplc="7780E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8D75C6E"/>
    <w:multiLevelType w:val="hybridMultilevel"/>
    <w:tmpl w:val="20C6B6D6"/>
    <w:lvl w:ilvl="0" w:tplc="C4E65CB6">
      <w:start w:val="4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21F5341"/>
    <w:multiLevelType w:val="multilevel"/>
    <w:tmpl w:val="B950E3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5BF507F6"/>
    <w:multiLevelType w:val="multilevel"/>
    <w:tmpl w:val="A126AD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5E5F34B0"/>
    <w:multiLevelType w:val="multilevel"/>
    <w:tmpl w:val="0AD6F4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4"/>
  </w:num>
  <w:num w:numId="13">
    <w:abstractNumId w:val="9"/>
  </w:num>
  <w:num w:numId="14">
    <w:abstractNumId w:val="12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4A8A"/>
    <w:rsid w:val="000017DF"/>
    <w:rsid w:val="00016794"/>
    <w:rsid w:val="00017880"/>
    <w:rsid w:val="000241F1"/>
    <w:rsid w:val="00071826"/>
    <w:rsid w:val="00075256"/>
    <w:rsid w:val="00094A88"/>
    <w:rsid w:val="00096153"/>
    <w:rsid w:val="000A758F"/>
    <w:rsid w:val="000C1F3C"/>
    <w:rsid w:val="000D02CC"/>
    <w:rsid w:val="000E2818"/>
    <w:rsid w:val="000E50F3"/>
    <w:rsid w:val="0010178B"/>
    <w:rsid w:val="00101791"/>
    <w:rsid w:val="001206BA"/>
    <w:rsid w:val="0012119F"/>
    <w:rsid w:val="001213CB"/>
    <w:rsid w:val="00133143"/>
    <w:rsid w:val="0013665E"/>
    <w:rsid w:val="00141788"/>
    <w:rsid w:val="001515CB"/>
    <w:rsid w:val="00160969"/>
    <w:rsid w:val="00182982"/>
    <w:rsid w:val="001929B1"/>
    <w:rsid w:val="001952B1"/>
    <w:rsid w:val="001B0F12"/>
    <w:rsid w:val="001B3D9E"/>
    <w:rsid w:val="001F429B"/>
    <w:rsid w:val="002213C1"/>
    <w:rsid w:val="00222BC8"/>
    <w:rsid w:val="002274C5"/>
    <w:rsid w:val="00231EC4"/>
    <w:rsid w:val="002433AC"/>
    <w:rsid w:val="00243DF2"/>
    <w:rsid w:val="00271B8F"/>
    <w:rsid w:val="00273ED1"/>
    <w:rsid w:val="0027631A"/>
    <w:rsid w:val="00295062"/>
    <w:rsid w:val="002B0366"/>
    <w:rsid w:val="00300ED0"/>
    <w:rsid w:val="00303BE1"/>
    <w:rsid w:val="003069D2"/>
    <w:rsid w:val="00312830"/>
    <w:rsid w:val="00320484"/>
    <w:rsid w:val="0032432A"/>
    <w:rsid w:val="00330A17"/>
    <w:rsid w:val="003560EB"/>
    <w:rsid w:val="003608D1"/>
    <w:rsid w:val="00371D1C"/>
    <w:rsid w:val="00372766"/>
    <w:rsid w:val="003A084D"/>
    <w:rsid w:val="003A2404"/>
    <w:rsid w:val="003B7965"/>
    <w:rsid w:val="003C1D8C"/>
    <w:rsid w:val="003C59C5"/>
    <w:rsid w:val="003E381B"/>
    <w:rsid w:val="00403F3B"/>
    <w:rsid w:val="00424A72"/>
    <w:rsid w:val="00431248"/>
    <w:rsid w:val="004661F0"/>
    <w:rsid w:val="00470F50"/>
    <w:rsid w:val="0047176D"/>
    <w:rsid w:val="00473B60"/>
    <w:rsid w:val="00480133"/>
    <w:rsid w:val="00480FBC"/>
    <w:rsid w:val="00492243"/>
    <w:rsid w:val="004A2832"/>
    <w:rsid w:val="004C242F"/>
    <w:rsid w:val="004C412B"/>
    <w:rsid w:val="004E3CF0"/>
    <w:rsid w:val="004E4BA6"/>
    <w:rsid w:val="004F352F"/>
    <w:rsid w:val="004F3FFA"/>
    <w:rsid w:val="00505B77"/>
    <w:rsid w:val="00510914"/>
    <w:rsid w:val="00511303"/>
    <w:rsid w:val="00513168"/>
    <w:rsid w:val="00521345"/>
    <w:rsid w:val="00523D71"/>
    <w:rsid w:val="00540765"/>
    <w:rsid w:val="00546910"/>
    <w:rsid w:val="00562F3B"/>
    <w:rsid w:val="005641CF"/>
    <w:rsid w:val="005642B9"/>
    <w:rsid w:val="00566A66"/>
    <w:rsid w:val="00573216"/>
    <w:rsid w:val="00573CD9"/>
    <w:rsid w:val="005746C3"/>
    <w:rsid w:val="00575DA1"/>
    <w:rsid w:val="00584BDC"/>
    <w:rsid w:val="005925E5"/>
    <w:rsid w:val="005A5329"/>
    <w:rsid w:val="005A78AD"/>
    <w:rsid w:val="005B33BC"/>
    <w:rsid w:val="005E1376"/>
    <w:rsid w:val="005E4F22"/>
    <w:rsid w:val="005F0082"/>
    <w:rsid w:val="005F6661"/>
    <w:rsid w:val="00601D1E"/>
    <w:rsid w:val="00604A11"/>
    <w:rsid w:val="00607681"/>
    <w:rsid w:val="006250BE"/>
    <w:rsid w:val="00634D27"/>
    <w:rsid w:val="0064299B"/>
    <w:rsid w:val="00644754"/>
    <w:rsid w:val="006639AF"/>
    <w:rsid w:val="006676AE"/>
    <w:rsid w:val="00676D4F"/>
    <w:rsid w:val="00684E92"/>
    <w:rsid w:val="0069157E"/>
    <w:rsid w:val="00696DFC"/>
    <w:rsid w:val="006B6681"/>
    <w:rsid w:val="006C4146"/>
    <w:rsid w:val="006C5512"/>
    <w:rsid w:val="006C6AF9"/>
    <w:rsid w:val="006D040D"/>
    <w:rsid w:val="006E19B8"/>
    <w:rsid w:val="006E450D"/>
    <w:rsid w:val="006F682A"/>
    <w:rsid w:val="00710DBC"/>
    <w:rsid w:val="007223D1"/>
    <w:rsid w:val="00726FA6"/>
    <w:rsid w:val="007275F3"/>
    <w:rsid w:val="00727AA6"/>
    <w:rsid w:val="007760FD"/>
    <w:rsid w:val="0077671D"/>
    <w:rsid w:val="00780FB3"/>
    <w:rsid w:val="00785584"/>
    <w:rsid w:val="007867A6"/>
    <w:rsid w:val="0079258C"/>
    <w:rsid w:val="007A1784"/>
    <w:rsid w:val="007C05EB"/>
    <w:rsid w:val="007C22F5"/>
    <w:rsid w:val="007D278F"/>
    <w:rsid w:val="007D386F"/>
    <w:rsid w:val="00801D1A"/>
    <w:rsid w:val="00804A8A"/>
    <w:rsid w:val="00811D82"/>
    <w:rsid w:val="00820F4B"/>
    <w:rsid w:val="008355E5"/>
    <w:rsid w:val="00837458"/>
    <w:rsid w:val="008623ED"/>
    <w:rsid w:val="00881855"/>
    <w:rsid w:val="00881EB9"/>
    <w:rsid w:val="008A0D0A"/>
    <w:rsid w:val="008A2F22"/>
    <w:rsid w:val="008A597B"/>
    <w:rsid w:val="008A7C69"/>
    <w:rsid w:val="008B7B67"/>
    <w:rsid w:val="008D62AC"/>
    <w:rsid w:val="00901501"/>
    <w:rsid w:val="00904C59"/>
    <w:rsid w:val="00906DFA"/>
    <w:rsid w:val="00912A77"/>
    <w:rsid w:val="00914F70"/>
    <w:rsid w:val="00930CE9"/>
    <w:rsid w:val="0094258B"/>
    <w:rsid w:val="009711AE"/>
    <w:rsid w:val="00975CAC"/>
    <w:rsid w:val="009949B6"/>
    <w:rsid w:val="009C0E8E"/>
    <w:rsid w:val="009C30B3"/>
    <w:rsid w:val="009C4C2E"/>
    <w:rsid w:val="009E3967"/>
    <w:rsid w:val="009F6F99"/>
    <w:rsid w:val="00A04007"/>
    <w:rsid w:val="00A106C2"/>
    <w:rsid w:val="00A22D3C"/>
    <w:rsid w:val="00A24669"/>
    <w:rsid w:val="00A31B4D"/>
    <w:rsid w:val="00A332E9"/>
    <w:rsid w:val="00A3382C"/>
    <w:rsid w:val="00A54304"/>
    <w:rsid w:val="00A577F6"/>
    <w:rsid w:val="00A64DFF"/>
    <w:rsid w:val="00A65F70"/>
    <w:rsid w:val="00A76DAF"/>
    <w:rsid w:val="00A841A4"/>
    <w:rsid w:val="00A92169"/>
    <w:rsid w:val="00A93DF7"/>
    <w:rsid w:val="00AA2F90"/>
    <w:rsid w:val="00AA40F6"/>
    <w:rsid w:val="00AB28F5"/>
    <w:rsid w:val="00AB7936"/>
    <w:rsid w:val="00AC6CB0"/>
    <w:rsid w:val="00AD5DF9"/>
    <w:rsid w:val="00AE396B"/>
    <w:rsid w:val="00AE3A85"/>
    <w:rsid w:val="00B1669F"/>
    <w:rsid w:val="00B3044E"/>
    <w:rsid w:val="00B312F5"/>
    <w:rsid w:val="00B455C3"/>
    <w:rsid w:val="00B4781D"/>
    <w:rsid w:val="00B51A54"/>
    <w:rsid w:val="00B5598A"/>
    <w:rsid w:val="00B8065B"/>
    <w:rsid w:val="00B83236"/>
    <w:rsid w:val="00B85E05"/>
    <w:rsid w:val="00B90DE8"/>
    <w:rsid w:val="00B91CF4"/>
    <w:rsid w:val="00B934A5"/>
    <w:rsid w:val="00BA1954"/>
    <w:rsid w:val="00BB08EB"/>
    <w:rsid w:val="00BD0BC1"/>
    <w:rsid w:val="00BE2167"/>
    <w:rsid w:val="00BE36BE"/>
    <w:rsid w:val="00BF15A5"/>
    <w:rsid w:val="00C003C8"/>
    <w:rsid w:val="00C03FE8"/>
    <w:rsid w:val="00C05F09"/>
    <w:rsid w:val="00C13FA3"/>
    <w:rsid w:val="00C151CD"/>
    <w:rsid w:val="00C15271"/>
    <w:rsid w:val="00C15401"/>
    <w:rsid w:val="00C22385"/>
    <w:rsid w:val="00C23887"/>
    <w:rsid w:val="00C4218B"/>
    <w:rsid w:val="00C45ED6"/>
    <w:rsid w:val="00C63F57"/>
    <w:rsid w:val="00C65FF6"/>
    <w:rsid w:val="00C74A91"/>
    <w:rsid w:val="00C81191"/>
    <w:rsid w:val="00CA0CC0"/>
    <w:rsid w:val="00CD28D0"/>
    <w:rsid w:val="00CD54C1"/>
    <w:rsid w:val="00CD7730"/>
    <w:rsid w:val="00CE321F"/>
    <w:rsid w:val="00CF1550"/>
    <w:rsid w:val="00D044C3"/>
    <w:rsid w:val="00D05461"/>
    <w:rsid w:val="00D20E8F"/>
    <w:rsid w:val="00D352FA"/>
    <w:rsid w:val="00D357E6"/>
    <w:rsid w:val="00D46197"/>
    <w:rsid w:val="00D533DB"/>
    <w:rsid w:val="00D54D22"/>
    <w:rsid w:val="00D725DF"/>
    <w:rsid w:val="00D8012E"/>
    <w:rsid w:val="00D85B51"/>
    <w:rsid w:val="00D93751"/>
    <w:rsid w:val="00DA0723"/>
    <w:rsid w:val="00DB2295"/>
    <w:rsid w:val="00DC6766"/>
    <w:rsid w:val="00DE1460"/>
    <w:rsid w:val="00DF2A33"/>
    <w:rsid w:val="00DF3393"/>
    <w:rsid w:val="00E05235"/>
    <w:rsid w:val="00E14AB2"/>
    <w:rsid w:val="00E16DD1"/>
    <w:rsid w:val="00E202CB"/>
    <w:rsid w:val="00E214F6"/>
    <w:rsid w:val="00E244F1"/>
    <w:rsid w:val="00E24CBF"/>
    <w:rsid w:val="00E4003E"/>
    <w:rsid w:val="00E419F7"/>
    <w:rsid w:val="00E54BF9"/>
    <w:rsid w:val="00E725B7"/>
    <w:rsid w:val="00E81104"/>
    <w:rsid w:val="00E95E30"/>
    <w:rsid w:val="00E966D3"/>
    <w:rsid w:val="00EA1654"/>
    <w:rsid w:val="00EA2F73"/>
    <w:rsid w:val="00F10ADD"/>
    <w:rsid w:val="00F21391"/>
    <w:rsid w:val="00F22A78"/>
    <w:rsid w:val="00F332ED"/>
    <w:rsid w:val="00F3762E"/>
    <w:rsid w:val="00F454CE"/>
    <w:rsid w:val="00F61B88"/>
    <w:rsid w:val="00F64A2E"/>
    <w:rsid w:val="00F72DC2"/>
    <w:rsid w:val="00FA7F59"/>
    <w:rsid w:val="00FB3378"/>
    <w:rsid w:val="00FC726E"/>
    <w:rsid w:val="00FD2EAD"/>
    <w:rsid w:val="00FE4030"/>
    <w:rsid w:val="00FE6F1E"/>
    <w:rsid w:val="00FF6E04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415A4BDC-B796-47DE-A8E7-35FA7243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pPr>
      <w:keepNext/>
      <w:outlineLvl w:val="0"/>
    </w:pPr>
    <w:rPr>
      <w:sz w:val="28"/>
    </w:rPr>
  </w:style>
  <w:style w:type="paragraph" w:styleId="20">
    <w:name w:val="heading 2"/>
    <w:basedOn w:val="a1"/>
    <w:next w:val="a1"/>
    <w:link w:val="21"/>
    <w:uiPriority w:val="9"/>
    <w:qFormat/>
    <w:pPr>
      <w:keepNext/>
      <w:ind w:firstLine="709"/>
      <w:outlineLvl w:val="1"/>
    </w:pPr>
    <w:rPr>
      <w:sz w:val="28"/>
    </w:rPr>
  </w:style>
  <w:style w:type="paragraph" w:styleId="31">
    <w:name w:val="heading 3"/>
    <w:basedOn w:val="a1"/>
    <w:next w:val="a1"/>
    <w:link w:val="32"/>
    <w:uiPriority w:val="9"/>
    <w:qFormat/>
    <w:pPr>
      <w:keepNext/>
      <w:jc w:val="center"/>
      <w:outlineLvl w:val="2"/>
    </w:pPr>
    <w:rPr>
      <w:sz w:val="28"/>
    </w:rPr>
  </w:style>
  <w:style w:type="paragraph" w:styleId="41">
    <w:name w:val="heading 4"/>
    <w:basedOn w:val="a1"/>
    <w:next w:val="a1"/>
    <w:link w:val="42"/>
    <w:uiPriority w:val="9"/>
    <w:qFormat/>
    <w:pPr>
      <w:keepNext/>
      <w:ind w:firstLine="720"/>
      <w:outlineLvl w:val="3"/>
    </w:pPr>
    <w:rPr>
      <w:sz w:val="28"/>
    </w:rPr>
  </w:style>
  <w:style w:type="paragraph" w:styleId="51">
    <w:name w:val="heading 5"/>
    <w:basedOn w:val="a1"/>
    <w:next w:val="a1"/>
    <w:link w:val="52"/>
    <w:uiPriority w:val="9"/>
    <w:qFormat/>
    <w:pPr>
      <w:keepNext/>
      <w:ind w:firstLine="709"/>
      <w:outlineLvl w:val="4"/>
    </w:pPr>
    <w:rPr>
      <w:sz w:val="32"/>
    </w:rPr>
  </w:style>
  <w:style w:type="paragraph" w:styleId="6">
    <w:name w:val="heading 6"/>
    <w:basedOn w:val="a1"/>
    <w:next w:val="a1"/>
    <w:link w:val="60"/>
    <w:uiPriority w:val="9"/>
    <w:qFormat/>
    <w:pPr>
      <w:keepNext/>
      <w:ind w:firstLine="709"/>
      <w:outlineLvl w:val="5"/>
    </w:pPr>
    <w:rPr>
      <w:b/>
      <w:bCs/>
      <w:sz w:val="32"/>
    </w:rPr>
  </w:style>
  <w:style w:type="paragraph" w:styleId="7">
    <w:name w:val="heading 7"/>
    <w:basedOn w:val="a1"/>
    <w:next w:val="a1"/>
    <w:link w:val="70"/>
    <w:uiPriority w:val="9"/>
    <w:qFormat/>
    <w:pPr>
      <w:keepNext/>
      <w:outlineLvl w:val="6"/>
    </w:pPr>
    <w:rPr>
      <w:b/>
      <w:bCs/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0">
    <w:name w:val="List Bullet"/>
    <w:basedOn w:val="a1"/>
    <w:autoRedefine/>
    <w:uiPriority w:val="99"/>
    <w:semiHidden/>
    <w:pPr>
      <w:numPr>
        <w:numId w:val="1"/>
      </w:numPr>
    </w:pPr>
  </w:style>
  <w:style w:type="paragraph" w:styleId="22">
    <w:name w:val="List Bullet 2"/>
    <w:basedOn w:val="a1"/>
    <w:autoRedefine/>
    <w:uiPriority w:val="99"/>
    <w:semiHidden/>
    <w:pPr>
      <w:tabs>
        <w:tab w:val="num" w:pos="643"/>
      </w:tabs>
      <w:ind w:left="643" w:hanging="360"/>
    </w:pPr>
  </w:style>
  <w:style w:type="paragraph" w:styleId="30">
    <w:name w:val="List Bullet 3"/>
    <w:basedOn w:val="a1"/>
    <w:autoRedefine/>
    <w:uiPriority w:val="99"/>
    <w:semiHidden/>
    <w:pPr>
      <w:numPr>
        <w:numId w:val="2"/>
      </w:numPr>
      <w:tabs>
        <w:tab w:val="clear" w:pos="643"/>
        <w:tab w:val="num" w:pos="926"/>
      </w:tabs>
      <w:ind w:left="926"/>
    </w:pPr>
  </w:style>
  <w:style w:type="paragraph" w:styleId="40">
    <w:name w:val="List Bullet 4"/>
    <w:basedOn w:val="a1"/>
    <w:autoRedefine/>
    <w:uiPriority w:val="99"/>
    <w:semiHidden/>
    <w:pPr>
      <w:numPr>
        <w:numId w:val="3"/>
      </w:numPr>
      <w:tabs>
        <w:tab w:val="clear" w:pos="926"/>
        <w:tab w:val="num" w:pos="1209"/>
      </w:tabs>
      <w:ind w:left="1209"/>
    </w:pPr>
  </w:style>
  <w:style w:type="paragraph" w:styleId="50">
    <w:name w:val="List Bullet 5"/>
    <w:basedOn w:val="a1"/>
    <w:autoRedefine/>
    <w:uiPriority w:val="99"/>
    <w:semiHidden/>
    <w:pPr>
      <w:numPr>
        <w:numId w:val="4"/>
      </w:numPr>
      <w:tabs>
        <w:tab w:val="clear" w:pos="1209"/>
        <w:tab w:val="num" w:pos="1492"/>
      </w:tabs>
      <w:ind w:left="1492"/>
    </w:pPr>
  </w:style>
  <w:style w:type="paragraph" w:styleId="a">
    <w:name w:val="List Number"/>
    <w:basedOn w:val="a1"/>
    <w:uiPriority w:val="99"/>
    <w:semiHidden/>
    <w:pPr>
      <w:numPr>
        <w:numId w:val="5"/>
      </w:numPr>
      <w:tabs>
        <w:tab w:val="clear" w:pos="1492"/>
        <w:tab w:val="num" w:pos="360"/>
      </w:tabs>
      <w:ind w:left="360"/>
    </w:pPr>
  </w:style>
  <w:style w:type="paragraph" w:styleId="2">
    <w:name w:val="List Number 2"/>
    <w:basedOn w:val="a1"/>
    <w:uiPriority w:val="99"/>
    <w:semiHidden/>
    <w:pPr>
      <w:numPr>
        <w:numId w:val="6"/>
      </w:numPr>
      <w:tabs>
        <w:tab w:val="clear" w:pos="360"/>
        <w:tab w:val="num" w:pos="643"/>
      </w:tabs>
      <w:ind w:left="643"/>
    </w:pPr>
  </w:style>
  <w:style w:type="paragraph" w:styleId="3">
    <w:name w:val="List Number 3"/>
    <w:basedOn w:val="a1"/>
    <w:uiPriority w:val="99"/>
    <w:semiHidden/>
    <w:pPr>
      <w:numPr>
        <w:numId w:val="7"/>
      </w:numPr>
      <w:tabs>
        <w:tab w:val="clear" w:pos="643"/>
        <w:tab w:val="num" w:pos="926"/>
      </w:tabs>
      <w:ind w:left="926"/>
    </w:pPr>
  </w:style>
  <w:style w:type="paragraph" w:styleId="4">
    <w:name w:val="List Number 4"/>
    <w:basedOn w:val="a1"/>
    <w:uiPriority w:val="99"/>
    <w:semiHidden/>
    <w:pPr>
      <w:numPr>
        <w:numId w:val="9"/>
      </w:numPr>
    </w:pPr>
  </w:style>
  <w:style w:type="paragraph" w:styleId="5">
    <w:name w:val="List Number 5"/>
    <w:basedOn w:val="a1"/>
    <w:uiPriority w:val="99"/>
    <w:semiHidden/>
    <w:pPr>
      <w:numPr>
        <w:numId w:val="8"/>
      </w:numPr>
      <w:tabs>
        <w:tab w:val="clear" w:pos="926"/>
        <w:tab w:val="num" w:pos="1492"/>
      </w:tabs>
      <w:ind w:left="1492"/>
    </w:pPr>
  </w:style>
  <w:style w:type="paragraph" w:styleId="a5">
    <w:name w:val="footer"/>
    <w:basedOn w:val="a1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Title"/>
    <w:basedOn w:val="a1"/>
    <w:link w:val="a8"/>
    <w:uiPriority w:val="10"/>
    <w:qFormat/>
    <w:pPr>
      <w:jc w:val="center"/>
    </w:pPr>
    <w:rPr>
      <w:sz w:val="28"/>
    </w:r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caption"/>
    <w:basedOn w:val="a1"/>
    <w:next w:val="a1"/>
    <w:uiPriority w:val="35"/>
    <w:qFormat/>
    <w:pPr>
      <w:jc w:val="center"/>
    </w:pPr>
    <w:rPr>
      <w:sz w:val="28"/>
    </w:rPr>
  </w:style>
  <w:style w:type="paragraph" w:styleId="aa">
    <w:name w:val="Body Text Indent"/>
    <w:basedOn w:val="a1"/>
    <w:link w:val="ab"/>
    <w:uiPriority w:val="99"/>
    <w:semiHidden/>
    <w:pPr>
      <w:ind w:firstLine="709"/>
    </w:pPr>
    <w:rPr>
      <w:sz w:val="28"/>
    </w:r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1"/>
    <w:link w:val="24"/>
    <w:uiPriority w:val="99"/>
    <w:semiHidden/>
    <w:pPr>
      <w:ind w:firstLine="709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semiHidden/>
    <w:rPr>
      <w:rFonts w:cs="Times New Roman"/>
    </w:rPr>
  </w:style>
  <w:style w:type="paragraph" w:styleId="ad">
    <w:name w:val="header"/>
    <w:basedOn w:val="a1"/>
    <w:link w:val="ae"/>
    <w:uiPriority w:val="99"/>
    <w:semiHidden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Date"/>
    <w:basedOn w:val="a1"/>
    <w:next w:val="a1"/>
    <w:link w:val="af0"/>
    <w:uiPriority w:val="99"/>
    <w:semiHidden/>
  </w:style>
  <w:style w:type="character" w:customStyle="1" w:styleId="af0">
    <w:name w:val="Дата Знак"/>
    <w:link w:val="af"/>
    <w:uiPriority w:val="99"/>
    <w:semiHidden/>
    <w:locked/>
    <w:rPr>
      <w:rFonts w:cs="Times New Roman"/>
      <w:sz w:val="24"/>
      <w:szCs w:val="24"/>
    </w:rPr>
  </w:style>
  <w:style w:type="paragraph" w:styleId="af1">
    <w:name w:val="Body Text"/>
    <w:basedOn w:val="a1"/>
    <w:link w:val="af2"/>
    <w:uiPriority w:val="99"/>
    <w:semiHidden/>
    <w:pPr>
      <w:jc w:val="both"/>
    </w:pPr>
    <w:rPr>
      <w:sz w:val="28"/>
    </w:rPr>
  </w:style>
  <w:style w:type="character" w:customStyle="1" w:styleId="af2">
    <w:name w:val="Основной текст Знак"/>
    <w:link w:val="af1"/>
    <w:uiPriority w:val="99"/>
    <w:semiHidden/>
    <w:locked/>
    <w:rPr>
      <w:rFonts w:cs="Times New Roman"/>
      <w:sz w:val="24"/>
      <w:szCs w:val="24"/>
    </w:rPr>
  </w:style>
  <w:style w:type="paragraph" w:styleId="25">
    <w:name w:val="Body Text 2"/>
    <w:basedOn w:val="a1"/>
    <w:link w:val="26"/>
    <w:uiPriority w:val="99"/>
    <w:semiHidden/>
    <w:pPr>
      <w:jc w:val="center"/>
    </w:pPr>
    <w:rPr>
      <w:rFonts w:ascii="Courier New" w:hAnsi="Courier New" w:cs="Courier New"/>
    </w:rPr>
  </w:style>
  <w:style w:type="character" w:customStyle="1" w:styleId="26">
    <w:name w:val="Основной текст 2 Знак"/>
    <w:link w:val="25"/>
    <w:uiPriority w:val="99"/>
    <w:semiHidden/>
    <w:locked/>
    <w:rPr>
      <w:rFonts w:cs="Times New Roman"/>
      <w:sz w:val="24"/>
      <w:szCs w:val="24"/>
    </w:rPr>
  </w:style>
  <w:style w:type="paragraph" w:styleId="33">
    <w:name w:val="Body Text Indent 3"/>
    <w:basedOn w:val="a1"/>
    <w:link w:val="34"/>
    <w:uiPriority w:val="99"/>
    <w:semiHidden/>
    <w:pPr>
      <w:ind w:left="709"/>
    </w:pPr>
    <w:rPr>
      <w:sz w:val="28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35">
    <w:name w:val="Body Text 3"/>
    <w:basedOn w:val="a1"/>
    <w:link w:val="36"/>
    <w:uiPriority w:val="99"/>
    <w:semiHidden/>
    <w:rPr>
      <w:sz w:val="18"/>
    </w:rPr>
  </w:style>
  <w:style w:type="character" w:customStyle="1" w:styleId="36">
    <w:name w:val="Основной текст 3 Знак"/>
    <w:link w:val="35"/>
    <w:uiPriority w:val="99"/>
    <w:semiHidden/>
    <w:locked/>
    <w:rPr>
      <w:rFonts w:cs="Times New Roman"/>
      <w:sz w:val="16"/>
      <w:szCs w:val="16"/>
    </w:rPr>
  </w:style>
  <w:style w:type="character" w:styleId="af3">
    <w:name w:val="Hyperlink"/>
    <w:uiPriority w:val="99"/>
    <w:semiHidden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Pr>
      <w:rFonts w:cs="Times New Roman"/>
      <w:color w:val="800080"/>
      <w:u w:val="single"/>
    </w:rPr>
  </w:style>
  <w:style w:type="paragraph" w:styleId="af5">
    <w:name w:val="List Paragraph"/>
    <w:basedOn w:val="a1"/>
    <w:uiPriority w:val="34"/>
    <w:qFormat/>
    <w:rsid w:val="000A758F"/>
    <w:pPr>
      <w:ind w:left="708"/>
    </w:pPr>
  </w:style>
  <w:style w:type="table" w:styleId="af6">
    <w:name w:val="Table Grid"/>
    <w:basedOn w:val="a3"/>
    <w:uiPriority w:val="59"/>
    <w:rsid w:val="00C15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7">
    <w:name w:val="toc 2"/>
    <w:basedOn w:val="a1"/>
    <w:next w:val="a1"/>
    <w:autoRedefine/>
    <w:uiPriority w:val="39"/>
    <w:semiHidden/>
    <w:rsid w:val="001929B1"/>
    <w:pPr>
      <w:ind w:left="240"/>
    </w:pPr>
  </w:style>
  <w:style w:type="paragraph" w:styleId="37">
    <w:name w:val="toc 3"/>
    <w:basedOn w:val="a1"/>
    <w:next w:val="a1"/>
    <w:autoRedefine/>
    <w:uiPriority w:val="39"/>
    <w:semiHidden/>
    <w:rsid w:val="001929B1"/>
    <w:pPr>
      <w:ind w:left="480"/>
    </w:pPr>
  </w:style>
  <w:style w:type="paragraph" w:styleId="11">
    <w:name w:val="toc 1"/>
    <w:basedOn w:val="a1"/>
    <w:next w:val="a1"/>
    <w:autoRedefine/>
    <w:uiPriority w:val="39"/>
    <w:semiHidden/>
    <w:rsid w:val="00574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 базам данных</vt:lpstr>
    </vt:vector>
  </TitlesOfParts>
  <Company>Microsoft</Company>
  <LinksUpToDate>false</LinksUpToDate>
  <CharactersWithSpaces>14764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 базам данных</dc:title>
  <dc:subject>Музыкальная школа</dc:subject>
  <dc:creator>Моше</dc:creator>
  <cp:keywords/>
  <dc:description/>
  <cp:lastModifiedBy>admin</cp:lastModifiedBy>
  <cp:revision>2</cp:revision>
  <dcterms:created xsi:type="dcterms:W3CDTF">2014-03-25T20:41:00Z</dcterms:created>
  <dcterms:modified xsi:type="dcterms:W3CDTF">2014-03-25T20:41:00Z</dcterms:modified>
</cp:coreProperties>
</file>