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779" w:rsidRPr="006F6F6D" w:rsidRDefault="009C6779" w:rsidP="006F6F6D">
      <w:pPr>
        <w:jc w:val="center"/>
        <w:rPr>
          <w:sz w:val="28"/>
          <w:szCs w:val="28"/>
        </w:rPr>
      </w:pPr>
      <w:r w:rsidRPr="006F6F6D">
        <w:rPr>
          <w:sz w:val="28"/>
          <w:szCs w:val="28"/>
        </w:rPr>
        <w:t>Федеральное агентство по образованию РФ</w:t>
      </w:r>
    </w:p>
    <w:p w:rsidR="009C6779" w:rsidRPr="006F6F6D" w:rsidRDefault="009C6779" w:rsidP="006F6F6D">
      <w:pPr>
        <w:jc w:val="center"/>
        <w:rPr>
          <w:sz w:val="28"/>
          <w:szCs w:val="28"/>
        </w:rPr>
      </w:pPr>
      <w:r w:rsidRPr="006F6F6D">
        <w:rPr>
          <w:sz w:val="28"/>
          <w:szCs w:val="28"/>
        </w:rPr>
        <w:t>ФГОУ СПО</w:t>
      </w:r>
    </w:p>
    <w:p w:rsidR="009C6779" w:rsidRPr="006F6F6D" w:rsidRDefault="009C6779" w:rsidP="006F6F6D">
      <w:pPr>
        <w:jc w:val="center"/>
        <w:rPr>
          <w:sz w:val="28"/>
          <w:szCs w:val="28"/>
        </w:rPr>
      </w:pPr>
      <w:r w:rsidRPr="006F6F6D">
        <w:rPr>
          <w:sz w:val="28"/>
          <w:szCs w:val="28"/>
        </w:rPr>
        <w:t>«Петровский колледж»</w:t>
      </w: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sz w:val="28"/>
          <w:szCs w:val="28"/>
        </w:rPr>
      </w:pPr>
    </w:p>
    <w:p w:rsidR="009C6779" w:rsidRPr="006F6F6D" w:rsidRDefault="009C6779" w:rsidP="006F6F6D">
      <w:pPr>
        <w:jc w:val="center"/>
        <w:rPr>
          <w:b/>
          <w:sz w:val="28"/>
          <w:szCs w:val="28"/>
        </w:rPr>
      </w:pPr>
    </w:p>
    <w:p w:rsidR="006F6F6D" w:rsidRDefault="006F6F6D" w:rsidP="006F6F6D">
      <w:pPr>
        <w:jc w:val="center"/>
        <w:rPr>
          <w:b/>
          <w:sz w:val="28"/>
          <w:szCs w:val="28"/>
        </w:rPr>
      </w:pPr>
    </w:p>
    <w:p w:rsidR="006F6F6D" w:rsidRDefault="006F6F6D" w:rsidP="006F6F6D">
      <w:pPr>
        <w:jc w:val="center"/>
        <w:rPr>
          <w:b/>
          <w:sz w:val="28"/>
          <w:szCs w:val="28"/>
        </w:rPr>
      </w:pPr>
    </w:p>
    <w:p w:rsidR="009C6779" w:rsidRPr="006F6F6D" w:rsidRDefault="009C6779" w:rsidP="006F6F6D">
      <w:pPr>
        <w:jc w:val="center"/>
        <w:rPr>
          <w:b/>
          <w:sz w:val="28"/>
          <w:szCs w:val="28"/>
        </w:rPr>
      </w:pPr>
      <w:r w:rsidRPr="006F6F6D">
        <w:rPr>
          <w:b/>
          <w:sz w:val="28"/>
          <w:szCs w:val="28"/>
        </w:rPr>
        <w:t>Курсовая работа</w:t>
      </w:r>
    </w:p>
    <w:p w:rsidR="009C6779" w:rsidRPr="006F6F6D" w:rsidRDefault="009C6779" w:rsidP="006F6F6D">
      <w:pPr>
        <w:jc w:val="center"/>
        <w:rPr>
          <w:sz w:val="28"/>
          <w:szCs w:val="28"/>
        </w:rPr>
      </w:pPr>
      <w:r w:rsidRPr="006F6F6D">
        <w:rPr>
          <w:sz w:val="28"/>
          <w:szCs w:val="28"/>
        </w:rPr>
        <w:t>по дисциплине «Компьютерные сети и телекоммуникации»</w:t>
      </w:r>
    </w:p>
    <w:p w:rsidR="009C6779" w:rsidRPr="006F6F6D" w:rsidRDefault="009C6779" w:rsidP="006F6F6D">
      <w:pPr>
        <w:jc w:val="center"/>
        <w:rPr>
          <w:sz w:val="28"/>
          <w:szCs w:val="28"/>
        </w:rPr>
      </w:pPr>
      <w:r w:rsidRPr="006F6F6D">
        <w:rPr>
          <w:sz w:val="28"/>
          <w:szCs w:val="28"/>
        </w:rPr>
        <w:t>Тема:</w:t>
      </w:r>
      <w:r w:rsidR="006F6F6D">
        <w:rPr>
          <w:sz w:val="28"/>
          <w:szCs w:val="28"/>
        </w:rPr>
        <w:t xml:space="preserve"> </w:t>
      </w:r>
      <w:r w:rsidRPr="006F6F6D">
        <w:rPr>
          <w:sz w:val="28"/>
          <w:szCs w:val="28"/>
        </w:rPr>
        <w:t>«Проектирование учебной</w:t>
      </w:r>
      <w:r w:rsidR="006F6F6D">
        <w:rPr>
          <w:sz w:val="28"/>
          <w:szCs w:val="28"/>
        </w:rPr>
        <w:t xml:space="preserve"> </w:t>
      </w:r>
      <w:r w:rsidRPr="006F6F6D">
        <w:rPr>
          <w:sz w:val="28"/>
          <w:szCs w:val="28"/>
        </w:rPr>
        <w:t>локальной вычислительной сети»</w:t>
      </w:r>
    </w:p>
    <w:p w:rsidR="00BE5934" w:rsidRPr="006F6F6D" w:rsidRDefault="00BE5934" w:rsidP="006F6F6D">
      <w:pPr>
        <w:jc w:val="center"/>
        <w:rPr>
          <w:sz w:val="28"/>
          <w:szCs w:val="28"/>
        </w:rPr>
      </w:pPr>
    </w:p>
    <w:p w:rsidR="00BE5934" w:rsidRPr="006F6F6D" w:rsidRDefault="00BE5934" w:rsidP="006F6F6D">
      <w:pPr>
        <w:jc w:val="center"/>
        <w:rPr>
          <w:sz w:val="28"/>
          <w:szCs w:val="28"/>
        </w:rPr>
      </w:pPr>
    </w:p>
    <w:p w:rsidR="00BE5934" w:rsidRPr="006F6F6D" w:rsidRDefault="00BE5934" w:rsidP="006F6F6D">
      <w:pPr>
        <w:jc w:val="left"/>
        <w:rPr>
          <w:sz w:val="28"/>
          <w:szCs w:val="28"/>
        </w:rPr>
      </w:pPr>
      <w:r w:rsidRPr="006F6F6D">
        <w:rPr>
          <w:sz w:val="28"/>
          <w:szCs w:val="28"/>
        </w:rPr>
        <w:t>Выполнил:</w:t>
      </w:r>
      <w:r w:rsidR="006F6F6D">
        <w:rPr>
          <w:sz w:val="28"/>
          <w:szCs w:val="28"/>
        </w:rPr>
        <w:t xml:space="preserve"> </w:t>
      </w:r>
      <w:r w:rsidRPr="006F6F6D">
        <w:rPr>
          <w:sz w:val="28"/>
          <w:szCs w:val="28"/>
        </w:rPr>
        <w:t>Курилович Н.Г.</w:t>
      </w:r>
    </w:p>
    <w:p w:rsidR="00BE5934" w:rsidRPr="006F6F6D" w:rsidRDefault="00BE5934" w:rsidP="006F6F6D">
      <w:pPr>
        <w:jc w:val="left"/>
        <w:rPr>
          <w:sz w:val="28"/>
          <w:szCs w:val="28"/>
        </w:rPr>
      </w:pPr>
      <w:r w:rsidRPr="006F6F6D">
        <w:rPr>
          <w:sz w:val="28"/>
          <w:szCs w:val="28"/>
        </w:rPr>
        <w:t>Проверил:</w:t>
      </w:r>
      <w:r w:rsidR="006F6F6D">
        <w:rPr>
          <w:sz w:val="28"/>
          <w:szCs w:val="28"/>
        </w:rPr>
        <w:t xml:space="preserve"> </w:t>
      </w:r>
      <w:r w:rsidRPr="006F6F6D">
        <w:rPr>
          <w:sz w:val="28"/>
          <w:szCs w:val="28"/>
        </w:rPr>
        <w:t>Маркелов Ю.П.</w:t>
      </w:r>
    </w:p>
    <w:p w:rsidR="00BE5934" w:rsidRPr="006F6F6D" w:rsidRDefault="00BE5934" w:rsidP="006F6F6D">
      <w:pPr>
        <w:jc w:val="center"/>
        <w:rPr>
          <w:sz w:val="28"/>
          <w:szCs w:val="28"/>
        </w:rPr>
      </w:pPr>
    </w:p>
    <w:p w:rsidR="00BE5934" w:rsidRPr="006F6F6D" w:rsidRDefault="00BE5934" w:rsidP="006F6F6D">
      <w:pPr>
        <w:jc w:val="center"/>
        <w:rPr>
          <w:sz w:val="28"/>
          <w:szCs w:val="28"/>
        </w:rPr>
      </w:pPr>
    </w:p>
    <w:p w:rsidR="00BE5934" w:rsidRPr="006F6F6D" w:rsidRDefault="00BE5934" w:rsidP="006F6F6D">
      <w:pPr>
        <w:jc w:val="center"/>
        <w:rPr>
          <w:sz w:val="28"/>
          <w:szCs w:val="28"/>
        </w:rPr>
      </w:pPr>
    </w:p>
    <w:p w:rsidR="00674E40" w:rsidRPr="006F6F6D" w:rsidRDefault="00674E40" w:rsidP="006F6F6D">
      <w:pPr>
        <w:jc w:val="center"/>
        <w:rPr>
          <w:sz w:val="28"/>
          <w:szCs w:val="28"/>
        </w:rPr>
      </w:pPr>
    </w:p>
    <w:p w:rsidR="00674E40" w:rsidRPr="006F6F6D" w:rsidRDefault="00674E40" w:rsidP="006F6F6D">
      <w:pPr>
        <w:jc w:val="center"/>
        <w:rPr>
          <w:sz w:val="28"/>
          <w:szCs w:val="28"/>
        </w:rPr>
      </w:pPr>
    </w:p>
    <w:p w:rsidR="00BE5934" w:rsidRDefault="00BE5934" w:rsidP="006F6F6D">
      <w:pPr>
        <w:jc w:val="center"/>
        <w:rPr>
          <w:sz w:val="28"/>
          <w:szCs w:val="28"/>
        </w:rPr>
      </w:pPr>
      <w:r w:rsidRPr="006F6F6D">
        <w:rPr>
          <w:sz w:val="28"/>
          <w:szCs w:val="28"/>
        </w:rPr>
        <w:t>Санкт-Петербург</w:t>
      </w:r>
      <w:r w:rsidR="006F6F6D">
        <w:rPr>
          <w:sz w:val="28"/>
          <w:szCs w:val="28"/>
        </w:rPr>
        <w:t xml:space="preserve"> </w:t>
      </w:r>
      <w:r w:rsidRPr="006F6F6D">
        <w:rPr>
          <w:sz w:val="28"/>
          <w:szCs w:val="28"/>
        </w:rPr>
        <w:t>2010</w:t>
      </w:r>
    </w:p>
    <w:p w:rsidR="006F6F6D" w:rsidRDefault="006F6F6D" w:rsidP="006F6F6D">
      <w:pPr>
        <w:jc w:val="center"/>
        <w:rPr>
          <w:sz w:val="28"/>
          <w:szCs w:val="28"/>
        </w:rPr>
      </w:pPr>
    </w:p>
    <w:p w:rsidR="00A1317B" w:rsidRDefault="006F6F6D" w:rsidP="006F6F6D">
      <w:pPr>
        <w:ind w:firstLine="709"/>
        <w:jc w:val="left"/>
        <w:rPr>
          <w:b/>
          <w:sz w:val="28"/>
          <w:szCs w:val="28"/>
        </w:rPr>
      </w:pPr>
      <w:r>
        <w:rPr>
          <w:sz w:val="28"/>
          <w:szCs w:val="28"/>
        </w:rPr>
        <w:br w:type="page"/>
      </w:r>
      <w:r w:rsidR="00A1317B" w:rsidRPr="006F6F6D">
        <w:rPr>
          <w:b/>
          <w:sz w:val="28"/>
          <w:szCs w:val="28"/>
        </w:rPr>
        <w:t>Содержание</w:t>
      </w:r>
    </w:p>
    <w:p w:rsidR="006F6F6D" w:rsidRPr="006F6F6D" w:rsidRDefault="006F6F6D" w:rsidP="006F6F6D">
      <w:pPr>
        <w:jc w:val="center"/>
        <w:rPr>
          <w:sz w:val="28"/>
          <w:szCs w:val="28"/>
        </w:rPr>
      </w:pPr>
    </w:p>
    <w:p w:rsidR="002466D5" w:rsidRPr="006F6F6D" w:rsidRDefault="00A1317B" w:rsidP="006F6F6D">
      <w:pPr>
        <w:rPr>
          <w:sz w:val="28"/>
          <w:szCs w:val="28"/>
        </w:rPr>
      </w:pPr>
      <w:r w:rsidRPr="006F6F6D">
        <w:rPr>
          <w:sz w:val="28"/>
          <w:szCs w:val="28"/>
        </w:rPr>
        <w:t>Введение</w:t>
      </w:r>
    </w:p>
    <w:p w:rsidR="00F020AB" w:rsidRPr="006F6F6D" w:rsidRDefault="00A1317B" w:rsidP="006F6F6D">
      <w:pPr>
        <w:rPr>
          <w:sz w:val="28"/>
          <w:szCs w:val="28"/>
        </w:rPr>
      </w:pPr>
      <w:r w:rsidRPr="006F6F6D">
        <w:rPr>
          <w:sz w:val="28"/>
          <w:szCs w:val="28"/>
        </w:rPr>
        <w:t>Этап 1</w:t>
      </w:r>
      <w:r w:rsidR="000858FC">
        <w:rPr>
          <w:sz w:val="28"/>
          <w:szCs w:val="28"/>
        </w:rPr>
        <w:t>.</w:t>
      </w:r>
      <w:r w:rsidRPr="006F6F6D">
        <w:rPr>
          <w:sz w:val="28"/>
          <w:szCs w:val="28"/>
        </w:rPr>
        <w:t xml:space="preserve"> Инфологическое обследование объекта автоматизации</w:t>
      </w:r>
    </w:p>
    <w:p w:rsidR="002466D5" w:rsidRPr="006F6F6D" w:rsidRDefault="002466D5" w:rsidP="006F6F6D">
      <w:pPr>
        <w:autoSpaceDE w:val="0"/>
        <w:autoSpaceDN w:val="0"/>
        <w:adjustRightInd w:val="0"/>
        <w:rPr>
          <w:bCs/>
          <w:sz w:val="28"/>
          <w:szCs w:val="28"/>
        </w:rPr>
      </w:pPr>
      <w:r w:rsidRPr="006F6F6D">
        <w:rPr>
          <w:bCs/>
          <w:sz w:val="28"/>
          <w:szCs w:val="28"/>
        </w:rPr>
        <w:t>Этап 2</w:t>
      </w:r>
      <w:r w:rsidR="000858FC">
        <w:rPr>
          <w:bCs/>
          <w:sz w:val="28"/>
          <w:szCs w:val="28"/>
        </w:rPr>
        <w:t>.</w:t>
      </w:r>
      <w:r w:rsidRPr="006F6F6D">
        <w:rPr>
          <w:bCs/>
          <w:sz w:val="28"/>
          <w:szCs w:val="28"/>
        </w:rPr>
        <w:t xml:space="preserve"> Проектная стадия</w:t>
      </w:r>
    </w:p>
    <w:p w:rsidR="002466D5" w:rsidRPr="006F6F6D" w:rsidRDefault="002466D5" w:rsidP="006F6F6D">
      <w:pPr>
        <w:rPr>
          <w:sz w:val="28"/>
          <w:szCs w:val="28"/>
        </w:rPr>
      </w:pPr>
      <w:r w:rsidRPr="006F6F6D">
        <w:rPr>
          <w:sz w:val="28"/>
          <w:szCs w:val="28"/>
        </w:rPr>
        <w:t>Этап 3</w:t>
      </w:r>
      <w:r w:rsidR="000858FC">
        <w:rPr>
          <w:sz w:val="28"/>
          <w:szCs w:val="28"/>
        </w:rPr>
        <w:t>.</w:t>
      </w:r>
      <w:r w:rsidRPr="006F6F6D">
        <w:rPr>
          <w:sz w:val="28"/>
          <w:szCs w:val="28"/>
        </w:rPr>
        <w:t xml:space="preserve"> Расчет конфигурации сети</w:t>
      </w:r>
    </w:p>
    <w:p w:rsidR="002466D5" w:rsidRDefault="002466D5" w:rsidP="006F6F6D">
      <w:pPr>
        <w:rPr>
          <w:sz w:val="28"/>
          <w:szCs w:val="28"/>
        </w:rPr>
      </w:pPr>
      <w:r w:rsidRPr="006F6F6D">
        <w:rPr>
          <w:sz w:val="28"/>
          <w:szCs w:val="28"/>
        </w:rPr>
        <w:t>Заключение</w:t>
      </w:r>
    </w:p>
    <w:p w:rsidR="006F6F6D" w:rsidRPr="006F6F6D" w:rsidRDefault="006F6F6D" w:rsidP="006F6F6D">
      <w:pPr>
        <w:ind w:firstLine="709"/>
        <w:rPr>
          <w:sz w:val="28"/>
          <w:szCs w:val="28"/>
        </w:rPr>
      </w:pPr>
    </w:p>
    <w:p w:rsidR="00090EBD" w:rsidRPr="006F6F6D" w:rsidRDefault="00CC1B21" w:rsidP="006F6F6D">
      <w:pPr>
        <w:ind w:firstLine="709"/>
        <w:rPr>
          <w:b/>
          <w:sz w:val="28"/>
          <w:szCs w:val="28"/>
        </w:rPr>
      </w:pPr>
      <w:r w:rsidRPr="006F6F6D">
        <w:rPr>
          <w:sz w:val="28"/>
          <w:szCs w:val="28"/>
        </w:rPr>
        <w:br w:type="page"/>
      </w:r>
      <w:r w:rsidRPr="006F6F6D">
        <w:rPr>
          <w:b/>
          <w:sz w:val="28"/>
          <w:szCs w:val="28"/>
        </w:rPr>
        <w:t>Введение</w:t>
      </w:r>
    </w:p>
    <w:p w:rsidR="004C6FD1" w:rsidRPr="006F6F6D" w:rsidRDefault="004C6FD1" w:rsidP="006F6F6D">
      <w:pPr>
        <w:ind w:firstLine="709"/>
        <w:rPr>
          <w:b/>
          <w:sz w:val="28"/>
          <w:szCs w:val="28"/>
        </w:rPr>
      </w:pPr>
    </w:p>
    <w:p w:rsidR="001C5789" w:rsidRPr="006F6F6D" w:rsidRDefault="00DE0F7F" w:rsidP="006F6F6D">
      <w:pPr>
        <w:ind w:firstLine="709"/>
        <w:rPr>
          <w:sz w:val="28"/>
          <w:szCs w:val="28"/>
        </w:rPr>
      </w:pPr>
      <w:r w:rsidRPr="006F6F6D">
        <w:rPr>
          <w:sz w:val="28"/>
          <w:szCs w:val="28"/>
        </w:rPr>
        <w:t>Наше время характеризуется бурным развитием телекоммуникационных технологий.</w:t>
      </w:r>
    </w:p>
    <w:p w:rsidR="001C5789" w:rsidRPr="006F6F6D" w:rsidRDefault="001C5789" w:rsidP="006F6F6D">
      <w:pPr>
        <w:ind w:firstLine="709"/>
        <w:rPr>
          <w:sz w:val="28"/>
          <w:szCs w:val="28"/>
        </w:rPr>
      </w:pPr>
      <w:r w:rsidRPr="006F6F6D">
        <w:rPr>
          <w:sz w:val="28"/>
          <w:szCs w:val="28"/>
        </w:rPr>
        <w:t>Объединение компьютеров</w:t>
      </w:r>
      <w:r w:rsidR="006F6F6D">
        <w:rPr>
          <w:sz w:val="28"/>
          <w:szCs w:val="28"/>
        </w:rPr>
        <w:t xml:space="preserve"> </w:t>
      </w:r>
      <w:r w:rsidRPr="006F6F6D">
        <w:rPr>
          <w:sz w:val="28"/>
          <w:szCs w:val="28"/>
        </w:rPr>
        <w:t>в сети позволило значительно повысить</w:t>
      </w:r>
      <w:r w:rsidR="006F6F6D">
        <w:rPr>
          <w:sz w:val="28"/>
          <w:szCs w:val="28"/>
        </w:rPr>
        <w:t xml:space="preserve"> </w:t>
      </w:r>
      <w:r w:rsidRPr="006F6F6D">
        <w:rPr>
          <w:sz w:val="28"/>
          <w:szCs w:val="28"/>
        </w:rPr>
        <w:t>производительность труда. Компьютеры используются как для производственных</w:t>
      </w:r>
      <w:r w:rsidR="004C6FD1" w:rsidRPr="006F6F6D">
        <w:rPr>
          <w:sz w:val="28"/>
          <w:szCs w:val="28"/>
        </w:rPr>
        <w:t xml:space="preserve"> </w:t>
      </w:r>
      <w:r w:rsidRPr="006F6F6D">
        <w:rPr>
          <w:sz w:val="28"/>
          <w:szCs w:val="28"/>
        </w:rPr>
        <w:t>(или офисных) нужд, так и для обучения.</w:t>
      </w:r>
    </w:p>
    <w:p w:rsidR="0030404C" w:rsidRPr="006F6F6D" w:rsidRDefault="0030404C" w:rsidP="006F6F6D">
      <w:pPr>
        <w:pStyle w:val="ab"/>
        <w:spacing w:before="0" w:beforeAutospacing="0" w:after="0" w:afterAutospacing="0"/>
        <w:ind w:firstLine="709"/>
        <w:rPr>
          <w:sz w:val="28"/>
          <w:szCs w:val="28"/>
        </w:rPr>
      </w:pPr>
      <w:r w:rsidRPr="006F6F6D">
        <w:rPr>
          <w:rStyle w:val="aa"/>
          <w:b w:val="0"/>
          <w:sz w:val="28"/>
          <w:szCs w:val="28"/>
        </w:rPr>
        <w:t>Локальная сеть</w:t>
      </w:r>
      <w:r w:rsidRPr="006F6F6D">
        <w:rPr>
          <w:rStyle w:val="aa"/>
          <w:sz w:val="28"/>
          <w:szCs w:val="28"/>
        </w:rPr>
        <w:t xml:space="preserve"> –</w:t>
      </w:r>
      <w:r w:rsidRPr="006F6F6D">
        <w:rPr>
          <w:rStyle w:val="apple-converted-space"/>
          <w:b/>
          <w:bCs/>
          <w:sz w:val="28"/>
          <w:szCs w:val="28"/>
        </w:rPr>
        <w:t> </w:t>
      </w:r>
      <w:r w:rsidRPr="006F6F6D">
        <w:rPr>
          <w:sz w:val="28"/>
          <w:szCs w:val="28"/>
        </w:rPr>
        <w:t>это группа связанных между собой компьютеров, серверов, принтеров, расположенных в пределах здания, офиса или комнаты.</w:t>
      </w:r>
      <w:r w:rsidRPr="006F6F6D">
        <w:rPr>
          <w:rStyle w:val="apple-converted-space"/>
          <w:sz w:val="28"/>
          <w:szCs w:val="28"/>
        </w:rPr>
        <w:t> </w:t>
      </w:r>
      <w:r w:rsidRPr="006F6F6D">
        <w:rPr>
          <w:rStyle w:val="aa"/>
          <w:b w:val="0"/>
          <w:sz w:val="28"/>
          <w:szCs w:val="28"/>
        </w:rPr>
        <w:t>Локальная сеть</w:t>
      </w:r>
      <w:r w:rsidR="006F6F6D">
        <w:rPr>
          <w:sz w:val="28"/>
          <w:szCs w:val="28"/>
        </w:rPr>
        <w:t xml:space="preserve"> </w:t>
      </w:r>
      <w:r w:rsidRPr="006F6F6D">
        <w:rPr>
          <w:sz w:val="28"/>
          <w:szCs w:val="28"/>
        </w:rPr>
        <w:t>дает возможность получать совместный доступ к общим папкам, файлам, оборудованию, различным программам и т.д.</w:t>
      </w:r>
    </w:p>
    <w:p w:rsidR="0030404C" w:rsidRPr="006F6F6D" w:rsidRDefault="0030404C" w:rsidP="006F6F6D">
      <w:pPr>
        <w:pStyle w:val="ab"/>
        <w:spacing w:before="0" w:beforeAutospacing="0" w:after="0" w:afterAutospacing="0"/>
        <w:ind w:firstLine="709"/>
        <w:rPr>
          <w:sz w:val="28"/>
          <w:szCs w:val="28"/>
        </w:rPr>
      </w:pPr>
      <w:r w:rsidRPr="006F6F6D">
        <w:rPr>
          <w:sz w:val="28"/>
          <w:szCs w:val="28"/>
        </w:rPr>
        <w:t>Использование ресурсов</w:t>
      </w:r>
      <w:r w:rsidRPr="006F6F6D">
        <w:rPr>
          <w:rStyle w:val="apple-converted-space"/>
          <w:sz w:val="28"/>
          <w:szCs w:val="28"/>
        </w:rPr>
        <w:t> </w:t>
      </w:r>
      <w:r w:rsidRPr="006F6F6D">
        <w:rPr>
          <w:rStyle w:val="aa"/>
          <w:b w:val="0"/>
          <w:sz w:val="28"/>
          <w:szCs w:val="28"/>
        </w:rPr>
        <w:t>локальной сети</w:t>
      </w:r>
      <w:r w:rsidRPr="006F6F6D">
        <w:rPr>
          <w:rStyle w:val="apple-converted-space"/>
          <w:sz w:val="28"/>
          <w:szCs w:val="28"/>
        </w:rPr>
        <w:t> </w:t>
      </w:r>
      <w:r w:rsidRPr="006F6F6D">
        <w:rPr>
          <w:sz w:val="28"/>
          <w:szCs w:val="28"/>
        </w:rPr>
        <w:t>дает возможность существенно снизить финансовые затраты предприятия, повысить уровень безопасности хранения важных данных, сократить временные затраты сотрудников компании на решение различного вида задач, а так же повышение общей эффективности работы.</w:t>
      </w:r>
    </w:p>
    <w:p w:rsidR="005126EB" w:rsidRPr="006F6F6D" w:rsidRDefault="005126EB" w:rsidP="006F6F6D">
      <w:pPr>
        <w:ind w:firstLine="709"/>
        <w:rPr>
          <w:sz w:val="28"/>
          <w:szCs w:val="28"/>
        </w:rPr>
      </w:pPr>
      <w:r w:rsidRPr="006F6F6D">
        <w:rPr>
          <w:sz w:val="28"/>
          <w:szCs w:val="28"/>
        </w:rPr>
        <w:t>Компьютеры могут соединяться между собой, используя различные среды доступа: медные проводники (витая пара), оптические проводники (оптические кабели) и через радиоканал (беспроводные технологии). Проводные связи устанавливаются через Ethernet, беспроводные — через Wi-Fi, Bluetooth, GPRS и прочие средства. Отдельная локальная вычислительная сеть может иметь шлюзы с другими локальными сетями, а также быть частью глобальной вычислительной сети (например, Интернет) или иметь подключение к ней.</w:t>
      </w:r>
    </w:p>
    <w:p w:rsidR="0000250C" w:rsidRPr="006F6F6D" w:rsidRDefault="0000250C" w:rsidP="006F6F6D">
      <w:pPr>
        <w:ind w:firstLine="709"/>
        <w:rPr>
          <w:sz w:val="28"/>
          <w:szCs w:val="28"/>
        </w:rPr>
      </w:pPr>
      <w:r w:rsidRPr="006F6F6D">
        <w:rPr>
          <w:sz w:val="28"/>
          <w:szCs w:val="28"/>
        </w:rPr>
        <w:t>LAN (Local Area Network) - локальная сеть, предназначенная для объединения территориально сгруппированных сетевых устройств. Все сетевые устройства внутри LAN</w:t>
      </w:r>
      <w:r w:rsidR="000F1B06" w:rsidRPr="006F6F6D">
        <w:rPr>
          <w:sz w:val="28"/>
          <w:szCs w:val="28"/>
        </w:rPr>
        <w:t xml:space="preserve"> </w:t>
      </w:r>
      <w:r w:rsidRPr="006F6F6D">
        <w:rPr>
          <w:sz w:val="28"/>
          <w:szCs w:val="28"/>
        </w:rPr>
        <w:t>обладают информацией об MAC-адресах соседних сетевых адаптеров и обмениваются данными на втором (канальном) уровне семиуровневой модели OSI.</w:t>
      </w:r>
    </w:p>
    <w:p w:rsidR="008E3C54" w:rsidRPr="006F6F6D" w:rsidRDefault="008E3C54" w:rsidP="006F6F6D">
      <w:pPr>
        <w:ind w:firstLine="709"/>
        <w:rPr>
          <w:sz w:val="28"/>
          <w:szCs w:val="28"/>
        </w:rPr>
      </w:pPr>
      <w:r w:rsidRPr="006F6F6D">
        <w:rPr>
          <w:sz w:val="28"/>
          <w:szCs w:val="28"/>
        </w:rPr>
        <w:t>Основные преимущества LAN:</w:t>
      </w:r>
    </w:p>
    <w:p w:rsidR="008E3C54" w:rsidRPr="006F6F6D" w:rsidRDefault="008E3C54" w:rsidP="006F6F6D">
      <w:pPr>
        <w:numPr>
          <w:ilvl w:val="0"/>
          <w:numId w:val="3"/>
        </w:numPr>
        <w:tabs>
          <w:tab w:val="clear" w:pos="1428"/>
        </w:tabs>
        <w:ind w:left="0" w:firstLine="709"/>
        <w:rPr>
          <w:sz w:val="28"/>
          <w:szCs w:val="28"/>
        </w:rPr>
      </w:pPr>
      <w:r w:rsidRPr="006F6F6D">
        <w:rPr>
          <w:sz w:val="28"/>
          <w:szCs w:val="28"/>
        </w:rPr>
        <w:t>Снижение нагрузки на сеть</w:t>
      </w:r>
    </w:p>
    <w:p w:rsidR="008E3C54" w:rsidRPr="006F6F6D" w:rsidRDefault="008E3C54" w:rsidP="006F6F6D">
      <w:pPr>
        <w:numPr>
          <w:ilvl w:val="0"/>
          <w:numId w:val="3"/>
        </w:numPr>
        <w:tabs>
          <w:tab w:val="clear" w:pos="1428"/>
        </w:tabs>
        <w:ind w:left="0" w:firstLine="709"/>
        <w:rPr>
          <w:sz w:val="28"/>
          <w:szCs w:val="28"/>
        </w:rPr>
      </w:pPr>
      <w:r w:rsidRPr="006F6F6D">
        <w:rPr>
          <w:sz w:val="28"/>
          <w:szCs w:val="28"/>
        </w:rPr>
        <w:t>Информационная безопасность</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Объединение рабочих мест пользователей в функциональные группы, между которыми невозможен несанкционированный обмен данными на канальном уровне.</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Разграничение доступа к серверам и принтерам.</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Разграничения доступа к Internet</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Взаимная изоляция сегментов сети, использующих различные сетевые протоколы (например: виртуальная сеть пользователей IPX, виртуальная сеть пользователей Apple)</w:t>
      </w:r>
    </w:p>
    <w:p w:rsidR="008E3C54" w:rsidRPr="006F6F6D" w:rsidRDefault="008E3C54" w:rsidP="006F6F6D">
      <w:pPr>
        <w:numPr>
          <w:ilvl w:val="0"/>
          <w:numId w:val="3"/>
        </w:numPr>
        <w:tabs>
          <w:tab w:val="clear" w:pos="1428"/>
        </w:tabs>
        <w:ind w:left="0" w:firstLine="709"/>
        <w:rPr>
          <w:sz w:val="28"/>
          <w:szCs w:val="28"/>
        </w:rPr>
      </w:pPr>
      <w:r w:rsidRPr="006F6F6D">
        <w:rPr>
          <w:sz w:val="28"/>
          <w:szCs w:val="28"/>
        </w:rPr>
        <w:t>Снижение затрат на эксплуатацию</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Низкая стоимость перемещения, изменения и добавления сетевых пользователей</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Уменьшение количества неиспользованных портов коммутаторов</w:t>
      </w:r>
    </w:p>
    <w:p w:rsidR="008E3C54" w:rsidRPr="006F6F6D" w:rsidRDefault="008E3C54" w:rsidP="006F6F6D">
      <w:pPr>
        <w:numPr>
          <w:ilvl w:val="0"/>
          <w:numId w:val="3"/>
        </w:numPr>
        <w:tabs>
          <w:tab w:val="clear" w:pos="1428"/>
        </w:tabs>
        <w:ind w:left="0" w:firstLine="709"/>
        <w:rPr>
          <w:sz w:val="28"/>
          <w:szCs w:val="28"/>
        </w:rPr>
      </w:pPr>
      <w:r w:rsidRPr="006F6F6D">
        <w:rPr>
          <w:sz w:val="28"/>
          <w:szCs w:val="28"/>
        </w:rPr>
        <w:t>Повышение надежности и отказоустойчивости сети</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Изоляция broadcast-штормов</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Ускоренная локализация неисправностей</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Более полный контроль за трафиком</w:t>
      </w:r>
    </w:p>
    <w:p w:rsidR="008E3C54" w:rsidRPr="006F6F6D" w:rsidRDefault="008E3C54" w:rsidP="006F6F6D">
      <w:pPr>
        <w:numPr>
          <w:ilvl w:val="1"/>
          <w:numId w:val="3"/>
        </w:numPr>
        <w:tabs>
          <w:tab w:val="clear" w:pos="2148"/>
        </w:tabs>
        <w:ind w:left="0" w:firstLine="709"/>
        <w:rPr>
          <w:sz w:val="28"/>
          <w:szCs w:val="28"/>
        </w:rPr>
      </w:pPr>
      <w:r w:rsidRPr="006F6F6D">
        <w:rPr>
          <w:sz w:val="28"/>
          <w:szCs w:val="28"/>
        </w:rPr>
        <w:t>Эффективное использование ip адресов</w:t>
      </w:r>
    </w:p>
    <w:p w:rsidR="008E3C54" w:rsidRPr="006F6F6D" w:rsidRDefault="008E3C54" w:rsidP="006F6F6D">
      <w:pPr>
        <w:ind w:firstLine="709"/>
        <w:rPr>
          <w:sz w:val="28"/>
          <w:szCs w:val="28"/>
        </w:rPr>
      </w:pPr>
      <w:r w:rsidRPr="006F6F6D">
        <w:rPr>
          <w:sz w:val="28"/>
          <w:szCs w:val="28"/>
        </w:rPr>
        <w:t>Недостатки LAN:</w:t>
      </w:r>
    </w:p>
    <w:p w:rsidR="008E3C54" w:rsidRPr="006F6F6D" w:rsidRDefault="008E3C54" w:rsidP="006F6F6D">
      <w:pPr>
        <w:numPr>
          <w:ilvl w:val="0"/>
          <w:numId w:val="4"/>
        </w:numPr>
        <w:tabs>
          <w:tab w:val="clear" w:pos="1428"/>
        </w:tabs>
        <w:ind w:left="0" w:firstLine="709"/>
        <w:rPr>
          <w:sz w:val="28"/>
          <w:szCs w:val="28"/>
        </w:rPr>
      </w:pPr>
      <w:r w:rsidRPr="006F6F6D">
        <w:rPr>
          <w:sz w:val="28"/>
          <w:szCs w:val="28"/>
        </w:rPr>
        <w:t>Увеличение начальных расходов</w:t>
      </w:r>
    </w:p>
    <w:p w:rsidR="005D2936" w:rsidRPr="006F6F6D" w:rsidRDefault="008E3C54" w:rsidP="006F6F6D">
      <w:pPr>
        <w:numPr>
          <w:ilvl w:val="0"/>
          <w:numId w:val="4"/>
        </w:numPr>
        <w:tabs>
          <w:tab w:val="clear" w:pos="1428"/>
        </w:tabs>
        <w:ind w:left="0" w:firstLine="709"/>
        <w:rPr>
          <w:sz w:val="28"/>
          <w:szCs w:val="28"/>
        </w:rPr>
      </w:pPr>
      <w:r w:rsidRPr="006F6F6D">
        <w:rPr>
          <w:sz w:val="28"/>
          <w:szCs w:val="28"/>
        </w:rPr>
        <w:t>Необходимость дополнительного обучения персонала.</w:t>
      </w:r>
    </w:p>
    <w:p w:rsidR="006F6F6D" w:rsidRDefault="006F6F6D" w:rsidP="006F6F6D">
      <w:pPr>
        <w:ind w:firstLine="709"/>
        <w:rPr>
          <w:sz w:val="28"/>
          <w:szCs w:val="28"/>
        </w:rPr>
      </w:pPr>
    </w:p>
    <w:p w:rsidR="00377CB7" w:rsidRPr="006F6F6D" w:rsidRDefault="005D2936" w:rsidP="006F6F6D">
      <w:pPr>
        <w:ind w:firstLine="709"/>
        <w:rPr>
          <w:b/>
          <w:sz w:val="28"/>
          <w:szCs w:val="28"/>
        </w:rPr>
      </w:pPr>
      <w:r w:rsidRPr="006F6F6D">
        <w:rPr>
          <w:sz w:val="28"/>
          <w:szCs w:val="28"/>
        </w:rPr>
        <w:br w:type="page"/>
      </w:r>
      <w:r w:rsidR="00377CB7" w:rsidRPr="006F6F6D">
        <w:rPr>
          <w:b/>
          <w:sz w:val="28"/>
          <w:szCs w:val="28"/>
        </w:rPr>
        <w:t>Этап 1</w:t>
      </w:r>
      <w:r w:rsidR="006F6F6D">
        <w:rPr>
          <w:b/>
          <w:sz w:val="28"/>
          <w:szCs w:val="28"/>
        </w:rPr>
        <w:t>.</w:t>
      </w:r>
      <w:r w:rsidR="00377CB7" w:rsidRPr="006F6F6D">
        <w:rPr>
          <w:b/>
          <w:sz w:val="28"/>
          <w:szCs w:val="28"/>
        </w:rPr>
        <w:t xml:space="preserve"> «Инфологическое обследование объекта автоматизации»</w:t>
      </w:r>
    </w:p>
    <w:p w:rsidR="00836015" w:rsidRPr="006F6F6D" w:rsidRDefault="00836015" w:rsidP="006F6F6D">
      <w:pPr>
        <w:ind w:firstLine="709"/>
        <w:rPr>
          <w:b/>
          <w:sz w:val="28"/>
          <w:szCs w:val="28"/>
        </w:rPr>
      </w:pPr>
    </w:p>
    <w:p w:rsidR="00805DBF" w:rsidRPr="006F6F6D" w:rsidRDefault="00805DBF" w:rsidP="006F6F6D">
      <w:pPr>
        <w:ind w:firstLine="709"/>
        <w:rPr>
          <w:b/>
          <w:sz w:val="28"/>
          <w:szCs w:val="28"/>
        </w:rPr>
      </w:pPr>
      <w:r w:rsidRPr="006F6F6D">
        <w:rPr>
          <w:b/>
          <w:sz w:val="28"/>
          <w:szCs w:val="28"/>
        </w:rPr>
        <w:t>Цели и задачи</w:t>
      </w:r>
    </w:p>
    <w:p w:rsidR="00F020AB" w:rsidRPr="006F6F6D" w:rsidRDefault="00F020AB" w:rsidP="006F6F6D">
      <w:pPr>
        <w:ind w:firstLine="709"/>
        <w:rPr>
          <w:sz w:val="28"/>
          <w:szCs w:val="28"/>
        </w:rPr>
      </w:pPr>
      <w:r w:rsidRPr="006F6F6D">
        <w:rPr>
          <w:sz w:val="28"/>
          <w:szCs w:val="28"/>
        </w:rPr>
        <w:t>Осн</w:t>
      </w:r>
      <w:r w:rsidR="00C86DA9" w:rsidRPr="006F6F6D">
        <w:rPr>
          <w:sz w:val="28"/>
          <w:szCs w:val="28"/>
        </w:rPr>
        <w:t>овной задачей курсового проекта</w:t>
      </w:r>
      <w:r w:rsidRPr="006F6F6D">
        <w:rPr>
          <w:sz w:val="28"/>
          <w:szCs w:val="28"/>
        </w:rPr>
        <w:t xml:space="preserve"> является проектирование и расчет </w:t>
      </w:r>
      <w:r w:rsidR="00C86DA9" w:rsidRPr="006F6F6D">
        <w:rPr>
          <w:sz w:val="28"/>
          <w:szCs w:val="28"/>
        </w:rPr>
        <w:t xml:space="preserve">одноранговой </w:t>
      </w:r>
      <w:r w:rsidRPr="006F6F6D">
        <w:rPr>
          <w:sz w:val="28"/>
          <w:szCs w:val="28"/>
        </w:rPr>
        <w:t>учебной ЛВС</w:t>
      </w:r>
      <w:r w:rsidR="00C86DA9" w:rsidRPr="006F6F6D">
        <w:rPr>
          <w:sz w:val="28"/>
          <w:szCs w:val="28"/>
        </w:rPr>
        <w:t xml:space="preserve"> на топологии «Звезда» и «Общая шина»</w:t>
      </w:r>
      <w:r w:rsidRPr="006F6F6D">
        <w:rPr>
          <w:sz w:val="28"/>
          <w:szCs w:val="28"/>
        </w:rPr>
        <w:t xml:space="preserve"> ОИПТС Петровского колледжа.</w:t>
      </w:r>
    </w:p>
    <w:p w:rsidR="00C86DA9" w:rsidRPr="006F6F6D" w:rsidRDefault="009500E5" w:rsidP="006F6F6D">
      <w:pPr>
        <w:pStyle w:val="a4"/>
        <w:ind w:firstLine="709"/>
        <w:jc w:val="both"/>
        <w:rPr>
          <w:b w:val="0"/>
          <w:u w:val="none"/>
        </w:rPr>
      </w:pPr>
      <w:r w:rsidRPr="006F6F6D">
        <w:rPr>
          <w:b w:val="0"/>
          <w:u w:val="none"/>
        </w:rPr>
        <w:t>Компьютеры будут использоваться студентами с целью обучени</w:t>
      </w:r>
      <w:r w:rsidR="00C86DA9" w:rsidRPr="006F6F6D">
        <w:rPr>
          <w:b w:val="0"/>
          <w:u w:val="none"/>
        </w:rPr>
        <w:t>я, проведения практических занятий. Сеть должна обеспечивать бесперебойное функционирование и взаимодействие различных распределенных приложений, находящихся в этой сети.</w:t>
      </w:r>
    </w:p>
    <w:p w:rsidR="008767BC" w:rsidRDefault="008767BC" w:rsidP="006F6F6D">
      <w:pPr>
        <w:ind w:firstLine="709"/>
        <w:rPr>
          <w:b/>
          <w:sz w:val="28"/>
          <w:szCs w:val="28"/>
        </w:rPr>
      </w:pPr>
      <w:r w:rsidRPr="006F6F6D">
        <w:rPr>
          <w:b/>
          <w:sz w:val="28"/>
          <w:szCs w:val="28"/>
        </w:rPr>
        <w:t>Список учебных дисциплин</w:t>
      </w:r>
    </w:p>
    <w:p w:rsidR="006F6F6D" w:rsidRPr="006F6F6D" w:rsidRDefault="006F6F6D" w:rsidP="006F6F6D">
      <w:pPr>
        <w:ind w:firstLine="709"/>
        <w:rPr>
          <w:b/>
          <w:sz w:val="28"/>
          <w:szCs w:val="28"/>
        </w:rPr>
      </w:pPr>
    </w:p>
    <w:p w:rsidR="008767BC" w:rsidRPr="006F6F6D" w:rsidRDefault="006073CA" w:rsidP="006F6F6D">
      <w:pPr>
        <w:ind w:firstLine="709"/>
        <w:rPr>
          <w:sz w:val="28"/>
          <w:szCs w:val="28"/>
        </w:rPr>
      </w:pPr>
      <w:r w:rsidRPr="006F6F6D">
        <w:rPr>
          <w:sz w:val="28"/>
          <w:szCs w:val="28"/>
        </w:rPr>
        <w:t xml:space="preserve">Таблица 1. </w:t>
      </w:r>
      <w:r w:rsidR="008767BC" w:rsidRPr="006F6F6D">
        <w:rPr>
          <w:sz w:val="28"/>
          <w:szCs w:val="28"/>
        </w:rPr>
        <w:t>Список учебных дисциплин и ПО, необходимое для них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8"/>
        <w:gridCol w:w="4611"/>
      </w:tblGrid>
      <w:tr w:rsidR="008767BC" w:rsidRPr="006F6F6D" w:rsidTr="00143C00">
        <w:tc>
          <w:tcPr>
            <w:tcW w:w="4178" w:type="dxa"/>
            <w:shd w:val="clear" w:color="auto" w:fill="auto"/>
            <w:vAlign w:val="center"/>
          </w:tcPr>
          <w:p w:rsidR="008767BC" w:rsidRPr="006F6F6D" w:rsidRDefault="008767BC" w:rsidP="006F6F6D">
            <w:r w:rsidRPr="006F6F6D">
              <w:t>ДИСЦИПЛИНЫ</w:t>
            </w:r>
          </w:p>
        </w:tc>
        <w:tc>
          <w:tcPr>
            <w:tcW w:w="4611" w:type="dxa"/>
            <w:shd w:val="clear" w:color="auto" w:fill="auto"/>
            <w:vAlign w:val="center"/>
          </w:tcPr>
          <w:p w:rsidR="008767BC" w:rsidRPr="006F6F6D" w:rsidRDefault="008767BC" w:rsidP="006F6F6D">
            <w:r w:rsidRPr="006F6F6D">
              <w:t>ПРОГРАММНОЕ ОБЕСПЕЧЕНИЕ</w:t>
            </w:r>
          </w:p>
        </w:tc>
      </w:tr>
      <w:tr w:rsidR="008767BC" w:rsidRPr="00143C00" w:rsidTr="00143C00">
        <w:tc>
          <w:tcPr>
            <w:tcW w:w="4178" w:type="dxa"/>
            <w:vMerge w:val="restart"/>
            <w:shd w:val="clear" w:color="auto" w:fill="auto"/>
            <w:vAlign w:val="center"/>
          </w:tcPr>
          <w:p w:rsidR="008767BC" w:rsidRPr="006F6F6D" w:rsidRDefault="008767BC" w:rsidP="006F6F6D">
            <w:r w:rsidRPr="006F6F6D">
              <w:t>Микропроцессоры и микропроцессорные системы</w:t>
            </w:r>
          </w:p>
        </w:tc>
        <w:tc>
          <w:tcPr>
            <w:tcW w:w="4611" w:type="dxa"/>
            <w:shd w:val="clear" w:color="auto" w:fill="auto"/>
            <w:vAlign w:val="center"/>
          </w:tcPr>
          <w:p w:rsidR="008767BC" w:rsidRPr="006F6F6D" w:rsidRDefault="008767BC" w:rsidP="006F6F6D">
            <w:r w:rsidRPr="00143C00">
              <w:rPr>
                <w:lang w:val="en-US"/>
              </w:rPr>
              <w:t>Electronic</w:t>
            </w:r>
            <w:r w:rsidRPr="006F6F6D">
              <w:t xml:space="preserve"> </w:t>
            </w:r>
            <w:r w:rsidRPr="00143C00">
              <w:rPr>
                <w:lang w:val="en-US"/>
              </w:rPr>
              <w:t>Work</w:t>
            </w:r>
            <w:r w:rsidRPr="006F6F6D">
              <w:t xml:space="preserve"> </w:t>
            </w:r>
            <w:r w:rsidRPr="00143C00">
              <w:rPr>
                <w:lang w:val="en-US"/>
              </w:rPr>
              <w:t>Bench</w:t>
            </w:r>
            <w:r w:rsidRPr="006F6F6D">
              <w:t xml:space="preserve"> 5.0</w:t>
            </w:r>
          </w:p>
        </w:tc>
      </w:tr>
      <w:tr w:rsidR="008767BC" w:rsidRPr="006F6F6D"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6F6F6D" w:rsidRDefault="008767BC" w:rsidP="006F6F6D">
            <w:r w:rsidRPr="00143C00">
              <w:rPr>
                <w:lang w:val="en-US"/>
              </w:rPr>
              <w:t>SDE</w:t>
            </w:r>
            <w:r w:rsidRPr="006F6F6D">
              <w:t xml:space="preserve"> 8080</w:t>
            </w:r>
            <w:r w:rsidRPr="00143C00">
              <w:rPr>
                <w:lang w:val="en-US"/>
              </w:rPr>
              <w:t>i</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6F6F6D">
              <w:t>FD51 Rus</w:t>
            </w:r>
          </w:p>
        </w:tc>
      </w:tr>
      <w:tr w:rsidR="008767BC" w:rsidRPr="00143C00" w:rsidTr="00143C00">
        <w:tc>
          <w:tcPr>
            <w:tcW w:w="4178" w:type="dxa"/>
            <w:vMerge w:val="restart"/>
            <w:shd w:val="clear" w:color="auto" w:fill="auto"/>
            <w:vAlign w:val="center"/>
          </w:tcPr>
          <w:p w:rsidR="008767BC" w:rsidRPr="006F6F6D" w:rsidRDefault="008767BC" w:rsidP="006F6F6D">
            <w:r w:rsidRPr="006F6F6D">
              <w:t>Информационные технологии</w:t>
            </w:r>
          </w:p>
        </w:tc>
        <w:tc>
          <w:tcPr>
            <w:tcW w:w="4611" w:type="dxa"/>
            <w:shd w:val="clear" w:color="auto" w:fill="auto"/>
            <w:vAlign w:val="center"/>
          </w:tcPr>
          <w:p w:rsidR="008767BC" w:rsidRPr="00143C00" w:rsidRDefault="008767BC" w:rsidP="006F6F6D">
            <w:pPr>
              <w:rPr>
                <w:lang w:val="en-US"/>
              </w:rPr>
            </w:pPr>
            <w:r w:rsidRPr="00143C00">
              <w:rPr>
                <w:lang w:val="en-US"/>
              </w:rPr>
              <w:t>Microsoft Office 2010 Home and Student</w:t>
            </w:r>
          </w:p>
        </w:tc>
      </w:tr>
      <w:tr w:rsidR="008767BC" w:rsidRPr="006F6F6D" w:rsidTr="00143C00">
        <w:tc>
          <w:tcPr>
            <w:tcW w:w="4178" w:type="dxa"/>
            <w:vMerge/>
            <w:shd w:val="clear" w:color="auto" w:fill="auto"/>
            <w:vAlign w:val="center"/>
          </w:tcPr>
          <w:p w:rsidR="008767BC" w:rsidRPr="00143C00" w:rsidRDefault="008767BC" w:rsidP="006F6F6D">
            <w:pPr>
              <w:rPr>
                <w:lang w:val="en-US"/>
              </w:rPr>
            </w:pPr>
          </w:p>
        </w:tc>
        <w:tc>
          <w:tcPr>
            <w:tcW w:w="4611" w:type="dxa"/>
            <w:shd w:val="clear" w:color="auto" w:fill="auto"/>
            <w:vAlign w:val="center"/>
          </w:tcPr>
          <w:p w:rsidR="008767BC" w:rsidRPr="006F6F6D" w:rsidRDefault="008767BC" w:rsidP="006F6F6D">
            <w:r w:rsidRPr="00143C00">
              <w:rPr>
                <w:lang w:val="en-US"/>
              </w:rPr>
              <w:t>Stamina</w:t>
            </w:r>
          </w:p>
        </w:tc>
      </w:tr>
      <w:tr w:rsidR="008767BC" w:rsidRPr="006F6F6D" w:rsidTr="00143C00">
        <w:tc>
          <w:tcPr>
            <w:tcW w:w="4178" w:type="dxa"/>
            <w:shd w:val="clear" w:color="auto" w:fill="auto"/>
            <w:vAlign w:val="center"/>
          </w:tcPr>
          <w:p w:rsidR="008767BC" w:rsidRPr="006F6F6D" w:rsidRDefault="008767BC" w:rsidP="006F6F6D">
            <w:r w:rsidRPr="006F6F6D">
              <w:t>Алгоритмизация и программирование</w:t>
            </w:r>
          </w:p>
        </w:tc>
        <w:tc>
          <w:tcPr>
            <w:tcW w:w="4611" w:type="dxa"/>
            <w:shd w:val="clear" w:color="auto" w:fill="auto"/>
            <w:vAlign w:val="center"/>
          </w:tcPr>
          <w:p w:rsidR="008767BC" w:rsidRPr="00143C00" w:rsidRDefault="008767BC" w:rsidP="006F6F6D">
            <w:pPr>
              <w:rPr>
                <w:lang w:val="en-US"/>
              </w:rPr>
            </w:pPr>
            <w:r w:rsidRPr="00143C00">
              <w:rPr>
                <w:lang w:val="en-US"/>
              </w:rPr>
              <w:t>Borland C++ Builder 6.0</w:t>
            </w:r>
          </w:p>
        </w:tc>
      </w:tr>
      <w:tr w:rsidR="008767BC" w:rsidRPr="00143C00" w:rsidTr="00143C00">
        <w:tc>
          <w:tcPr>
            <w:tcW w:w="4178" w:type="dxa"/>
            <w:vMerge w:val="restart"/>
            <w:shd w:val="clear" w:color="auto" w:fill="auto"/>
            <w:vAlign w:val="center"/>
          </w:tcPr>
          <w:p w:rsidR="008767BC" w:rsidRPr="006F6F6D" w:rsidRDefault="008767BC" w:rsidP="006F6F6D">
            <w:r w:rsidRPr="006F6F6D">
              <w:t xml:space="preserve">Программное обеспечение компьютерных сетей и </w:t>
            </w:r>
            <w:r w:rsidRPr="00143C00">
              <w:rPr>
                <w:lang w:val="en-US"/>
              </w:rPr>
              <w:t>WEB</w:t>
            </w:r>
            <w:r w:rsidRPr="006F6F6D">
              <w:t>-серверов</w:t>
            </w:r>
          </w:p>
        </w:tc>
        <w:tc>
          <w:tcPr>
            <w:tcW w:w="4611" w:type="dxa"/>
            <w:shd w:val="clear" w:color="auto" w:fill="auto"/>
            <w:vAlign w:val="center"/>
          </w:tcPr>
          <w:p w:rsidR="008767BC" w:rsidRPr="00143C00" w:rsidRDefault="008767BC" w:rsidP="006F6F6D">
            <w:pPr>
              <w:rPr>
                <w:lang w:val="en-US"/>
              </w:rPr>
            </w:pPr>
            <w:r w:rsidRPr="00143C00">
              <w:rPr>
                <w:lang w:val="en-US"/>
              </w:rPr>
              <w:t>Apache 2.0</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143C00">
              <w:rPr>
                <w:lang w:val="en-US"/>
              </w:rPr>
              <w:t>Denver</w:t>
            </w:r>
          </w:p>
        </w:tc>
      </w:tr>
      <w:tr w:rsidR="008767BC" w:rsidRPr="006F6F6D" w:rsidTr="00143C00">
        <w:tc>
          <w:tcPr>
            <w:tcW w:w="4178" w:type="dxa"/>
            <w:shd w:val="clear" w:color="auto" w:fill="auto"/>
            <w:vAlign w:val="center"/>
          </w:tcPr>
          <w:p w:rsidR="008767BC" w:rsidRPr="006F6F6D" w:rsidRDefault="008767BC" w:rsidP="006F6F6D">
            <w:r w:rsidRPr="006F6F6D">
              <w:t>Пакеты прикладных программ</w:t>
            </w:r>
          </w:p>
        </w:tc>
        <w:tc>
          <w:tcPr>
            <w:tcW w:w="4611" w:type="dxa"/>
            <w:shd w:val="clear" w:color="auto" w:fill="auto"/>
            <w:vAlign w:val="center"/>
          </w:tcPr>
          <w:p w:rsidR="008767BC" w:rsidRPr="00143C00" w:rsidRDefault="008767BC" w:rsidP="006F6F6D">
            <w:pPr>
              <w:rPr>
                <w:lang w:val="en-US"/>
              </w:rPr>
            </w:pPr>
            <w:r w:rsidRPr="006F6F6D">
              <w:t>Компас-</w:t>
            </w:r>
            <w:r w:rsidRPr="00143C00">
              <w:rPr>
                <w:lang w:val="en-US"/>
              </w:rPr>
              <w:t>3D v.12</w:t>
            </w:r>
          </w:p>
        </w:tc>
      </w:tr>
      <w:tr w:rsidR="008767BC" w:rsidRPr="00143C00" w:rsidTr="00143C00">
        <w:tc>
          <w:tcPr>
            <w:tcW w:w="4178" w:type="dxa"/>
            <w:vMerge w:val="restart"/>
            <w:shd w:val="clear" w:color="auto" w:fill="auto"/>
            <w:vAlign w:val="center"/>
          </w:tcPr>
          <w:p w:rsidR="008767BC" w:rsidRPr="006F6F6D" w:rsidRDefault="008767BC" w:rsidP="006F6F6D">
            <w:r w:rsidRPr="006F6F6D">
              <w:t>Техническое обслуживание средств вычислительной техники</w:t>
            </w:r>
          </w:p>
        </w:tc>
        <w:tc>
          <w:tcPr>
            <w:tcW w:w="4611" w:type="dxa"/>
            <w:shd w:val="clear" w:color="auto" w:fill="auto"/>
            <w:vAlign w:val="center"/>
          </w:tcPr>
          <w:p w:rsidR="008767BC" w:rsidRPr="00143C00" w:rsidRDefault="008767BC" w:rsidP="006F6F6D">
            <w:pPr>
              <w:rPr>
                <w:lang w:val="en-US"/>
              </w:rPr>
            </w:pPr>
            <w:r w:rsidRPr="00143C00">
              <w:rPr>
                <w:lang w:val="en-US"/>
              </w:rPr>
              <w:t>Virtual PC 2007</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143C00">
              <w:rPr>
                <w:lang w:val="en-US"/>
              </w:rPr>
              <w:t>WinRAR 3.94</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6F6F6D" w:rsidRDefault="008767BC" w:rsidP="006F6F6D">
            <w:r w:rsidRPr="00143C00">
              <w:rPr>
                <w:lang w:val="en-US"/>
              </w:rPr>
              <w:t>Opera 1</w:t>
            </w:r>
            <w:r w:rsidRPr="006F6F6D">
              <w:t>1</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143C00">
              <w:rPr>
                <w:lang w:val="en-US"/>
              </w:rPr>
              <w:t xml:space="preserve">Google Chrome </w:t>
            </w:r>
            <w:r w:rsidRPr="006F6F6D">
              <w:t>8</w:t>
            </w:r>
            <w:r w:rsidRPr="00143C00">
              <w:rPr>
                <w:lang w:val="en-US"/>
              </w:rPr>
              <w:t>.0</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6F6F6D" w:rsidRDefault="008767BC" w:rsidP="006F6F6D">
            <w:r w:rsidRPr="00143C00">
              <w:rPr>
                <w:lang w:val="en-US"/>
              </w:rPr>
              <w:t>Adobe Acrobat Reader 9.</w:t>
            </w:r>
            <w:r w:rsidRPr="006F6F6D">
              <w:t>4</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6F6F6D" w:rsidRDefault="008767BC" w:rsidP="006F6F6D">
            <w:r w:rsidRPr="00143C00">
              <w:rPr>
                <w:lang w:val="en-US"/>
              </w:rPr>
              <w:t>CPUID CPU-Z 1.5</w:t>
            </w:r>
            <w:r w:rsidRPr="006F6F6D">
              <w:t>6</w:t>
            </w:r>
          </w:p>
        </w:tc>
      </w:tr>
      <w:tr w:rsidR="008767BC" w:rsidRPr="006F6F6D"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143C00">
              <w:rPr>
                <w:lang w:val="en-US"/>
              </w:rPr>
              <w:t>GPU-Z 0.45</w:t>
            </w:r>
          </w:p>
        </w:tc>
      </w:tr>
      <w:tr w:rsidR="008767BC" w:rsidRPr="00143C00" w:rsidTr="00143C00">
        <w:tc>
          <w:tcPr>
            <w:tcW w:w="4178" w:type="dxa"/>
            <w:vMerge/>
            <w:shd w:val="clear" w:color="auto" w:fill="auto"/>
            <w:vAlign w:val="center"/>
          </w:tcPr>
          <w:p w:rsidR="008767BC" w:rsidRPr="006F6F6D" w:rsidRDefault="008767BC" w:rsidP="006F6F6D"/>
        </w:tc>
        <w:tc>
          <w:tcPr>
            <w:tcW w:w="4611" w:type="dxa"/>
            <w:shd w:val="clear" w:color="auto" w:fill="auto"/>
            <w:vAlign w:val="center"/>
          </w:tcPr>
          <w:p w:rsidR="008767BC" w:rsidRPr="00143C00" w:rsidRDefault="008767BC" w:rsidP="006F6F6D">
            <w:pPr>
              <w:rPr>
                <w:lang w:val="en-US"/>
              </w:rPr>
            </w:pPr>
            <w:r w:rsidRPr="006F6F6D">
              <w:t>Acronis Disk Director</w:t>
            </w:r>
            <w:r w:rsidRPr="00143C00">
              <w:rPr>
                <w:lang w:val="en-US"/>
              </w:rPr>
              <w:t xml:space="preserve"> 1</w:t>
            </w:r>
            <w:r w:rsidRPr="006F6F6D">
              <w:t xml:space="preserve">1 </w:t>
            </w:r>
            <w:r w:rsidRPr="00143C00">
              <w:rPr>
                <w:lang w:val="en-US"/>
              </w:rPr>
              <w:t>Home</w:t>
            </w:r>
          </w:p>
        </w:tc>
      </w:tr>
    </w:tbl>
    <w:p w:rsidR="008767BC" w:rsidRPr="006F6F6D" w:rsidRDefault="008767BC" w:rsidP="006F6F6D">
      <w:pPr>
        <w:ind w:firstLine="709"/>
        <w:rPr>
          <w:sz w:val="28"/>
          <w:szCs w:val="28"/>
        </w:rPr>
      </w:pPr>
    </w:p>
    <w:p w:rsidR="00543A56" w:rsidRPr="006F6F6D" w:rsidRDefault="005A0139" w:rsidP="006F6F6D">
      <w:pPr>
        <w:pStyle w:val="a4"/>
        <w:ind w:firstLine="709"/>
        <w:jc w:val="both"/>
        <w:rPr>
          <w:u w:val="none"/>
        </w:rPr>
      </w:pPr>
      <w:r w:rsidRPr="006F6F6D">
        <w:rPr>
          <w:b w:val="0"/>
          <w:u w:val="none"/>
        </w:rPr>
        <w:t xml:space="preserve">Каждая рабочая станция будет оснащена 32-х битной операционной системой </w:t>
      </w:r>
      <w:r w:rsidRPr="006F6F6D">
        <w:rPr>
          <w:b w:val="0"/>
          <w:u w:val="none"/>
          <w:lang w:val="en-US"/>
        </w:rPr>
        <w:t>Window</w:t>
      </w:r>
      <w:r w:rsidRPr="006F6F6D">
        <w:rPr>
          <w:b w:val="0"/>
          <w:u w:val="none"/>
        </w:rPr>
        <w:t xml:space="preserve"> 7 </w:t>
      </w:r>
      <w:r w:rsidRPr="006F6F6D">
        <w:rPr>
          <w:b w:val="0"/>
          <w:u w:val="none"/>
          <w:lang w:val="en-US"/>
        </w:rPr>
        <w:t>Home</w:t>
      </w:r>
      <w:r w:rsidRPr="006F6F6D">
        <w:rPr>
          <w:b w:val="0"/>
          <w:u w:val="none"/>
        </w:rPr>
        <w:t xml:space="preserve"> </w:t>
      </w:r>
      <w:r w:rsidRPr="006F6F6D">
        <w:rPr>
          <w:b w:val="0"/>
          <w:u w:val="none"/>
          <w:lang w:val="en-US"/>
        </w:rPr>
        <w:t>Basic</w:t>
      </w:r>
      <w:r w:rsidRPr="006F6F6D">
        <w:rPr>
          <w:b w:val="0"/>
          <w:u w:val="none"/>
        </w:rPr>
        <w:t xml:space="preserve"> </w:t>
      </w:r>
      <w:r w:rsidRPr="006F6F6D">
        <w:rPr>
          <w:b w:val="0"/>
          <w:u w:val="none"/>
          <w:lang w:val="en-US"/>
        </w:rPr>
        <w:t>DVD</w:t>
      </w:r>
      <w:r w:rsidRPr="006F6F6D">
        <w:rPr>
          <w:b w:val="0"/>
          <w:u w:val="none"/>
        </w:rPr>
        <w:t xml:space="preserve"> (</w:t>
      </w:r>
      <w:r w:rsidRPr="006F6F6D">
        <w:rPr>
          <w:b w:val="0"/>
          <w:u w:val="none"/>
          <w:lang w:val="en-US"/>
        </w:rPr>
        <w:t>RUS</w:t>
      </w:r>
      <w:r w:rsidRPr="006F6F6D">
        <w:rPr>
          <w:b w:val="0"/>
          <w:u w:val="none"/>
        </w:rPr>
        <w:t xml:space="preserve"> </w:t>
      </w:r>
      <w:r w:rsidRPr="006F6F6D">
        <w:rPr>
          <w:b w:val="0"/>
          <w:u w:val="none"/>
          <w:lang w:val="en-US"/>
        </w:rPr>
        <w:t>DVD</w:t>
      </w:r>
      <w:r w:rsidRPr="006F6F6D">
        <w:rPr>
          <w:b w:val="0"/>
          <w:u w:val="none"/>
        </w:rPr>
        <w:t>)</w:t>
      </w:r>
      <w:r w:rsidR="00543A56" w:rsidRPr="006F6F6D">
        <w:rPr>
          <w:b w:val="0"/>
          <w:u w:val="none"/>
        </w:rPr>
        <w:t>.</w:t>
      </w:r>
      <w:r w:rsidR="006073CA" w:rsidRPr="006F6F6D">
        <w:rPr>
          <w:b w:val="0"/>
          <w:u w:val="none"/>
        </w:rPr>
        <w:t xml:space="preserve"> Такой выбор объясняется</w:t>
      </w:r>
      <w:r w:rsidR="00D07ECE" w:rsidRPr="006F6F6D">
        <w:rPr>
          <w:b w:val="0"/>
          <w:u w:val="none"/>
        </w:rPr>
        <w:t xml:space="preserve"> тем, что</w:t>
      </w:r>
      <w:r w:rsidR="006073CA" w:rsidRPr="006F6F6D">
        <w:rPr>
          <w:b w:val="0"/>
          <w:u w:val="none"/>
        </w:rPr>
        <w:t xml:space="preserve"> </w:t>
      </w:r>
      <w:r w:rsidR="00D07ECE" w:rsidRPr="006F6F6D">
        <w:rPr>
          <w:b w:val="0"/>
          <w:u w:val="none"/>
        </w:rPr>
        <w:t>в</w:t>
      </w:r>
      <w:r w:rsidR="00D07ECE" w:rsidRPr="006F6F6D">
        <w:rPr>
          <w:rStyle w:val="apple-style-span"/>
          <w:b w:val="0"/>
          <w:u w:val="none"/>
        </w:rPr>
        <w:t xml:space="preserve"> состав Windows 7 вошли как некоторые разработки, исключённые из Windows Vista, так и новшества в интерфейсе и встроенных программах и она имеет больше возможностей, по сравнению с предшествующими версиями </w:t>
      </w:r>
      <w:r w:rsidR="00D07ECE" w:rsidRPr="006F6F6D">
        <w:rPr>
          <w:rStyle w:val="apple-style-span"/>
          <w:b w:val="0"/>
          <w:u w:val="none"/>
          <w:lang w:val="en-US"/>
        </w:rPr>
        <w:t>Windows</w:t>
      </w:r>
      <w:r w:rsidR="00FF29A4" w:rsidRPr="006F6F6D">
        <w:rPr>
          <w:rStyle w:val="apple-style-span"/>
          <w:b w:val="0"/>
          <w:u w:val="none"/>
        </w:rPr>
        <w:t xml:space="preserve"> и более оптимизирована.</w:t>
      </w:r>
    </w:p>
    <w:p w:rsidR="006F6F6D" w:rsidRDefault="006F6F6D" w:rsidP="006F6F6D">
      <w:pPr>
        <w:ind w:firstLine="709"/>
        <w:rPr>
          <w:sz w:val="28"/>
          <w:szCs w:val="28"/>
        </w:rPr>
      </w:pPr>
    </w:p>
    <w:p w:rsidR="00543A56" w:rsidRPr="006F6F6D" w:rsidRDefault="00543A56" w:rsidP="006F6F6D">
      <w:pPr>
        <w:ind w:firstLine="709"/>
        <w:rPr>
          <w:sz w:val="28"/>
          <w:szCs w:val="28"/>
        </w:rPr>
      </w:pPr>
      <w:r w:rsidRPr="006F6F6D">
        <w:rPr>
          <w:sz w:val="28"/>
          <w:szCs w:val="28"/>
        </w:rPr>
        <w:t>Таблица 2. Рекомендуемые</w:t>
      </w:r>
      <w:r w:rsidR="000F1B06" w:rsidRPr="006F6F6D">
        <w:rPr>
          <w:sz w:val="28"/>
          <w:szCs w:val="28"/>
        </w:rPr>
        <w:t xml:space="preserve"> </w:t>
      </w:r>
      <w:r w:rsidRPr="006F6F6D">
        <w:rPr>
          <w:sz w:val="28"/>
          <w:szCs w:val="28"/>
        </w:rPr>
        <w:t>аппаратные требования для Windows 7</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6051"/>
      </w:tblGrid>
      <w:tr w:rsidR="00543A56" w:rsidRPr="006F6F6D" w:rsidTr="00143C00">
        <w:trPr>
          <w:trHeight w:val="289"/>
        </w:trPr>
        <w:tc>
          <w:tcPr>
            <w:tcW w:w="8789" w:type="dxa"/>
            <w:gridSpan w:val="2"/>
            <w:shd w:val="clear" w:color="auto" w:fill="auto"/>
          </w:tcPr>
          <w:p w:rsidR="00543A56" w:rsidRPr="006F6F6D" w:rsidRDefault="00543A56" w:rsidP="006F6F6D">
            <w:r w:rsidRPr="006F6F6D">
              <w:t>32-битная версия Windows 7</w:t>
            </w:r>
          </w:p>
        </w:tc>
      </w:tr>
      <w:tr w:rsidR="00543A56" w:rsidRPr="006F6F6D" w:rsidTr="00143C00">
        <w:trPr>
          <w:trHeight w:val="289"/>
        </w:trPr>
        <w:tc>
          <w:tcPr>
            <w:tcW w:w="2738" w:type="dxa"/>
            <w:shd w:val="clear" w:color="auto" w:fill="auto"/>
            <w:vAlign w:val="center"/>
          </w:tcPr>
          <w:p w:rsidR="00543A56" w:rsidRPr="006F6F6D" w:rsidRDefault="00543A56" w:rsidP="006F6F6D">
            <w:r w:rsidRPr="006F6F6D">
              <w:t>Центральный процессор</w:t>
            </w:r>
          </w:p>
        </w:tc>
        <w:tc>
          <w:tcPr>
            <w:tcW w:w="6051" w:type="dxa"/>
            <w:shd w:val="clear" w:color="auto" w:fill="auto"/>
            <w:vAlign w:val="center"/>
          </w:tcPr>
          <w:p w:rsidR="00543A56" w:rsidRPr="006F6F6D" w:rsidRDefault="00543A56" w:rsidP="006F6F6D">
            <w:r w:rsidRPr="006F6F6D">
              <w:t>x86 или x64 с тактовой частотой 1 ГГц</w:t>
            </w:r>
          </w:p>
        </w:tc>
      </w:tr>
      <w:tr w:rsidR="00543A56" w:rsidRPr="006F6F6D" w:rsidTr="00143C00">
        <w:trPr>
          <w:trHeight w:val="595"/>
        </w:trPr>
        <w:tc>
          <w:tcPr>
            <w:tcW w:w="2738" w:type="dxa"/>
            <w:shd w:val="clear" w:color="auto" w:fill="auto"/>
            <w:vAlign w:val="center"/>
          </w:tcPr>
          <w:p w:rsidR="00543A56" w:rsidRPr="006F6F6D" w:rsidRDefault="00543A56" w:rsidP="006F6F6D">
            <w:r w:rsidRPr="006F6F6D">
              <w:t>Объем оперативной памяти</w:t>
            </w:r>
          </w:p>
        </w:tc>
        <w:tc>
          <w:tcPr>
            <w:tcW w:w="6051" w:type="dxa"/>
            <w:shd w:val="clear" w:color="auto" w:fill="auto"/>
            <w:vAlign w:val="center"/>
          </w:tcPr>
          <w:p w:rsidR="00543A56" w:rsidRPr="006F6F6D" w:rsidRDefault="00543A56" w:rsidP="006F6F6D">
            <w:r w:rsidRPr="006F6F6D">
              <w:t>1 ГБ</w:t>
            </w:r>
          </w:p>
        </w:tc>
      </w:tr>
      <w:tr w:rsidR="00543A56" w:rsidRPr="006F6F6D" w:rsidTr="00143C00">
        <w:trPr>
          <w:trHeight w:val="289"/>
        </w:trPr>
        <w:tc>
          <w:tcPr>
            <w:tcW w:w="2738" w:type="dxa"/>
            <w:shd w:val="clear" w:color="auto" w:fill="auto"/>
            <w:vAlign w:val="center"/>
          </w:tcPr>
          <w:p w:rsidR="00543A56" w:rsidRPr="006F6F6D" w:rsidRDefault="00543A56" w:rsidP="006F6F6D">
            <w:r w:rsidRPr="006F6F6D">
              <w:t>Объём жесткого диска</w:t>
            </w:r>
          </w:p>
        </w:tc>
        <w:tc>
          <w:tcPr>
            <w:tcW w:w="6051" w:type="dxa"/>
            <w:shd w:val="clear" w:color="auto" w:fill="auto"/>
            <w:vAlign w:val="center"/>
          </w:tcPr>
          <w:p w:rsidR="00543A56" w:rsidRPr="006F6F6D" w:rsidRDefault="00543A56" w:rsidP="006F6F6D">
            <w:r w:rsidRPr="006F6F6D">
              <w:t>16 Гб (минимальное пространство для установки - 10.5 Гб)</w:t>
            </w:r>
          </w:p>
        </w:tc>
      </w:tr>
      <w:tr w:rsidR="00543A56" w:rsidRPr="006F6F6D" w:rsidTr="00143C00">
        <w:trPr>
          <w:trHeight w:val="579"/>
        </w:trPr>
        <w:tc>
          <w:tcPr>
            <w:tcW w:w="2738" w:type="dxa"/>
            <w:shd w:val="clear" w:color="auto" w:fill="auto"/>
            <w:vAlign w:val="center"/>
          </w:tcPr>
          <w:p w:rsidR="00543A56" w:rsidRPr="006F6F6D" w:rsidRDefault="00543A56" w:rsidP="006F6F6D">
            <w:r w:rsidRPr="006F6F6D">
              <w:t>Информационный носитель</w:t>
            </w:r>
          </w:p>
        </w:tc>
        <w:tc>
          <w:tcPr>
            <w:tcW w:w="6051" w:type="dxa"/>
            <w:shd w:val="clear" w:color="auto" w:fill="auto"/>
            <w:vAlign w:val="center"/>
          </w:tcPr>
          <w:p w:rsidR="00543A56" w:rsidRPr="006F6F6D" w:rsidRDefault="00543A56" w:rsidP="006F6F6D">
            <w:r w:rsidRPr="006F6F6D">
              <w:t>DVD-ROM привод</w:t>
            </w:r>
          </w:p>
        </w:tc>
      </w:tr>
      <w:tr w:rsidR="00543A56" w:rsidRPr="006F6F6D" w:rsidTr="00143C00">
        <w:trPr>
          <w:trHeight w:val="305"/>
        </w:trPr>
        <w:tc>
          <w:tcPr>
            <w:tcW w:w="2738" w:type="dxa"/>
            <w:shd w:val="clear" w:color="auto" w:fill="auto"/>
            <w:vAlign w:val="center"/>
          </w:tcPr>
          <w:p w:rsidR="00543A56" w:rsidRPr="006F6F6D" w:rsidRDefault="00543A56" w:rsidP="006F6F6D">
            <w:r w:rsidRPr="006F6F6D">
              <w:t>Графический процессор</w:t>
            </w:r>
          </w:p>
        </w:tc>
        <w:tc>
          <w:tcPr>
            <w:tcW w:w="6051" w:type="dxa"/>
            <w:shd w:val="clear" w:color="auto" w:fill="auto"/>
            <w:vAlign w:val="center"/>
          </w:tcPr>
          <w:p w:rsidR="00543A56" w:rsidRPr="006F6F6D" w:rsidRDefault="0009659E" w:rsidP="006F6F6D">
            <w:r w:rsidRPr="006F6F6D">
              <w:t>Видеоа</w:t>
            </w:r>
            <w:r w:rsidR="00543A56" w:rsidRPr="006F6F6D">
              <w:t>даптер с поддержкой DirectX 9 и 128 Мб памяти</w:t>
            </w:r>
          </w:p>
        </w:tc>
      </w:tr>
    </w:tbl>
    <w:p w:rsidR="00543A56" w:rsidRPr="006F6F6D" w:rsidRDefault="00543A56" w:rsidP="006F6F6D">
      <w:pPr>
        <w:ind w:firstLine="709"/>
        <w:rPr>
          <w:sz w:val="28"/>
          <w:szCs w:val="28"/>
        </w:rPr>
      </w:pPr>
    </w:p>
    <w:p w:rsidR="006F6F6D" w:rsidRDefault="0083293C" w:rsidP="006F6F6D">
      <w:pPr>
        <w:ind w:firstLine="709"/>
        <w:rPr>
          <w:sz w:val="28"/>
          <w:szCs w:val="28"/>
        </w:rPr>
      </w:pPr>
      <w:r w:rsidRPr="006F6F6D">
        <w:rPr>
          <w:sz w:val="28"/>
          <w:szCs w:val="28"/>
        </w:rPr>
        <w:t>Стоимость одной лицензионной</w:t>
      </w:r>
      <w:r w:rsidRPr="006F6F6D">
        <w:rPr>
          <w:b/>
          <w:sz w:val="28"/>
          <w:szCs w:val="28"/>
        </w:rPr>
        <w:t xml:space="preserve"> ОС </w:t>
      </w:r>
      <w:r w:rsidRPr="006F6F6D">
        <w:rPr>
          <w:b/>
          <w:sz w:val="28"/>
          <w:szCs w:val="28"/>
          <w:lang w:val="en-US"/>
        </w:rPr>
        <w:t>MS</w:t>
      </w:r>
      <w:r w:rsidRPr="006F6F6D">
        <w:rPr>
          <w:b/>
          <w:sz w:val="28"/>
          <w:szCs w:val="28"/>
        </w:rPr>
        <w:t xml:space="preserve"> </w:t>
      </w:r>
      <w:r w:rsidRPr="006F6F6D">
        <w:rPr>
          <w:rStyle w:val="apple-style-span"/>
          <w:b/>
          <w:bCs/>
          <w:sz w:val="28"/>
          <w:szCs w:val="28"/>
        </w:rPr>
        <w:t xml:space="preserve">Windows 7 Home Basic 32-bit Rus 1pk OEI DVD </w:t>
      </w:r>
      <w:r w:rsidRPr="006F6F6D">
        <w:rPr>
          <w:rStyle w:val="apple-style-span"/>
          <w:bCs/>
          <w:sz w:val="28"/>
          <w:szCs w:val="28"/>
        </w:rPr>
        <w:t>на од</w:t>
      </w:r>
      <w:r w:rsidR="00292A42" w:rsidRPr="006F6F6D">
        <w:rPr>
          <w:rStyle w:val="apple-style-span"/>
          <w:bCs/>
          <w:sz w:val="28"/>
          <w:szCs w:val="28"/>
        </w:rPr>
        <w:t>ин ПК (</w:t>
      </w:r>
      <w:r w:rsidRPr="006F6F6D">
        <w:rPr>
          <w:rStyle w:val="apple-style-span"/>
          <w:bCs/>
          <w:sz w:val="28"/>
          <w:szCs w:val="28"/>
        </w:rPr>
        <w:t>рабочую</w:t>
      </w:r>
      <w:r w:rsidRPr="006F6F6D">
        <w:rPr>
          <w:rStyle w:val="apple-style-span"/>
          <w:b/>
          <w:bCs/>
          <w:sz w:val="28"/>
          <w:szCs w:val="28"/>
        </w:rPr>
        <w:t xml:space="preserve"> </w:t>
      </w:r>
      <w:r w:rsidRPr="006F6F6D">
        <w:rPr>
          <w:sz w:val="28"/>
          <w:szCs w:val="28"/>
        </w:rPr>
        <w:t>станцию</w:t>
      </w:r>
      <w:r w:rsidR="00292A42" w:rsidRPr="006F6F6D">
        <w:rPr>
          <w:sz w:val="28"/>
          <w:szCs w:val="28"/>
        </w:rPr>
        <w:t>) составляет</w:t>
      </w:r>
      <w:r w:rsidRPr="006F6F6D">
        <w:rPr>
          <w:sz w:val="28"/>
          <w:szCs w:val="28"/>
        </w:rPr>
        <w:t xml:space="preserve"> </w:t>
      </w:r>
      <w:r w:rsidR="000F412B" w:rsidRPr="006F6F6D">
        <w:rPr>
          <w:rStyle w:val="apple-style-span"/>
          <w:sz w:val="28"/>
          <w:szCs w:val="28"/>
        </w:rPr>
        <w:t xml:space="preserve">3799 р. </w:t>
      </w:r>
      <w:r w:rsidRPr="006F6F6D">
        <w:rPr>
          <w:sz w:val="28"/>
          <w:szCs w:val="28"/>
        </w:rPr>
        <w:t xml:space="preserve">Следовательно, для </w:t>
      </w:r>
      <w:r w:rsidR="000F412B" w:rsidRPr="006F6F6D">
        <w:rPr>
          <w:sz w:val="28"/>
          <w:szCs w:val="28"/>
        </w:rPr>
        <w:t>34</w:t>
      </w:r>
      <w:r w:rsidRPr="006F6F6D">
        <w:rPr>
          <w:sz w:val="28"/>
          <w:szCs w:val="28"/>
        </w:rPr>
        <w:t xml:space="preserve"> рабочи</w:t>
      </w:r>
      <w:r w:rsidR="00292A42" w:rsidRPr="006F6F6D">
        <w:rPr>
          <w:sz w:val="28"/>
          <w:szCs w:val="28"/>
        </w:rPr>
        <w:t>х станций</w:t>
      </w:r>
      <w:r w:rsidRPr="006F6F6D">
        <w:rPr>
          <w:sz w:val="28"/>
          <w:szCs w:val="28"/>
        </w:rPr>
        <w:t xml:space="preserve"> </w:t>
      </w:r>
      <w:r w:rsidR="00292A42" w:rsidRPr="006F6F6D">
        <w:rPr>
          <w:sz w:val="28"/>
          <w:szCs w:val="28"/>
        </w:rPr>
        <w:t xml:space="preserve">общая </w:t>
      </w:r>
      <w:r w:rsidRPr="006F6F6D">
        <w:rPr>
          <w:sz w:val="28"/>
          <w:szCs w:val="28"/>
        </w:rPr>
        <w:t xml:space="preserve">стоимость </w:t>
      </w:r>
      <w:r w:rsidR="001844AF" w:rsidRPr="006F6F6D">
        <w:rPr>
          <w:sz w:val="28"/>
          <w:szCs w:val="28"/>
        </w:rPr>
        <w:t xml:space="preserve">составит </w:t>
      </w:r>
      <w:r w:rsidR="000F412B" w:rsidRPr="006F6F6D">
        <w:rPr>
          <w:sz w:val="28"/>
          <w:szCs w:val="28"/>
        </w:rPr>
        <w:t xml:space="preserve">129166 </w:t>
      </w:r>
      <w:r w:rsidRPr="006F6F6D">
        <w:rPr>
          <w:sz w:val="28"/>
          <w:szCs w:val="28"/>
        </w:rPr>
        <w:t>р.</w:t>
      </w:r>
    </w:p>
    <w:p w:rsidR="0083293C" w:rsidRPr="006F6F6D" w:rsidRDefault="0083293C" w:rsidP="006F6F6D">
      <w:pPr>
        <w:ind w:firstLine="709"/>
        <w:rPr>
          <w:b/>
          <w:sz w:val="28"/>
          <w:szCs w:val="28"/>
        </w:rPr>
      </w:pPr>
      <w:r w:rsidRPr="006F6F6D">
        <w:rPr>
          <w:b/>
          <w:sz w:val="28"/>
          <w:szCs w:val="28"/>
        </w:rPr>
        <w:t xml:space="preserve">Программное обеспечение </w:t>
      </w:r>
      <w:r w:rsidR="001844AF" w:rsidRPr="006F6F6D">
        <w:rPr>
          <w:b/>
          <w:sz w:val="28"/>
          <w:szCs w:val="28"/>
        </w:rPr>
        <w:t>р</w:t>
      </w:r>
      <w:r w:rsidRPr="006F6F6D">
        <w:rPr>
          <w:b/>
          <w:sz w:val="28"/>
          <w:szCs w:val="28"/>
        </w:rPr>
        <w:t>абочих станций</w:t>
      </w:r>
    </w:p>
    <w:p w:rsidR="0083293C" w:rsidRPr="006F6F6D" w:rsidRDefault="005E4641" w:rsidP="006F6F6D">
      <w:pPr>
        <w:ind w:firstLine="709"/>
        <w:rPr>
          <w:sz w:val="28"/>
          <w:szCs w:val="28"/>
        </w:rPr>
      </w:pPr>
      <w:r w:rsidRPr="006F6F6D">
        <w:rPr>
          <w:sz w:val="28"/>
          <w:szCs w:val="28"/>
        </w:rPr>
        <w:t>Кроме операционной системы, на рабочих станциях требуется установить основной пакет прикладных программ и утилит</w:t>
      </w:r>
      <w:r w:rsidR="00FF29A4" w:rsidRPr="006F6F6D">
        <w:rPr>
          <w:sz w:val="28"/>
          <w:szCs w:val="28"/>
        </w:rPr>
        <w:t>, соответствующих требованиям ЛВС.</w:t>
      </w:r>
    </w:p>
    <w:p w:rsidR="005E4641" w:rsidRPr="006F6F6D" w:rsidRDefault="005E4641" w:rsidP="006F6F6D">
      <w:pPr>
        <w:numPr>
          <w:ilvl w:val="0"/>
          <w:numId w:val="23"/>
        </w:numPr>
        <w:tabs>
          <w:tab w:val="clear" w:pos="720"/>
        </w:tabs>
        <w:ind w:left="0" w:firstLine="709"/>
        <w:rPr>
          <w:rStyle w:val="apple-style-span"/>
          <w:sz w:val="28"/>
          <w:szCs w:val="28"/>
        </w:rPr>
      </w:pPr>
      <w:r w:rsidRPr="006F6F6D">
        <w:rPr>
          <w:rStyle w:val="apple-style-span"/>
          <w:bCs/>
          <w:sz w:val="28"/>
          <w:szCs w:val="28"/>
        </w:rPr>
        <w:t>MS Office 2007 Professional Win32 Rus AE CD BOX (для образовательных учреждений)</w:t>
      </w:r>
    </w:p>
    <w:p w:rsidR="006F6F6D" w:rsidRPr="006F6F6D" w:rsidRDefault="006F6F6D" w:rsidP="006F6F6D">
      <w:pPr>
        <w:ind w:firstLine="709"/>
        <w:rPr>
          <w:rStyle w:val="apple-style-span"/>
          <w:sz w:val="28"/>
          <w:szCs w:val="28"/>
        </w:rPr>
      </w:pPr>
    </w:p>
    <w:p w:rsidR="0083293C" w:rsidRPr="006F6F6D" w:rsidRDefault="005E4641" w:rsidP="006F6F6D">
      <w:pPr>
        <w:ind w:firstLine="709"/>
        <w:rPr>
          <w:sz w:val="28"/>
          <w:szCs w:val="28"/>
          <w:lang w:val="en-US"/>
        </w:rPr>
      </w:pPr>
      <w:r w:rsidRPr="006F6F6D">
        <w:rPr>
          <w:sz w:val="28"/>
          <w:szCs w:val="28"/>
        </w:rPr>
        <w:t>Таблица</w:t>
      </w:r>
      <w:r w:rsidR="0066735C" w:rsidRPr="006F6F6D">
        <w:rPr>
          <w:sz w:val="28"/>
          <w:szCs w:val="28"/>
        </w:rPr>
        <w:t xml:space="preserve"> 3. Системные требования для </w:t>
      </w:r>
      <w:r w:rsidR="0066735C" w:rsidRPr="006F6F6D">
        <w:rPr>
          <w:sz w:val="28"/>
          <w:szCs w:val="28"/>
          <w:lang w:val="en-US"/>
        </w:rPr>
        <w:t>MS</w:t>
      </w:r>
      <w:r w:rsidR="0066735C" w:rsidRPr="006F6F6D">
        <w:rPr>
          <w:sz w:val="28"/>
          <w:szCs w:val="28"/>
        </w:rPr>
        <w:t xml:space="preserve"> </w:t>
      </w:r>
      <w:r w:rsidR="0066735C" w:rsidRPr="006F6F6D">
        <w:rPr>
          <w:sz w:val="28"/>
          <w:szCs w:val="28"/>
          <w:lang w:val="en-US"/>
        </w:rPr>
        <w:t>Office</w:t>
      </w:r>
      <w:r w:rsidR="0066735C" w:rsidRPr="006F6F6D">
        <w:rPr>
          <w:sz w:val="28"/>
          <w:szCs w:val="28"/>
        </w:rPr>
        <w:t xml:space="preserve"> </w:t>
      </w:r>
      <w:r w:rsidR="0066735C" w:rsidRPr="006F6F6D">
        <w:rPr>
          <w:sz w:val="28"/>
          <w:szCs w:val="28"/>
          <w:lang w:val="en-US"/>
        </w:rPr>
        <w:t>Professional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520"/>
      </w:tblGrid>
      <w:tr w:rsidR="001A0E13" w:rsidRPr="006F6F6D" w:rsidTr="00143C00">
        <w:tc>
          <w:tcPr>
            <w:tcW w:w="2552" w:type="dxa"/>
            <w:shd w:val="clear" w:color="auto" w:fill="auto"/>
          </w:tcPr>
          <w:p w:rsidR="001A0E13" w:rsidRPr="006F6F6D" w:rsidRDefault="001A0E13" w:rsidP="006F6F6D">
            <w:r w:rsidRPr="006F6F6D">
              <w:t>Компьютер и процессор</w:t>
            </w:r>
          </w:p>
        </w:tc>
        <w:tc>
          <w:tcPr>
            <w:tcW w:w="6520" w:type="dxa"/>
            <w:shd w:val="clear" w:color="auto" w:fill="auto"/>
          </w:tcPr>
          <w:p w:rsidR="001A0E13" w:rsidRPr="00143C00" w:rsidRDefault="001A0E13" w:rsidP="006F6F6D">
            <w:pPr>
              <w:rPr>
                <w:lang w:val="en-US"/>
              </w:rPr>
            </w:pPr>
            <w:r w:rsidRPr="006F6F6D">
              <w:t>Частота не ниже 500 МГц</w:t>
            </w:r>
          </w:p>
        </w:tc>
      </w:tr>
      <w:tr w:rsidR="001A0E13" w:rsidRPr="006F6F6D" w:rsidTr="00143C00">
        <w:tc>
          <w:tcPr>
            <w:tcW w:w="2552" w:type="dxa"/>
            <w:shd w:val="clear" w:color="auto" w:fill="auto"/>
          </w:tcPr>
          <w:p w:rsidR="001A0E13" w:rsidRPr="006F6F6D" w:rsidRDefault="001A0E13" w:rsidP="006F6F6D">
            <w:r w:rsidRPr="006F6F6D">
              <w:t>Память</w:t>
            </w:r>
          </w:p>
        </w:tc>
        <w:tc>
          <w:tcPr>
            <w:tcW w:w="6520" w:type="dxa"/>
            <w:shd w:val="clear" w:color="auto" w:fill="auto"/>
          </w:tcPr>
          <w:p w:rsidR="001A0E13" w:rsidRPr="00143C00" w:rsidRDefault="001A0E13" w:rsidP="006F6F6D">
            <w:pPr>
              <w:rPr>
                <w:lang w:val="en-US"/>
              </w:rPr>
            </w:pPr>
            <w:r w:rsidRPr="006F6F6D">
              <w:t>ОЗУ не менее 256 МБ</w:t>
            </w:r>
          </w:p>
        </w:tc>
      </w:tr>
      <w:tr w:rsidR="001A0E13" w:rsidRPr="006F6F6D" w:rsidTr="00143C00">
        <w:tc>
          <w:tcPr>
            <w:tcW w:w="2552" w:type="dxa"/>
            <w:shd w:val="clear" w:color="auto" w:fill="auto"/>
          </w:tcPr>
          <w:p w:rsidR="001A0E13" w:rsidRPr="006F6F6D" w:rsidRDefault="001A0E13" w:rsidP="006F6F6D">
            <w:r w:rsidRPr="006F6F6D">
              <w:t>Место на жестком диске</w:t>
            </w:r>
          </w:p>
        </w:tc>
        <w:tc>
          <w:tcPr>
            <w:tcW w:w="6520" w:type="dxa"/>
            <w:shd w:val="clear" w:color="auto" w:fill="auto"/>
          </w:tcPr>
          <w:p w:rsidR="001A0E13" w:rsidRPr="006F6F6D" w:rsidRDefault="001A0E13" w:rsidP="006F6F6D">
            <w:r w:rsidRPr="006F6F6D">
              <w:t>2 ГБ.</w:t>
            </w:r>
          </w:p>
        </w:tc>
      </w:tr>
      <w:tr w:rsidR="001A0E13" w:rsidRPr="006F6F6D" w:rsidTr="00143C00">
        <w:tc>
          <w:tcPr>
            <w:tcW w:w="2552" w:type="dxa"/>
            <w:shd w:val="clear" w:color="auto" w:fill="auto"/>
          </w:tcPr>
          <w:p w:rsidR="001A0E13" w:rsidRPr="006F6F6D" w:rsidRDefault="001A0E13" w:rsidP="006F6F6D">
            <w:r w:rsidRPr="006F6F6D">
              <w:t>Устройство чтения дисков</w:t>
            </w:r>
          </w:p>
        </w:tc>
        <w:tc>
          <w:tcPr>
            <w:tcW w:w="6520" w:type="dxa"/>
            <w:shd w:val="clear" w:color="auto" w:fill="auto"/>
          </w:tcPr>
          <w:p w:rsidR="001A0E13" w:rsidRPr="006F6F6D" w:rsidRDefault="001A0E13" w:rsidP="006F6F6D">
            <w:r w:rsidRPr="006F6F6D">
              <w:t>Дисковод для компакт-дисков или DVD-дисков</w:t>
            </w:r>
          </w:p>
        </w:tc>
      </w:tr>
      <w:tr w:rsidR="001A0E13" w:rsidRPr="006F6F6D" w:rsidTr="00143C00">
        <w:tc>
          <w:tcPr>
            <w:tcW w:w="2552" w:type="dxa"/>
            <w:shd w:val="clear" w:color="auto" w:fill="auto"/>
          </w:tcPr>
          <w:p w:rsidR="001A0E13" w:rsidRPr="006F6F6D" w:rsidRDefault="001A0E13" w:rsidP="006F6F6D">
            <w:r w:rsidRPr="006F6F6D">
              <w:t>Операционная система</w:t>
            </w:r>
          </w:p>
        </w:tc>
        <w:tc>
          <w:tcPr>
            <w:tcW w:w="6520" w:type="dxa"/>
            <w:shd w:val="clear" w:color="auto" w:fill="auto"/>
          </w:tcPr>
          <w:p w:rsidR="001A0E13" w:rsidRPr="006F6F6D" w:rsidRDefault="001A0E13" w:rsidP="006F6F6D">
            <w:r w:rsidRPr="006F6F6D">
              <w:t xml:space="preserve">Microsoft Windows XP с пакетом обновления 2 (SP2), Windows Server 2003 с пакетом обновления 3 (SP3) или более поздняя версия, </w:t>
            </w:r>
            <w:r w:rsidRPr="00143C00">
              <w:rPr>
                <w:lang w:val="en-US"/>
              </w:rPr>
              <w:t>Windows</w:t>
            </w:r>
            <w:r w:rsidRPr="006F6F6D">
              <w:t xml:space="preserve"> 7</w:t>
            </w:r>
          </w:p>
        </w:tc>
      </w:tr>
    </w:tbl>
    <w:p w:rsidR="0083293C" w:rsidRPr="006F6F6D" w:rsidRDefault="0083293C" w:rsidP="006F6F6D">
      <w:pPr>
        <w:ind w:firstLine="709"/>
        <w:rPr>
          <w:sz w:val="28"/>
          <w:szCs w:val="28"/>
        </w:rPr>
      </w:pPr>
    </w:p>
    <w:p w:rsidR="0083293C" w:rsidRPr="006F6F6D" w:rsidRDefault="0083293C" w:rsidP="006F6F6D">
      <w:pPr>
        <w:numPr>
          <w:ilvl w:val="0"/>
          <w:numId w:val="23"/>
        </w:numPr>
        <w:tabs>
          <w:tab w:val="clear" w:pos="720"/>
        </w:tabs>
        <w:ind w:left="0" w:firstLine="709"/>
        <w:rPr>
          <w:sz w:val="28"/>
          <w:szCs w:val="28"/>
        </w:rPr>
      </w:pPr>
      <w:r w:rsidRPr="006F6F6D">
        <w:rPr>
          <w:sz w:val="28"/>
          <w:szCs w:val="28"/>
        </w:rPr>
        <w:t>КОМПАС-3</w:t>
      </w:r>
      <w:r w:rsidRPr="006F6F6D">
        <w:rPr>
          <w:sz w:val="28"/>
          <w:szCs w:val="28"/>
          <w:lang w:val="en-US"/>
        </w:rPr>
        <w:t>D</w:t>
      </w:r>
      <w:r w:rsidRPr="006F6F6D">
        <w:rPr>
          <w:sz w:val="28"/>
          <w:szCs w:val="28"/>
        </w:rPr>
        <w:t xml:space="preserve"> </w:t>
      </w:r>
      <w:r w:rsidRPr="006F6F6D">
        <w:rPr>
          <w:sz w:val="28"/>
          <w:szCs w:val="28"/>
          <w:lang w:val="en-US"/>
        </w:rPr>
        <w:t>V</w:t>
      </w:r>
      <w:r w:rsidRPr="006F6F6D">
        <w:rPr>
          <w:sz w:val="28"/>
          <w:szCs w:val="28"/>
        </w:rPr>
        <w:t>12</w:t>
      </w:r>
    </w:p>
    <w:p w:rsidR="0083293C" w:rsidRPr="006F6F6D" w:rsidRDefault="006F6F6D" w:rsidP="006F6F6D">
      <w:pPr>
        <w:ind w:firstLine="709"/>
        <w:rPr>
          <w:sz w:val="28"/>
          <w:szCs w:val="28"/>
        </w:rPr>
      </w:pPr>
      <w:r>
        <w:rPr>
          <w:sz w:val="28"/>
          <w:szCs w:val="28"/>
        </w:rPr>
        <w:br w:type="page"/>
      </w:r>
      <w:r w:rsidR="0083293C" w:rsidRPr="006F6F6D">
        <w:rPr>
          <w:sz w:val="28"/>
          <w:szCs w:val="28"/>
        </w:rPr>
        <w:t>Таблица 4.</w:t>
      </w:r>
      <w:r w:rsidR="00373300" w:rsidRPr="006F6F6D">
        <w:rPr>
          <w:sz w:val="28"/>
          <w:szCs w:val="28"/>
        </w:rPr>
        <w:t xml:space="preserve"> Системные требования для КОМПАС-3</w:t>
      </w:r>
      <w:r w:rsidR="00373300" w:rsidRPr="006F6F6D">
        <w:rPr>
          <w:sz w:val="28"/>
          <w:szCs w:val="28"/>
          <w:lang w:val="en-US"/>
        </w:rPr>
        <w:t>D</w:t>
      </w:r>
      <w:r w:rsidR="00373300" w:rsidRPr="006F6F6D">
        <w:rPr>
          <w:sz w:val="28"/>
          <w:szCs w:val="28"/>
        </w:rPr>
        <w:t xml:space="preserve"> </w:t>
      </w:r>
      <w:r w:rsidR="00373300" w:rsidRPr="006F6F6D">
        <w:rPr>
          <w:sz w:val="28"/>
          <w:szCs w:val="28"/>
          <w:lang w:val="en-US"/>
        </w:rPr>
        <w:t>V</w:t>
      </w:r>
      <w:r w:rsidR="00373300" w:rsidRPr="006F6F6D">
        <w:rPr>
          <w:sz w:val="28"/>
          <w:szCs w:val="28"/>
        </w:rPr>
        <w:t>12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6552"/>
      </w:tblGrid>
      <w:tr w:rsidR="0083293C" w:rsidRPr="006F6F6D" w:rsidTr="00143C00">
        <w:tc>
          <w:tcPr>
            <w:tcW w:w="2094" w:type="dxa"/>
            <w:shd w:val="clear" w:color="auto" w:fill="auto"/>
            <w:vAlign w:val="center"/>
          </w:tcPr>
          <w:p w:rsidR="0083293C" w:rsidRPr="006F6F6D" w:rsidRDefault="0083293C" w:rsidP="006F6F6D">
            <w:r w:rsidRPr="006F6F6D">
              <w:t>Процессор</w:t>
            </w:r>
          </w:p>
        </w:tc>
        <w:tc>
          <w:tcPr>
            <w:tcW w:w="6552" w:type="dxa"/>
            <w:shd w:val="clear" w:color="auto" w:fill="auto"/>
            <w:vAlign w:val="center"/>
          </w:tcPr>
          <w:p w:rsidR="0083293C" w:rsidRPr="006F6F6D" w:rsidRDefault="0083293C" w:rsidP="006F6F6D">
            <w:r w:rsidRPr="00143C00">
              <w:rPr>
                <w:lang w:val="en-US"/>
              </w:rPr>
              <w:t>Pentium</w:t>
            </w:r>
            <w:r w:rsidRPr="006F6F6D">
              <w:t xml:space="preserve"> </w:t>
            </w:r>
            <w:r w:rsidRPr="00143C00">
              <w:rPr>
                <w:lang w:val="en-US"/>
              </w:rPr>
              <w:t>III</w:t>
            </w:r>
            <w:r w:rsidRPr="006F6F6D">
              <w:t xml:space="preserve"> с тактовой частотой 800 МГц и выше</w:t>
            </w:r>
          </w:p>
        </w:tc>
      </w:tr>
      <w:tr w:rsidR="0083293C" w:rsidRPr="006F6F6D" w:rsidTr="00143C00">
        <w:tc>
          <w:tcPr>
            <w:tcW w:w="2094" w:type="dxa"/>
            <w:shd w:val="clear" w:color="auto" w:fill="auto"/>
            <w:vAlign w:val="center"/>
          </w:tcPr>
          <w:p w:rsidR="0083293C" w:rsidRPr="006F6F6D" w:rsidRDefault="0083293C" w:rsidP="006F6F6D">
            <w:r w:rsidRPr="006F6F6D">
              <w:t>Память</w:t>
            </w:r>
          </w:p>
        </w:tc>
        <w:tc>
          <w:tcPr>
            <w:tcW w:w="6552" w:type="dxa"/>
            <w:shd w:val="clear" w:color="auto" w:fill="auto"/>
            <w:vAlign w:val="center"/>
          </w:tcPr>
          <w:p w:rsidR="0083293C" w:rsidRPr="006F6F6D" w:rsidRDefault="0083293C" w:rsidP="006F6F6D">
            <w:r w:rsidRPr="006F6F6D">
              <w:t>512 или более мегабайт (МБ) ОЗУ.</w:t>
            </w:r>
          </w:p>
        </w:tc>
      </w:tr>
      <w:tr w:rsidR="0083293C" w:rsidRPr="006F6F6D" w:rsidTr="00143C00">
        <w:tc>
          <w:tcPr>
            <w:tcW w:w="2094" w:type="dxa"/>
            <w:shd w:val="clear" w:color="auto" w:fill="auto"/>
            <w:vAlign w:val="center"/>
          </w:tcPr>
          <w:p w:rsidR="0083293C" w:rsidRPr="006F6F6D" w:rsidRDefault="0083293C" w:rsidP="006F6F6D">
            <w:r w:rsidRPr="006F6F6D">
              <w:t>Жесткий диск</w:t>
            </w:r>
          </w:p>
        </w:tc>
        <w:tc>
          <w:tcPr>
            <w:tcW w:w="6552" w:type="dxa"/>
            <w:shd w:val="clear" w:color="auto" w:fill="auto"/>
            <w:vAlign w:val="center"/>
          </w:tcPr>
          <w:p w:rsidR="0083293C" w:rsidRPr="006F6F6D" w:rsidRDefault="0083293C" w:rsidP="006F6F6D">
            <w:r w:rsidRPr="006F6F6D">
              <w:t>Свободное место на ЖД</w:t>
            </w:r>
            <w:r w:rsidR="00373300" w:rsidRPr="006F6F6D">
              <w:t xml:space="preserve"> </w:t>
            </w:r>
            <w:r w:rsidRPr="006F6F6D">
              <w:t>750 МБ</w:t>
            </w:r>
          </w:p>
        </w:tc>
      </w:tr>
      <w:tr w:rsidR="0083293C" w:rsidRPr="006F6F6D" w:rsidTr="00143C00">
        <w:tc>
          <w:tcPr>
            <w:tcW w:w="2094" w:type="dxa"/>
            <w:shd w:val="clear" w:color="auto" w:fill="auto"/>
            <w:vAlign w:val="center"/>
          </w:tcPr>
          <w:p w:rsidR="0083293C" w:rsidRPr="006F6F6D" w:rsidRDefault="0083293C" w:rsidP="006F6F6D">
            <w:r w:rsidRPr="006F6F6D">
              <w:t>Дисковод</w:t>
            </w:r>
          </w:p>
        </w:tc>
        <w:tc>
          <w:tcPr>
            <w:tcW w:w="6552" w:type="dxa"/>
            <w:shd w:val="clear" w:color="auto" w:fill="auto"/>
            <w:vAlign w:val="center"/>
          </w:tcPr>
          <w:p w:rsidR="0083293C" w:rsidRPr="006F6F6D" w:rsidRDefault="0083293C" w:rsidP="006F6F6D">
            <w:r w:rsidRPr="006F6F6D">
              <w:t xml:space="preserve">Дисковод </w:t>
            </w:r>
            <w:r w:rsidRPr="00143C00">
              <w:rPr>
                <w:lang w:val="en-US"/>
              </w:rPr>
              <w:t>DVD</w:t>
            </w:r>
            <w:r w:rsidRPr="006F6F6D">
              <w:t>-дисков</w:t>
            </w:r>
          </w:p>
        </w:tc>
      </w:tr>
      <w:tr w:rsidR="0083293C" w:rsidRPr="006F6F6D" w:rsidTr="00143C00">
        <w:tc>
          <w:tcPr>
            <w:tcW w:w="2094" w:type="dxa"/>
            <w:shd w:val="clear" w:color="auto" w:fill="auto"/>
            <w:vAlign w:val="center"/>
          </w:tcPr>
          <w:p w:rsidR="0083293C" w:rsidRPr="006F6F6D" w:rsidRDefault="0083293C" w:rsidP="006F6F6D">
            <w:r w:rsidRPr="006F6F6D">
              <w:t>Монитор</w:t>
            </w:r>
          </w:p>
        </w:tc>
        <w:tc>
          <w:tcPr>
            <w:tcW w:w="6552" w:type="dxa"/>
            <w:shd w:val="clear" w:color="auto" w:fill="auto"/>
            <w:vAlign w:val="center"/>
          </w:tcPr>
          <w:p w:rsidR="0083293C" w:rsidRPr="006F6F6D" w:rsidRDefault="0083293C" w:rsidP="006F6F6D">
            <w:r w:rsidRPr="006F6F6D">
              <w:t xml:space="preserve">Монитор с разрешающей способностью: 1024 </w:t>
            </w:r>
            <w:r w:rsidRPr="00143C00">
              <w:rPr>
                <w:lang w:val="en-US"/>
              </w:rPr>
              <w:t>x</w:t>
            </w:r>
            <w:r w:rsidRPr="006F6F6D">
              <w:t xml:space="preserve"> 768 пикселей или выше</w:t>
            </w:r>
          </w:p>
          <w:p w:rsidR="0083293C" w:rsidRPr="00143C00" w:rsidRDefault="0083293C" w:rsidP="006F6F6D">
            <w:pPr>
              <w:rPr>
                <w:lang w:val="en-US"/>
              </w:rPr>
            </w:pPr>
            <w:r w:rsidRPr="006F6F6D">
              <w:t>Качество цветопередачи: 32bit</w:t>
            </w:r>
          </w:p>
        </w:tc>
      </w:tr>
      <w:tr w:rsidR="0083293C" w:rsidRPr="00143C00" w:rsidTr="00143C00">
        <w:tc>
          <w:tcPr>
            <w:tcW w:w="2094" w:type="dxa"/>
            <w:shd w:val="clear" w:color="auto" w:fill="auto"/>
            <w:vAlign w:val="center"/>
          </w:tcPr>
          <w:p w:rsidR="0083293C" w:rsidRPr="00143C00" w:rsidRDefault="0083293C" w:rsidP="006F6F6D">
            <w:pPr>
              <w:rPr>
                <w:lang w:val="en-US"/>
              </w:rPr>
            </w:pPr>
            <w:r w:rsidRPr="00143C00">
              <w:rPr>
                <w:lang w:val="en-US"/>
              </w:rPr>
              <w:t>Операционная система</w:t>
            </w:r>
          </w:p>
        </w:tc>
        <w:tc>
          <w:tcPr>
            <w:tcW w:w="6552" w:type="dxa"/>
            <w:shd w:val="clear" w:color="auto" w:fill="auto"/>
            <w:vAlign w:val="center"/>
          </w:tcPr>
          <w:p w:rsidR="0083293C" w:rsidRPr="00143C00" w:rsidRDefault="0083293C" w:rsidP="006F6F6D">
            <w:pPr>
              <w:rPr>
                <w:lang w:val="en-US"/>
              </w:rPr>
            </w:pPr>
            <w:r w:rsidRPr="00143C00">
              <w:rPr>
                <w:lang w:val="en-US"/>
              </w:rPr>
              <w:t>Платформа:</w:t>
            </w:r>
          </w:p>
          <w:p w:rsidR="0083293C" w:rsidRPr="00143C00" w:rsidRDefault="0083293C" w:rsidP="006F6F6D">
            <w:pPr>
              <w:rPr>
                <w:lang w:val="en-US"/>
              </w:rPr>
            </w:pPr>
            <w:r w:rsidRPr="00143C00">
              <w:rPr>
                <w:lang w:val="en-US"/>
              </w:rPr>
              <w:t>Windows XP</w:t>
            </w:r>
          </w:p>
          <w:p w:rsidR="0083293C" w:rsidRPr="00143C00" w:rsidRDefault="0083293C" w:rsidP="006F6F6D">
            <w:pPr>
              <w:rPr>
                <w:lang w:val="en-US"/>
              </w:rPr>
            </w:pPr>
            <w:r w:rsidRPr="00143C00">
              <w:rPr>
                <w:lang w:val="en-US"/>
              </w:rPr>
              <w:t>Windows 2003</w:t>
            </w:r>
          </w:p>
          <w:p w:rsidR="0083293C" w:rsidRPr="00143C00" w:rsidRDefault="0083293C" w:rsidP="006F6F6D">
            <w:pPr>
              <w:rPr>
                <w:lang w:val="en-US"/>
              </w:rPr>
            </w:pPr>
            <w:r w:rsidRPr="00143C00">
              <w:rPr>
                <w:lang w:val="en-US"/>
              </w:rPr>
              <w:t>Window Vista</w:t>
            </w:r>
          </w:p>
          <w:p w:rsidR="0083293C" w:rsidRPr="00143C00" w:rsidRDefault="0083293C" w:rsidP="006F6F6D">
            <w:pPr>
              <w:rPr>
                <w:lang w:val="en-US"/>
              </w:rPr>
            </w:pPr>
            <w:r w:rsidRPr="00143C00">
              <w:rPr>
                <w:lang w:val="en-US"/>
              </w:rPr>
              <w:t>Windows 2008</w:t>
            </w:r>
          </w:p>
          <w:p w:rsidR="0083293C" w:rsidRPr="00143C00" w:rsidRDefault="0083293C" w:rsidP="006F6F6D">
            <w:pPr>
              <w:rPr>
                <w:lang w:val="en-US"/>
              </w:rPr>
            </w:pPr>
            <w:r w:rsidRPr="00143C00">
              <w:rPr>
                <w:lang w:val="en-US"/>
              </w:rPr>
              <w:t>Windows 7</w:t>
            </w:r>
          </w:p>
        </w:tc>
      </w:tr>
      <w:tr w:rsidR="0083293C" w:rsidRPr="006F6F6D" w:rsidTr="00143C00">
        <w:tc>
          <w:tcPr>
            <w:tcW w:w="2094" w:type="dxa"/>
            <w:shd w:val="clear" w:color="auto" w:fill="auto"/>
            <w:vAlign w:val="center"/>
          </w:tcPr>
          <w:p w:rsidR="0083293C" w:rsidRPr="00143C00" w:rsidRDefault="0083293C" w:rsidP="006F6F6D">
            <w:pPr>
              <w:rPr>
                <w:lang w:val="en-US"/>
              </w:rPr>
            </w:pPr>
            <w:r w:rsidRPr="00143C00">
              <w:rPr>
                <w:lang w:val="en-US"/>
              </w:rPr>
              <w:t>Дополнительно</w:t>
            </w:r>
          </w:p>
        </w:tc>
        <w:tc>
          <w:tcPr>
            <w:tcW w:w="6552" w:type="dxa"/>
            <w:shd w:val="clear" w:color="auto" w:fill="auto"/>
            <w:vAlign w:val="center"/>
          </w:tcPr>
          <w:p w:rsidR="0083293C" w:rsidRPr="006F6F6D" w:rsidRDefault="0083293C" w:rsidP="006F6F6D">
            <w:r w:rsidRPr="006F6F6D">
              <w:t>Для установки Машиностроительной конфигурации</w:t>
            </w:r>
          </w:p>
          <w:p w:rsidR="0083293C" w:rsidRPr="006F6F6D" w:rsidRDefault="0083293C" w:rsidP="006F6F6D">
            <w:r w:rsidRPr="006F6F6D">
              <w:t>— дополнительно 600 МБ</w:t>
            </w:r>
          </w:p>
          <w:p w:rsidR="0083293C" w:rsidRPr="006F6F6D" w:rsidRDefault="0083293C" w:rsidP="006F6F6D">
            <w:r w:rsidRPr="006F6F6D">
              <w:t>Для установки Строительной конфигурации</w:t>
            </w:r>
          </w:p>
          <w:p w:rsidR="0083293C" w:rsidRPr="006F6F6D" w:rsidRDefault="0083293C" w:rsidP="006F6F6D">
            <w:r w:rsidRPr="006F6F6D">
              <w:t>— дополнительно 2.8 ГБ</w:t>
            </w:r>
          </w:p>
        </w:tc>
      </w:tr>
    </w:tbl>
    <w:p w:rsidR="006F6F6D" w:rsidRDefault="006F6F6D" w:rsidP="006F6F6D">
      <w:pPr>
        <w:ind w:left="709"/>
        <w:rPr>
          <w:sz w:val="28"/>
          <w:szCs w:val="28"/>
        </w:rPr>
      </w:pPr>
    </w:p>
    <w:p w:rsidR="0083293C" w:rsidRPr="006F6F6D" w:rsidRDefault="00FE30FB" w:rsidP="006F6F6D">
      <w:pPr>
        <w:numPr>
          <w:ilvl w:val="0"/>
          <w:numId w:val="23"/>
        </w:numPr>
        <w:tabs>
          <w:tab w:val="clear" w:pos="720"/>
        </w:tabs>
        <w:ind w:left="0" w:firstLine="709"/>
        <w:rPr>
          <w:sz w:val="28"/>
          <w:szCs w:val="28"/>
        </w:rPr>
      </w:pPr>
      <w:r w:rsidRPr="006F6F6D">
        <w:rPr>
          <w:sz w:val="28"/>
          <w:szCs w:val="28"/>
        </w:rPr>
        <w:t>Acronis Disk Director</w:t>
      </w:r>
      <w:r w:rsidRPr="006F6F6D">
        <w:rPr>
          <w:sz w:val="28"/>
          <w:szCs w:val="28"/>
          <w:lang w:val="en-US"/>
        </w:rPr>
        <w:t xml:space="preserve"> 1</w:t>
      </w:r>
      <w:r w:rsidRPr="006F6F6D">
        <w:rPr>
          <w:sz w:val="28"/>
          <w:szCs w:val="28"/>
        </w:rPr>
        <w:t xml:space="preserve">1 </w:t>
      </w:r>
      <w:r w:rsidRPr="006F6F6D">
        <w:rPr>
          <w:sz w:val="28"/>
          <w:szCs w:val="28"/>
          <w:lang w:val="en-US"/>
        </w:rPr>
        <w:t>Home</w:t>
      </w:r>
    </w:p>
    <w:p w:rsidR="006F6F6D" w:rsidRDefault="006F6F6D" w:rsidP="006F6F6D">
      <w:pPr>
        <w:ind w:firstLine="709"/>
        <w:rPr>
          <w:sz w:val="28"/>
          <w:szCs w:val="28"/>
        </w:rPr>
      </w:pPr>
    </w:p>
    <w:p w:rsidR="0083293C" w:rsidRPr="006F6F6D" w:rsidRDefault="0083293C" w:rsidP="006F6F6D">
      <w:pPr>
        <w:ind w:firstLine="709"/>
        <w:rPr>
          <w:sz w:val="28"/>
          <w:szCs w:val="28"/>
          <w:lang w:val="en-US"/>
        </w:rPr>
      </w:pPr>
      <w:r w:rsidRPr="006F6F6D">
        <w:rPr>
          <w:sz w:val="28"/>
          <w:szCs w:val="28"/>
        </w:rPr>
        <w:t>Таблица 5.</w:t>
      </w:r>
      <w:r w:rsidR="00FE30FB" w:rsidRPr="006F6F6D">
        <w:rPr>
          <w:sz w:val="28"/>
          <w:szCs w:val="28"/>
        </w:rPr>
        <w:t xml:space="preserve"> Системные</w:t>
      </w:r>
      <w:r w:rsidR="00FE30FB" w:rsidRPr="006F6F6D">
        <w:rPr>
          <w:sz w:val="28"/>
          <w:szCs w:val="28"/>
          <w:lang w:val="en-US"/>
        </w:rPr>
        <w:t xml:space="preserve"> </w:t>
      </w:r>
      <w:r w:rsidR="00FE30FB" w:rsidRPr="006F6F6D">
        <w:rPr>
          <w:sz w:val="28"/>
          <w:szCs w:val="28"/>
        </w:rPr>
        <w:t>требования</w:t>
      </w:r>
      <w:r w:rsidR="00FE30FB" w:rsidRPr="006F6F6D">
        <w:rPr>
          <w:sz w:val="28"/>
          <w:szCs w:val="28"/>
          <w:lang w:val="en-US"/>
        </w:rPr>
        <w:t xml:space="preserve"> </w:t>
      </w:r>
      <w:r w:rsidR="000F1B06" w:rsidRPr="006F6F6D">
        <w:rPr>
          <w:sz w:val="28"/>
          <w:szCs w:val="28"/>
          <w:lang w:val="en-US"/>
        </w:rPr>
        <w:t>Acronis Disk Director 11 Home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4"/>
      </w:tblGrid>
      <w:tr w:rsidR="007D6097" w:rsidRPr="006F6F6D" w:rsidTr="00143C00">
        <w:tc>
          <w:tcPr>
            <w:tcW w:w="4394" w:type="dxa"/>
            <w:shd w:val="clear" w:color="auto" w:fill="auto"/>
            <w:vAlign w:val="center"/>
          </w:tcPr>
          <w:p w:rsidR="007D6097" w:rsidRPr="006F6F6D" w:rsidRDefault="007D6097" w:rsidP="006F6F6D">
            <w:r w:rsidRPr="006F6F6D">
              <w:t>Минимальные системные требования:</w:t>
            </w:r>
          </w:p>
          <w:p w:rsidR="007D6097" w:rsidRPr="006F6F6D" w:rsidRDefault="007D6097" w:rsidP="006F6F6D">
            <w:r w:rsidRPr="006F6F6D">
              <w:t>Основной процессор: процессор с тактовой частотой не менее 800 МГц</w:t>
            </w:r>
          </w:p>
          <w:p w:rsidR="007D6097" w:rsidRPr="006F6F6D" w:rsidRDefault="007D6097" w:rsidP="006F6F6D">
            <w:r w:rsidRPr="006F6F6D">
              <w:t>Оперативная память: 256 Мбайт</w:t>
            </w:r>
          </w:p>
          <w:p w:rsidR="007D6097" w:rsidRPr="006F6F6D" w:rsidRDefault="007D6097" w:rsidP="006F6F6D">
            <w:r w:rsidRPr="006F6F6D">
              <w:t>Место для установки: 150 Мбайт</w:t>
            </w:r>
          </w:p>
          <w:p w:rsidR="007D6097" w:rsidRPr="006F6F6D" w:rsidRDefault="007D6097" w:rsidP="006F6F6D">
            <w:r w:rsidRPr="006F6F6D">
              <w:t>Другое: Мышь</w:t>
            </w:r>
          </w:p>
          <w:p w:rsidR="007D6097" w:rsidRPr="006F6F6D" w:rsidRDefault="007D6097" w:rsidP="006F6F6D">
            <w:r w:rsidRPr="006F6F6D">
              <w:t>ОС:</w:t>
            </w:r>
          </w:p>
          <w:p w:rsidR="007D6097" w:rsidRPr="006F6F6D" w:rsidRDefault="007D6097" w:rsidP="006F6F6D">
            <w:r w:rsidRPr="006F6F6D">
              <w:t>Windows</w:t>
            </w:r>
            <w:r w:rsidRPr="00143C00">
              <w:rPr>
                <w:vertAlign w:val="superscript"/>
              </w:rPr>
              <w:t>®</w:t>
            </w:r>
            <w:r w:rsidRPr="00143C00">
              <w:rPr>
                <w:rStyle w:val="apple-converted-space"/>
                <w:sz w:val="28"/>
                <w:szCs w:val="28"/>
              </w:rPr>
              <w:t> </w:t>
            </w:r>
            <w:r w:rsidRPr="006F6F6D">
              <w:t>7 (все издания)</w:t>
            </w:r>
          </w:p>
          <w:p w:rsidR="007D6097" w:rsidRPr="006F6F6D" w:rsidRDefault="007D6097" w:rsidP="006F6F6D">
            <w:r w:rsidRPr="006F6F6D">
              <w:t>Windows Vista (все издания)</w:t>
            </w:r>
          </w:p>
          <w:p w:rsidR="007D6097" w:rsidRPr="006F6F6D" w:rsidRDefault="007D6097" w:rsidP="006F6F6D">
            <w:r w:rsidRPr="006F6F6D">
              <w:t>Windows XP (все издания)</w:t>
            </w:r>
          </w:p>
        </w:tc>
        <w:tc>
          <w:tcPr>
            <w:tcW w:w="4394" w:type="dxa"/>
            <w:shd w:val="clear" w:color="auto" w:fill="auto"/>
          </w:tcPr>
          <w:p w:rsidR="007D6097" w:rsidRPr="006F6F6D" w:rsidRDefault="007D6097" w:rsidP="006F6F6D">
            <w:r w:rsidRPr="006F6F6D">
              <w:t>Рекомендованные системные требования:</w:t>
            </w:r>
          </w:p>
          <w:p w:rsidR="007D6097" w:rsidRPr="006F6F6D" w:rsidRDefault="007D6097" w:rsidP="006F6F6D">
            <w:r w:rsidRPr="006F6F6D">
              <w:t>Основной процессор: 32-х (x86) или 64-битный (x64) с частотой 1 ГГц</w:t>
            </w:r>
          </w:p>
          <w:p w:rsidR="007D6097" w:rsidRPr="006F6F6D" w:rsidRDefault="007D6097" w:rsidP="006F6F6D">
            <w:r w:rsidRPr="006F6F6D">
              <w:t>Оперативная память: 512 Мбайт и более</w:t>
            </w:r>
          </w:p>
          <w:p w:rsidR="007D6097" w:rsidRPr="006F6F6D" w:rsidRDefault="007D6097" w:rsidP="006F6F6D">
            <w:r w:rsidRPr="006F6F6D">
              <w:t>Пишущий привод CD/DVD или внешний накопитель для создания загрузочных дисков</w:t>
            </w:r>
          </w:p>
          <w:p w:rsidR="007D6097" w:rsidRPr="006F6F6D" w:rsidRDefault="007D6097" w:rsidP="006F6F6D">
            <w:r w:rsidRPr="006F6F6D">
              <w:t>ОС:</w:t>
            </w:r>
          </w:p>
          <w:p w:rsidR="007D6097" w:rsidRPr="006F6F6D" w:rsidRDefault="007D6097" w:rsidP="006F6F6D">
            <w:r w:rsidRPr="006F6F6D">
              <w:t>Windows</w:t>
            </w:r>
            <w:r w:rsidRPr="00143C00">
              <w:rPr>
                <w:vertAlign w:val="superscript"/>
              </w:rPr>
              <w:t>®</w:t>
            </w:r>
            <w:r w:rsidRPr="00143C00">
              <w:rPr>
                <w:rStyle w:val="apple-converted-space"/>
                <w:sz w:val="28"/>
                <w:szCs w:val="28"/>
              </w:rPr>
              <w:t> </w:t>
            </w:r>
            <w:r w:rsidRPr="006F6F6D">
              <w:t>7 (все издания)</w:t>
            </w:r>
          </w:p>
          <w:p w:rsidR="007D6097" w:rsidRPr="006F6F6D" w:rsidRDefault="007D6097" w:rsidP="006F6F6D">
            <w:r w:rsidRPr="006F6F6D">
              <w:t>Windows Vista (все издания)</w:t>
            </w:r>
          </w:p>
          <w:p w:rsidR="007D6097" w:rsidRPr="006F6F6D" w:rsidRDefault="007D6097" w:rsidP="006F6F6D">
            <w:r w:rsidRPr="006F6F6D">
              <w:t>Windows XP (все издания)</w:t>
            </w:r>
          </w:p>
        </w:tc>
      </w:tr>
    </w:tbl>
    <w:p w:rsidR="0083293C" w:rsidRPr="006F6F6D" w:rsidRDefault="0083293C" w:rsidP="006F6F6D">
      <w:pPr>
        <w:ind w:firstLine="709"/>
        <w:rPr>
          <w:sz w:val="28"/>
          <w:szCs w:val="28"/>
        </w:rPr>
      </w:pPr>
    </w:p>
    <w:p w:rsidR="0083293C" w:rsidRPr="006F6F6D" w:rsidRDefault="0083293C" w:rsidP="006F6F6D">
      <w:pPr>
        <w:ind w:firstLine="709"/>
        <w:rPr>
          <w:b/>
          <w:sz w:val="28"/>
          <w:szCs w:val="28"/>
        </w:rPr>
      </w:pPr>
      <w:r w:rsidRPr="006F6F6D">
        <w:rPr>
          <w:b/>
          <w:sz w:val="28"/>
          <w:szCs w:val="28"/>
        </w:rPr>
        <w:t>Типовая конфигурация рабочей станции</w:t>
      </w:r>
    </w:p>
    <w:p w:rsidR="0083293C" w:rsidRPr="006F6F6D" w:rsidRDefault="0083293C" w:rsidP="006F6F6D">
      <w:pPr>
        <w:ind w:firstLine="709"/>
        <w:rPr>
          <w:b/>
          <w:sz w:val="28"/>
          <w:szCs w:val="28"/>
        </w:rPr>
      </w:pPr>
    </w:p>
    <w:p w:rsidR="0083293C" w:rsidRPr="006F6F6D" w:rsidRDefault="006D5688" w:rsidP="006F6F6D">
      <w:pPr>
        <w:ind w:firstLine="709"/>
        <w:rPr>
          <w:sz w:val="28"/>
          <w:szCs w:val="28"/>
        </w:rPr>
      </w:pPr>
      <w:r w:rsidRPr="006F6F6D">
        <w:rPr>
          <w:sz w:val="28"/>
          <w:szCs w:val="28"/>
        </w:rPr>
        <w:t xml:space="preserve">Таблица 7. </w:t>
      </w:r>
      <w:r w:rsidR="00DA595C" w:rsidRPr="006F6F6D">
        <w:rPr>
          <w:sz w:val="28"/>
          <w:szCs w:val="28"/>
        </w:rPr>
        <w:t>Расчет стоимости рабочей станции</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5258"/>
        <w:gridCol w:w="1275"/>
      </w:tblGrid>
      <w:tr w:rsidR="0083293C" w:rsidRPr="00143C00" w:rsidTr="00143C00">
        <w:trPr>
          <w:trHeight w:val="287"/>
        </w:trPr>
        <w:tc>
          <w:tcPr>
            <w:tcW w:w="2255" w:type="dxa"/>
            <w:shd w:val="clear" w:color="auto" w:fill="auto"/>
            <w:vAlign w:val="center"/>
          </w:tcPr>
          <w:p w:rsidR="0083293C" w:rsidRPr="00143C00" w:rsidRDefault="0083293C" w:rsidP="006F6F6D">
            <w:pPr>
              <w:rPr>
                <w:szCs w:val="20"/>
              </w:rPr>
            </w:pPr>
            <w:r w:rsidRPr="00143C00">
              <w:rPr>
                <w:szCs w:val="20"/>
              </w:rPr>
              <w:t>Комплектующие</w:t>
            </w:r>
          </w:p>
        </w:tc>
        <w:tc>
          <w:tcPr>
            <w:tcW w:w="5258" w:type="dxa"/>
            <w:shd w:val="clear" w:color="auto" w:fill="auto"/>
            <w:vAlign w:val="center"/>
          </w:tcPr>
          <w:p w:rsidR="0083293C" w:rsidRPr="00143C00" w:rsidRDefault="0083293C" w:rsidP="006F6F6D">
            <w:pPr>
              <w:rPr>
                <w:szCs w:val="20"/>
              </w:rPr>
            </w:pPr>
            <w:r w:rsidRPr="00143C00">
              <w:rPr>
                <w:szCs w:val="20"/>
              </w:rPr>
              <w:t>Описание товара</w:t>
            </w:r>
          </w:p>
        </w:tc>
        <w:tc>
          <w:tcPr>
            <w:tcW w:w="1275" w:type="dxa"/>
            <w:shd w:val="clear" w:color="auto" w:fill="auto"/>
            <w:vAlign w:val="center"/>
          </w:tcPr>
          <w:p w:rsidR="0083293C" w:rsidRPr="00143C00" w:rsidRDefault="0083293C" w:rsidP="006F6F6D">
            <w:pPr>
              <w:rPr>
                <w:szCs w:val="20"/>
              </w:rPr>
            </w:pPr>
            <w:r w:rsidRPr="00143C00">
              <w:rPr>
                <w:szCs w:val="20"/>
              </w:rPr>
              <w:t>Стоимость</w:t>
            </w:r>
          </w:p>
        </w:tc>
      </w:tr>
      <w:tr w:rsidR="0083293C" w:rsidRPr="00143C00" w:rsidTr="00143C00">
        <w:trPr>
          <w:trHeight w:val="574"/>
        </w:trPr>
        <w:tc>
          <w:tcPr>
            <w:tcW w:w="2255" w:type="dxa"/>
            <w:shd w:val="clear" w:color="auto" w:fill="auto"/>
            <w:vAlign w:val="center"/>
          </w:tcPr>
          <w:p w:rsidR="0083293C" w:rsidRPr="00143C00" w:rsidRDefault="0083293C" w:rsidP="006F6F6D">
            <w:pPr>
              <w:rPr>
                <w:szCs w:val="20"/>
              </w:rPr>
            </w:pPr>
            <w:r w:rsidRPr="00143C00">
              <w:rPr>
                <w:szCs w:val="20"/>
              </w:rPr>
              <w:t>Корпус</w:t>
            </w:r>
          </w:p>
        </w:tc>
        <w:tc>
          <w:tcPr>
            <w:tcW w:w="5258" w:type="dxa"/>
            <w:shd w:val="clear" w:color="auto" w:fill="auto"/>
            <w:vAlign w:val="center"/>
          </w:tcPr>
          <w:p w:rsidR="0083293C" w:rsidRPr="00143C00" w:rsidRDefault="0083293C" w:rsidP="006F6F6D">
            <w:pPr>
              <w:rPr>
                <w:szCs w:val="20"/>
              </w:rPr>
            </w:pPr>
            <w:r w:rsidRPr="00143C00">
              <w:rPr>
                <w:szCs w:val="20"/>
                <w:lang w:val="en-US"/>
              </w:rPr>
              <w:t>Inwin</w:t>
            </w:r>
            <w:r w:rsidRPr="00143C00">
              <w:rPr>
                <w:szCs w:val="20"/>
              </w:rPr>
              <w:t xml:space="preserve"> </w:t>
            </w:r>
            <w:r w:rsidRPr="00143C00">
              <w:rPr>
                <w:szCs w:val="20"/>
                <w:lang w:val="en-US"/>
              </w:rPr>
              <w:t>EM</w:t>
            </w:r>
            <w:r w:rsidR="007708CA" w:rsidRPr="00143C00">
              <w:rPr>
                <w:szCs w:val="20"/>
                <w:lang w:val="en-US"/>
              </w:rPr>
              <w:t>R</w:t>
            </w:r>
            <w:r w:rsidRPr="00143C00">
              <w:rPr>
                <w:szCs w:val="20"/>
              </w:rPr>
              <w:t xml:space="preserve">-006, </w:t>
            </w:r>
            <w:r w:rsidRPr="00143C00">
              <w:rPr>
                <w:szCs w:val="20"/>
                <w:lang w:val="en-US"/>
              </w:rPr>
              <w:t>microATX</w:t>
            </w:r>
            <w:r w:rsidRPr="00143C00">
              <w:rPr>
                <w:szCs w:val="20"/>
              </w:rPr>
              <w:t xml:space="preserve">, </w:t>
            </w:r>
            <w:r w:rsidRPr="00143C00">
              <w:rPr>
                <w:szCs w:val="20"/>
                <w:lang w:val="en-US"/>
              </w:rPr>
              <w:t>Minitower</w:t>
            </w:r>
            <w:r w:rsidRPr="00143C00">
              <w:rPr>
                <w:szCs w:val="20"/>
              </w:rPr>
              <w:t>, 450</w:t>
            </w:r>
            <w:r w:rsidRPr="00143C00">
              <w:rPr>
                <w:szCs w:val="20"/>
                <w:lang w:val="en-US"/>
              </w:rPr>
              <w:t>W</w:t>
            </w:r>
            <w:r w:rsidRPr="00143C00">
              <w:rPr>
                <w:szCs w:val="20"/>
              </w:rPr>
              <w:t xml:space="preserve">, </w:t>
            </w:r>
            <w:r w:rsidRPr="00143C00">
              <w:rPr>
                <w:szCs w:val="20"/>
                <w:lang w:val="en-US"/>
              </w:rPr>
              <w:t>Black</w:t>
            </w:r>
            <w:r w:rsidRPr="00143C00">
              <w:rPr>
                <w:szCs w:val="20"/>
              </w:rPr>
              <w:t>/</w:t>
            </w:r>
            <w:r w:rsidRPr="00143C00">
              <w:rPr>
                <w:szCs w:val="20"/>
                <w:lang w:val="en-US"/>
              </w:rPr>
              <w:t>Silver</w:t>
            </w:r>
          </w:p>
        </w:tc>
        <w:tc>
          <w:tcPr>
            <w:tcW w:w="1275" w:type="dxa"/>
            <w:shd w:val="clear" w:color="auto" w:fill="auto"/>
            <w:vAlign w:val="center"/>
          </w:tcPr>
          <w:p w:rsidR="0083293C" w:rsidRPr="00143C00" w:rsidRDefault="007708CA" w:rsidP="006F6F6D">
            <w:pPr>
              <w:rPr>
                <w:szCs w:val="20"/>
              </w:rPr>
            </w:pPr>
            <w:r w:rsidRPr="00143C00">
              <w:rPr>
                <w:szCs w:val="20"/>
              </w:rPr>
              <w:t xml:space="preserve">2290 </w:t>
            </w:r>
            <w:r w:rsidR="0083293C" w:rsidRPr="00143C00">
              <w:rPr>
                <w:szCs w:val="20"/>
              </w:rPr>
              <w:t>р.</w:t>
            </w:r>
          </w:p>
        </w:tc>
      </w:tr>
      <w:tr w:rsidR="0083293C" w:rsidRPr="00143C00" w:rsidTr="00143C00">
        <w:trPr>
          <w:trHeight w:val="1068"/>
        </w:trPr>
        <w:tc>
          <w:tcPr>
            <w:tcW w:w="2255" w:type="dxa"/>
            <w:shd w:val="clear" w:color="auto" w:fill="auto"/>
            <w:vAlign w:val="center"/>
          </w:tcPr>
          <w:p w:rsidR="0083293C" w:rsidRPr="00143C00" w:rsidRDefault="0083293C" w:rsidP="006F6F6D">
            <w:pPr>
              <w:rPr>
                <w:szCs w:val="20"/>
              </w:rPr>
            </w:pPr>
            <w:r w:rsidRPr="00143C00">
              <w:rPr>
                <w:szCs w:val="20"/>
              </w:rPr>
              <w:t>Материнская плата</w:t>
            </w:r>
          </w:p>
        </w:tc>
        <w:tc>
          <w:tcPr>
            <w:tcW w:w="5258" w:type="dxa"/>
            <w:shd w:val="clear" w:color="auto" w:fill="auto"/>
            <w:vAlign w:val="center"/>
          </w:tcPr>
          <w:p w:rsidR="007708CA" w:rsidRPr="00143C00" w:rsidRDefault="007708CA" w:rsidP="006F6F6D">
            <w:pPr>
              <w:rPr>
                <w:szCs w:val="20"/>
                <w:lang w:val="en-US"/>
              </w:rPr>
            </w:pPr>
            <w:r w:rsidRPr="00143C00">
              <w:rPr>
                <w:rStyle w:val="apple-style-span"/>
                <w:szCs w:val="20"/>
                <w:lang w:val="en-US"/>
              </w:rPr>
              <w:t>Gigabyte GA-H55M-S2H, iH55, Socket 1156, 2xDDR3 2200MHz, 2 x PCI Express x16 + Integrated Intel HD Graphics, 6 x SATA II, LAN 1 Gbit, microATX</w:t>
            </w:r>
          </w:p>
        </w:tc>
        <w:tc>
          <w:tcPr>
            <w:tcW w:w="1275" w:type="dxa"/>
            <w:shd w:val="clear" w:color="auto" w:fill="auto"/>
            <w:vAlign w:val="center"/>
          </w:tcPr>
          <w:p w:rsidR="0083293C" w:rsidRPr="00143C00" w:rsidRDefault="007708CA" w:rsidP="006F6F6D">
            <w:pPr>
              <w:rPr>
                <w:szCs w:val="20"/>
              </w:rPr>
            </w:pPr>
            <w:r w:rsidRPr="00143C00">
              <w:rPr>
                <w:rStyle w:val="apple-style-span"/>
                <w:szCs w:val="20"/>
              </w:rPr>
              <w:t>3290</w:t>
            </w:r>
            <w:r w:rsidRPr="00143C00">
              <w:rPr>
                <w:rStyle w:val="apple-style-span"/>
                <w:szCs w:val="20"/>
                <w:lang w:val="en-US"/>
              </w:rPr>
              <w:t xml:space="preserve"> </w:t>
            </w:r>
            <w:r w:rsidR="0083293C" w:rsidRPr="00143C00">
              <w:rPr>
                <w:szCs w:val="20"/>
              </w:rPr>
              <w:t>р.</w:t>
            </w:r>
          </w:p>
        </w:tc>
      </w:tr>
      <w:tr w:rsidR="0083293C" w:rsidRPr="00143C00" w:rsidTr="00143C00">
        <w:trPr>
          <w:trHeight w:val="574"/>
        </w:trPr>
        <w:tc>
          <w:tcPr>
            <w:tcW w:w="2255" w:type="dxa"/>
            <w:shd w:val="clear" w:color="auto" w:fill="auto"/>
            <w:vAlign w:val="center"/>
          </w:tcPr>
          <w:p w:rsidR="0083293C" w:rsidRPr="00143C00" w:rsidRDefault="0083293C" w:rsidP="006F6F6D">
            <w:pPr>
              <w:rPr>
                <w:szCs w:val="20"/>
              </w:rPr>
            </w:pPr>
            <w:r w:rsidRPr="00143C00">
              <w:rPr>
                <w:szCs w:val="20"/>
              </w:rPr>
              <w:t>Процессор</w:t>
            </w:r>
          </w:p>
        </w:tc>
        <w:tc>
          <w:tcPr>
            <w:tcW w:w="5258" w:type="dxa"/>
            <w:shd w:val="clear" w:color="auto" w:fill="auto"/>
            <w:vAlign w:val="center"/>
          </w:tcPr>
          <w:p w:rsidR="0083293C" w:rsidRPr="00143C00" w:rsidRDefault="0083293C" w:rsidP="006F6F6D">
            <w:pPr>
              <w:rPr>
                <w:szCs w:val="20"/>
                <w:lang w:val="en-US"/>
              </w:rPr>
            </w:pPr>
            <w:r w:rsidRPr="00143C00">
              <w:rPr>
                <w:szCs w:val="20"/>
                <w:lang w:val="en-US"/>
              </w:rPr>
              <w:t>Intel Core i3 530 2.93GHz, 2</w:t>
            </w:r>
            <w:r w:rsidRPr="00143C00">
              <w:rPr>
                <w:szCs w:val="20"/>
              </w:rPr>
              <w:t>х</w:t>
            </w:r>
            <w:r w:rsidRPr="00143C00">
              <w:rPr>
                <w:szCs w:val="20"/>
                <w:lang w:val="en-US"/>
              </w:rPr>
              <w:t xml:space="preserve">256 </w:t>
            </w:r>
            <w:r w:rsidRPr="00143C00">
              <w:rPr>
                <w:szCs w:val="20"/>
              </w:rPr>
              <w:t>кб</w:t>
            </w:r>
            <w:r w:rsidRPr="00143C00">
              <w:rPr>
                <w:szCs w:val="20"/>
                <w:lang w:val="en-US"/>
              </w:rPr>
              <w:t xml:space="preserve">, 4 </w:t>
            </w:r>
            <w:r w:rsidRPr="00143C00">
              <w:rPr>
                <w:szCs w:val="20"/>
              </w:rPr>
              <w:t>Мб</w:t>
            </w:r>
            <w:r w:rsidRPr="00143C00">
              <w:rPr>
                <w:szCs w:val="20"/>
                <w:lang w:val="en-US"/>
              </w:rPr>
              <w:t>, LGA1156 BOX</w:t>
            </w:r>
          </w:p>
        </w:tc>
        <w:tc>
          <w:tcPr>
            <w:tcW w:w="1275" w:type="dxa"/>
            <w:shd w:val="clear" w:color="auto" w:fill="auto"/>
            <w:vAlign w:val="center"/>
          </w:tcPr>
          <w:p w:rsidR="0083293C" w:rsidRPr="00143C00" w:rsidRDefault="007708CA" w:rsidP="006F6F6D">
            <w:pPr>
              <w:rPr>
                <w:szCs w:val="20"/>
              </w:rPr>
            </w:pPr>
            <w:r w:rsidRPr="00143C00">
              <w:rPr>
                <w:rStyle w:val="apple-style-span"/>
                <w:szCs w:val="20"/>
              </w:rPr>
              <w:t>4390</w:t>
            </w:r>
            <w:r w:rsidRPr="00143C00">
              <w:rPr>
                <w:rStyle w:val="apple-style-span"/>
                <w:szCs w:val="20"/>
                <w:lang w:val="en-US"/>
              </w:rPr>
              <w:t xml:space="preserve"> </w:t>
            </w:r>
            <w:r w:rsidR="0083293C" w:rsidRPr="00143C00">
              <w:rPr>
                <w:szCs w:val="20"/>
              </w:rPr>
              <w:t>р.</w:t>
            </w:r>
          </w:p>
        </w:tc>
      </w:tr>
      <w:tr w:rsidR="0083293C" w:rsidRPr="00143C00" w:rsidTr="00143C00">
        <w:trPr>
          <w:trHeight w:val="574"/>
        </w:trPr>
        <w:tc>
          <w:tcPr>
            <w:tcW w:w="2255" w:type="dxa"/>
            <w:shd w:val="clear" w:color="auto" w:fill="auto"/>
            <w:vAlign w:val="center"/>
          </w:tcPr>
          <w:p w:rsidR="0083293C" w:rsidRPr="00143C00" w:rsidRDefault="0083293C" w:rsidP="006F6F6D">
            <w:pPr>
              <w:rPr>
                <w:szCs w:val="20"/>
              </w:rPr>
            </w:pPr>
            <w:r w:rsidRPr="00143C00">
              <w:rPr>
                <w:szCs w:val="20"/>
              </w:rPr>
              <w:t>Оперативная память</w:t>
            </w:r>
          </w:p>
        </w:tc>
        <w:tc>
          <w:tcPr>
            <w:tcW w:w="5258" w:type="dxa"/>
            <w:shd w:val="clear" w:color="auto" w:fill="auto"/>
            <w:vAlign w:val="center"/>
          </w:tcPr>
          <w:p w:rsidR="0083293C" w:rsidRPr="00143C00" w:rsidRDefault="0083293C" w:rsidP="006F6F6D">
            <w:pPr>
              <w:rPr>
                <w:szCs w:val="20"/>
                <w:lang w:val="en-US"/>
              </w:rPr>
            </w:pPr>
            <w:r w:rsidRPr="00143C00">
              <w:rPr>
                <w:szCs w:val="20"/>
                <w:lang w:val="en-US"/>
              </w:rPr>
              <w:t>Kingston HyperX (</w:t>
            </w:r>
            <w:r w:rsidR="007708CA" w:rsidRPr="00143C00">
              <w:rPr>
                <w:rStyle w:val="apple-style-span"/>
                <w:szCs w:val="20"/>
                <w:lang w:val="en-US"/>
              </w:rPr>
              <w:t>KVR1333D3N9K2/2G) Kit of 2</w:t>
            </w:r>
            <w:r w:rsidRPr="00143C00">
              <w:rPr>
                <w:szCs w:val="20"/>
                <w:lang w:val="en-US"/>
              </w:rPr>
              <w:t xml:space="preserve">, DDR3 </w:t>
            </w:r>
            <w:r w:rsidR="007708CA" w:rsidRPr="00143C00">
              <w:rPr>
                <w:szCs w:val="20"/>
                <w:lang w:val="en-US"/>
              </w:rPr>
              <w:t>2048</w:t>
            </w:r>
            <w:r w:rsidRPr="00143C00">
              <w:rPr>
                <w:szCs w:val="20"/>
                <w:lang w:val="en-US"/>
              </w:rPr>
              <w:t>Mb (2x</w:t>
            </w:r>
            <w:r w:rsidR="007708CA" w:rsidRPr="00143C00">
              <w:rPr>
                <w:szCs w:val="20"/>
                <w:lang w:val="en-US"/>
              </w:rPr>
              <w:t>1024</w:t>
            </w:r>
            <w:r w:rsidRPr="00143C00">
              <w:rPr>
                <w:szCs w:val="20"/>
                <w:lang w:val="en-US"/>
              </w:rPr>
              <w:t>), 1</w:t>
            </w:r>
            <w:r w:rsidR="007708CA" w:rsidRPr="00143C00">
              <w:rPr>
                <w:szCs w:val="20"/>
                <w:lang w:val="en-US"/>
              </w:rPr>
              <w:t>333</w:t>
            </w:r>
            <w:r w:rsidRPr="00143C00">
              <w:rPr>
                <w:szCs w:val="20"/>
                <w:lang w:val="en-US"/>
              </w:rPr>
              <w:t>MHz</w:t>
            </w:r>
          </w:p>
        </w:tc>
        <w:tc>
          <w:tcPr>
            <w:tcW w:w="1275" w:type="dxa"/>
            <w:shd w:val="clear" w:color="auto" w:fill="auto"/>
            <w:vAlign w:val="center"/>
          </w:tcPr>
          <w:p w:rsidR="0083293C" w:rsidRPr="00143C00" w:rsidRDefault="001D4E4B" w:rsidP="006F6F6D">
            <w:pPr>
              <w:rPr>
                <w:szCs w:val="20"/>
                <w:lang w:val="en-US"/>
              </w:rPr>
            </w:pPr>
            <w:r w:rsidRPr="00143C00">
              <w:rPr>
                <w:szCs w:val="20"/>
                <w:lang w:val="en-US"/>
              </w:rPr>
              <w:t>1590</w:t>
            </w:r>
            <w:r w:rsidR="0083293C" w:rsidRPr="00143C00">
              <w:rPr>
                <w:szCs w:val="20"/>
                <w:lang w:val="en-US"/>
              </w:rPr>
              <w:t xml:space="preserve"> р.</w:t>
            </w:r>
          </w:p>
        </w:tc>
      </w:tr>
      <w:tr w:rsidR="0083293C" w:rsidRPr="00143C00" w:rsidTr="00143C00">
        <w:trPr>
          <w:trHeight w:val="590"/>
        </w:trPr>
        <w:tc>
          <w:tcPr>
            <w:tcW w:w="2255" w:type="dxa"/>
            <w:shd w:val="clear" w:color="auto" w:fill="auto"/>
            <w:vAlign w:val="center"/>
          </w:tcPr>
          <w:p w:rsidR="0083293C" w:rsidRPr="00143C00" w:rsidRDefault="0083293C" w:rsidP="006F6F6D">
            <w:pPr>
              <w:rPr>
                <w:szCs w:val="20"/>
                <w:lang w:val="en-US"/>
              </w:rPr>
            </w:pPr>
            <w:r w:rsidRPr="00143C00">
              <w:rPr>
                <w:szCs w:val="20"/>
              </w:rPr>
              <w:t>Жесткий</w:t>
            </w:r>
            <w:r w:rsidRPr="00143C00">
              <w:rPr>
                <w:szCs w:val="20"/>
                <w:lang w:val="en-US"/>
              </w:rPr>
              <w:t xml:space="preserve"> </w:t>
            </w:r>
            <w:r w:rsidRPr="00143C00">
              <w:rPr>
                <w:szCs w:val="20"/>
              </w:rPr>
              <w:t>диск</w:t>
            </w:r>
          </w:p>
        </w:tc>
        <w:tc>
          <w:tcPr>
            <w:tcW w:w="5258" w:type="dxa"/>
            <w:shd w:val="clear" w:color="auto" w:fill="auto"/>
            <w:vAlign w:val="center"/>
          </w:tcPr>
          <w:p w:rsidR="0083293C" w:rsidRPr="00143C00" w:rsidRDefault="00F9632B" w:rsidP="006F6F6D">
            <w:pPr>
              <w:rPr>
                <w:szCs w:val="20"/>
              </w:rPr>
            </w:pPr>
            <w:r w:rsidRPr="00143C00">
              <w:rPr>
                <w:rStyle w:val="apple-style-span"/>
                <w:bCs/>
                <w:szCs w:val="20"/>
                <w:lang w:val="en-US"/>
              </w:rPr>
              <w:t>Western Digital WD5000KS/AAKS</w:t>
            </w:r>
            <w:r w:rsidR="0083293C" w:rsidRPr="00143C00">
              <w:rPr>
                <w:szCs w:val="20"/>
                <w:lang w:val="en-US"/>
              </w:rPr>
              <w:t xml:space="preserve">, 3.5", </w:t>
            </w:r>
            <w:r w:rsidRPr="00143C00">
              <w:rPr>
                <w:szCs w:val="20"/>
                <w:lang w:val="en-US"/>
              </w:rPr>
              <w:t>500Mb</w:t>
            </w:r>
            <w:r w:rsidR="0083293C" w:rsidRPr="00143C00">
              <w:rPr>
                <w:szCs w:val="20"/>
                <w:lang w:val="en-US"/>
              </w:rPr>
              <w:t xml:space="preserve">, SATA-II, 7200 </w:t>
            </w:r>
            <w:r w:rsidR="0083293C" w:rsidRPr="00143C00">
              <w:rPr>
                <w:szCs w:val="20"/>
              </w:rPr>
              <w:t>об</w:t>
            </w:r>
            <w:r w:rsidR="0083293C" w:rsidRPr="00143C00">
              <w:rPr>
                <w:szCs w:val="20"/>
                <w:lang w:val="en-US"/>
              </w:rPr>
              <w:t>/</w:t>
            </w:r>
            <w:r w:rsidR="0083293C" w:rsidRPr="00143C00">
              <w:rPr>
                <w:szCs w:val="20"/>
              </w:rPr>
              <w:t>мин</w:t>
            </w:r>
            <w:r w:rsidR="0083293C" w:rsidRPr="00143C00">
              <w:rPr>
                <w:szCs w:val="20"/>
                <w:lang w:val="en-US"/>
              </w:rPr>
              <w:t xml:space="preserve">, </w:t>
            </w:r>
            <w:r w:rsidR="0083293C" w:rsidRPr="00143C00">
              <w:rPr>
                <w:szCs w:val="20"/>
              </w:rPr>
              <w:t>Кэш</w:t>
            </w:r>
            <w:r w:rsidR="0083293C" w:rsidRPr="00143C00">
              <w:rPr>
                <w:szCs w:val="20"/>
                <w:lang w:val="en-US"/>
              </w:rPr>
              <w:t xml:space="preserve"> </w:t>
            </w:r>
            <w:r w:rsidRPr="00143C00">
              <w:rPr>
                <w:szCs w:val="20"/>
                <w:lang w:val="en-US"/>
              </w:rPr>
              <w:t>16</w:t>
            </w:r>
            <w:r w:rsidR="0083293C" w:rsidRPr="00143C00">
              <w:rPr>
                <w:szCs w:val="20"/>
              </w:rPr>
              <w:t>Мб</w:t>
            </w:r>
          </w:p>
        </w:tc>
        <w:tc>
          <w:tcPr>
            <w:tcW w:w="1275" w:type="dxa"/>
            <w:shd w:val="clear" w:color="auto" w:fill="auto"/>
            <w:vAlign w:val="center"/>
          </w:tcPr>
          <w:p w:rsidR="0083293C" w:rsidRPr="00143C00" w:rsidRDefault="00F9632B" w:rsidP="006F6F6D">
            <w:pPr>
              <w:rPr>
                <w:szCs w:val="20"/>
                <w:lang w:val="en-US"/>
              </w:rPr>
            </w:pPr>
            <w:r w:rsidRPr="00143C00">
              <w:rPr>
                <w:szCs w:val="20"/>
                <w:lang w:val="en-US"/>
              </w:rPr>
              <w:t>1840</w:t>
            </w:r>
            <w:r w:rsidR="0083293C" w:rsidRPr="00143C00">
              <w:rPr>
                <w:szCs w:val="20"/>
                <w:lang w:val="en-US"/>
              </w:rPr>
              <w:t xml:space="preserve"> р.</w:t>
            </w:r>
          </w:p>
        </w:tc>
      </w:tr>
      <w:tr w:rsidR="0083293C" w:rsidRPr="00143C00" w:rsidTr="00143C00">
        <w:trPr>
          <w:trHeight w:val="287"/>
        </w:trPr>
        <w:tc>
          <w:tcPr>
            <w:tcW w:w="2255" w:type="dxa"/>
            <w:shd w:val="clear" w:color="auto" w:fill="auto"/>
            <w:vAlign w:val="center"/>
          </w:tcPr>
          <w:p w:rsidR="0083293C" w:rsidRPr="00143C00" w:rsidRDefault="0083293C" w:rsidP="006F6F6D">
            <w:pPr>
              <w:rPr>
                <w:szCs w:val="20"/>
                <w:lang w:val="en-US"/>
              </w:rPr>
            </w:pPr>
            <w:r w:rsidRPr="00143C00">
              <w:rPr>
                <w:szCs w:val="20"/>
              </w:rPr>
              <w:t>Видеокарта</w:t>
            </w:r>
          </w:p>
        </w:tc>
        <w:tc>
          <w:tcPr>
            <w:tcW w:w="5258" w:type="dxa"/>
            <w:shd w:val="clear" w:color="auto" w:fill="auto"/>
            <w:vAlign w:val="center"/>
          </w:tcPr>
          <w:p w:rsidR="0083293C" w:rsidRPr="00143C00" w:rsidRDefault="00F9632B" w:rsidP="006F6F6D">
            <w:pPr>
              <w:rPr>
                <w:szCs w:val="20"/>
              </w:rPr>
            </w:pPr>
            <w:r w:rsidRPr="00143C00">
              <w:rPr>
                <w:szCs w:val="20"/>
              </w:rPr>
              <w:t>Встроенный видеоадаптер</w:t>
            </w:r>
          </w:p>
        </w:tc>
        <w:tc>
          <w:tcPr>
            <w:tcW w:w="1275" w:type="dxa"/>
            <w:shd w:val="clear" w:color="auto" w:fill="auto"/>
            <w:vAlign w:val="center"/>
          </w:tcPr>
          <w:p w:rsidR="0083293C" w:rsidRPr="00143C00" w:rsidRDefault="00F9632B" w:rsidP="006F6F6D">
            <w:pPr>
              <w:rPr>
                <w:szCs w:val="20"/>
                <w:lang w:val="en-US"/>
              </w:rPr>
            </w:pPr>
            <w:r w:rsidRPr="00143C00">
              <w:rPr>
                <w:szCs w:val="20"/>
              </w:rPr>
              <w:t xml:space="preserve">0 </w:t>
            </w:r>
            <w:r w:rsidR="0083293C" w:rsidRPr="00143C00">
              <w:rPr>
                <w:szCs w:val="20"/>
                <w:lang w:val="en-US"/>
              </w:rPr>
              <w:t>р.</w:t>
            </w:r>
          </w:p>
        </w:tc>
      </w:tr>
      <w:tr w:rsidR="0083293C" w:rsidRPr="00143C00" w:rsidTr="00143C00">
        <w:trPr>
          <w:trHeight w:val="287"/>
        </w:trPr>
        <w:tc>
          <w:tcPr>
            <w:tcW w:w="2255" w:type="dxa"/>
            <w:shd w:val="clear" w:color="auto" w:fill="auto"/>
            <w:vAlign w:val="center"/>
          </w:tcPr>
          <w:p w:rsidR="0083293C" w:rsidRPr="00143C00" w:rsidRDefault="0083293C" w:rsidP="006F6F6D">
            <w:pPr>
              <w:rPr>
                <w:szCs w:val="20"/>
                <w:lang w:val="en-US"/>
              </w:rPr>
            </w:pPr>
            <w:r w:rsidRPr="00143C00">
              <w:rPr>
                <w:szCs w:val="20"/>
              </w:rPr>
              <w:t>Оптический</w:t>
            </w:r>
            <w:r w:rsidRPr="00143C00">
              <w:rPr>
                <w:szCs w:val="20"/>
                <w:lang w:val="en-US"/>
              </w:rPr>
              <w:t xml:space="preserve"> </w:t>
            </w:r>
            <w:r w:rsidRPr="00143C00">
              <w:rPr>
                <w:szCs w:val="20"/>
              </w:rPr>
              <w:t>привод</w:t>
            </w:r>
          </w:p>
        </w:tc>
        <w:tc>
          <w:tcPr>
            <w:tcW w:w="5258" w:type="dxa"/>
            <w:shd w:val="clear" w:color="auto" w:fill="auto"/>
            <w:vAlign w:val="center"/>
          </w:tcPr>
          <w:p w:rsidR="0083293C" w:rsidRPr="00143C00" w:rsidRDefault="0083293C" w:rsidP="006F6F6D">
            <w:pPr>
              <w:rPr>
                <w:szCs w:val="20"/>
                <w:lang w:val="en-US"/>
              </w:rPr>
            </w:pPr>
            <w:r w:rsidRPr="00143C00">
              <w:rPr>
                <w:szCs w:val="20"/>
                <w:lang w:val="en-US"/>
              </w:rPr>
              <w:t xml:space="preserve">Asus </w:t>
            </w:r>
            <w:r w:rsidR="00F94216" w:rsidRPr="00143C00">
              <w:rPr>
                <w:rStyle w:val="apple-style-span"/>
                <w:szCs w:val="20"/>
                <w:lang w:val="en-US"/>
              </w:rPr>
              <w:t>DRW-24B3ST</w:t>
            </w:r>
            <w:r w:rsidRPr="00143C00">
              <w:rPr>
                <w:szCs w:val="20"/>
                <w:lang w:val="en-US"/>
              </w:rPr>
              <w:t>, DVD RW, SATA, Black</w:t>
            </w:r>
          </w:p>
        </w:tc>
        <w:tc>
          <w:tcPr>
            <w:tcW w:w="1275" w:type="dxa"/>
            <w:shd w:val="clear" w:color="auto" w:fill="auto"/>
            <w:vAlign w:val="center"/>
          </w:tcPr>
          <w:p w:rsidR="0083293C" w:rsidRPr="00143C00" w:rsidRDefault="001D4E4B" w:rsidP="006F6F6D">
            <w:pPr>
              <w:rPr>
                <w:szCs w:val="20"/>
                <w:lang w:val="en-US"/>
              </w:rPr>
            </w:pPr>
            <w:r w:rsidRPr="00143C00">
              <w:rPr>
                <w:szCs w:val="20"/>
                <w:lang w:val="en-US"/>
              </w:rPr>
              <w:t>1090</w:t>
            </w:r>
            <w:r w:rsidR="0083293C" w:rsidRPr="00143C00">
              <w:rPr>
                <w:szCs w:val="20"/>
                <w:lang w:val="en-US"/>
              </w:rPr>
              <w:t xml:space="preserve"> р.</w:t>
            </w:r>
          </w:p>
        </w:tc>
      </w:tr>
      <w:tr w:rsidR="0083293C" w:rsidRPr="00143C00" w:rsidTr="00143C00">
        <w:trPr>
          <w:trHeight w:val="287"/>
        </w:trPr>
        <w:tc>
          <w:tcPr>
            <w:tcW w:w="2255" w:type="dxa"/>
            <w:shd w:val="clear" w:color="auto" w:fill="auto"/>
            <w:vAlign w:val="center"/>
          </w:tcPr>
          <w:p w:rsidR="0083293C" w:rsidRPr="00143C00" w:rsidRDefault="00F94216" w:rsidP="006F6F6D">
            <w:pPr>
              <w:rPr>
                <w:szCs w:val="20"/>
                <w:lang w:val="en-US"/>
              </w:rPr>
            </w:pPr>
            <w:r w:rsidRPr="00143C00">
              <w:rPr>
                <w:szCs w:val="20"/>
                <w:lang w:val="en-US"/>
              </w:rPr>
              <w:t>LAN</w:t>
            </w:r>
          </w:p>
        </w:tc>
        <w:tc>
          <w:tcPr>
            <w:tcW w:w="5258" w:type="dxa"/>
            <w:shd w:val="clear" w:color="auto" w:fill="auto"/>
            <w:vAlign w:val="center"/>
          </w:tcPr>
          <w:p w:rsidR="0083293C" w:rsidRPr="00143C00" w:rsidRDefault="00F94216" w:rsidP="006F6F6D">
            <w:pPr>
              <w:rPr>
                <w:szCs w:val="20"/>
                <w:lang w:val="en-US"/>
              </w:rPr>
            </w:pPr>
            <w:r w:rsidRPr="00143C00">
              <w:rPr>
                <w:szCs w:val="20"/>
              </w:rPr>
              <w:t>Встроенный сетевой адаптер 1</w:t>
            </w:r>
            <w:r w:rsidRPr="00143C00">
              <w:rPr>
                <w:szCs w:val="20"/>
                <w:lang w:val="en-US"/>
              </w:rPr>
              <w:t>Gbit</w:t>
            </w:r>
          </w:p>
        </w:tc>
        <w:tc>
          <w:tcPr>
            <w:tcW w:w="1275" w:type="dxa"/>
            <w:shd w:val="clear" w:color="auto" w:fill="auto"/>
            <w:vAlign w:val="center"/>
          </w:tcPr>
          <w:p w:rsidR="0083293C" w:rsidRPr="00143C00" w:rsidRDefault="00F94216" w:rsidP="006F6F6D">
            <w:pPr>
              <w:rPr>
                <w:szCs w:val="20"/>
                <w:lang w:val="en-US"/>
              </w:rPr>
            </w:pPr>
            <w:r w:rsidRPr="00143C00">
              <w:rPr>
                <w:szCs w:val="20"/>
                <w:lang w:val="en-US"/>
              </w:rPr>
              <w:t>0</w:t>
            </w:r>
            <w:r w:rsidR="006F6F6D" w:rsidRPr="00143C00">
              <w:rPr>
                <w:szCs w:val="20"/>
                <w:lang w:val="en-US"/>
              </w:rPr>
              <w:t xml:space="preserve"> </w:t>
            </w:r>
            <w:r w:rsidR="0083293C" w:rsidRPr="00143C00">
              <w:rPr>
                <w:szCs w:val="20"/>
                <w:lang w:val="en-US"/>
              </w:rPr>
              <w:t>р.</w:t>
            </w:r>
          </w:p>
        </w:tc>
      </w:tr>
      <w:tr w:rsidR="0083293C" w:rsidRPr="00143C00" w:rsidTr="00143C00">
        <w:trPr>
          <w:trHeight w:val="615"/>
        </w:trPr>
        <w:tc>
          <w:tcPr>
            <w:tcW w:w="2255" w:type="dxa"/>
            <w:shd w:val="clear" w:color="auto" w:fill="auto"/>
            <w:vAlign w:val="center"/>
          </w:tcPr>
          <w:p w:rsidR="0083293C" w:rsidRPr="00143C00" w:rsidRDefault="0083293C" w:rsidP="006F6F6D">
            <w:pPr>
              <w:rPr>
                <w:szCs w:val="20"/>
                <w:lang w:val="en-US"/>
              </w:rPr>
            </w:pPr>
            <w:r w:rsidRPr="00143C00">
              <w:rPr>
                <w:szCs w:val="20"/>
              </w:rPr>
              <w:t>Монитор</w:t>
            </w:r>
          </w:p>
        </w:tc>
        <w:tc>
          <w:tcPr>
            <w:tcW w:w="5258" w:type="dxa"/>
            <w:shd w:val="clear" w:color="auto" w:fill="auto"/>
            <w:vAlign w:val="center"/>
          </w:tcPr>
          <w:p w:rsidR="0083293C" w:rsidRPr="00143C00" w:rsidRDefault="00F94216" w:rsidP="006F6F6D">
            <w:pPr>
              <w:rPr>
                <w:szCs w:val="20"/>
                <w:lang w:val="en-US"/>
              </w:rPr>
            </w:pPr>
            <w:r w:rsidRPr="00143C00">
              <w:rPr>
                <w:rStyle w:val="apple-style-span"/>
                <w:bCs/>
                <w:szCs w:val="20"/>
                <w:lang w:val="en-US"/>
              </w:rPr>
              <w:t>Samsung EX1920</w:t>
            </w:r>
            <w:r w:rsidR="0083293C" w:rsidRPr="00143C00">
              <w:rPr>
                <w:szCs w:val="20"/>
                <w:lang w:val="en-US"/>
              </w:rPr>
              <w:t xml:space="preserve">, </w:t>
            </w:r>
            <w:r w:rsidRPr="00143C00">
              <w:rPr>
                <w:rStyle w:val="apple-style-span"/>
                <w:bCs/>
                <w:szCs w:val="20"/>
                <w:lang w:val="en-US"/>
              </w:rPr>
              <w:t>18.5"</w:t>
            </w:r>
            <w:r w:rsidR="0083293C" w:rsidRPr="00143C00">
              <w:rPr>
                <w:szCs w:val="20"/>
                <w:lang w:val="en-US"/>
              </w:rPr>
              <w:t xml:space="preserve"> / </w:t>
            </w:r>
            <w:r w:rsidRPr="00143C00">
              <w:rPr>
                <w:rStyle w:val="apple-style-span"/>
                <w:szCs w:val="20"/>
                <w:lang w:val="en-US"/>
              </w:rPr>
              <w:t xml:space="preserve">1366 </w:t>
            </w:r>
            <w:r w:rsidRPr="00143C00">
              <w:rPr>
                <w:rStyle w:val="apple-style-span"/>
                <w:szCs w:val="20"/>
              </w:rPr>
              <w:t>х</w:t>
            </w:r>
            <w:r w:rsidRPr="00143C00">
              <w:rPr>
                <w:rStyle w:val="apple-style-span"/>
                <w:szCs w:val="20"/>
                <w:lang w:val="en-US"/>
              </w:rPr>
              <w:t xml:space="preserve"> 768 pix</w:t>
            </w:r>
            <w:r w:rsidR="0083293C" w:rsidRPr="00143C00">
              <w:rPr>
                <w:szCs w:val="20"/>
                <w:lang w:val="en-US"/>
              </w:rPr>
              <w:t xml:space="preserve">/ </w:t>
            </w:r>
            <w:r w:rsidRPr="00143C00">
              <w:rPr>
                <w:rStyle w:val="apple-style-span"/>
                <w:szCs w:val="20"/>
                <w:lang w:val="en-US"/>
              </w:rPr>
              <w:t>16:9</w:t>
            </w:r>
            <w:r w:rsidR="0083293C" w:rsidRPr="00143C00">
              <w:rPr>
                <w:szCs w:val="20"/>
                <w:lang w:val="en-US"/>
              </w:rPr>
              <w:t xml:space="preserve">, </w:t>
            </w:r>
            <w:r w:rsidR="001D4E4B" w:rsidRPr="00143C00">
              <w:rPr>
                <w:rStyle w:val="apple-style-span"/>
                <w:szCs w:val="20"/>
                <w:lang w:val="en-US"/>
              </w:rPr>
              <w:t>1000:1, DC - 5000000:1</w:t>
            </w:r>
            <w:r w:rsidR="0083293C" w:rsidRPr="00143C00">
              <w:rPr>
                <w:szCs w:val="20"/>
                <w:lang w:val="en-US"/>
              </w:rPr>
              <w:t xml:space="preserve">/ </w:t>
            </w:r>
            <w:r w:rsidR="001D4E4B" w:rsidRPr="00143C00">
              <w:rPr>
                <w:szCs w:val="20"/>
                <w:lang w:val="en-US"/>
              </w:rPr>
              <w:t>250</w:t>
            </w:r>
            <w:r w:rsidR="0083293C" w:rsidRPr="00143C00">
              <w:rPr>
                <w:szCs w:val="20"/>
                <w:lang w:val="en-US"/>
              </w:rPr>
              <w:t xml:space="preserve"> </w:t>
            </w:r>
            <w:r w:rsidR="0083293C" w:rsidRPr="00143C00">
              <w:rPr>
                <w:szCs w:val="20"/>
              </w:rPr>
              <w:t>кд</w:t>
            </w:r>
            <w:r w:rsidR="0083293C" w:rsidRPr="00143C00">
              <w:rPr>
                <w:szCs w:val="20"/>
                <w:lang w:val="en-US"/>
              </w:rPr>
              <w:t>/</w:t>
            </w:r>
            <w:r w:rsidR="0083293C" w:rsidRPr="00143C00">
              <w:rPr>
                <w:szCs w:val="20"/>
              </w:rPr>
              <w:t>м</w:t>
            </w:r>
            <w:r w:rsidR="0083293C" w:rsidRPr="00143C00">
              <w:rPr>
                <w:szCs w:val="20"/>
                <w:lang w:val="en-US"/>
              </w:rPr>
              <w:t xml:space="preserve">² / 5 </w:t>
            </w:r>
            <w:r w:rsidR="0083293C" w:rsidRPr="00143C00">
              <w:rPr>
                <w:szCs w:val="20"/>
              </w:rPr>
              <w:t>мс</w:t>
            </w:r>
            <w:r w:rsidR="0083293C" w:rsidRPr="00143C00">
              <w:rPr>
                <w:szCs w:val="20"/>
                <w:lang w:val="en-US"/>
              </w:rPr>
              <w:t>, D-Sub / DVI, TFT Black</w:t>
            </w:r>
          </w:p>
        </w:tc>
        <w:tc>
          <w:tcPr>
            <w:tcW w:w="1275" w:type="dxa"/>
            <w:shd w:val="clear" w:color="auto" w:fill="auto"/>
            <w:vAlign w:val="center"/>
          </w:tcPr>
          <w:p w:rsidR="0083293C" w:rsidRPr="00143C00" w:rsidRDefault="001D4E4B" w:rsidP="006F6F6D">
            <w:pPr>
              <w:rPr>
                <w:szCs w:val="20"/>
                <w:lang w:val="en-US"/>
              </w:rPr>
            </w:pPr>
            <w:r w:rsidRPr="00143C00">
              <w:rPr>
                <w:szCs w:val="20"/>
                <w:lang w:val="en-US"/>
              </w:rPr>
              <w:t>5990</w:t>
            </w:r>
            <w:r w:rsidR="0083293C" w:rsidRPr="00143C00">
              <w:rPr>
                <w:szCs w:val="20"/>
                <w:lang w:val="en-US"/>
              </w:rPr>
              <w:t xml:space="preserve"> </w:t>
            </w:r>
            <w:r w:rsidR="0083293C" w:rsidRPr="00143C00">
              <w:rPr>
                <w:szCs w:val="20"/>
              </w:rPr>
              <w:t>р</w:t>
            </w:r>
            <w:r w:rsidR="0083293C" w:rsidRPr="00143C00">
              <w:rPr>
                <w:szCs w:val="20"/>
                <w:lang w:val="en-US"/>
              </w:rPr>
              <w:t>.</w:t>
            </w:r>
          </w:p>
        </w:tc>
      </w:tr>
      <w:tr w:rsidR="0083293C" w:rsidRPr="00143C00" w:rsidTr="00143C00">
        <w:trPr>
          <w:trHeight w:val="287"/>
        </w:trPr>
        <w:tc>
          <w:tcPr>
            <w:tcW w:w="2255" w:type="dxa"/>
            <w:shd w:val="clear" w:color="auto" w:fill="auto"/>
            <w:vAlign w:val="center"/>
          </w:tcPr>
          <w:p w:rsidR="0083293C" w:rsidRPr="00143C00" w:rsidRDefault="0083293C" w:rsidP="006F6F6D">
            <w:pPr>
              <w:rPr>
                <w:szCs w:val="20"/>
              </w:rPr>
            </w:pPr>
            <w:r w:rsidRPr="00143C00">
              <w:rPr>
                <w:szCs w:val="20"/>
              </w:rPr>
              <w:t>Сетевой</w:t>
            </w:r>
            <w:r w:rsidRPr="00143C00">
              <w:rPr>
                <w:szCs w:val="20"/>
                <w:lang w:val="en-US"/>
              </w:rPr>
              <w:t xml:space="preserve"> </w:t>
            </w:r>
            <w:r w:rsidRPr="00143C00">
              <w:rPr>
                <w:szCs w:val="20"/>
              </w:rPr>
              <w:t>фильтр</w:t>
            </w:r>
          </w:p>
        </w:tc>
        <w:tc>
          <w:tcPr>
            <w:tcW w:w="5258" w:type="dxa"/>
            <w:shd w:val="clear" w:color="auto" w:fill="auto"/>
            <w:vAlign w:val="center"/>
          </w:tcPr>
          <w:p w:rsidR="0083293C" w:rsidRPr="00143C00" w:rsidRDefault="001D4E4B" w:rsidP="006F6F6D">
            <w:pPr>
              <w:rPr>
                <w:szCs w:val="20"/>
                <w:lang w:val="en-US"/>
              </w:rPr>
            </w:pPr>
            <w:r w:rsidRPr="00143C00">
              <w:rPr>
                <w:rStyle w:val="apple-style-span"/>
                <w:bCs/>
                <w:szCs w:val="20"/>
              </w:rPr>
              <w:t>Vektor Lite</w:t>
            </w:r>
            <w:r w:rsidRPr="00143C00">
              <w:rPr>
                <w:rStyle w:val="apple-style-span"/>
                <w:bCs/>
                <w:szCs w:val="20"/>
                <w:lang w:val="en-US"/>
              </w:rPr>
              <w:t xml:space="preserve">, </w:t>
            </w:r>
            <w:r w:rsidRPr="00143C00">
              <w:rPr>
                <w:rStyle w:val="apple-style-span"/>
                <w:szCs w:val="20"/>
              </w:rPr>
              <w:t>1.8 м</w:t>
            </w:r>
          </w:p>
        </w:tc>
        <w:tc>
          <w:tcPr>
            <w:tcW w:w="1275" w:type="dxa"/>
            <w:shd w:val="clear" w:color="auto" w:fill="auto"/>
            <w:vAlign w:val="center"/>
          </w:tcPr>
          <w:p w:rsidR="0083293C" w:rsidRPr="00143C00" w:rsidRDefault="001D4E4B" w:rsidP="006F6F6D">
            <w:pPr>
              <w:rPr>
                <w:szCs w:val="20"/>
              </w:rPr>
            </w:pPr>
            <w:r w:rsidRPr="00143C00">
              <w:rPr>
                <w:szCs w:val="20"/>
                <w:lang w:val="en-US"/>
              </w:rPr>
              <w:t>399</w:t>
            </w:r>
            <w:r w:rsidR="0083293C" w:rsidRPr="00143C00">
              <w:rPr>
                <w:szCs w:val="20"/>
              </w:rPr>
              <w:t xml:space="preserve"> р.</w:t>
            </w:r>
          </w:p>
        </w:tc>
      </w:tr>
      <w:tr w:rsidR="0083293C" w:rsidRPr="00143C00" w:rsidTr="00143C00">
        <w:trPr>
          <w:trHeight w:val="574"/>
        </w:trPr>
        <w:tc>
          <w:tcPr>
            <w:tcW w:w="2255" w:type="dxa"/>
            <w:shd w:val="clear" w:color="auto" w:fill="auto"/>
            <w:vAlign w:val="center"/>
          </w:tcPr>
          <w:p w:rsidR="0083293C" w:rsidRPr="00143C00" w:rsidRDefault="0083293C" w:rsidP="006F6F6D">
            <w:pPr>
              <w:rPr>
                <w:szCs w:val="20"/>
              </w:rPr>
            </w:pPr>
            <w:r w:rsidRPr="00143C00">
              <w:rPr>
                <w:szCs w:val="20"/>
              </w:rPr>
              <w:t>Устройства ввода</w:t>
            </w:r>
          </w:p>
        </w:tc>
        <w:tc>
          <w:tcPr>
            <w:tcW w:w="5258" w:type="dxa"/>
            <w:shd w:val="clear" w:color="auto" w:fill="auto"/>
            <w:vAlign w:val="center"/>
          </w:tcPr>
          <w:p w:rsidR="0083293C" w:rsidRPr="00143C00" w:rsidRDefault="0083293C" w:rsidP="006F6F6D">
            <w:pPr>
              <w:rPr>
                <w:szCs w:val="20"/>
              </w:rPr>
            </w:pPr>
            <w:r w:rsidRPr="00143C00">
              <w:rPr>
                <w:szCs w:val="20"/>
              </w:rPr>
              <w:t>Logitech Desktop MK120 Black, комплект клавиатура+мышь</w:t>
            </w:r>
          </w:p>
        </w:tc>
        <w:tc>
          <w:tcPr>
            <w:tcW w:w="1275" w:type="dxa"/>
            <w:shd w:val="clear" w:color="auto" w:fill="auto"/>
            <w:vAlign w:val="center"/>
          </w:tcPr>
          <w:p w:rsidR="0083293C" w:rsidRPr="00143C00" w:rsidRDefault="001D4E4B" w:rsidP="006F6F6D">
            <w:pPr>
              <w:rPr>
                <w:szCs w:val="20"/>
              </w:rPr>
            </w:pPr>
            <w:r w:rsidRPr="00143C00">
              <w:rPr>
                <w:szCs w:val="20"/>
                <w:lang w:val="en-US"/>
              </w:rPr>
              <w:t>680</w:t>
            </w:r>
            <w:r w:rsidR="0083293C" w:rsidRPr="00143C00">
              <w:rPr>
                <w:szCs w:val="20"/>
              </w:rPr>
              <w:t xml:space="preserve"> р.</w:t>
            </w:r>
          </w:p>
        </w:tc>
      </w:tr>
      <w:tr w:rsidR="0083293C" w:rsidRPr="00143C00" w:rsidTr="00143C00">
        <w:trPr>
          <w:trHeight w:val="303"/>
        </w:trPr>
        <w:tc>
          <w:tcPr>
            <w:tcW w:w="7513" w:type="dxa"/>
            <w:gridSpan w:val="2"/>
            <w:shd w:val="clear" w:color="auto" w:fill="auto"/>
            <w:vAlign w:val="center"/>
          </w:tcPr>
          <w:p w:rsidR="0083293C" w:rsidRPr="00143C00" w:rsidRDefault="0083293C" w:rsidP="006F6F6D">
            <w:pPr>
              <w:rPr>
                <w:szCs w:val="20"/>
              </w:rPr>
            </w:pPr>
            <w:r w:rsidRPr="00143C00">
              <w:rPr>
                <w:szCs w:val="20"/>
              </w:rPr>
              <w:t>ИТОГО:</w:t>
            </w:r>
          </w:p>
        </w:tc>
        <w:tc>
          <w:tcPr>
            <w:tcW w:w="1275" w:type="dxa"/>
            <w:shd w:val="clear" w:color="auto" w:fill="auto"/>
            <w:vAlign w:val="center"/>
          </w:tcPr>
          <w:p w:rsidR="0083293C" w:rsidRPr="00143C00" w:rsidRDefault="001D4E4B" w:rsidP="006F6F6D">
            <w:pPr>
              <w:rPr>
                <w:szCs w:val="20"/>
              </w:rPr>
            </w:pPr>
            <w:r w:rsidRPr="00143C00">
              <w:rPr>
                <w:szCs w:val="20"/>
                <w:lang w:val="en-US"/>
              </w:rPr>
              <w:t xml:space="preserve">21560 </w:t>
            </w:r>
            <w:r w:rsidR="0083293C" w:rsidRPr="00143C00">
              <w:rPr>
                <w:szCs w:val="20"/>
              </w:rPr>
              <w:t>р.</w:t>
            </w:r>
          </w:p>
        </w:tc>
      </w:tr>
    </w:tbl>
    <w:p w:rsidR="0083293C" w:rsidRPr="006F6F6D" w:rsidRDefault="0083293C" w:rsidP="006F6F6D">
      <w:pPr>
        <w:ind w:firstLine="709"/>
        <w:rPr>
          <w:sz w:val="28"/>
          <w:szCs w:val="28"/>
        </w:rPr>
      </w:pPr>
    </w:p>
    <w:p w:rsidR="00C96CA5" w:rsidRPr="006F6F6D" w:rsidRDefault="00C96CA5" w:rsidP="006F6F6D">
      <w:pPr>
        <w:ind w:firstLine="709"/>
        <w:rPr>
          <w:sz w:val="28"/>
          <w:szCs w:val="28"/>
        </w:rPr>
      </w:pPr>
      <w:r w:rsidRPr="006F6F6D">
        <w:rPr>
          <w:sz w:val="28"/>
          <w:szCs w:val="28"/>
        </w:rPr>
        <w:t>Итого</w:t>
      </w:r>
      <w:r w:rsidR="00587AF5" w:rsidRPr="006F6F6D">
        <w:rPr>
          <w:sz w:val="28"/>
          <w:szCs w:val="28"/>
        </w:rPr>
        <w:t>,</w:t>
      </w:r>
      <w:r w:rsidRPr="006F6F6D">
        <w:rPr>
          <w:sz w:val="28"/>
          <w:szCs w:val="28"/>
        </w:rPr>
        <w:t xml:space="preserve"> стоимость одной рабочей станции составила 21560 рублей. Спроектированная сеть состоит из 34 рабочих станций, что составит 7330</w:t>
      </w:r>
      <w:r w:rsidR="00CC2863" w:rsidRPr="006F6F6D">
        <w:rPr>
          <w:sz w:val="28"/>
          <w:szCs w:val="28"/>
        </w:rPr>
        <w:t>00</w:t>
      </w:r>
      <w:r w:rsidRPr="006F6F6D">
        <w:rPr>
          <w:sz w:val="28"/>
          <w:szCs w:val="28"/>
        </w:rPr>
        <w:t xml:space="preserve"> рублей.</w:t>
      </w:r>
    </w:p>
    <w:p w:rsidR="0083293C" w:rsidRPr="006F6F6D" w:rsidRDefault="00F94216" w:rsidP="006F6F6D">
      <w:pPr>
        <w:ind w:firstLine="709"/>
        <w:rPr>
          <w:sz w:val="28"/>
          <w:szCs w:val="28"/>
        </w:rPr>
      </w:pPr>
      <w:r w:rsidRPr="006F6F6D">
        <w:rPr>
          <w:sz w:val="28"/>
          <w:szCs w:val="28"/>
        </w:rPr>
        <w:t xml:space="preserve">Типовая конфигурация была подобрана с использованием информации сайта </w:t>
      </w:r>
      <w:r w:rsidR="00C96CA5" w:rsidRPr="006F6F6D">
        <w:rPr>
          <w:sz w:val="28"/>
          <w:szCs w:val="28"/>
        </w:rPr>
        <w:t>магазина Компьютер-центр КЕЙ.</w:t>
      </w:r>
      <w:r w:rsidR="006F6F6D">
        <w:rPr>
          <w:sz w:val="28"/>
          <w:szCs w:val="28"/>
        </w:rPr>
        <w:t xml:space="preserve"> </w:t>
      </w:r>
      <w:r w:rsidR="00CC2863" w:rsidRPr="006F6F6D">
        <w:rPr>
          <w:sz w:val="28"/>
          <w:szCs w:val="28"/>
        </w:rPr>
        <w:t>(</w:t>
      </w:r>
      <w:r w:rsidR="00C96CA5" w:rsidRPr="00B06F51">
        <w:rPr>
          <w:sz w:val="28"/>
          <w:szCs w:val="28"/>
        </w:rPr>
        <w:t>http://www.key.ru/</w:t>
      </w:r>
      <w:r w:rsidR="00CC2863" w:rsidRPr="006F6F6D">
        <w:rPr>
          <w:sz w:val="28"/>
          <w:szCs w:val="28"/>
        </w:rPr>
        <w:t>)</w:t>
      </w:r>
    </w:p>
    <w:p w:rsidR="0002114F" w:rsidRPr="006F6F6D" w:rsidRDefault="0002114F" w:rsidP="006F6F6D">
      <w:pPr>
        <w:pStyle w:val="a4"/>
        <w:ind w:firstLine="709"/>
        <w:jc w:val="both"/>
        <w:rPr>
          <w:u w:val="none"/>
        </w:rPr>
      </w:pPr>
      <w:r w:rsidRPr="006F6F6D">
        <w:rPr>
          <w:u w:val="none"/>
        </w:rPr>
        <w:t>Заключение по первому этапу</w:t>
      </w:r>
    </w:p>
    <w:p w:rsidR="00A13A7A" w:rsidRPr="006F6F6D" w:rsidRDefault="00AF0A6A" w:rsidP="006F6F6D">
      <w:pPr>
        <w:pStyle w:val="a4"/>
        <w:ind w:firstLine="709"/>
        <w:jc w:val="both"/>
        <w:rPr>
          <w:b w:val="0"/>
          <w:u w:val="none"/>
        </w:rPr>
      </w:pPr>
      <w:r w:rsidRPr="006F6F6D">
        <w:rPr>
          <w:b w:val="0"/>
          <w:u w:val="none"/>
        </w:rPr>
        <w:t>По завершении работы над первым этапом курсового проекта по компьютерным сетям и телекоммуникациям, мною был составлен список всего ПО установленного на рабочих станциях. Была составлена типовая конфигурация рабочей станции с учетом системных требовани</w:t>
      </w:r>
      <w:r w:rsidR="004E2F5A" w:rsidRPr="006F6F6D">
        <w:rPr>
          <w:b w:val="0"/>
          <w:u w:val="none"/>
        </w:rPr>
        <w:t xml:space="preserve">й, прикладного и системного ПО, причем необходимый объем памяти на жестком диске высчитывался методом суммирования объёма памяти, требующегося для ПО. </w:t>
      </w:r>
      <w:r w:rsidR="00A13A7A" w:rsidRPr="006F6F6D">
        <w:rPr>
          <w:b w:val="0"/>
          <w:u w:val="none"/>
        </w:rPr>
        <w:t>Оперативная память и процессор выбраны с учетом системных требований приложений, с запасом 30%.</w:t>
      </w:r>
    </w:p>
    <w:p w:rsidR="006F6F6D" w:rsidRDefault="006F6F6D" w:rsidP="006F6F6D">
      <w:pPr>
        <w:autoSpaceDE w:val="0"/>
        <w:autoSpaceDN w:val="0"/>
        <w:adjustRightInd w:val="0"/>
        <w:ind w:firstLine="709"/>
        <w:rPr>
          <w:sz w:val="28"/>
          <w:szCs w:val="28"/>
        </w:rPr>
      </w:pPr>
    </w:p>
    <w:p w:rsidR="00437DBE" w:rsidRPr="006F6F6D" w:rsidRDefault="00AF0A6A" w:rsidP="006F6F6D">
      <w:pPr>
        <w:autoSpaceDE w:val="0"/>
        <w:autoSpaceDN w:val="0"/>
        <w:adjustRightInd w:val="0"/>
        <w:ind w:firstLine="709"/>
        <w:rPr>
          <w:b/>
          <w:bCs/>
          <w:sz w:val="28"/>
          <w:szCs w:val="28"/>
        </w:rPr>
      </w:pPr>
      <w:r w:rsidRPr="006F6F6D">
        <w:rPr>
          <w:sz w:val="28"/>
          <w:szCs w:val="28"/>
        </w:rPr>
        <w:br w:type="page"/>
      </w:r>
      <w:r w:rsidR="00437DBE" w:rsidRPr="006F6F6D">
        <w:rPr>
          <w:b/>
          <w:bCs/>
          <w:sz w:val="28"/>
          <w:szCs w:val="28"/>
        </w:rPr>
        <w:t>Этап 2</w:t>
      </w:r>
      <w:r w:rsidR="006F6F6D">
        <w:rPr>
          <w:b/>
          <w:bCs/>
          <w:sz w:val="28"/>
          <w:szCs w:val="28"/>
        </w:rPr>
        <w:t>. Проектная стадия</w:t>
      </w:r>
    </w:p>
    <w:p w:rsidR="0002114F" w:rsidRPr="006F6F6D" w:rsidRDefault="0002114F" w:rsidP="006F6F6D">
      <w:pPr>
        <w:autoSpaceDE w:val="0"/>
        <w:autoSpaceDN w:val="0"/>
        <w:adjustRightInd w:val="0"/>
        <w:ind w:firstLine="709"/>
        <w:rPr>
          <w:b/>
          <w:bCs/>
          <w:sz w:val="28"/>
          <w:szCs w:val="28"/>
        </w:rPr>
      </w:pPr>
    </w:p>
    <w:p w:rsidR="00437DBE" w:rsidRPr="006F6F6D" w:rsidRDefault="00437DBE" w:rsidP="006F6F6D">
      <w:pPr>
        <w:autoSpaceDE w:val="0"/>
        <w:autoSpaceDN w:val="0"/>
        <w:adjustRightInd w:val="0"/>
        <w:ind w:firstLine="709"/>
        <w:rPr>
          <w:b/>
          <w:bCs/>
          <w:sz w:val="28"/>
          <w:szCs w:val="28"/>
        </w:rPr>
      </w:pPr>
      <w:r w:rsidRPr="006F6F6D">
        <w:rPr>
          <w:b/>
          <w:bCs/>
          <w:sz w:val="28"/>
          <w:szCs w:val="28"/>
        </w:rPr>
        <w:t>Цели и задачи</w:t>
      </w:r>
    </w:p>
    <w:p w:rsidR="00437DBE" w:rsidRPr="006F6F6D" w:rsidRDefault="00437DBE" w:rsidP="006F6F6D">
      <w:pPr>
        <w:autoSpaceDE w:val="0"/>
        <w:autoSpaceDN w:val="0"/>
        <w:adjustRightInd w:val="0"/>
        <w:ind w:firstLine="709"/>
        <w:rPr>
          <w:bCs/>
          <w:sz w:val="28"/>
          <w:szCs w:val="28"/>
        </w:rPr>
      </w:pPr>
      <w:r w:rsidRPr="006F6F6D">
        <w:rPr>
          <w:bCs/>
          <w:sz w:val="28"/>
          <w:szCs w:val="28"/>
        </w:rPr>
        <w:t>Целью второго этапа курсового проекта является разработка спецификаций коммуникационного оборудования, стоимости проведения работ и планов объединяемых в ЛВС рабочих помещений с указанием расположения в них ПК и кабельных магистралей.</w:t>
      </w:r>
    </w:p>
    <w:p w:rsidR="00437DBE" w:rsidRPr="006F6F6D" w:rsidRDefault="00437DBE" w:rsidP="006F6F6D">
      <w:pPr>
        <w:autoSpaceDE w:val="0"/>
        <w:autoSpaceDN w:val="0"/>
        <w:adjustRightInd w:val="0"/>
        <w:ind w:firstLine="709"/>
        <w:rPr>
          <w:bCs/>
          <w:sz w:val="28"/>
          <w:szCs w:val="28"/>
        </w:rPr>
      </w:pPr>
      <w:r w:rsidRPr="006F6F6D">
        <w:rPr>
          <w:bCs/>
          <w:sz w:val="28"/>
          <w:szCs w:val="28"/>
        </w:rPr>
        <w:t>К каждому помещению необходимо составить спецификацию коммуникационного оборудования, после чего, составить общий план всех помещений ЛВС и спецификацию всего оборудования.</w:t>
      </w:r>
    </w:p>
    <w:p w:rsidR="00230D7A" w:rsidRPr="006F6F6D" w:rsidRDefault="00230D7A" w:rsidP="006F6F6D">
      <w:pPr>
        <w:autoSpaceDE w:val="0"/>
        <w:autoSpaceDN w:val="0"/>
        <w:adjustRightInd w:val="0"/>
        <w:ind w:firstLine="709"/>
        <w:rPr>
          <w:b/>
          <w:bCs/>
          <w:sz w:val="28"/>
          <w:szCs w:val="28"/>
        </w:rPr>
      </w:pPr>
      <w:r w:rsidRPr="006F6F6D">
        <w:rPr>
          <w:b/>
          <w:bCs/>
          <w:sz w:val="28"/>
          <w:szCs w:val="28"/>
        </w:rPr>
        <w:t>Выбор кабельной системы</w:t>
      </w:r>
    </w:p>
    <w:p w:rsidR="00230D7A" w:rsidRPr="006F6F6D" w:rsidRDefault="00230D7A" w:rsidP="006F6F6D">
      <w:pPr>
        <w:autoSpaceDE w:val="0"/>
        <w:autoSpaceDN w:val="0"/>
        <w:adjustRightInd w:val="0"/>
        <w:ind w:firstLine="709"/>
        <w:rPr>
          <w:sz w:val="28"/>
          <w:szCs w:val="28"/>
        </w:rPr>
      </w:pPr>
      <w:r w:rsidRPr="006F6F6D">
        <w:rPr>
          <w:sz w:val="28"/>
          <w:szCs w:val="28"/>
        </w:rPr>
        <w:t>Выбор кабельной системы зависит от интенсивности сетевого трафика, требований к защите информации, максимального расстояния, требований к характеристикам кабеля, стоимости реализации.</w:t>
      </w:r>
    </w:p>
    <w:p w:rsidR="00230D7A" w:rsidRPr="006F6F6D" w:rsidRDefault="00230D7A" w:rsidP="006F6F6D">
      <w:pPr>
        <w:autoSpaceDE w:val="0"/>
        <w:autoSpaceDN w:val="0"/>
        <w:adjustRightInd w:val="0"/>
        <w:ind w:firstLine="709"/>
        <w:rPr>
          <w:sz w:val="28"/>
          <w:szCs w:val="28"/>
        </w:rPr>
      </w:pPr>
      <w:r w:rsidRPr="006F6F6D">
        <w:rPr>
          <w:sz w:val="28"/>
          <w:szCs w:val="28"/>
        </w:rPr>
        <w:t>Витая пара (</w:t>
      </w:r>
      <w:r w:rsidRPr="006F6F6D">
        <w:rPr>
          <w:rStyle w:val="apple-style-span"/>
          <w:iCs/>
          <w:sz w:val="28"/>
          <w:szCs w:val="28"/>
          <w:lang w:val="en"/>
        </w:rPr>
        <w:t>twisted</w:t>
      </w:r>
      <w:r w:rsidRPr="006F6F6D">
        <w:rPr>
          <w:rStyle w:val="apple-style-span"/>
          <w:iCs/>
          <w:sz w:val="28"/>
          <w:szCs w:val="28"/>
        </w:rPr>
        <w:t xml:space="preserve"> </w:t>
      </w:r>
      <w:r w:rsidRPr="006F6F6D">
        <w:rPr>
          <w:rStyle w:val="apple-style-span"/>
          <w:iCs/>
          <w:sz w:val="28"/>
          <w:szCs w:val="28"/>
          <w:lang w:val="en"/>
        </w:rPr>
        <w:t>pair</w:t>
      </w:r>
      <w:r w:rsidRPr="006F6F6D">
        <w:rPr>
          <w:rStyle w:val="apple-style-span"/>
          <w:sz w:val="28"/>
          <w:szCs w:val="28"/>
        </w:rPr>
        <w:t>) — вид кабеля связи, представляет собой одну или несколько пар изолированных</w:t>
      </w:r>
      <w:r w:rsidRPr="006F6F6D">
        <w:rPr>
          <w:rStyle w:val="apple-converted-space"/>
          <w:sz w:val="28"/>
          <w:szCs w:val="28"/>
        </w:rPr>
        <w:t> </w:t>
      </w:r>
      <w:r w:rsidRPr="006F6F6D">
        <w:rPr>
          <w:rStyle w:val="apple-style-span"/>
          <w:sz w:val="28"/>
          <w:szCs w:val="28"/>
        </w:rPr>
        <w:t>проводников, скрученных между собой и покрытых пластиковой оболочкой.</w:t>
      </w:r>
      <w:r w:rsidR="006F6F6D">
        <w:rPr>
          <w:rStyle w:val="apple-converted-space"/>
          <w:sz w:val="28"/>
          <w:szCs w:val="28"/>
        </w:rPr>
        <w:t xml:space="preserve"> </w:t>
      </w:r>
      <w:r w:rsidRPr="006F6F6D">
        <w:rPr>
          <w:sz w:val="28"/>
          <w:szCs w:val="28"/>
        </w:rPr>
        <w:t>Именно скрутка позволяет предотвратить некоторые типы помех, наводимые на кабеле. Обычно для Ethernet 10Base – T используется кабель, имеющий две витые пары. Одну на передачу и одну на приём (AWG 24).</w:t>
      </w:r>
    </w:p>
    <w:p w:rsidR="00230D7A" w:rsidRPr="006F6F6D" w:rsidRDefault="00230D7A" w:rsidP="006F6F6D">
      <w:pPr>
        <w:autoSpaceDE w:val="0"/>
        <w:autoSpaceDN w:val="0"/>
        <w:adjustRightInd w:val="0"/>
        <w:ind w:firstLine="709"/>
        <w:rPr>
          <w:b/>
          <w:bCs/>
          <w:sz w:val="28"/>
          <w:szCs w:val="28"/>
        </w:rPr>
      </w:pPr>
      <w:r w:rsidRPr="006F6F6D">
        <w:rPr>
          <w:sz w:val="28"/>
          <w:szCs w:val="28"/>
        </w:rPr>
        <w:t>Тонкий коаксиал (</w:t>
      </w:r>
      <w:r w:rsidRPr="006F6F6D">
        <w:rPr>
          <w:sz w:val="28"/>
          <w:szCs w:val="28"/>
          <w:lang w:val="en-US"/>
        </w:rPr>
        <w:t>RG</w:t>
      </w:r>
      <w:r w:rsidRPr="006F6F6D">
        <w:rPr>
          <w:sz w:val="28"/>
          <w:szCs w:val="28"/>
        </w:rPr>
        <w:t xml:space="preserve">-58 или «Тонкий </w:t>
      </w:r>
      <w:r w:rsidRPr="006F6F6D">
        <w:rPr>
          <w:sz w:val="28"/>
          <w:szCs w:val="28"/>
          <w:lang w:val="en-US"/>
        </w:rPr>
        <w:t>Ethernet</w:t>
      </w:r>
      <w:r w:rsidRPr="006F6F6D">
        <w:rPr>
          <w:sz w:val="28"/>
          <w:szCs w:val="28"/>
        </w:rPr>
        <w:t>») -</w:t>
      </w:r>
      <w:r w:rsidRPr="006F6F6D">
        <w:rPr>
          <w:rStyle w:val="apple-converted-space"/>
          <w:sz w:val="28"/>
          <w:szCs w:val="28"/>
        </w:rPr>
        <w:t> </w:t>
      </w:r>
      <w:r w:rsidRPr="006F6F6D">
        <w:rPr>
          <w:rStyle w:val="apple-style-span"/>
          <w:sz w:val="28"/>
          <w:szCs w:val="28"/>
        </w:rPr>
        <w:t>электрический</w:t>
      </w:r>
      <w:r w:rsidRPr="006F6F6D">
        <w:rPr>
          <w:rStyle w:val="apple-converted-space"/>
          <w:sz w:val="28"/>
          <w:szCs w:val="28"/>
        </w:rPr>
        <w:t> </w:t>
      </w:r>
      <w:r w:rsidRPr="006F6F6D">
        <w:rPr>
          <w:rStyle w:val="apple-style-span"/>
          <w:sz w:val="28"/>
          <w:szCs w:val="28"/>
        </w:rPr>
        <w:t>кабель, состоящий из расположенных соосно центрального проводника и экрана и служащий для передачи высокочастотных сигналов.</w:t>
      </w:r>
      <w:r w:rsidRPr="006F6F6D">
        <w:rPr>
          <w:sz w:val="28"/>
          <w:szCs w:val="28"/>
        </w:rPr>
        <w:t xml:space="preserve"> Волновое сопротивление 50 Ом, диаметр </w:t>
      </w:r>
      <w:smartTag w:uri="urn:schemas-microsoft-com:office:smarttags" w:element="metricconverter">
        <w:smartTagPr>
          <w:attr w:name="ProductID" w:val="186,91 м"/>
        </w:smartTagPr>
        <w:r w:rsidRPr="006F6F6D">
          <w:rPr>
            <w:sz w:val="28"/>
            <w:szCs w:val="28"/>
          </w:rPr>
          <w:t>0,25 дюйма</w:t>
        </w:r>
      </w:smartTag>
      <w:r w:rsidRPr="006F6F6D">
        <w:rPr>
          <w:sz w:val="28"/>
          <w:szCs w:val="28"/>
        </w:rPr>
        <w:t xml:space="preserve">, максимальная длина кабельного сегмента </w:t>
      </w:r>
      <w:smartTag w:uri="urn:schemas-microsoft-com:office:smarttags" w:element="metricconverter">
        <w:smartTagPr>
          <w:attr w:name="ProductID" w:val="186,91 м"/>
        </w:smartTagPr>
        <w:r w:rsidRPr="006F6F6D">
          <w:rPr>
            <w:sz w:val="28"/>
            <w:szCs w:val="28"/>
          </w:rPr>
          <w:t>185 метров</w:t>
        </w:r>
      </w:smartTag>
      <w:r w:rsidRPr="006F6F6D">
        <w:rPr>
          <w:sz w:val="28"/>
          <w:szCs w:val="28"/>
        </w:rPr>
        <w:t>. Применимо правило 5.4.3.Стандарт</w:t>
      </w:r>
      <w:r w:rsidRPr="006F6F6D">
        <w:rPr>
          <w:sz w:val="28"/>
          <w:szCs w:val="28"/>
          <w:lang w:val="en-US"/>
        </w:rPr>
        <w:t> </w:t>
      </w:r>
      <w:r w:rsidRPr="006F6F6D">
        <w:rPr>
          <w:sz w:val="28"/>
          <w:szCs w:val="28"/>
        </w:rPr>
        <w:t>10</w:t>
      </w:r>
      <w:r w:rsidRPr="006F6F6D">
        <w:rPr>
          <w:sz w:val="28"/>
          <w:szCs w:val="28"/>
          <w:lang w:val="en-US"/>
        </w:rPr>
        <w:t>BASE</w:t>
      </w:r>
      <w:r w:rsidRPr="006F6F6D">
        <w:rPr>
          <w:sz w:val="28"/>
          <w:szCs w:val="28"/>
        </w:rPr>
        <w:t>2</w:t>
      </w:r>
      <w:r w:rsidRPr="006F6F6D">
        <w:rPr>
          <w:b/>
          <w:bCs/>
          <w:sz w:val="28"/>
          <w:szCs w:val="28"/>
        </w:rPr>
        <w:t xml:space="preserve">. </w:t>
      </w:r>
      <w:r w:rsidRPr="006F6F6D">
        <w:rPr>
          <w:sz w:val="28"/>
          <w:szCs w:val="28"/>
        </w:rPr>
        <w:t>Коаксиальный кабель более помехоустойчив, затухание сигнала в нем меньше чем в витой паре.</w:t>
      </w:r>
    </w:p>
    <w:p w:rsidR="00230D7A" w:rsidRPr="006F6F6D" w:rsidRDefault="00230D7A" w:rsidP="006F6F6D">
      <w:pPr>
        <w:autoSpaceDE w:val="0"/>
        <w:autoSpaceDN w:val="0"/>
        <w:adjustRightInd w:val="0"/>
        <w:ind w:firstLine="709"/>
        <w:rPr>
          <w:sz w:val="28"/>
          <w:szCs w:val="28"/>
        </w:rPr>
      </w:pPr>
      <w:r w:rsidRPr="006F6F6D">
        <w:rPr>
          <w:sz w:val="28"/>
          <w:szCs w:val="28"/>
        </w:rPr>
        <w:t>Пассивное сетевое оборудование ЛВС включает в себя:</w:t>
      </w:r>
    </w:p>
    <w:p w:rsidR="00230D7A" w:rsidRPr="006F6F6D" w:rsidRDefault="00230D7A" w:rsidP="006F6F6D">
      <w:pPr>
        <w:numPr>
          <w:ilvl w:val="0"/>
          <w:numId w:val="28"/>
        </w:numPr>
        <w:tabs>
          <w:tab w:val="clear" w:pos="1260"/>
        </w:tabs>
        <w:autoSpaceDE w:val="0"/>
        <w:autoSpaceDN w:val="0"/>
        <w:adjustRightInd w:val="0"/>
        <w:ind w:left="0" w:firstLine="709"/>
        <w:rPr>
          <w:sz w:val="28"/>
          <w:szCs w:val="28"/>
        </w:rPr>
      </w:pPr>
      <w:r w:rsidRPr="006F6F6D">
        <w:rPr>
          <w:sz w:val="28"/>
          <w:szCs w:val="28"/>
        </w:rPr>
        <w:t>Сам кабель</w:t>
      </w:r>
    </w:p>
    <w:p w:rsidR="00230D7A" w:rsidRPr="006F6F6D" w:rsidRDefault="00230D7A" w:rsidP="006F6F6D">
      <w:pPr>
        <w:numPr>
          <w:ilvl w:val="0"/>
          <w:numId w:val="28"/>
        </w:numPr>
        <w:tabs>
          <w:tab w:val="clear" w:pos="1260"/>
        </w:tabs>
        <w:autoSpaceDE w:val="0"/>
        <w:autoSpaceDN w:val="0"/>
        <w:adjustRightInd w:val="0"/>
        <w:ind w:left="0" w:firstLine="709"/>
        <w:rPr>
          <w:sz w:val="28"/>
          <w:szCs w:val="28"/>
        </w:rPr>
      </w:pPr>
      <w:r w:rsidRPr="006F6F6D">
        <w:rPr>
          <w:sz w:val="28"/>
          <w:szCs w:val="28"/>
        </w:rPr>
        <w:t>Настенные розетки RJ-45</w:t>
      </w:r>
    </w:p>
    <w:p w:rsidR="00230D7A" w:rsidRPr="006F6F6D" w:rsidRDefault="00230D7A" w:rsidP="006F6F6D">
      <w:pPr>
        <w:numPr>
          <w:ilvl w:val="0"/>
          <w:numId w:val="28"/>
        </w:numPr>
        <w:tabs>
          <w:tab w:val="clear" w:pos="1260"/>
        </w:tabs>
        <w:autoSpaceDE w:val="0"/>
        <w:autoSpaceDN w:val="0"/>
        <w:adjustRightInd w:val="0"/>
        <w:ind w:left="0" w:firstLine="709"/>
        <w:rPr>
          <w:sz w:val="28"/>
          <w:szCs w:val="28"/>
        </w:rPr>
      </w:pPr>
      <w:r w:rsidRPr="006F6F6D">
        <w:rPr>
          <w:sz w:val="28"/>
          <w:szCs w:val="28"/>
        </w:rPr>
        <w:t>Патч-панели</w:t>
      </w:r>
    </w:p>
    <w:p w:rsidR="00230D7A" w:rsidRPr="006F6F6D" w:rsidRDefault="00230D7A" w:rsidP="006F6F6D">
      <w:pPr>
        <w:numPr>
          <w:ilvl w:val="0"/>
          <w:numId w:val="28"/>
        </w:numPr>
        <w:tabs>
          <w:tab w:val="clear" w:pos="1260"/>
        </w:tabs>
        <w:autoSpaceDE w:val="0"/>
        <w:autoSpaceDN w:val="0"/>
        <w:adjustRightInd w:val="0"/>
        <w:ind w:left="0" w:firstLine="709"/>
        <w:rPr>
          <w:sz w:val="28"/>
          <w:szCs w:val="28"/>
        </w:rPr>
      </w:pPr>
      <w:r w:rsidRPr="006F6F6D">
        <w:rPr>
          <w:sz w:val="28"/>
          <w:szCs w:val="28"/>
        </w:rPr>
        <w:t>Повторители</w:t>
      </w:r>
    </w:p>
    <w:p w:rsidR="00230D7A" w:rsidRPr="006F6F6D" w:rsidRDefault="00230D7A" w:rsidP="006F6F6D">
      <w:pPr>
        <w:numPr>
          <w:ilvl w:val="0"/>
          <w:numId w:val="28"/>
        </w:numPr>
        <w:tabs>
          <w:tab w:val="clear" w:pos="1260"/>
        </w:tabs>
        <w:autoSpaceDE w:val="0"/>
        <w:autoSpaceDN w:val="0"/>
        <w:adjustRightInd w:val="0"/>
        <w:ind w:left="0" w:firstLine="709"/>
        <w:rPr>
          <w:sz w:val="28"/>
          <w:szCs w:val="28"/>
        </w:rPr>
      </w:pPr>
      <w:r w:rsidRPr="006F6F6D">
        <w:rPr>
          <w:sz w:val="28"/>
          <w:szCs w:val="28"/>
        </w:rPr>
        <w:t>Патч-корды (абонентские шнуры) с разъёмами RJ-45(кабель для соединения настенных розеток с разъёмами на сетевом адаптере компьютера).</w:t>
      </w:r>
    </w:p>
    <w:p w:rsidR="00230D7A" w:rsidRPr="006F6F6D" w:rsidRDefault="00230D7A" w:rsidP="006F6F6D">
      <w:pPr>
        <w:autoSpaceDE w:val="0"/>
        <w:autoSpaceDN w:val="0"/>
        <w:adjustRightInd w:val="0"/>
        <w:ind w:firstLine="709"/>
        <w:rPr>
          <w:sz w:val="28"/>
          <w:szCs w:val="28"/>
        </w:rPr>
      </w:pPr>
      <w:r w:rsidRPr="006F6F6D">
        <w:rPr>
          <w:sz w:val="28"/>
          <w:szCs w:val="28"/>
        </w:rPr>
        <w:t>Прокладка кабельных систем в рабочих помещениях осуществляется на основе составленного плана этого помещения с учётом спецификации на расходные материалы и комплектующие изделия данного помещения.</w:t>
      </w:r>
    </w:p>
    <w:p w:rsidR="00230D7A" w:rsidRPr="006F6F6D" w:rsidRDefault="00230D7A" w:rsidP="006F6F6D">
      <w:pPr>
        <w:autoSpaceDE w:val="0"/>
        <w:autoSpaceDN w:val="0"/>
        <w:adjustRightInd w:val="0"/>
        <w:ind w:firstLine="709"/>
        <w:rPr>
          <w:sz w:val="28"/>
          <w:szCs w:val="28"/>
        </w:rPr>
      </w:pPr>
      <w:r w:rsidRPr="006F6F6D">
        <w:rPr>
          <w:sz w:val="28"/>
          <w:szCs w:val="28"/>
        </w:rPr>
        <w:t>При проектировании кабельных систем нужно учитывать характеристики и ограничения различных кабельных систем:</w:t>
      </w:r>
    </w:p>
    <w:p w:rsidR="00230D7A" w:rsidRPr="006F6F6D" w:rsidRDefault="00230D7A" w:rsidP="006F6F6D">
      <w:pPr>
        <w:numPr>
          <w:ilvl w:val="0"/>
          <w:numId w:val="29"/>
        </w:numPr>
        <w:tabs>
          <w:tab w:val="clear" w:pos="1260"/>
        </w:tabs>
        <w:autoSpaceDE w:val="0"/>
        <w:autoSpaceDN w:val="0"/>
        <w:adjustRightInd w:val="0"/>
        <w:ind w:left="0" w:firstLine="709"/>
        <w:rPr>
          <w:sz w:val="28"/>
          <w:szCs w:val="28"/>
        </w:rPr>
      </w:pPr>
      <w:r w:rsidRPr="006F6F6D">
        <w:rPr>
          <w:sz w:val="28"/>
          <w:szCs w:val="28"/>
        </w:rPr>
        <w:t>Максимальную длину кабельного сегмента в соответствии с его типом</w:t>
      </w:r>
    </w:p>
    <w:p w:rsidR="00230D7A" w:rsidRPr="006F6F6D" w:rsidRDefault="00230D7A" w:rsidP="006F6F6D">
      <w:pPr>
        <w:numPr>
          <w:ilvl w:val="0"/>
          <w:numId w:val="29"/>
        </w:numPr>
        <w:tabs>
          <w:tab w:val="clear" w:pos="1260"/>
        </w:tabs>
        <w:autoSpaceDE w:val="0"/>
        <w:autoSpaceDN w:val="0"/>
        <w:adjustRightInd w:val="0"/>
        <w:ind w:left="0" w:firstLine="709"/>
        <w:rPr>
          <w:sz w:val="28"/>
          <w:szCs w:val="28"/>
        </w:rPr>
      </w:pPr>
      <w:r w:rsidRPr="006F6F6D">
        <w:rPr>
          <w:sz w:val="28"/>
          <w:szCs w:val="28"/>
        </w:rPr>
        <w:t>Пропускную способность кабеля</w:t>
      </w:r>
    </w:p>
    <w:p w:rsidR="00230D7A" w:rsidRPr="006F6F6D" w:rsidRDefault="00230D7A" w:rsidP="006F6F6D">
      <w:pPr>
        <w:numPr>
          <w:ilvl w:val="0"/>
          <w:numId w:val="29"/>
        </w:numPr>
        <w:tabs>
          <w:tab w:val="clear" w:pos="1260"/>
        </w:tabs>
        <w:autoSpaceDE w:val="0"/>
        <w:autoSpaceDN w:val="0"/>
        <w:adjustRightInd w:val="0"/>
        <w:ind w:left="0" w:firstLine="709"/>
        <w:rPr>
          <w:sz w:val="28"/>
          <w:szCs w:val="28"/>
        </w:rPr>
      </w:pPr>
      <w:r w:rsidRPr="006F6F6D">
        <w:rPr>
          <w:sz w:val="28"/>
          <w:szCs w:val="28"/>
        </w:rPr>
        <w:t>Наличие оборудования, обеспечивающего взаимодействие с другими кабельными системами</w:t>
      </w:r>
    </w:p>
    <w:p w:rsidR="00CC032A" w:rsidRPr="006F6F6D" w:rsidRDefault="00230D7A" w:rsidP="006F6F6D">
      <w:pPr>
        <w:autoSpaceDE w:val="0"/>
        <w:autoSpaceDN w:val="0"/>
        <w:adjustRightInd w:val="0"/>
        <w:ind w:firstLine="709"/>
        <w:rPr>
          <w:sz w:val="28"/>
          <w:szCs w:val="28"/>
        </w:rPr>
      </w:pPr>
      <w:r w:rsidRPr="006F6F6D">
        <w:rPr>
          <w:sz w:val="28"/>
          <w:szCs w:val="28"/>
        </w:rPr>
        <w:t>Проанализировав характеристики различных типов кабеля, физическое расположение компьютеров, выбираем кабель «витая пара» 10Base-T и тонкий коаксиал.</w:t>
      </w:r>
    </w:p>
    <w:p w:rsidR="00CC032A" w:rsidRPr="006F6F6D" w:rsidRDefault="00CC032A" w:rsidP="006F6F6D">
      <w:pPr>
        <w:autoSpaceDE w:val="0"/>
        <w:autoSpaceDN w:val="0"/>
        <w:adjustRightInd w:val="0"/>
        <w:ind w:firstLine="709"/>
        <w:rPr>
          <w:b/>
          <w:bCs/>
          <w:sz w:val="28"/>
          <w:szCs w:val="28"/>
        </w:rPr>
      </w:pPr>
      <w:r w:rsidRPr="006F6F6D">
        <w:rPr>
          <w:b/>
          <w:bCs/>
          <w:sz w:val="28"/>
          <w:szCs w:val="28"/>
        </w:rPr>
        <w:t>Выбор топологии сети</w:t>
      </w:r>
    </w:p>
    <w:p w:rsidR="00CC032A" w:rsidRPr="006F6F6D" w:rsidRDefault="00CC032A" w:rsidP="006F6F6D">
      <w:pPr>
        <w:autoSpaceDE w:val="0"/>
        <w:autoSpaceDN w:val="0"/>
        <w:adjustRightInd w:val="0"/>
        <w:ind w:firstLine="709"/>
        <w:rPr>
          <w:sz w:val="28"/>
          <w:szCs w:val="28"/>
        </w:rPr>
      </w:pPr>
      <w:r w:rsidRPr="006F6F6D">
        <w:rPr>
          <w:sz w:val="28"/>
          <w:szCs w:val="28"/>
        </w:rPr>
        <w:t>Сетевая топология - способ описания конфигурации сети, схема расположения и соединения сетевых устройств.</w:t>
      </w:r>
    </w:p>
    <w:p w:rsidR="00CC032A" w:rsidRPr="006F6F6D" w:rsidRDefault="00CC032A" w:rsidP="006F6F6D">
      <w:pPr>
        <w:autoSpaceDE w:val="0"/>
        <w:autoSpaceDN w:val="0"/>
        <w:adjustRightInd w:val="0"/>
        <w:ind w:firstLine="709"/>
        <w:rPr>
          <w:sz w:val="28"/>
          <w:szCs w:val="28"/>
        </w:rPr>
      </w:pPr>
      <w:r w:rsidRPr="006F6F6D">
        <w:rPr>
          <w:sz w:val="28"/>
          <w:szCs w:val="28"/>
        </w:rPr>
        <w:t>Существует несколько вариантов топологий для проектирования и построения сети. Ниже приведено описание некоторых из них.</w:t>
      </w:r>
    </w:p>
    <w:p w:rsidR="00CC032A" w:rsidRPr="006F6F6D" w:rsidRDefault="00CC032A" w:rsidP="006F6F6D">
      <w:pPr>
        <w:autoSpaceDE w:val="0"/>
        <w:autoSpaceDN w:val="0"/>
        <w:adjustRightInd w:val="0"/>
        <w:ind w:firstLine="709"/>
        <w:rPr>
          <w:b/>
          <w:bCs/>
          <w:sz w:val="28"/>
          <w:szCs w:val="28"/>
        </w:rPr>
      </w:pPr>
      <w:r w:rsidRPr="006F6F6D">
        <w:rPr>
          <w:b/>
          <w:bCs/>
          <w:sz w:val="28"/>
          <w:szCs w:val="28"/>
        </w:rPr>
        <w:t>Шинная топология</w:t>
      </w:r>
    </w:p>
    <w:p w:rsidR="00CC032A" w:rsidRPr="006F6F6D" w:rsidRDefault="00CC032A" w:rsidP="006F6F6D">
      <w:pPr>
        <w:autoSpaceDE w:val="0"/>
        <w:autoSpaceDN w:val="0"/>
        <w:adjustRightInd w:val="0"/>
        <w:ind w:firstLine="709"/>
        <w:rPr>
          <w:sz w:val="28"/>
          <w:szCs w:val="28"/>
        </w:rPr>
      </w:pPr>
      <w:r w:rsidRPr="006F6F6D">
        <w:rPr>
          <w:sz w:val="28"/>
          <w:szCs w:val="28"/>
        </w:rPr>
        <w:t>Топология общая шина предполагает использование одного кабеля, к которому подключаются все компьютеры сети. Отправляемое рабочей станцией сообщение распространяется на все компьютеры сети. Каждая машина проверяет — кому адресовано сообщение и если ей, то обрабатывает его. Принимаются специальные меры для того, чтобы при работе с общим кабелем компьютеры не мешали друг другу передавать и принимать данные.</w:t>
      </w:r>
    </w:p>
    <w:p w:rsidR="00CC032A" w:rsidRDefault="00CC032A" w:rsidP="006F6F6D">
      <w:pPr>
        <w:autoSpaceDE w:val="0"/>
        <w:autoSpaceDN w:val="0"/>
        <w:adjustRightInd w:val="0"/>
        <w:ind w:firstLine="709"/>
        <w:rPr>
          <w:sz w:val="28"/>
          <w:szCs w:val="28"/>
        </w:rPr>
      </w:pPr>
      <w:r w:rsidRPr="006F6F6D">
        <w:rPr>
          <w:sz w:val="28"/>
          <w:szCs w:val="28"/>
        </w:rPr>
        <w:t>При таком соединении компьютеры могут передавать информацию только по очереди, потому что линия связи единственная. В противном случае переданная информация будет искажаться в результате наложения (конфликта, коллизии).</w:t>
      </w:r>
    </w:p>
    <w:p w:rsidR="006F6F6D" w:rsidRPr="006F6F6D" w:rsidRDefault="006F6F6D" w:rsidP="006F6F6D">
      <w:pPr>
        <w:autoSpaceDE w:val="0"/>
        <w:autoSpaceDN w:val="0"/>
        <w:adjustRightInd w:val="0"/>
        <w:ind w:firstLine="709"/>
        <w:rPr>
          <w:sz w:val="28"/>
          <w:szCs w:val="28"/>
        </w:rPr>
      </w:pPr>
    </w:p>
    <w:p w:rsidR="00CC032A" w:rsidRPr="006F6F6D" w:rsidRDefault="004954CE" w:rsidP="006F6F6D">
      <w:pPr>
        <w:autoSpaceDE w:val="0"/>
        <w:autoSpaceDN w:val="0"/>
        <w:adjustRightInd w:val="0"/>
        <w:ind w:firstLine="709"/>
        <w:rPr>
          <w:sz w:val="28"/>
          <w:szCs w:val="28"/>
        </w:rPr>
      </w:pPr>
      <w:r>
        <w:rPr>
          <w:sz w:val="28"/>
          <w:szCs w:val="28"/>
        </w:rPr>
        <w:pict>
          <v:shape id="_x0000_i1026" type="#_x0000_t75" style="width:326.25pt;height:123.75pt">
            <v:imagedata r:id="rId7" o:title=""/>
          </v:shape>
        </w:pict>
      </w:r>
    </w:p>
    <w:p w:rsidR="006F6F6D" w:rsidRDefault="006F6F6D" w:rsidP="006F6F6D">
      <w:pPr>
        <w:autoSpaceDE w:val="0"/>
        <w:autoSpaceDN w:val="0"/>
        <w:adjustRightInd w:val="0"/>
        <w:ind w:firstLine="709"/>
        <w:rPr>
          <w:sz w:val="28"/>
          <w:szCs w:val="28"/>
        </w:rPr>
      </w:pPr>
      <w:r>
        <w:rPr>
          <w:sz w:val="28"/>
          <w:szCs w:val="28"/>
        </w:rPr>
        <w:t>Рис.1 Топология Общая шина</w:t>
      </w:r>
    </w:p>
    <w:p w:rsidR="006F6F6D" w:rsidRDefault="006F6F6D" w:rsidP="006F6F6D">
      <w:pPr>
        <w:autoSpaceDE w:val="0"/>
        <w:autoSpaceDN w:val="0"/>
        <w:adjustRightInd w:val="0"/>
        <w:ind w:firstLine="709"/>
        <w:rPr>
          <w:sz w:val="28"/>
          <w:szCs w:val="28"/>
        </w:rPr>
      </w:pPr>
    </w:p>
    <w:p w:rsidR="00CC032A" w:rsidRPr="006F6F6D" w:rsidRDefault="00CC032A" w:rsidP="006F6F6D">
      <w:pPr>
        <w:autoSpaceDE w:val="0"/>
        <w:autoSpaceDN w:val="0"/>
        <w:adjustRightInd w:val="0"/>
        <w:ind w:firstLine="709"/>
        <w:rPr>
          <w:sz w:val="28"/>
          <w:szCs w:val="28"/>
        </w:rPr>
      </w:pPr>
      <w:r w:rsidRPr="006F6F6D">
        <w:rPr>
          <w:sz w:val="28"/>
          <w:szCs w:val="28"/>
        </w:rPr>
        <w:t>Шине не страшны отказы отдельных компьютеров, потому что все другие компьютеры сети могут нормально продолжать обмен. Кроме того, так как используется только один кабель, в случае обрыва нарушается работа всей сети. Может показаться, что шине не страшен и обрыв кабеля, поскольку в этом случае остаются две полностью работоспособных шины. Однако из-за особенности распространения электрических сигналов по длинным линиям связи необходимо предусматривать включение на концах шины специальных устройств — Терминаторов.</w:t>
      </w:r>
    </w:p>
    <w:p w:rsidR="00CC032A" w:rsidRDefault="00CC032A" w:rsidP="006F6F6D">
      <w:pPr>
        <w:autoSpaceDE w:val="0"/>
        <w:autoSpaceDN w:val="0"/>
        <w:adjustRightInd w:val="0"/>
        <w:ind w:firstLine="709"/>
        <w:rPr>
          <w:sz w:val="28"/>
          <w:szCs w:val="28"/>
        </w:rPr>
      </w:pPr>
      <w:r w:rsidRPr="006F6F6D">
        <w:rPr>
          <w:sz w:val="28"/>
          <w:szCs w:val="28"/>
        </w:rPr>
        <w:t>При построении больших сетей возникает проблема ограничения на длину связи между узлами, в таком случае сеть разбивают на сегменты</w:t>
      </w:r>
      <w:r w:rsidR="00DF1AC2" w:rsidRPr="006F6F6D">
        <w:rPr>
          <w:sz w:val="28"/>
          <w:szCs w:val="28"/>
        </w:rPr>
        <w:t xml:space="preserve">, которые </w:t>
      </w:r>
      <w:r w:rsidRPr="006F6F6D">
        <w:rPr>
          <w:sz w:val="28"/>
          <w:szCs w:val="28"/>
        </w:rPr>
        <w:t xml:space="preserve">соединяются различными устройствами — повторителями, концентраторами или хабами. Например, технология Ethernet позволяет использовать кабель длиной не более </w:t>
      </w:r>
      <w:smartTag w:uri="urn:schemas-microsoft-com:office:smarttags" w:element="metricconverter">
        <w:smartTagPr>
          <w:attr w:name="ProductID" w:val="186,91 м"/>
        </w:smartTagPr>
        <w:r w:rsidRPr="006F6F6D">
          <w:rPr>
            <w:sz w:val="28"/>
            <w:szCs w:val="28"/>
          </w:rPr>
          <w:t>185 метров</w:t>
        </w:r>
      </w:smartTag>
      <w:r w:rsidRPr="006F6F6D">
        <w:rPr>
          <w:sz w:val="28"/>
          <w:szCs w:val="28"/>
        </w:rPr>
        <w:t>.</w:t>
      </w:r>
    </w:p>
    <w:p w:rsidR="00826F12" w:rsidRDefault="00826F12" w:rsidP="006F6F6D">
      <w:pPr>
        <w:autoSpaceDE w:val="0"/>
        <w:autoSpaceDN w:val="0"/>
        <w:adjustRightInd w:val="0"/>
        <w:ind w:firstLine="709"/>
        <w:rPr>
          <w:sz w:val="28"/>
          <w:szCs w:val="28"/>
        </w:rPr>
      </w:pPr>
    </w:p>
    <w:p w:rsidR="00CC032A" w:rsidRPr="006F6F6D" w:rsidRDefault="00826F12" w:rsidP="006F6F6D">
      <w:pPr>
        <w:autoSpaceDE w:val="0"/>
        <w:autoSpaceDN w:val="0"/>
        <w:adjustRightInd w:val="0"/>
        <w:ind w:firstLine="709"/>
        <w:rPr>
          <w:sz w:val="28"/>
          <w:szCs w:val="28"/>
        </w:rPr>
      </w:pPr>
      <w:r>
        <w:rPr>
          <w:sz w:val="28"/>
          <w:szCs w:val="28"/>
        </w:rPr>
        <w:br w:type="page"/>
      </w:r>
      <w:r w:rsidR="004954CE">
        <w:rPr>
          <w:sz w:val="28"/>
          <w:szCs w:val="28"/>
        </w:rPr>
        <w:pict>
          <v:shape id="_x0000_i1027" type="#_x0000_t75" style="width:373.5pt;height:70.5pt">
            <v:imagedata r:id="rId8" o:title=""/>
          </v:shape>
        </w:pict>
      </w:r>
    </w:p>
    <w:p w:rsidR="00826F12" w:rsidRDefault="00826F12" w:rsidP="00826F12">
      <w:pPr>
        <w:autoSpaceDE w:val="0"/>
        <w:autoSpaceDN w:val="0"/>
        <w:adjustRightInd w:val="0"/>
        <w:ind w:firstLine="709"/>
        <w:rPr>
          <w:sz w:val="28"/>
          <w:szCs w:val="28"/>
        </w:rPr>
      </w:pPr>
      <w:r>
        <w:rPr>
          <w:sz w:val="28"/>
          <w:szCs w:val="28"/>
        </w:rPr>
        <w:t>Рис.2 Топология общая шина с повторителями</w:t>
      </w:r>
    </w:p>
    <w:p w:rsidR="00CC032A" w:rsidRPr="006F6F6D" w:rsidRDefault="00CC032A" w:rsidP="006F6F6D">
      <w:pPr>
        <w:autoSpaceDE w:val="0"/>
        <w:autoSpaceDN w:val="0"/>
        <w:adjustRightInd w:val="0"/>
        <w:ind w:firstLine="709"/>
        <w:rPr>
          <w:sz w:val="28"/>
          <w:szCs w:val="28"/>
        </w:rPr>
      </w:pPr>
    </w:p>
    <w:p w:rsidR="00CC032A" w:rsidRPr="006F6F6D" w:rsidRDefault="00CC032A" w:rsidP="006F6F6D">
      <w:pPr>
        <w:autoSpaceDE w:val="0"/>
        <w:autoSpaceDN w:val="0"/>
        <w:adjustRightInd w:val="0"/>
        <w:ind w:firstLine="709"/>
        <w:rPr>
          <w:sz w:val="28"/>
          <w:szCs w:val="28"/>
        </w:rPr>
      </w:pPr>
      <w:r w:rsidRPr="006F6F6D">
        <w:rPr>
          <w:sz w:val="28"/>
          <w:szCs w:val="28"/>
        </w:rPr>
        <w:t>Достоинства:</w:t>
      </w:r>
    </w:p>
    <w:p w:rsidR="00CC032A" w:rsidRPr="006F6F6D" w:rsidRDefault="00CC032A" w:rsidP="006F6F6D">
      <w:pPr>
        <w:numPr>
          <w:ilvl w:val="0"/>
          <w:numId w:val="30"/>
        </w:numPr>
        <w:tabs>
          <w:tab w:val="clear" w:pos="1260"/>
        </w:tabs>
        <w:autoSpaceDE w:val="0"/>
        <w:autoSpaceDN w:val="0"/>
        <w:adjustRightInd w:val="0"/>
        <w:ind w:left="0" w:firstLine="709"/>
        <w:rPr>
          <w:sz w:val="28"/>
          <w:szCs w:val="28"/>
        </w:rPr>
      </w:pPr>
      <w:r w:rsidRPr="006F6F6D">
        <w:rPr>
          <w:sz w:val="28"/>
          <w:szCs w:val="28"/>
        </w:rPr>
        <w:t>Небольшое время установки сети;</w:t>
      </w:r>
    </w:p>
    <w:p w:rsidR="00CC032A" w:rsidRPr="006F6F6D" w:rsidRDefault="00CC032A" w:rsidP="006F6F6D">
      <w:pPr>
        <w:numPr>
          <w:ilvl w:val="0"/>
          <w:numId w:val="30"/>
        </w:numPr>
        <w:tabs>
          <w:tab w:val="clear" w:pos="1260"/>
        </w:tabs>
        <w:autoSpaceDE w:val="0"/>
        <w:autoSpaceDN w:val="0"/>
        <w:adjustRightInd w:val="0"/>
        <w:ind w:left="0" w:firstLine="709"/>
        <w:rPr>
          <w:sz w:val="28"/>
          <w:szCs w:val="28"/>
        </w:rPr>
      </w:pPr>
      <w:r w:rsidRPr="006F6F6D">
        <w:rPr>
          <w:sz w:val="28"/>
          <w:szCs w:val="28"/>
        </w:rPr>
        <w:t>Дешевизна (требуется меньше кабеля и сетевых устройств);</w:t>
      </w:r>
    </w:p>
    <w:p w:rsidR="00CC032A" w:rsidRPr="006F6F6D" w:rsidRDefault="00CC032A" w:rsidP="006F6F6D">
      <w:pPr>
        <w:numPr>
          <w:ilvl w:val="0"/>
          <w:numId w:val="30"/>
        </w:numPr>
        <w:tabs>
          <w:tab w:val="clear" w:pos="1260"/>
        </w:tabs>
        <w:autoSpaceDE w:val="0"/>
        <w:autoSpaceDN w:val="0"/>
        <w:adjustRightInd w:val="0"/>
        <w:ind w:left="0" w:firstLine="709"/>
        <w:rPr>
          <w:sz w:val="28"/>
          <w:szCs w:val="28"/>
        </w:rPr>
      </w:pPr>
      <w:r w:rsidRPr="006F6F6D">
        <w:rPr>
          <w:sz w:val="28"/>
          <w:szCs w:val="28"/>
        </w:rPr>
        <w:t>Простота настройки;</w:t>
      </w:r>
    </w:p>
    <w:p w:rsidR="00CC032A" w:rsidRPr="006F6F6D" w:rsidRDefault="00CC032A" w:rsidP="006F6F6D">
      <w:pPr>
        <w:numPr>
          <w:ilvl w:val="0"/>
          <w:numId w:val="30"/>
        </w:numPr>
        <w:tabs>
          <w:tab w:val="clear" w:pos="1260"/>
        </w:tabs>
        <w:autoSpaceDE w:val="0"/>
        <w:autoSpaceDN w:val="0"/>
        <w:adjustRightInd w:val="0"/>
        <w:ind w:left="0" w:firstLine="709"/>
        <w:rPr>
          <w:sz w:val="28"/>
          <w:szCs w:val="28"/>
        </w:rPr>
      </w:pPr>
      <w:r w:rsidRPr="006F6F6D">
        <w:rPr>
          <w:sz w:val="28"/>
          <w:szCs w:val="28"/>
        </w:rPr>
        <w:t>Выход из строя рабочей станции не отражается на работе сети.</w:t>
      </w:r>
    </w:p>
    <w:p w:rsidR="00CC032A" w:rsidRPr="006F6F6D" w:rsidRDefault="00CC032A" w:rsidP="006F6F6D">
      <w:pPr>
        <w:autoSpaceDE w:val="0"/>
        <w:autoSpaceDN w:val="0"/>
        <w:adjustRightInd w:val="0"/>
        <w:ind w:firstLine="709"/>
        <w:rPr>
          <w:sz w:val="28"/>
          <w:szCs w:val="28"/>
        </w:rPr>
      </w:pPr>
      <w:r w:rsidRPr="006F6F6D">
        <w:rPr>
          <w:sz w:val="28"/>
          <w:szCs w:val="28"/>
        </w:rPr>
        <w:t>Недостатки:</w:t>
      </w:r>
    </w:p>
    <w:p w:rsidR="00CC032A" w:rsidRPr="006F6F6D" w:rsidRDefault="00CC032A" w:rsidP="006F6F6D">
      <w:pPr>
        <w:numPr>
          <w:ilvl w:val="0"/>
          <w:numId w:val="31"/>
        </w:numPr>
        <w:tabs>
          <w:tab w:val="clear" w:pos="1260"/>
        </w:tabs>
        <w:autoSpaceDE w:val="0"/>
        <w:autoSpaceDN w:val="0"/>
        <w:adjustRightInd w:val="0"/>
        <w:ind w:left="0" w:firstLine="709"/>
        <w:rPr>
          <w:sz w:val="28"/>
          <w:szCs w:val="28"/>
        </w:rPr>
      </w:pPr>
      <w:r w:rsidRPr="006F6F6D">
        <w:rPr>
          <w:sz w:val="28"/>
          <w:szCs w:val="28"/>
        </w:rPr>
        <w:t>Любые неполадки в сети, как обрыв кабеля, выход из строя терминатора полностью уничтожают работу всей сети;</w:t>
      </w:r>
    </w:p>
    <w:p w:rsidR="00CC032A" w:rsidRPr="006F6F6D" w:rsidRDefault="00CC032A" w:rsidP="006F6F6D">
      <w:pPr>
        <w:numPr>
          <w:ilvl w:val="0"/>
          <w:numId w:val="31"/>
        </w:numPr>
        <w:tabs>
          <w:tab w:val="clear" w:pos="1260"/>
        </w:tabs>
        <w:autoSpaceDE w:val="0"/>
        <w:autoSpaceDN w:val="0"/>
        <w:adjustRightInd w:val="0"/>
        <w:ind w:left="0" w:firstLine="709"/>
        <w:rPr>
          <w:sz w:val="28"/>
          <w:szCs w:val="28"/>
        </w:rPr>
      </w:pPr>
      <w:r w:rsidRPr="006F6F6D">
        <w:rPr>
          <w:sz w:val="28"/>
          <w:szCs w:val="28"/>
        </w:rPr>
        <w:t>Сложная локализация неисправностей;</w:t>
      </w:r>
    </w:p>
    <w:p w:rsidR="00CC032A" w:rsidRPr="006F6F6D" w:rsidRDefault="00CC032A" w:rsidP="006F6F6D">
      <w:pPr>
        <w:numPr>
          <w:ilvl w:val="0"/>
          <w:numId w:val="31"/>
        </w:numPr>
        <w:tabs>
          <w:tab w:val="clear" w:pos="1260"/>
        </w:tabs>
        <w:autoSpaceDE w:val="0"/>
        <w:autoSpaceDN w:val="0"/>
        <w:adjustRightInd w:val="0"/>
        <w:ind w:left="0" w:firstLine="709"/>
        <w:rPr>
          <w:sz w:val="28"/>
          <w:szCs w:val="28"/>
        </w:rPr>
      </w:pPr>
      <w:r w:rsidRPr="006F6F6D">
        <w:rPr>
          <w:sz w:val="28"/>
          <w:szCs w:val="28"/>
        </w:rPr>
        <w:t>С добавлением новых рабочих станций падает производительность сети.</w:t>
      </w:r>
    </w:p>
    <w:p w:rsidR="00CC032A" w:rsidRPr="006F6F6D" w:rsidRDefault="00CC032A" w:rsidP="006F6F6D">
      <w:pPr>
        <w:autoSpaceDE w:val="0"/>
        <w:autoSpaceDN w:val="0"/>
        <w:adjustRightInd w:val="0"/>
        <w:ind w:firstLine="709"/>
        <w:rPr>
          <w:b/>
          <w:bCs/>
          <w:sz w:val="28"/>
          <w:szCs w:val="28"/>
        </w:rPr>
      </w:pPr>
      <w:r w:rsidRPr="006F6F6D">
        <w:rPr>
          <w:b/>
          <w:bCs/>
          <w:sz w:val="28"/>
          <w:szCs w:val="28"/>
        </w:rPr>
        <w:t>Топология звезда</w:t>
      </w:r>
    </w:p>
    <w:p w:rsidR="00CC032A" w:rsidRPr="006F6F6D" w:rsidRDefault="00CC032A" w:rsidP="006F6F6D">
      <w:pPr>
        <w:autoSpaceDE w:val="0"/>
        <w:autoSpaceDN w:val="0"/>
        <w:adjustRightInd w:val="0"/>
        <w:ind w:firstLine="709"/>
        <w:rPr>
          <w:sz w:val="28"/>
          <w:szCs w:val="28"/>
        </w:rPr>
      </w:pPr>
      <w:r w:rsidRPr="006F6F6D">
        <w:rPr>
          <w:sz w:val="28"/>
          <w:szCs w:val="28"/>
        </w:rPr>
        <w:t>Звезда - это топология с явно выделенным центром, к которому подключаются все остальные абоненты. Весь обмен информацией идет исключительно через центральный компьютер, на который таким образом ложится очень большая нагрузка, поэтому ничем другим, кроме сети, он заниматься не может.</w:t>
      </w:r>
    </w:p>
    <w:p w:rsidR="00CC032A" w:rsidRPr="006F6F6D" w:rsidRDefault="00CC032A" w:rsidP="006F6F6D">
      <w:pPr>
        <w:autoSpaceDE w:val="0"/>
        <w:autoSpaceDN w:val="0"/>
        <w:adjustRightInd w:val="0"/>
        <w:ind w:firstLine="709"/>
        <w:rPr>
          <w:sz w:val="28"/>
          <w:szCs w:val="28"/>
        </w:rPr>
      </w:pPr>
      <w:r w:rsidRPr="006F6F6D">
        <w:rPr>
          <w:sz w:val="28"/>
          <w:szCs w:val="28"/>
        </w:rPr>
        <w:t>Как правило, именно центральный компьютер является самым мощным, и именно на него возлагаются все функции по управлению обменом. Никакие конфликты в сети с топологией «звезда» в принципе невозможны, так как управление полностью централизовано.</w:t>
      </w:r>
    </w:p>
    <w:p w:rsidR="00CC032A" w:rsidRDefault="00CC032A" w:rsidP="006F6F6D">
      <w:pPr>
        <w:autoSpaceDE w:val="0"/>
        <w:autoSpaceDN w:val="0"/>
        <w:adjustRightInd w:val="0"/>
        <w:ind w:firstLine="709"/>
        <w:rPr>
          <w:sz w:val="28"/>
          <w:szCs w:val="28"/>
        </w:rPr>
      </w:pPr>
      <w:r w:rsidRPr="006F6F6D">
        <w:rPr>
          <w:sz w:val="28"/>
          <w:szCs w:val="28"/>
        </w:rPr>
        <w:t>Выход из строя периферийного компьютера никак не отражается на функционировании оставшейся части сети, зато любой отказ центрального компьютера делает сеть полностью неработоспособной. Поэтому должны приниматься специальные меры по повышению надежности центрального компьютера и его сетевой аппаратуры. Обрыв любого кабеля или короткое замыкание в нем при топологии «звезда» нарушает обмен только с одним компьютером, а все остальные компьютеры могут нормально продолжать работу.</w:t>
      </w:r>
    </w:p>
    <w:p w:rsidR="00826F12" w:rsidRPr="006F6F6D" w:rsidRDefault="00826F12" w:rsidP="006F6F6D">
      <w:pPr>
        <w:autoSpaceDE w:val="0"/>
        <w:autoSpaceDN w:val="0"/>
        <w:adjustRightInd w:val="0"/>
        <w:ind w:firstLine="709"/>
        <w:rPr>
          <w:sz w:val="28"/>
          <w:szCs w:val="28"/>
        </w:rPr>
      </w:pPr>
    </w:p>
    <w:p w:rsidR="00CC032A" w:rsidRPr="006F6F6D" w:rsidRDefault="004954CE" w:rsidP="006F6F6D">
      <w:pPr>
        <w:autoSpaceDE w:val="0"/>
        <w:autoSpaceDN w:val="0"/>
        <w:adjustRightInd w:val="0"/>
        <w:ind w:firstLine="709"/>
        <w:rPr>
          <w:sz w:val="28"/>
          <w:szCs w:val="28"/>
        </w:rPr>
      </w:pPr>
      <w:r>
        <w:rPr>
          <w:sz w:val="28"/>
          <w:szCs w:val="28"/>
        </w:rPr>
        <w:pict>
          <v:shape id="_x0000_i1028" type="#_x0000_t75" style="width:204.75pt;height:124.5pt">
            <v:imagedata r:id="rId9" o:title=""/>
          </v:shape>
        </w:pict>
      </w:r>
    </w:p>
    <w:p w:rsidR="00826F12" w:rsidRDefault="00826F12" w:rsidP="00826F12">
      <w:pPr>
        <w:autoSpaceDE w:val="0"/>
        <w:autoSpaceDN w:val="0"/>
        <w:adjustRightInd w:val="0"/>
        <w:ind w:firstLine="709"/>
        <w:rPr>
          <w:sz w:val="28"/>
          <w:szCs w:val="28"/>
        </w:rPr>
      </w:pPr>
      <w:r>
        <w:rPr>
          <w:sz w:val="28"/>
          <w:szCs w:val="28"/>
        </w:rPr>
        <w:t>Рис.4 Топология Звезда</w:t>
      </w:r>
    </w:p>
    <w:p w:rsidR="00826F12" w:rsidRDefault="00826F12" w:rsidP="006F6F6D">
      <w:pPr>
        <w:autoSpaceDE w:val="0"/>
        <w:autoSpaceDN w:val="0"/>
        <w:adjustRightInd w:val="0"/>
        <w:ind w:firstLine="709"/>
        <w:rPr>
          <w:sz w:val="28"/>
          <w:szCs w:val="28"/>
        </w:rPr>
      </w:pPr>
    </w:p>
    <w:p w:rsidR="00CC032A" w:rsidRPr="006F6F6D" w:rsidRDefault="00CC032A" w:rsidP="006F6F6D">
      <w:pPr>
        <w:autoSpaceDE w:val="0"/>
        <w:autoSpaceDN w:val="0"/>
        <w:adjustRightInd w:val="0"/>
        <w:ind w:firstLine="709"/>
        <w:rPr>
          <w:sz w:val="28"/>
          <w:szCs w:val="28"/>
        </w:rPr>
      </w:pPr>
      <w:r w:rsidRPr="006F6F6D">
        <w:rPr>
          <w:sz w:val="28"/>
          <w:szCs w:val="28"/>
        </w:rPr>
        <w:t>В звезде на каждой линии связи находятся только два абонента: центральный и один из периферийных. Чаще всего для их соединения используется две линии связи, каждая из которых передает информацию только в одном направлении. Таким образом, на каждой линии связи имеется только один приемник и один передатчик. Все это существенно упрощает сетевое оборудование по сравнению с шиной и избавляет от необходимости применения дополнительных внешних терминаторов. Проблема затухания сигналов в линии связи также решается в «звезде» проще, чем в «шине», ведь каждый приемник всегда получает сигнал одного уровня.</w:t>
      </w:r>
    </w:p>
    <w:p w:rsidR="00CC032A" w:rsidRPr="006F6F6D" w:rsidRDefault="00CC032A" w:rsidP="006F6F6D">
      <w:pPr>
        <w:autoSpaceDE w:val="0"/>
        <w:autoSpaceDN w:val="0"/>
        <w:adjustRightInd w:val="0"/>
        <w:ind w:firstLine="709"/>
        <w:rPr>
          <w:sz w:val="28"/>
          <w:szCs w:val="28"/>
        </w:rPr>
      </w:pPr>
      <w:r w:rsidRPr="006F6F6D">
        <w:rPr>
          <w:sz w:val="28"/>
          <w:szCs w:val="28"/>
        </w:rPr>
        <w:t>На базе топологии «звезда» можно строить различные другие виды топологий, как бы расширяя её. Например, можно к уже имеющемуся в сети концентратору добавить ещё концентратор с определённым количеством портов и тем самым, добавить новых пользователей в сеть.</w:t>
      </w:r>
    </w:p>
    <w:p w:rsidR="00CC032A" w:rsidRPr="006F6F6D" w:rsidRDefault="00CC032A" w:rsidP="006F6F6D">
      <w:pPr>
        <w:autoSpaceDE w:val="0"/>
        <w:autoSpaceDN w:val="0"/>
        <w:adjustRightInd w:val="0"/>
        <w:ind w:firstLine="709"/>
        <w:rPr>
          <w:sz w:val="28"/>
          <w:szCs w:val="28"/>
        </w:rPr>
      </w:pPr>
      <w:r w:rsidRPr="006F6F6D">
        <w:rPr>
          <w:sz w:val="28"/>
          <w:szCs w:val="28"/>
        </w:rPr>
        <w:t>Данная топология строится на кабельной системе «витая пара», хотя если используется концентратор с дополнительным портом для подсоединения с помощью коаксиального кабеля, можно использовать это соединение. Например, можно подсоединить к общей сети ещё несколько рабочих станций по топологии, например «шина». Таким образом, из данной топологии можно сделать практически любую смешанную топологию.</w:t>
      </w:r>
    </w:p>
    <w:p w:rsidR="00CC032A" w:rsidRPr="006F6F6D" w:rsidRDefault="00CC032A" w:rsidP="006F6F6D">
      <w:pPr>
        <w:autoSpaceDE w:val="0"/>
        <w:autoSpaceDN w:val="0"/>
        <w:adjustRightInd w:val="0"/>
        <w:ind w:firstLine="709"/>
        <w:rPr>
          <w:sz w:val="28"/>
          <w:szCs w:val="28"/>
        </w:rPr>
      </w:pPr>
      <w:r w:rsidRPr="006F6F6D">
        <w:rPr>
          <w:sz w:val="28"/>
          <w:szCs w:val="28"/>
        </w:rPr>
        <w:t>Достоинства:</w:t>
      </w:r>
    </w:p>
    <w:p w:rsidR="00CC032A" w:rsidRPr="006F6F6D" w:rsidRDefault="00CC032A" w:rsidP="006F6F6D">
      <w:pPr>
        <w:numPr>
          <w:ilvl w:val="0"/>
          <w:numId w:val="34"/>
        </w:numPr>
        <w:tabs>
          <w:tab w:val="clear" w:pos="1260"/>
        </w:tabs>
        <w:autoSpaceDE w:val="0"/>
        <w:autoSpaceDN w:val="0"/>
        <w:adjustRightInd w:val="0"/>
        <w:ind w:left="0" w:firstLine="709"/>
        <w:rPr>
          <w:sz w:val="28"/>
          <w:szCs w:val="28"/>
        </w:rPr>
      </w:pPr>
      <w:r w:rsidRPr="006F6F6D">
        <w:rPr>
          <w:sz w:val="28"/>
          <w:szCs w:val="28"/>
        </w:rPr>
        <w:t>выход из строя одной рабочей станции не отражается на работе всей сети в целом;</w:t>
      </w:r>
    </w:p>
    <w:p w:rsidR="00CC032A" w:rsidRPr="006F6F6D" w:rsidRDefault="00CC032A" w:rsidP="006F6F6D">
      <w:pPr>
        <w:numPr>
          <w:ilvl w:val="0"/>
          <w:numId w:val="34"/>
        </w:numPr>
        <w:tabs>
          <w:tab w:val="clear" w:pos="1260"/>
        </w:tabs>
        <w:autoSpaceDE w:val="0"/>
        <w:autoSpaceDN w:val="0"/>
        <w:adjustRightInd w:val="0"/>
        <w:ind w:left="0" w:firstLine="709"/>
        <w:rPr>
          <w:sz w:val="28"/>
          <w:szCs w:val="28"/>
        </w:rPr>
      </w:pPr>
      <w:r w:rsidRPr="006F6F6D">
        <w:rPr>
          <w:sz w:val="28"/>
          <w:szCs w:val="28"/>
        </w:rPr>
        <w:t>хорошая масштабируемость сети;</w:t>
      </w:r>
    </w:p>
    <w:p w:rsidR="00CC032A" w:rsidRPr="006F6F6D" w:rsidRDefault="00CC032A" w:rsidP="006F6F6D">
      <w:pPr>
        <w:numPr>
          <w:ilvl w:val="0"/>
          <w:numId w:val="34"/>
        </w:numPr>
        <w:tabs>
          <w:tab w:val="clear" w:pos="1260"/>
        </w:tabs>
        <w:autoSpaceDE w:val="0"/>
        <w:autoSpaceDN w:val="0"/>
        <w:adjustRightInd w:val="0"/>
        <w:ind w:left="0" w:firstLine="709"/>
        <w:rPr>
          <w:sz w:val="28"/>
          <w:szCs w:val="28"/>
        </w:rPr>
      </w:pPr>
      <w:r w:rsidRPr="006F6F6D">
        <w:rPr>
          <w:sz w:val="28"/>
          <w:szCs w:val="28"/>
        </w:rPr>
        <w:t>лёгкий поиск неисправностей и обрывов в сети;</w:t>
      </w:r>
    </w:p>
    <w:p w:rsidR="00CC032A" w:rsidRPr="006F6F6D" w:rsidRDefault="00CC032A" w:rsidP="006F6F6D">
      <w:pPr>
        <w:numPr>
          <w:ilvl w:val="0"/>
          <w:numId w:val="34"/>
        </w:numPr>
        <w:tabs>
          <w:tab w:val="clear" w:pos="1260"/>
        </w:tabs>
        <w:autoSpaceDE w:val="0"/>
        <w:autoSpaceDN w:val="0"/>
        <w:adjustRightInd w:val="0"/>
        <w:ind w:left="0" w:firstLine="709"/>
        <w:rPr>
          <w:sz w:val="28"/>
          <w:szCs w:val="28"/>
        </w:rPr>
      </w:pPr>
      <w:r w:rsidRPr="006F6F6D">
        <w:rPr>
          <w:sz w:val="28"/>
          <w:szCs w:val="28"/>
        </w:rPr>
        <w:t>высокая производительность сети (при условии правильного проектирования);</w:t>
      </w:r>
    </w:p>
    <w:p w:rsidR="00CC032A" w:rsidRPr="006F6F6D" w:rsidRDefault="00CC032A" w:rsidP="006F6F6D">
      <w:pPr>
        <w:numPr>
          <w:ilvl w:val="0"/>
          <w:numId w:val="34"/>
        </w:numPr>
        <w:tabs>
          <w:tab w:val="clear" w:pos="1260"/>
        </w:tabs>
        <w:autoSpaceDE w:val="0"/>
        <w:autoSpaceDN w:val="0"/>
        <w:adjustRightInd w:val="0"/>
        <w:ind w:left="0" w:firstLine="709"/>
        <w:rPr>
          <w:sz w:val="28"/>
          <w:szCs w:val="28"/>
        </w:rPr>
      </w:pPr>
      <w:r w:rsidRPr="006F6F6D">
        <w:rPr>
          <w:sz w:val="28"/>
          <w:szCs w:val="28"/>
        </w:rPr>
        <w:t>гибкие возможности администрирования.</w:t>
      </w:r>
    </w:p>
    <w:p w:rsidR="00CC032A" w:rsidRPr="006F6F6D" w:rsidRDefault="00CC032A" w:rsidP="006F6F6D">
      <w:pPr>
        <w:autoSpaceDE w:val="0"/>
        <w:autoSpaceDN w:val="0"/>
        <w:adjustRightInd w:val="0"/>
        <w:ind w:firstLine="709"/>
        <w:rPr>
          <w:sz w:val="28"/>
          <w:szCs w:val="28"/>
        </w:rPr>
      </w:pPr>
      <w:r w:rsidRPr="006F6F6D">
        <w:rPr>
          <w:sz w:val="28"/>
          <w:szCs w:val="28"/>
        </w:rPr>
        <w:t>Недостатки:</w:t>
      </w:r>
    </w:p>
    <w:p w:rsidR="00CC032A" w:rsidRPr="006F6F6D" w:rsidRDefault="00CC032A" w:rsidP="006F6F6D">
      <w:pPr>
        <w:numPr>
          <w:ilvl w:val="0"/>
          <w:numId w:val="35"/>
        </w:numPr>
        <w:tabs>
          <w:tab w:val="clear" w:pos="1260"/>
        </w:tabs>
        <w:autoSpaceDE w:val="0"/>
        <w:autoSpaceDN w:val="0"/>
        <w:adjustRightInd w:val="0"/>
        <w:ind w:left="0" w:firstLine="709"/>
        <w:rPr>
          <w:sz w:val="28"/>
          <w:szCs w:val="28"/>
        </w:rPr>
      </w:pPr>
      <w:r w:rsidRPr="006F6F6D">
        <w:rPr>
          <w:sz w:val="28"/>
          <w:szCs w:val="28"/>
        </w:rPr>
        <w:t>выход из строя центрального концентратора обернётся неработоспособностью сети (или сегмента сети) в целом;</w:t>
      </w:r>
    </w:p>
    <w:p w:rsidR="00CC032A" w:rsidRPr="006F6F6D" w:rsidRDefault="00CC032A" w:rsidP="006F6F6D">
      <w:pPr>
        <w:numPr>
          <w:ilvl w:val="0"/>
          <w:numId w:val="35"/>
        </w:numPr>
        <w:tabs>
          <w:tab w:val="clear" w:pos="1260"/>
        </w:tabs>
        <w:autoSpaceDE w:val="0"/>
        <w:autoSpaceDN w:val="0"/>
        <w:adjustRightInd w:val="0"/>
        <w:ind w:left="0" w:firstLine="709"/>
        <w:rPr>
          <w:sz w:val="28"/>
          <w:szCs w:val="28"/>
        </w:rPr>
      </w:pPr>
      <w:r w:rsidRPr="006F6F6D">
        <w:rPr>
          <w:sz w:val="28"/>
          <w:szCs w:val="28"/>
        </w:rPr>
        <w:t>для прокладки сети зачастую требуется больше кабеля, чем для большинства других топологий;</w:t>
      </w:r>
    </w:p>
    <w:p w:rsidR="00CC032A" w:rsidRPr="006F6F6D" w:rsidRDefault="00CC032A" w:rsidP="006F6F6D">
      <w:pPr>
        <w:numPr>
          <w:ilvl w:val="0"/>
          <w:numId w:val="35"/>
        </w:numPr>
        <w:tabs>
          <w:tab w:val="clear" w:pos="1260"/>
        </w:tabs>
        <w:autoSpaceDE w:val="0"/>
        <w:autoSpaceDN w:val="0"/>
        <w:adjustRightInd w:val="0"/>
        <w:ind w:left="0" w:firstLine="709"/>
        <w:rPr>
          <w:sz w:val="28"/>
          <w:szCs w:val="28"/>
        </w:rPr>
      </w:pPr>
      <w:r w:rsidRPr="006F6F6D">
        <w:rPr>
          <w:sz w:val="28"/>
          <w:szCs w:val="28"/>
        </w:rPr>
        <w:t>конечное число рабочих станций в сети (или сегменте сети) ограничено количеством портов в центральном концентраторе.</w:t>
      </w:r>
    </w:p>
    <w:p w:rsidR="00CC032A" w:rsidRPr="006F6F6D" w:rsidRDefault="00CC032A" w:rsidP="006F6F6D">
      <w:pPr>
        <w:autoSpaceDE w:val="0"/>
        <w:autoSpaceDN w:val="0"/>
        <w:adjustRightInd w:val="0"/>
        <w:ind w:firstLine="709"/>
        <w:rPr>
          <w:sz w:val="28"/>
          <w:szCs w:val="28"/>
        </w:rPr>
      </w:pPr>
      <w:r w:rsidRPr="006F6F6D">
        <w:rPr>
          <w:sz w:val="28"/>
          <w:szCs w:val="28"/>
        </w:rPr>
        <w:t xml:space="preserve">На основе всей вышеприведённой информации о топологиях построения сетей, их достоинствах и недостатках, а так же в соответствии с характеристиками создаваемой сети, выбираем топологию </w:t>
      </w:r>
      <w:r w:rsidRPr="006F6F6D">
        <w:rPr>
          <w:b/>
          <w:sz w:val="28"/>
          <w:szCs w:val="28"/>
        </w:rPr>
        <w:t>«звезда-шина».</w:t>
      </w:r>
    </w:p>
    <w:p w:rsidR="00D405B9" w:rsidRPr="006F6F6D" w:rsidRDefault="00D405B9" w:rsidP="006F6F6D">
      <w:pPr>
        <w:autoSpaceDE w:val="0"/>
        <w:autoSpaceDN w:val="0"/>
        <w:adjustRightInd w:val="0"/>
        <w:ind w:firstLine="709"/>
        <w:rPr>
          <w:b/>
          <w:sz w:val="28"/>
          <w:szCs w:val="28"/>
        </w:rPr>
      </w:pPr>
      <w:r w:rsidRPr="006F6F6D">
        <w:rPr>
          <w:b/>
          <w:bCs/>
          <w:iCs/>
          <w:sz w:val="28"/>
          <w:szCs w:val="28"/>
        </w:rPr>
        <w:t>Обследование выбранного помещения.</w:t>
      </w:r>
    </w:p>
    <w:p w:rsidR="00D405B9" w:rsidRPr="006F6F6D" w:rsidRDefault="00D405B9" w:rsidP="006F6F6D">
      <w:pPr>
        <w:autoSpaceDE w:val="0"/>
        <w:autoSpaceDN w:val="0"/>
        <w:adjustRightInd w:val="0"/>
        <w:ind w:firstLine="709"/>
        <w:rPr>
          <w:sz w:val="28"/>
          <w:szCs w:val="28"/>
        </w:rPr>
      </w:pPr>
      <w:r w:rsidRPr="006F6F6D">
        <w:rPr>
          <w:sz w:val="28"/>
          <w:szCs w:val="28"/>
        </w:rPr>
        <w:t>Все объекты (кабинеты 30, 36 и 39) находятся на третьем этаже и предназначены для проведения практических занятий студентов на ПК. В этих кабинетах мы проведём инфологическое обследование, составим схемы, рассчитаем требуемое количество оборудования и его стоимость.</w:t>
      </w:r>
    </w:p>
    <w:p w:rsidR="00D405B9" w:rsidRDefault="00D405B9" w:rsidP="006F6F6D">
      <w:pPr>
        <w:autoSpaceDE w:val="0"/>
        <w:autoSpaceDN w:val="0"/>
        <w:adjustRightInd w:val="0"/>
        <w:ind w:firstLine="709"/>
        <w:rPr>
          <w:sz w:val="28"/>
          <w:szCs w:val="28"/>
        </w:rPr>
      </w:pPr>
      <w:r w:rsidRPr="006F6F6D">
        <w:rPr>
          <w:sz w:val="28"/>
          <w:szCs w:val="28"/>
        </w:rPr>
        <w:t>Ниже изображен план первого объекта сети, кабинет № 30. В своём составе имеет 15 рабочих станций.</w:t>
      </w:r>
    </w:p>
    <w:p w:rsidR="00826F12" w:rsidRDefault="00826F12" w:rsidP="006F6F6D">
      <w:pPr>
        <w:autoSpaceDE w:val="0"/>
        <w:autoSpaceDN w:val="0"/>
        <w:adjustRightInd w:val="0"/>
        <w:ind w:firstLine="709"/>
        <w:rPr>
          <w:sz w:val="28"/>
          <w:szCs w:val="28"/>
        </w:rPr>
      </w:pPr>
    </w:p>
    <w:p w:rsidR="00D3102C" w:rsidRPr="006F6F6D" w:rsidRDefault="00826F12" w:rsidP="00826F12">
      <w:pPr>
        <w:autoSpaceDE w:val="0"/>
        <w:autoSpaceDN w:val="0"/>
        <w:adjustRightInd w:val="0"/>
        <w:ind w:firstLine="709"/>
        <w:rPr>
          <w:sz w:val="28"/>
          <w:szCs w:val="28"/>
        </w:rPr>
      </w:pPr>
      <w:r>
        <w:rPr>
          <w:sz w:val="28"/>
          <w:szCs w:val="28"/>
        </w:rPr>
        <w:br w:type="page"/>
      </w:r>
      <w:r w:rsidR="004954CE">
        <w:rPr>
          <w:sz w:val="28"/>
          <w:szCs w:val="28"/>
        </w:rPr>
        <w:pict>
          <v:shape id="_x0000_i1029" type="#_x0000_t75" style="width:254.25pt;height:349.5pt">
            <v:imagedata r:id="rId10" o:title=""/>
          </v:shape>
        </w:pict>
      </w:r>
    </w:p>
    <w:p w:rsidR="00826F12" w:rsidRDefault="00826F12" w:rsidP="00826F12">
      <w:pPr>
        <w:pStyle w:val="a4"/>
        <w:ind w:firstLine="709"/>
        <w:jc w:val="both"/>
        <w:rPr>
          <w:b w:val="0"/>
          <w:u w:val="none"/>
        </w:rPr>
      </w:pPr>
      <w:r>
        <w:rPr>
          <w:b w:val="0"/>
          <w:u w:val="none"/>
        </w:rPr>
        <w:t>Схема 1. План кабинета №30</w:t>
      </w:r>
    </w:p>
    <w:p w:rsidR="00826F12" w:rsidRDefault="00826F12" w:rsidP="006F6F6D">
      <w:pPr>
        <w:pStyle w:val="a4"/>
        <w:ind w:firstLine="709"/>
        <w:jc w:val="both"/>
        <w:rPr>
          <w:b w:val="0"/>
          <w:u w:val="none"/>
        </w:rPr>
      </w:pPr>
    </w:p>
    <w:p w:rsidR="00CC4F64" w:rsidRPr="006F6F6D" w:rsidRDefault="00CC4F64" w:rsidP="006F6F6D">
      <w:pPr>
        <w:pStyle w:val="a4"/>
        <w:ind w:firstLine="709"/>
        <w:jc w:val="both"/>
        <w:rPr>
          <w:b w:val="0"/>
          <w:u w:val="none"/>
        </w:rPr>
      </w:pPr>
      <w:r w:rsidRPr="006F6F6D">
        <w:rPr>
          <w:b w:val="0"/>
          <w:u w:val="none"/>
        </w:rPr>
        <w:t>Условные обозначения:</w:t>
      </w:r>
    </w:p>
    <w:p w:rsidR="00CC4F64" w:rsidRDefault="004954CE" w:rsidP="006F6F6D">
      <w:pPr>
        <w:pStyle w:val="a4"/>
        <w:ind w:firstLine="709"/>
        <w:jc w:val="both"/>
        <w:rPr>
          <w:u w:val="none"/>
        </w:rPr>
      </w:pPr>
      <w:r>
        <w:rPr>
          <w:u w:val="none"/>
        </w:rPr>
        <w:pict>
          <v:shape id="_x0000_i1030" type="#_x0000_t75" style="width:306pt;height:131.25pt">
            <v:imagedata r:id="rId11" o:title=""/>
          </v:shape>
        </w:pict>
      </w:r>
    </w:p>
    <w:p w:rsidR="00826F12" w:rsidRDefault="00826F12" w:rsidP="006F6F6D">
      <w:pPr>
        <w:pStyle w:val="a4"/>
        <w:ind w:firstLine="709"/>
        <w:jc w:val="both"/>
        <w:rPr>
          <w:u w:val="none"/>
        </w:rPr>
      </w:pPr>
    </w:p>
    <w:p w:rsidR="005B7024" w:rsidRPr="006F6F6D" w:rsidRDefault="00DA595C" w:rsidP="00826F12">
      <w:pPr>
        <w:pStyle w:val="a4"/>
        <w:ind w:firstLine="709"/>
        <w:jc w:val="both"/>
        <w:rPr>
          <w:u w:val="none"/>
        </w:rPr>
      </w:pPr>
      <w:r w:rsidRPr="006F6F6D">
        <w:rPr>
          <w:u w:val="none"/>
        </w:rPr>
        <w:t>Таблица 8. Спецификации коммуникационного оборудования кабинета №30</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1276"/>
        <w:gridCol w:w="1417"/>
        <w:gridCol w:w="851"/>
        <w:gridCol w:w="1276"/>
        <w:gridCol w:w="1417"/>
      </w:tblGrid>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w:t>
            </w:r>
          </w:p>
        </w:tc>
        <w:tc>
          <w:tcPr>
            <w:tcW w:w="2410" w:type="dxa"/>
            <w:shd w:val="clear" w:color="auto" w:fill="auto"/>
            <w:vAlign w:val="center"/>
          </w:tcPr>
          <w:p w:rsidR="005B7024" w:rsidRPr="00143C00" w:rsidRDefault="005B7024" w:rsidP="00826F12">
            <w:pPr>
              <w:rPr>
                <w:szCs w:val="20"/>
              </w:rPr>
            </w:pPr>
            <w:r w:rsidRPr="00143C00">
              <w:rPr>
                <w:szCs w:val="20"/>
              </w:rPr>
              <w:t>Наименование</w:t>
            </w:r>
          </w:p>
        </w:tc>
        <w:tc>
          <w:tcPr>
            <w:tcW w:w="1276" w:type="dxa"/>
            <w:shd w:val="clear" w:color="auto" w:fill="auto"/>
            <w:vAlign w:val="center"/>
          </w:tcPr>
          <w:p w:rsidR="005B7024" w:rsidRPr="00143C00" w:rsidRDefault="005B7024" w:rsidP="00826F12">
            <w:pPr>
              <w:rPr>
                <w:szCs w:val="20"/>
              </w:rPr>
            </w:pPr>
            <w:r w:rsidRPr="00143C00">
              <w:rPr>
                <w:szCs w:val="20"/>
              </w:rPr>
              <w:t>Единицы измерения</w:t>
            </w:r>
          </w:p>
        </w:tc>
        <w:tc>
          <w:tcPr>
            <w:tcW w:w="1417" w:type="dxa"/>
            <w:shd w:val="clear" w:color="auto" w:fill="auto"/>
            <w:vAlign w:val="center"/>
          </w:tcPr>
          <w:p w:rsidR="005B7024" w:rsidRPr="00143C00" w:rsidRDefault="005B7024" w:rsidP="00826F12">
            <w:pPr>
              <w:rPr>
                <w:szCs w:val="20"/>
              </w:rPr>
            </w:pPr>
            <w:r w:rsidRPr="00143C00">
              <w:rPr>
                <w:szCs w:val="20"/>
              </w:rPr>
              <w:t>Количество</w:t>
            </w:r>
          </w:p>
        </w:tc>
        <w:tc>
          <w:tcPr>
            <w:tcW w:w="851" w:type="dxa"/>
            <w:shd w:val="clear" w:color="auto" w:fill="auto"/>
            <w:vAlign w:val="center"/>
          </w:tcPr>
          <w:p w:rsidR="005B7024" w:rsidRPr="00143C00" w:rsidRDefault="005B7024" w:rsidP="00826F12">
            <w:pPr>
              <w:rPr>
                <w:szCs w:val="20"/>
              </w:rPr>
            </w:pPr>
            <w:r w:rsidRPr="00143C00">
              <w:rPr>
                <w:szCs w:val="20"/>
              </w:rPr>
              <w:t>Цена (руб.)</w:t>
            </w:r>
          </w:p>
        </w:tc>
        <w:tc>
          <w:tcPr>
            <w:tcW w:w="1276" w:type="dxa"/>
            <w:shd w:val="clear" w:color="auto" w:fill="auto"/>
            <w:vAlign w:val="center"/>
          </w:tcPr>
          <w:p w:rsidR="005B7024" w:rsidRPr="00143C00" w:rsidRDefault="005B7024" w:rsidP="00826F12">
            <w:pPr>
              <w:rPr>
                <w:szCs w:val="20"/>
              </w:rPr>
            </w:pPr>
            <w:r w:rsidRPr="00143C00">
              <w:rPr>
                <w:szCs w:val="20"/>
              </w:rPr>
              <w:t>Стоимость (руб.)</w:t>
            </w:r>
          </w:p>
        </w:tc>
        <w:tc>
          <w:tcPr>
            <w:tcW w:w="1417" w:type="dxa"/>
            <w:shd w:val="clear" w:color="auto" w:fill="auto"/>
            <w:vAlign w:val="center"/>
          </w:tcPr>
          <w:p w:rsidR="005B7024" w:rsidRPr="00143C00" w:rsidRDefault="005B7024" w:rsidP="00826F12">
            <w:pPr>
              <w:rPr>
                <w:szCs w:val="20"/>
              </w:rPr>
            </w:pPr>
            <w:r w:rsidRPr="00143C00">
              <w:rPr>
                <w:szCs w:val="20"/>
              </w:rPr>
              <w:t>Примечание</w:t>
            </w:r>
          </w:p>
        </w:tc>
      </w:tr>
      <w:tr w:rsidR="005B7024" w:rsidRPr="00143C00" w:rsidTr="00143C00">
        <w:tc>
          <w:tcPr>
            <w:tcW w:w="9214" w:type="dxa"/>
            <w:gridSpan w:val="7"/>
            <w:shd w:val="clear" w:color="auto" w:fill="auto"/>
            <w:vAlign w:val="center"/>
          </w:tcPr>
          <w:p w:rsidR="005B7024" w:rsidRPr="00143C00" w:rsidRDefault="005B7024" w:rsidP="00826F12">
            <w:pPr>
              <w:rPr>
                <w:szCs w:val="20"/>
              </w:rPr>
            </w:pPr>
            <w:r w:rsidRPr="00143C00">
              <w:rPr>
                <w:szCs w:val="20"/>
                <w:lang w:val="en-US"/>
              </w:rPr>
              <w:t>I Расходные материалы</w:t>
            </w: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1</w:t>
            </w:r>
          </w:p>
        </w:tc>
        <w:tc>
          <w:tcPr>
            <w:tcW w:w="2410" w:type="dxa"/>
            <w:shd w:val="clear" w:color="auto" w:fill="auto"/>
            <w:vAlign w:val="center"/>
          </w:tcPr>
          <w:p w:rsidR="005B7024" w:rsidRPr="00143C00" w:rsidRDefault="005B7024" w:rsidP="00826F12">
            <w:pPr>
              <w:rPr>
                <w:szCs w:val="20"/>
              </w:rPr>
            </w:pPr>
            <w:r w:rsidRPr="00143C00">
              <w:rPr>
                <w:szCs w:val="20"/>
              </w:rPr>
              <w:t>Короб 40х20мм прямоуг.,белый</w:t>
            </w:r>
          </w:p>
        </w:tc>
        <w:tc>
          <w:tcPr>
            <w:tcW w:w="1276" w:type="dxa"/>
            <w:shd w:val="clear" w:color="auto" w:fill="auto"/>
            <w:vAlign w:val="center"/>
          </w:tcPr>
          <w:p w:rsidR="005B7024" w:rsidRPr="00143C00" w:rsidRDefault="005B7024" w:rsidP="00826F12">
            <w:pPr>
              <w:rPr>
                <w:szCs w:val="20"/>
              </w:rPr>
            </w:pPr>
            <w:r w:rsidRPr="00143C00">
              <w:rPr>
                <w:szCs w:val="20"/>
              </w:rPr>
              <w:t>метры</w:t>
            </w:r>
          </w:p>
        </w:tc>
        <w:tc>
          <w:tcPr>
            <w:tcW w:w="1417" w:type="dxa"/>
            <w:shd w:val="clear" w:color="auto" w:fill="auto"/>
            <w:vAlign w:val="center"/>
          </w:tcPr>
          <w:p w:rsidR="005B7024" w:rsidRPr="00143C00" w:rsidRDefault="005B7024" w:rsidP="00826F12">
            <w:pPr>
              <w:rPr>
                <w:szCs w:val="20"/>
              </w:rPr>
            </w:pPr>
            <w:r w:rsidRPr="00143C00">
              <w:rPr>
                <w:szCs w:val="20"/>
              </w:rPr>
              <w:t>44</w:t>
            </w:r>
          </w:p>
        </w:tc>
        <w:tc>
          <w:tcPr>
            <w:tcW w:w="851" w:type="dxa"/>
            <w:shd w:val="clear" w:color="auto" w:fill="auto"/>
            <w:vAlign w:val="center"/>
          </w:tcPr>
          <w:p w:rsidR="005B7024" w:rsidRPr="00143C00" w:rsidRDefault="005B7024" w:rsidP="00826F12">
            <w:pPr>
              <w:rPr>
                <w:szCs w:val="20"/>
              </w:rPr>
            </w:pPr>
            <w:r w:rsidRPr="00143C00">
              <w:rPr>
                <w:szCs w:val="20"/>
              </w:rPr>
              <w:t>140</w:t>
            </w:r>
          </w:p>
        </w:tc>
        <w:tc>
          <w:tcPr>
            <w:tcW w:w="1276" w:type="dxa"/>
            <w:shd w:val="clear" w:color="auto" w:fill="auto"/>
            <w:vAlign w:val="center"/>
          </w:tcPr>
          <w:p w:rsidR="005B7024" w:rsidRPr="00143C00" w:rsidRDefault="005B7024" w:rsidP="00826F12">
            <w:pPr>
              <w:rPr>
                <w:szCs w:val="20"/>
              </w:rPr>
            </w:pPr>
            <w:r w:rsidRPr="00143C00">
              <w:rPr>
                <w:szCs w:val="20"/>
              </w:rPr>
              <w:t>6167</w:t>
            </w:r>
          </w:p>
        </w:tc>
        <w:tc>
          <w:tcPr>
            <w:tcW w:w="1417" w:type="dxa"/>
            <w:shd w:val="clear" w:color="auto" w:fill="auto"/>
            <w:vAlign w:val="center"/>
          </w:tcPr>
          <w:p w:rsidR="005B7024" w:rsidRPr="00143C00" w:rsidRDefault="005B7024" w:rsidP="00826F12">
            <w:pPr>
              <w:rPr>
                <w:szCs w:val="20"/>
              </w:rPr>
            </w:pPr>
            <w:r w:rsidRPr="00143C00">
              <w:rPr>
                <w:szCs w:val="20"/>
              </w:rPr>
              <w:t>3м на подъем по стене,</w:t>
            </w: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2</w:t>
            </w:r>
          </w:p>
        </w:tc>
        <w:tc>
          <w:tcPr>
            <w:tcW w:w="2410" w:type="dxa"/>
            <w:shd w:val="clear" w:color="auto" w:fill="auto"/>
            <w:vAlign w:val="center"/>
          </w:tcPr>
          <w:p w:rsidR="005B7024" w:rsidRPr="00143C00" w:rsidRDefault="005B7024" w:rsidP="00826F12">
            <w:pPr>
              <w:rPr>
                <w:szCs w:val="20"/>
              </w:rPr>
            </w:pPr>
            <w:r w:rsidRPr="00143C00">
              <w:rPr>
                <w:szCs w:val="20"/>
              </w:rPr>
              <w:t>Кабель коаксиальный RG-58 C/U, бухта 100м</w:t>
            </w:r>
          </w:p>
        </w:tc>
        <w:tc>
          <w:tcPr>
            <w:tcW w:w="1276" w:type="dxa"/>
            <w:shd w:val="clear" w:color="auto" w:fill="auto"/>
            <w:vAlign w:val="center"/>
          </w:tcPr>
          <w:p w:rsidR="005B7024" w:rsidRPr="00143C00" w:rsidRDefault="005B7024" w:rsidP="00826F12">
            <w:pPr>
              <w:rPr>
                <w:szCs w:val="20"/>
              </w:rPr>
            </w:pPr>
            <w:r w:rsidRPr="00143C00">
              <w:rPr>
                <w:szCs w:val="20"/>
              </w:rPr>
              <w:t>метры</w:t>
            </w:r>
          </w:p>
        </w:tc>
        <w:tc>
          <w:tcPr>
            <w:tcW w:w="1417" w:type="dxa"/>
            <w:shd w:val="clear" w:color="auto" w:fill="auto"/>
            <w:vAlign w:val="center"/>
          </w:tcPr>
          <w:p w:rsidR="005B7024" w:rsidRPr="00143C00" w:rsidRDefault="005B7024" w:rsidP="00826F12">
            <w:pPr>
              <w:rPr>
                <w:szCs w:val="20"/>
              </w:rPr>
            </w:pPr>
            <w:r w:rsidRPr="00143C00">
              <w:rPr>
                <w:szCs w:val="20"/>
              </w:rPr>
              <w:t>43</w:t>
            </w:r>
          </w:p>
        </w:tc>
        <w:tc>
          <w:tcPr>
            <w:tcW w:w="851" w:type="dxa"/>
            <w:shd w:val="clear" w:color="auto" w:fill="auto"/>
            <w:vAlign w:val="center"/>
          </w:tcPr>
          <w:p w:rsidR="005B7024" w:rsidRPr="00143C00" w:rsidRDefault="005B7024" w:rsidP="00826F12">
            <w:pPr>
              <w:rPr>
                <w:szCs w:val="20"/>
              </w:rPr>
            </w:pPr>
            <w:r w:rsidRPr="00143C00">
              <w:rPr>
                <w:szCs w:val="20"/>
                <w:lang w:val="en-US"/>
              </w:rPr>
              <w:t>14</w:t>
            </w:r>
          </w:p>
        </w:tc>
        <w:tc>
          <w:tcPr>
            <w:tcW w:w="1276" w:type="dxa"/>
            <w:shd w:val="clear" w:color="auto" w:fill="auto"/>
            <w:vAlign w:val="center"/>
          </w:tcPr>
          <w:p w:rsidR="005B7024" w:rsidRPr="00143C00" w:rsidRDefault="005B7024" w:rsidP="00826F12">
            <w:pPr>
              <w:rPr>
                <w:szCs w:val="20"/>
              </w:rPr>
            </w:pPr>
            <w:r w:rsidRPr="00143C00">
              <w:rPr>
                <w:szCs w:val="20"/>
              </w:rPr>
              <w:t>619</w:t>
            </w:r>
          </w:p>
        </w:tc>
        <w:tc>
          <w:tcPr>
            <w:tcW w:w="1417" w:type="dxa"/>
            <w:shd w:val="clear" w:color="auto" w:fill="auto"/>
            <w:vAlign w:val="center"/>
          </w:tcPr>
          <w:p w:rsidR="005B7024" w:rsidRPr="00143C00" w:rsidRDefault="005B7024" w:rsidP="00826F12">
            <w:pPr>
              <w:rPr>
                <w:szCs w:val="20"/>
              </w:rPr>
            </w:pPr>
            <w:r w:rsidRPr="00143C00">
              <w:rPr>
                <w:szCs w:val="20"/>
              </w:rPr>
              <w:t>3м на подъем по стене,</w:t>
            </w:r>
          </w:p>
        </w:tc>
      </w:tr>
      <w:tr w:rsidR="005B7024" w:rsidRPr="00143C00" w:rsidTr="00143C00">
        <w:tc>
          <w:tcPr>
            <w:tcW w:w="9214" w:type="dxa"/>
            <w:gridSpan w:val="7"/>
            <w:shd w:val="clear" w:color="auto" w:fill="auto"/>
            <w:vAlign w:val="center"/>
          </w:tcPr>
          <w:p w:rsidR="005B7024" w:rsidRPr="00143C00" w:rsidRDefault="005B7024" w:rsidP="00826F12">
            <w:pPr>
              <w:rPr>
                <w:szCs w:val="20"/>
              </w:rPr>
            </w:pPr>
            <w:r w:rsidRPr="00143C00">
              <w:rPr>
                <w:szCs w:val="20"/>
                <w:lang w:val="en-US"/>
              </w:rPr>
              <w:t>II</w:t>
            </w:r>
            <w:r w:rsidRPr="00143C00">
              <w:rPr>
                <w:szCs w:val="20"/>
              </w:rPr>
              <w:t xml:space="preserve"> Комплектующие изделия</w:t>
            </w: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1</w:t>
            </w:r>
          </w:p>
        </w:tc>
        <w:tc>
          <w:tcPr>
            <w:tcW w:w="2410" w:type="dxa"/>
            <w:shd w:val="clear" w:color="auto" w:fill="auto"/>
            <w:vAlign w:val="center"/>
          </w:tcPr>
          <w:p w:rsidR="005B7024" w:rsidRPr="00143C00" w:rsidRDefault="005B7024" w:rsidP="00826F12">
            <w:pPr>
              <w:rPr>
                <w:szCs w:val="20"/>
              </w:rPr>
            </w:pPr>
            <w:r w:rsidRPr="00143C00">
              <w:rPr>
                <w:szCs w:val="20"/>
              </w:rPr>
              <w:t>кронштейн 19'' 3U</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lang w:val="en-US"/>
              </w:rPr>
            </w:pPr>
            <w:r w:rsidRPr="00143C00">
              <w:rPr>
                <w:szCs w:val="20"/>
                <w:lang w:val="en-US"/>
              </w:rPr>
              <w:t>638</w:t>
            </w:r>
          </w:p>
        </w:tc>
        <w:tc>
          <w:tcPr>
            <w:tcW w:w="1276" w:type="dxa"/>
            <w:shd w:val="clear" w:color="auto" w:fill="auto"/>
            <w:vAlign w:val="center"/>
          </w:tcPr>
          <w:p w:rsidR="005B7024" w:rsidRPr="00143C00" w:rsidRDefault="005B7024" w:rsidP="00826F12">
            <w:pPr>
              <w:rPr>
                <w:szCs w:val="20"/>
              </w:rPr>
            </w:pPr>
            <w:r w:rsidRPr="00143C00">
              <w:rPr>
                <w:szCs w:val="20"/>
              </w:rPr>
              <w:t>638</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2</w:t>
            </w:r>
          </w:p>
        </w:tc>
        <w:tc>
          <w:tcPr>
            <w:tcW w:w="2410" w:type="dxa"/>
            <w:shd w:val="clear" w:color="auto" w:fill="auto"/>
            <w:vAlign w:val="center"/>
          </w:tcPr>
          <w:p w:rsidR="005B7024" w:rsidRPr="00143C00" w:rsidRDefault="005B7024" w:rsidP="00826F12">
            <w:pPr>
              <w:rPr>
                <w:szCs w:val="20"/>
              </w:rPr>
            </w:pPr>
            <w:r w:rsidRPr="00143C00">
              <w:rPr>
                <w:szCs w:val="20"/>
              </w:rPr>
              <w:t>Концентратор</w:t>
            </w:r>
          </w:p>
          <w:p w:rsidR="005B7024" w:rsidRPr="00143C00" w:rsidRDefault="005B7024" w:rsidP="00826F12">
            <w:pPr>
              <w:rPr>
                <w:szCs w:val="20"/>
              </w:rPr>
            </w:pPr>
            <w:r w:rsidRPr="00143C00">
              <w:rPr>
                <w:szCs w:val="20"/>
              </w:rPr>
              <w:t>D-Link DE-816TP</w:t>
            </w:r>
          </w:p>
          <w:p w:rsidR="005B7024" w:rsidRPr="00143C00" w:rsidRDefault="005B7024" w:rsidP="00826F12">
            <w:pPr>
              <w:rPr>
                <w:szCs w:val="20"/>
              </w:rPr>
            </w:pPr>
            <w:r w:rsidRPr="00143C00">
              <w:rPr>
                <w:szCs w:val="20"/>
              </w:rPr>
              <w:t xml:space="preserve">16 </w:t>
            </w:r>
            <w:r w:rsidRPr="00143C00">
              <w:rPr>
                <w:szCs w:val="20"/>
                <w:lang w:val="en-US"/>
              </w:rPr>
              <w:t>xRJ</w:t>
            </w:r>
            <w:r w:rsidRPr="00143C00">
              <w:rPr>
                <w:szCs w:val="20"/>
              </w:rPr>
              <w:t>-45, 1</w:t>
            </w:r>
            <w:r w:rsidRPr="00143C00">
              <w:rPr>
                <w:szCs w:val="20"/>
                <w:lang w:val="en-US"/>
              </w:rPr>
              <w:t>xBNC</w:t>
            </w:r>
            <w:r w:rsidRPr="00143C00">
              <w:rPr>
                <w:szCs w:val="20"/>
              </w:rPr>
              <w:t>, 19'</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rPr>
            </w:pPr>
            <w:r w:rsidRPr="00143C00">
              <w:rPr>
                <w:szCs w:val="20"/>
              </w:rPr>
              <w:t>2613</w:t>
            </w:r>
          </w:p>
        </w:tc>
        <w:tc>
          <w:tcPr>
            <w:tcW w:w="1276" w:type="dxa"/>
            <w:shd w:val="clear" w:color="auto" w:fill="auto"/>
            <w:vAlign w:val="center"/>
          </w:tcPr>
          <w:p w:rsidR="005B7024" w:rsidRPr="00143C00" w:rsidRDefault="005B7024" w:rsidP="00826F12">
            <w:pPr>
              <w:rPr>
                <w:szCs w:val="20"/>
              </w:rPr>
            </w:pPr>
            <w:r w:rsidRPr="00143C00">
              <w:rPr>
                <w:szCs w:val="20"/>
              </w:rPr>
              <w:t>2613</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3</w:t>
            </w:r>
          </w:p>
        </w:tc>
        <w:tc>
          <w:tcPr>
            <w:tcW w:w="2410" w:type="dxa"/>
            <w:shd w:val="clear" w:color="auto" w:fill="auto"/>
            <w:vAlign w:val="center"/>
          </w:tcPr>
          <w:p w:rsidR="005B7024" w:rsidRPr="00143C00" w:rsidRDefault="005B7024" w:rsidP="00826F12">
            <w:pPr>
              <w:rPr>
                <w:szCs w:val="20"/>
              </w:rPr>
            </w:pPr>
            <w:r w:rsidRPr="00143C00">
              <w:rPr>
                <w:szCs w:val="20"/>
              </w:rPr>
              <w:t>BNC-коннектор RG-58(П) обжимной</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31</w:t>
            </w:r>
          </w:p>
        </w:tc>
        <w:tc>
          <w:tcPr>
            <w:tcW w:w="851" w:type="dxa"/>
            <w:shd w:val="clear" w:color="auto" w:fill="auto"/>
            <w:vAlign w:val="center"/>
          </w:tcPr>
          <w:p w:rsidR="005B7024" w:rsidRPr="00143C00" w:rsidRDefault="005B7024" w:rsidP="00826F12">
            <w:pPr>
              <w:rPr>
                <w:szCs w:val="20"/>
              </w:rPr>
            </w:pPr>
            <w:r w:rsidRPr="00143C00">
              <w:rPr>
                <w:szCs w:val="20"/>
              </w:rPr>
              <w:t>16</w:t>
            </w:r>
          </w:p>
        </w:tc>
        <w:tc>
          <w:tcPr>
            <w:tcW w:w="1276" w:type="dxa"/>
            <w:shd w:val="clear" w:color="auto" w:fill="auto"/>
            <w:vAlign w:val="center"/>
          </w:tcPr>
          <w:p w:rsidR="005B7024" w:rsidRPr="00143C00" w:rsidRDefault="005B7024" w:rsidP="00826F12">
            <w:pPr>
              <w:rPr>
                <w:szCs w:val="20"/>
              </w:rPr>
            </w:pPr>
            <w:r w:rsidRPr="00143C00">
              <w:rPr>
                <w:szCs w:val="20"/>
              </w:rPr>
              <w:t>496</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4</w:t>
            </w:r>
          </w:p>
        </w:tc>
        <w:tc>
          <w:tcPr>
            <w:tcW w:w="2410" w:type="dxa"/>
            <w:shd w:val="clear" w:color="auto" w:fill="auto"/>
            <w:vAlign w:val="center"/>
          </w:tcPr>
          <w:p w:rsidR="005B7024" w:rsidRPr="00143C00" w:rsidRDefault="005B7024" w:rsidP="00826F12">
            <w:pPr>
              <w:rPr>
                <w:szCs w:val="20"/>
              </w:rPr>
            </w:pPr>
            <w:r w:rsidRPr="00143C00">
              <w:rPr>
                <w:rStyle w:val="apple-style-span"/>
                <w:bCs/>
                <w:szCs w:val="20"/>
              </w:rPr>
              <w:t>BNC-коннектор RG-58(</w:t>
            </w:r>
            <w:r w:rsidRPr="00143C00">
              <w:rPr>
                <w:rStyle w:val="apple-style-span"/>
                <w:b/>
                <w:bCs/>
                <w:szCs w:val="20"/>
              </w:rPr>
              <w:t>М</w:t>
            </w:r>
            <w:r w:rsidRPr="00143C00">
              <w:rPr>
                <w:rStyle w:val="apple-style-span"/>
                <w:bCs/>
                <w:szCs w:val="20"/>
              </w:rPr>
              <w:t>) обжимной</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rPr>
            </w:pPr>
            <w:r w:rsidRPr="00143C00">
              <w:rPr>
                <w:szCs w:val="20"/>
              </w:rPr>
              <w:t>25</w:t>
            </w:r>
          </w:p>
        </w:tc>
        <w:tc>
          <w:tcPr>
            <w:tcW w:w="1276" w:type="dxa"/>
            <w:shd w:val="clear" w:color="auto" w:fill="auto"/>
            <w:vAlign w:val="center"/>
          </w:tcPr>
          <w:p w:rsidR="005B7024" w:rsidRPr="00143C00" w:rsidRDefault="005B7024" w:rsidP="00826F12">
            <w:pPr>
              <w:rPr>
                <w:szCs w:val="20"/>
              </w:rPr>
            </w:pPr>
            <w:r w:rsidRPr="00143C00">
              <w:rPr>
                <w:szCs w:val="20"/>
              </w:rPr>
              <w:t>25</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5</w:t>
            </w:r>
          </w:p>
        </w:tc>
        <w:tc>
          <w:tcPr>
            <w:tcW w:w="2410" w:type="dxa"/>
            <w:shd w:val="clear" w:color="auto" w:fill="auto"/>
            <w:vAlign w:val="center"/>
          </w:tcPr>
          <w:p w:rsidR="005B7024" w:rsidRPr="00143C00" w:rsidRDefault="005B7024" w:rsidP="00826F12">
            <w:pPr>
              <w:rPr>
                <w:szCs w:val="20"/>
              </w:rPr>
            </w:pPr>
            <w:r w:rsidRPr="00143C00">
              <w:rPr>
                <w:szCs w:val="20"/>
                <w:lang w:val="en-US"/>
              </w:rPr>
              <w:t>BNC</w:t>
            </w:r>
            <w:r w:rsidRPr="00143C00">
              <w:rPr>
                <w:szCs w:val="20"/>
              </w:rPr>
              <w:t xml:space="preserve"> </w:t>
            </w:r>
            <w:r w:rsidRPr="00143C00">
              <w:rPr>
                <w:szCs w:val="20"/>
                <w:lang w:val="en-US"/>
              </w:rPr>
              <w:t>T</w:t>
            </w:r>
            <w:r w:rsidRPr="00143C00">
              <w:rPr>
                <w:szCs w:val="20"/>
              </w:rPr>
              <w:t>-коннектор (М-М-М)</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15</w:t>
            </w:r>
          </w:p>
        </w:tc>
        <w:tc>
          <w:tcPr>
            <w:tcW w:w="851" w:type="dxa"/>
            <w:shd w:val="clear" w:color="auto" w:fill="auto"/>
            <w:vAlign w:val="center"/>
          </w:tcPr>
          <w:p w:rsidR="005B7024" w:rsidRPr="00143C00" w:rsidRDefault="005B7024" w:rsidP="00826F12">
            <w:pPr>
              <w:rPr>
                <w:szCs w:val="20"/>
              </w:rPr>
            </w:pPr>
            <w:r w:rsidRPr="00143C00">
              <w:rPr>
                <w:szCs w:val="20"/>
              </w:rPr>
              <w:t>67</w:t>
            </w:r>
          </w:p>
        </w:tc>
        <w:tc>
          <w:tcPr>
            <w:tcW w:w="1276" w:type="dxa"/>
            <w:shd w:val="clear" w:color="auto" w:fill="auto"/>
            <w:vAlign w:val="center"/>
          </w:tcPr>
          <w:p w:rsidR="005B7024" w:rsidRPr="00143C00" w:rsidRDefault="005B7024" w:rsidP="00826F12">
            <w:pPr>
              <w:rPr>
                <w:szCs w:val="20"/>
              </w:rPr>
            </w:pPr>
            <w:r w:rsidRPr="00143C00">
              <w:rPr>
                <w:szCs w:val="20"/>
              </w:rPr>
              <w:t>1008</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6</w:t>
            </w:r>
          </w:p>
        </w:tc>
        <w:tc>
          <w:tcPr>
            <w:tcW w:w="2410" w:type="dxa"/>
            <w:shd w:val="clear" w:color="auto" w:fill="auto"/>
            <w:vAlign w:val="center"/>
          </w:tcPr>
          <w:p w:rsidR="005B7024" w:rsidRPr="00143C00" w:rsidRDefault="005B7024" w:rsidP="00826F12">
            <w:pPr>
              <w:rPr>
                <w:szCs w:val="20"/>
              </w:rPr>
            </w:pPr>
            <w:r w:rsidRPr="00143C00">
              <w:rPr>
                <w:szCs w:val="20"/>
              </w:rPr>
              <w:t xml:space="preserve">Кабель BNC (П) - BNC(П) </w:t>
            </w:r>
            <w:smartTag w:uri="urn:schemas-microsoft-com:office:smarttags" w:element="metricconverter">
              <w:smartTagPr>
                <w:attr w:name="ProductID" w:val="186,91 м"/>
              </w:smartTagPr>
              <w:r w:rsidRPr="00143C00">
                <w:rPr>
                  <w:szCs w:val="20"/>
                </w:rPr>
                <w:t>1.5 м</w:t>
              </w:r>
            </w:smartTag>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15</w:t>
            </w:r>
          </w:p>
        </w:tc>
        <w:tc>
          <w:tcPr>
            <w:tcW w:w="851" w:type="dxa"/>
            <w:shd w:val="clear" w:color="auto" w:fill="auto"/>
            <w:vAlign w:val="center"/>
          </w:tcPr>
          <w:p w:rsidR="005B7024" w:rsidRPr="00143C00" w:rsidRDefault="005B7024" w:rsidP="00826F12">
            <w:pPr>
              <w:rPr>
                <w:szCs w:val="20"/>
              </w:rPr>
            </w:pPr>
            <w:r w:rsidRPr="00143C00">
              <w:rPr>
                <w:szCs w:val="20"/>
              </w:rPr>
              <w:t>84</w:t>
            </w:r>
          </w:p>
        </w:tc>
        <w:tc>
          <w:tcPr>
            <w:tcW w:w="1276" w:type="dxa"/>
            <w:shd w:val="clear" w:color="auto" w:fill="auto"/>
            <w:vAlign w:val="center"/>
          </w:tcPr>
          <w:p w:rsidR="005B7024" w:rsidRPr="00143C00" w:rsidRDefault="005B7024" w:rsidP="00826F12">
            <w:pPr>
              <w:rPr>
                <w:szCs w:val="20"/>
              </w:rPr>
            </w:pPr>
            <w:r w:rsidRPr="00143C00">
              <w:rPr>
                <w:szCs w:val="20"/>
              </w:rPr>
              <w:t>1272</w:t>
            </w:r>
          </w:p>
        </w:tc>
        <w:tc>
          <w:tcPr>
            <w:tcW w:w="1417" w:type="dxa"/>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7</w:t>
            </w:r>
          </w:p>
        </w:tc>
        <w:tc>
          <w:tcPr>
            <w:tcW w:w="2410" w:type="dxa"/>
            <w:shd w:val="clear" w:color="auto" w:fill="auto"/>
            <w:vAlign w:val="center"/>
          </w:tcPr>
          <w:p w:rsidR="005B7024" w:rsidRPr="00143C00" w:rsidRDefault="005B7024" w:rsidP="00826F12">
            <w:pPr>
              <w:rPr>
                <w:szCs w:val="20"/>
              </w:rPr>
            </w:pPr>
            <w:r w:rsidRPr="00143C00">
              <w:rPr>
                <w:szCs w:val="20"/>
              </w:rPr>
              <w:t>BNC терминатор 50 Ом</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rPr>
            </w:pPr>
            <w:r w:rsidRPr="00143C00">
              <w:rPr>
                <w:szCs w:val="20"/>
              </w:rPr>
              <w:t>32</w:t>
            </w:r>
          </w:p>
        </w:tc>
        <w:tc>
          <w:tcPr>
            <w:tcW w:w="1276" w:type="dxa"/>
            <w:shd w:val="clear" w:color="auto" w:fill="auto"/>
            <w:vAlign w:val="center"/>
          </w:tcPr>
          <w:p w:rsidR="005B7024" w:rsidRPr="00143C00" w:rsidRDefault="005B7024" w:rsidP="00826F12">
            <w:pPr>
              <w:rPr>
                <w:szCs w:val="20"/>
              </w:rPr>
            </w:pPr>
            <w:r w:rsidRPr="00143C00">
              <w:rPr>
                <w:szCs w:val="20"/>
              </w:rPr>
              <w:t>32</w:t>
            </w:r>
          </w:p>
        </w:tc>
        <w:tc>
          <w:tcPr>
            <w:tcW w:w="1417" w:type="dxa"/>
            <w:shd w:val="clear" w:color="auto" w:fill="auto"/>
            <w:vAlign w:val="center"/>
          </w:tcPr>
          <w:p w:rsidR="005B7024" w:rsidRPr="00143C00" w:rsidRDefault="005B7024" w:rsidP="00826F12">
            <w:pPr>
              <w:rPr>
                <w:szCs w:val="20"/>
              </w:rPr>
            </w:pPr>
          </w:p>
        </w:tc>
      </w:tr>
      <w:tr w:rsidR="005B7024" w:rsidRPr="00143C00" w:rsidTr="00143C00">
        <w:tc>
          <w:tcPr>
            <w:tcW w:w="9214" w:type="dxa"/>
            <w:gridSpan w:val="7"/>
            <w:shd w:val="clear" w:color="auto" w:fill="auto"/>
            <w:vAlign w:val="center"/>
          </w:tcPr>
          <w:p w:rsidR="005B7024" w:rsidRPr="00143C00" w:rsidRDefault="005B7024" w:rsidP="00826F12">
            <w:pPr>
              <w:rPr>
                <w:szCs w:val="20"/>
              </w:rPr>
            </w:pPr>
            <w:r w:rsidRPr="00143C00">
              <w:rPr>
                <w:szCs w:val="20"/>
                <w:lang w:val="en-US"/>
              </w:rPr>
              <w:t xml:space="preserve">III </w:t>
            </w:r>
            <w:r w:rsidRPr="00143C00">
              <w:rPr>
                <w:szCs w:val="20"/>
              </w:rPr>
              <w:t>Монтаж</w:t>
            </w: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1</w:t>
            </w:r>
          </w:p>
        </w:tc>
        <w:tc>
          <w:tcPr>
            <w:tcW w:w="2410" w:type="dxa"/>
            <w:shd w:val="clear" w:color="auto" w:fill="auto"/>
            <w:vAlign w:val="center"/>
          </w:tcPr>
          <w:p w:rsidR="005B7024" w:rsidRPr="00143C00" w:rsidRDefault="005B7024" w:rsidP="00826F12">
            <w:pPr>
              <w:rPr>
                <w:szCs w:val="20"/>
              </w:rPr>
            </w:pPr>
            <w:r w:rsidRPr="00143C00">
              <w:rPr>
                <w:szCs w:val="20"/>
              </w:rPr>
              <w:t xml:space="preserve">Монтаж короба на стену до </w:t>
            </w:r>
            <w:smartTag w:uri="urn:schemas-microsoft-com:office:smarttags" w:element="metricconverter">
              <w:smartTagPr>
                <w:attr w:name="ProductID" w:val="186,91 м"/>
              </w:smartTagPr>
              <w:r w:rsidRPr="00143C00">
                <w:rPr>
                  <w:szCs w:val="20"/>
                </w:rPr>
                <w:t>50 мм</w:t>
              </w:r>
            </w:smartTag>
          </w:p>
        </w:tc>
        <w:tc>
          <w:tcPr>
            <w:tcW w:w="1276" w:type="dxa"/>
            <w:shd w:val="clear" w:color="auto" w:fill="auto"/>
            <w:vAlign w:val="center"/>
          </w:tcPr>
          <w:p w:rsidR="005B7024" w:rsidRPr="00143C00" w:rsidRDefault="005B7024" w:rsidP="00826F12">
            <w:pPr>
              <w:rPr>
                <w:szCs w:val="20"/>
              </w:rPr>
            </w:pPr>
            <w:r w:rsidRPr="00143C00">
              <w:rPr>
                <w:szCs w:val="20"/>
              </w:rPr>
              <w:t>Метр</w:t>
            </w:r>
          </w:p>
        </w:tc>
        <w:tc>
          <w:tcPr>
            <w:tcW w:w="1417" w:type="dxa"/>
            <w:shd w:val="clear" w:color="auto" w:fill="auto"/>
            <w:vAlign w:val="center"/>
          </w:tcPr>
          <w:p w:rsidR="005B7024" w:rsidRPr="00143C00" w:rsidRDefault="005B7024" w:rsidP="00826F12">
            <w:pPr>
              <w:rPr>
                <w:szCs w:val="20"/>
              </w:rPr>
            </w:pPr>
            <w:r w:rsidRPr="00143C00">
              <w:rPr>
                <w:szCs w:val="20"/>
              </w:rPr>
              <w:t>35</w:t>
            </w:r>
          </w:p>
        </w:tc>
        <w:tc>
          <w:tcPr>
            <w:tcW w:w="851" w:type="dxa"/>
            <w:shd w:val="clear" w:color="auto" w:fill="auto"/>
            <w:vAlign w:val="center"/>
          </w:tcPr>
          <w:p w:rsidR="005B7024" w:rsidRPr="00143C00" w:rsidRDefault="005B7024" w:rsidP="00826F12">
            <w:pPr>
              <w:rPr>
                <w:szCs w:val="20"/>
              </w:rPr>
            </w:pPr>
            <w:r w:rsidRPr="00143C00">
              <w:rPr>
                <w:szCs w:val="20"/>
              </w:rPr>
              <w:t>58</w:t>
            </w:r>
          </w:p>
        </w:tc>
        <w:tc>
          <w:tcPr>
            <w:tcW w:w="1276" w:type="dxa"/>
            <w:shd w:val="clear" w:color="auto" w:fill="auto"/>
            <w:vAlign w:val="center"/>
          </w:tcPr>
          <w:p w:rsidR="005B7024" w:rsidRPr="00143C00" w:rsidRDefault="005B7024" w:rsidP="00826F12">
            <w:pPr>
              <w:rPr>
                <w:szCs w:val="20"/>
              </w:rPr>
            </w:pPr>
            <w:r w:rsidRPr="00143C00">
              <w:rPr>
                <w:szCs w:val="20"/>
              </w:rPr>
              <w:t>2030</w:t>
            </w:r>
          </w:p>
        </w:tc>
        <w:tc>
          <w:tcPr>
            <w:tcW w:w="1417" w:type="dxa"/>
            <w:vMerge w:val="restart"/>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2</w:t>
            </w:r>
          </w:p>
        </w:tc>
        <w:tc>
          <w:tcPr>
            <w:tcW w:w="2410" w:type="dxa"/>
            <w:shd w:val="clear" w:color="auto" w:fill="auto"/>
            <w:vAlign w:val="center"/>
          </w:tcPr>
          <w:p w:rsidR="005B7024" w:rsidRPr="00143C00" w:rsidRDefault="005B7024" w:rsidP="00826F12">
            <w:pPr>
              <w:rPr>
                <w:szCs w:val="20"/>
              </w:rPr>
            </w:pPr>
            <w:r w:rsidRPr="00143C00">
              <w:rPr>
                <w:szCs w:val="20"/>
              </w:rPr>
              <w:t>Укладка кабеля в короб</w:t>
            </w:r>
          </w:p>
        </w:tc>
        <w:tc>
          <w:tcPr>
            <w:tcW w:w="1276" w:type="dxa"/>
            <w:shd w:val="clear" w:color="auto" w:fill="auto"/>
            <w:vAlign w:val="center"/>
          </w:tcPr>
          <w:p w:rsidR="005B7024" w:rsidRPr="00143C00" w:rsidRDefault="005B7024" w:rsidP="00826F12">
            <w:pPr>
              <w:rPr>
                <w:szCs w:val="20"/>
              </w:rPr>
            </w:pPr>
            <w:r w:rsidRPr="00143C00">
              <w:rPr>
                <w:szCs w:val="20"/>
              </w:rPr>
              <w:t>Метр</w:t>
            </w:r>
          </w:p>
        </w:tc>
        <w:tc>
          <w:tcPr>
            <w:tcW w:w="1417" w:type="dxa"/>
            <w:shd w:val="clear" w:color="auto" w:fill="auto"/>
            <w:vAlign w:val="center"/>
          </w:tcPr>
          <w:p w:rsidR="005B7024" w:rsidRPr="00143C00" w:rsidRDefault="005B7024" w:rsidP="00826F12">
            <w:pPr>
              <w:rPr>
                <w:szCs w:val="20"/>
              </w:rPr>
            </w:pPr>
            <w:r w:rsidRPr="00143C00">
              <w:rPr>
                <w:szCs w:val="20"/>
              </w:rPr>
              <w:t>34</w:t>
            </w:r>
          </w:p>
        </w:tc>
        <w:tc>
          <w:tcPr>
            <w:tcW w:w="851" w:type="dxa"/>
            <w:shd w:val="clear" w:color="auto" w:fill="auto"/>
            <w:vAlign w:val="center"/>
          </w:tcPr>
          <w:p w:rsidR="005B7024" w:rsidRPr="00143C00" w:rsidRDefault="005B7024" w:rsidP="00826F12">
            <w:pPr>
              <w:rPr>
                <w:szCs w:val="20"/>
              </w:rPr>
            </w:pPr>
            <w:r w:rsidRPr="00143C00">
              <w:rPr>
                <w:szCs w:val="20"/>
              </w:rPr>
              <w:t>14</w:t>
            </w:r>
          </w:p>
        </w:tc>
        <w:tc>
          <w:tcPr>
            <w:tcW w:w="1276" w:type="dxa"/>
            <w:shd w:val="clear" w:color="auto" w:fill="auto"/>
            <w:vAlign w:val="center"/>
          </w:tcPr>
          <w:p w:rsidR="005B7024" w:rsidRPr="00143C00" w:rsidRDefault="005B7024" w:rsidP="00826F12">
            <w:pPr>
              <w:rPr>
                <w:szCs w:val="20"/>
              </w:rPr>
            </w:pPr>
            <w:r w:rsidRPr="00143C00">
              <w:rPr>
                <w:szCs w:val="20"/>
              </w:rPr>
              <w:t>493</w:t>
            </w:r>
          </w:p>
        </w:tc>
        <w:tc>
          <w:tcPr>
            <w:tcW w:w="1417" w:type="dxa"/>
            <w:vMerge/>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3</w:t>
            </w:r>
          </w:p>
        </w:tc>
        <w:tc>
          <w:tcPr>
            <w:tcW w:w="2410" w:type="dxa"/>
            <w:shd w:val="clear" w:color="auto" w:fill="auto"/>
            <w:vAlign w:val="center"/>
          </w:tcPr>
          <w:p w:rsidR="005B7024" w:rsidRPr="00143C00" w:rsidRDefault="005B7024" w:rsidP="00826F12">
            <w:pPr>
              <w:rPr>
                <w:szCs w:val="20"/>
                <w:lang w:val="en-US"/>
              </w:rPr>
            </w:pPr>
            <w:r w:rsidRPr="00143C00">
              <w:rPr>
                <w:szCs w:val="20"/>
              </w:rPr>
              <w:t>Обжим RG-58 BNC-connector</w:t>
            </w:r>
          </w:p>
        </w:tc>
        <w:tc>
          <w:tcPr>
            <w:tcW w:w="1276" w:type="dxa"/>
            <w:shd w:val="clear" w:color="auto" w:fill="auto"/>
            <w:vAlign w:val="center"/>
          </w:tcPr>
          <w:p w:rsidR="005B7024" w:rsidRPr="00143C00" w:rsidRDefault="005B7024" w:rsidP="00826F12">
            <w:pPr>
              <w:rPr>
                <w:szCs w:val="20"/>
              </w:rPr>
            </w:pPr>
            <w:r w:rsidRPr="00143C00">
              <w:rPr>
                <w:szCs w:val="20"/>
                <w:lang w:val="en-US"/>
              </w:rPr>
              <w:t>штук</w:t>
            </w:r>
          </w:p>
        </w:tc>
        <w:tc>
          <w:tcPr>
            <w:tcW w:w="1417" w:type="dxa"/>
            <w:shd w:val="clear" w:color="auto" w:fill="auto"/>
            <w:vAlign w:val="center"/>
          </w:tcPr>
          <w:p w:rsidR="005B7024" w:rsidRPr="00143C00" w:rsidRDefault="005B7024" w:rsidP="00826F12">
            <w:pPr>
              <w:rPr>
                <w:szCs w:val="20"/>
              </w:rPr>
            </w:pPr>
            <w:r w:rsidRPr="00143C00">
              <w:rPr>
                <w:szCs w:val="20"/>
              </w:rPr>
              <w:t>32</w:t>
            </w:r>
          </w:p>
        </w:tc>
        <w:tc>
          <w:tcPr>
            <w:tcW w:w="851" w:type="dxa"/>
            <w:shd w:val="clear" w:color="auto" w:fill="auto"/>
            <w:vAlign w:val="center"/>
          </w:tcPr>
          <w:p w:rsidR="005B7024" w:rsidRPr="00143C00" w:rsidRDefault="005B7024" w:rsidP="00826F12">
            <w:pPr>
              <w:rPr>
                <w:szCs w:val="20"/>
              </w:rPr>
            </w:pPr>
            <w:r w:rsidRPr="00143C00">
              <w:rPr>
                <w:szCs w:val="20"/>
              </w:rPr>
              <w:t>43</w:t>
            </w:r>
          </w:p>
        </w:tc>
        <w:tc>
          <w:tcPr>
            <w:tcW w:w="1276" w:type="dxa"/>
            <w:shd w:val="clear" w:color="auto" w:fill="auto"/>
            <w:vAlign w:val="center"/>
          </w:tcPr>
          <w:p w:rsidR="005B7024" w:rsidRPr="00143C00" w:rsidRDefault="005B7024" w:rsidP="00826F12">
            <w:pPr>
              <w:rPr>
                <w:szCs w:val="20"/>
              </w:rPr>
            </w:pPr>
            <w:r w:rsidRPr="00143C00">
              <w:rPr>
                <w:szCs w:val="20"/>
              </w:rPr>
              <w:t>1392</w:t>
            </w:r>
          </w:p>
        </w:tc>
        <w:tc>
          <w:tcPr>
            <w:tcW w:w="1417" w:type="dxa"/>
            <w:vMerge/>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4</w:t>
            </w:r>
          </w:p>
        </w:tc>
        <w:tc>
          <w:tcPr>
            <w:tcW w:w="2410" w:type="dxa"/>
            <w:shd w:val="clear" w:color="auto" w:fill="auto"/>
            <w:vAlign w:val="center"/>
          </w:tcPr>
          <w:p w:rsidR="005B7024" w:rsidRPr="00143C00" w:rsidRDefault="005B7024" w:rsidP="00826F12">
            <w:pPr>
              <w:rPr>
                <w:szCs w:val="20"/>
              </w:rPr>
            </w:pPr>
            <w:r w:rsidRPr="00143C00">
              <w:rPr>
                <w:szCs w:val="20"/>
              </w:rPr>
              <w:t>Монтаж розетки (</w:t>
            </w:r>
            <w:r w:rsidRPr="00143C00">
              <w:rPr>
                <w:szCs w:val="20"/>
                <w:lang w:val="en-US"/>
              </w:rPr>
              <w:t>BNC</w:t>
            </w:r>
            <w:r w:rsidRPr="00143C00">
              <w:rPr>
                <w:szCs w:val="20"/>
              </w:rPr>
              <w:t xml:space="preserve"> </w:t>
            </w:r>
            <w:r w:rsidRPr="00143C00">
              <w:rPr>
                <w:szCs w:val="20"/>
                <w:lang w:val="en-US"/>
              </w:rPr>
              <w:t>T</w:t>
            </w:r>
            <w:r w:rsidRPr="00143C00">
              <w:rPr>
                <w:szCs w:val="20"/>
              </w:rPr>
              <w:t>-</w:t>
            </w:r>
            <w:r w:rsidRPr="00143C00">
              <w:rPr>
                <w:szCs w:val="20"/>
                <w:lang w:val="en-US"/>
              </w:rPr>
              <w:t>connector</w:t>
            </w:r>
            <w:r w:rsidRPr="00143C00">
              <w:rPr>
                <w:szCs w:val="20"/>
              </w:rPr>
              <w:t>) в короб</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15</w:t>
            </w:r>
          </w:p>
        </w:tc>
        <w:tc>
          <w:tcPr>
            <w:tcW w:w="851" w:type="dxa"/>
            <w:shd w:val="clear" w:color="auto" w:fill="auto"/>
            <w:vAlign w:val="center"/>
          </w:tcPr>
          <w:p w:rsidR="005B7024" w:rsidRPr="00143C00" w:rsidRDefault="005B7024" w:rsidP="00826F12">
            <w:pPr>
              <w:rPr>
                <w:szCs w:val="20"/>
              </w:rPr>
            </w:pPr>
            <w:r w:rsidRPr="00143C00">
              <w:rPr>
                <w:szCs w:val="20"/>
              </w:rPr>
              <w:t>87</w:t>
            </w:r>
          </w:p>
        </w:tc>
        <w:tc>
          <w:tcPr>
            <w:tcW w:w="1276" w:type="dxa"/>
            <w:shd w:val="clear" w:color="auto" w:fill="auto"/>
            <w:vAlign w:val="center"/>
          </w:tcPr>
          <w:p w:rsidR="005B7024" w:rsidRPr="00143C00" w:rsidRDefault="005B7024" w:rsidP="00826F12">
            <w:pPr>
              <w:rPr>
                <w:szCs w:val="20"/>
              </w:rPr>
            </w:pPr>
            <w:r w:rsidRPr="00143C00">
              <w:rPr>
                <w:szCs w:val="20"/>
              </w:rPr>
              <w:t>1305</w:t>
            </w:r>
          </w:p>
        </w:tc>
        <w:tc>
          <w:tcPr>
            <w:tcW w:w="1417" w:type="dxa"/>
            <w:vMerge/>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5</w:t>
            </w:r>
          </w:p>
        </w:tc>
        <w:tc>
          <w:tcPr>
            <w:tcW w:w="2410" w:type="dxa"/>
            <w:shd w:val="clear" w:color="auto" w:fill="auto"/>
            <w:vAlign w:val="center"/>
          </w:tcPr>
          <w:p w:rsidR="005B7024" w:rsidRPr="00143C00" w:rsidRDefault="005B7024" w:rsidP="00826F12">
            <w:pPr>
              <w:rPr>
                <w:szCs w:val="20"/>
              </w:rPr>
            </w:pPr>
            <w:r w:rsidRPr="00143C00">
              <w:rPr>
                <w:szCs w:val="20"/>
              </w:rPr>
              <w:t>Монтаж Кронштейна 19'' на стену</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rPr>
            </w:pPr>
            <w:r w:rsidRPr="00143C00">
              <w:rPr>
                <w:szCs w:val="20"/>
              </w:rPr>
              <w:t>725</w:t>
            </w:r>
          </w:p>
        </w:tc>
        <w:tc>
          <w:tcPr>
            <w:tcW w:w="1276" w:type="dxa"/>
            <w:shd w:val="clear" w:color="auto" w:fill="auto"/>
            <w:vAlign w:val="center"/>
          </w:tcPr>
          <w:p w:rsidR="005B7024" w:rsidRPr="00143C00" w:rsidRDefault="005B7024" w:rsidP="00826F12">
            <w:pPr>
              <w:rPr>
                <w:szCs w:val="20"/>
              </w:rPr>
            </w:pPr>
            <w:r w:rsidRPr="00143C00">
              <w:rPr>
                <w:szCs w:val="20"/>
              </w:rPr>
              <w:t>725</w:t>
            </w:r>
          </w:p>
        </w:tc>
        <w:tc>
          <w:tcPr>
            <w:tcW w:w="1417" w:type="dxa"/>
            <w:vMerge/>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6</w:t>
            </w:r>
          </w:p>
        </w:tc>
        <w:tc>
          <w:tcPr>
            <w:tcW w:w="2410" w:type="dxa"/>
            <w:shd w:val="clear" w:color="auto" w:fill="auto"/>
            <w:vAlign w:val="center"/>
          </w:tcPr>
          <w:p w:rsidR="005B7024" w:rsidRPr="00143C00" w:rsidRDefault="005B7024" w:rsidP="00826F12">
            <w:pPr>
              <w:rPr>
                <w:szCs w:val="20"/>
              </w:rPr>
            </w:pPr>
            <w:r w:rsidRPr="00143C00">
              <w:rPr>
                <w:szCs w:val="20"/>
              </w:rPr>
              <w:t>Монтаж Концентратора в стойку</w:t>
            </w:r>
          </w:p>
        </w:tc>
        <w:tc>
          <w:tcPr>
            <w:tcW w:w="1276" w:type="dxa"/>
            <w:shd w:val="clear" w:color="auto" w:fill="auto"/>
            <w:vAlign w:val="center"/>
          </w:tcPr>
          <w:p w:rsidR="005B7024" w:rsidRPr="00143C00" w:rsidRDefault="005B7024" w:rsidP="00826F12">
            <w:pPr>
              <w:rPr>
                <w:szCs w:val="20"/>
              </w:rPr>
            </w:pPr>
            <w:r w:rsidRPr="00143C00">
              <w:rPr>
                <w:szCs w:val="20"/>
              </w:rPr>
              <w:t>Штук</w:t>
            </w:r>
          </w:p>
        </w:tc>
        <w:tc>
          <w:tcPr>
            <w:tcW w:w="1417" w:type="dxa"/>
            <w:shd w:val="clear" w:color="auto" w:fill="auto"/>
            <w:vAlign w:val="center"/>
          </w:tcPr>
          <w:p w:rsidR="005B7024" w:rsidRPr="00143C00" w:rsidRDefault="005B7024" w:rsidP="00826F12">
            <w:pPr>
              <w:rPr>
                <w:szCs w:val="20"/>
              </w:rPr>
            </w:pPr>
            <w:r w:rsidRPr="00143C00">
              <w:rPr>
                <w:szCs w:val="20"/>
              </w:rPr>
              <w:t>1</w:t>
            </w:r>
          </w:p>
        </w:tc>
        <w:tc>
          <w:tcPr>
            <w:tcW w:w="851" w:type="dxa"/>
            <w:shd w:val="clear" w:color="auto" w:fill="auto"/>
            <w:vAlign w:val="center"/>
          </w:tcPr>
          <w:p w:rsidR="005B7024" w:rsidRPr="00143C00" w:rsidRDefault="005B7024" w:rsidP="00826F12">
            <w:pPr>
              <w:rPr>
                <w:szCs w:val="20"/>
              </w:rPr>
            </w:pPr>
            <w:r w:rsidRPr="00143C00">
              <w:rPr>
                <w:szCs w:val="20"/>
              </w:rPr>
              <w:t>435</w:t>
            </w:r>
          </w:p>
        </w:tc>
        <w:tc>
          <w:tcPr>
            <w:tcW w:w="1276" w:type="dxa"/>
            <w:shd w:val="clear" w:color="auto" w:fill="auto"/>
            <w:vAlign w:val="center"/>
          </w:tcPr>
          <w:p w:rsidR="005B7024" w:rsidRPr="00143C00" w:rsidRDefault="005B7024" w:rsidP="00826F12">
            <w:pPr>
              <w:rPr>
                <w:szCs w:val="20"/>
              </w:rPr>
            </w:pPr>
            <w:r w:rsidRPr="00143C00">
              <w:rPr>
                <w:szCs w:val="20"/>
              </w:rPr>
              <w:t>435</w:t>
            </w:r>
          </w:p>
        </w:tc>
        <w:tc>
          <w:tcPr>
            <w:tcW w:w="1417" w:type="dxa"/>
            <w:vMerge/>
            <w:shd w:val="clear" w:color="auto" w:fill="auto"/>
            <w:vAlign w:val="center"/>
          </w:tcPr>
          <w:p w:rsidR="005B7024" w:rsidRPr="00143C00" w:rsidRDefault="005B7024" w:rsidP="00826F12">
            <w:pPr>
              <w:rPr>
                <w:szCs w:val="20"/>
              </w:rPr>
            </w:pPr>
          </w:p>
        </w:tc>
      </w:tr>
      <w:tr w:rsidR="00826F12" w:rsidRPr="00143C00" w:rsidTr="00143C00">
        <w:tc>
          <w:tcPr>
            <w:tcW w:w="567" w:type="dxa"/>
            <w:shd w:val="clear" w:color="auto" w:fill="auto"/>
            <w:vAlign w:val="center"/>
          </w:tcPr>
          <w:p w:rsidR="005B7024" w:rsidRPr="00143C00" w:rsidRDefault="005B7024" w:rsidP="00826F12">
            <w:pPr>
              <w:rPr>
                <w:szCs w:val="20"/>
              </w:rPr>
            </w:pPr>
            <w:r w:rsidRPr="00143C00">
              <w:rPr>
                <w:szCs w:val="20"/>
              </w:rPr>
              <w:t>7</w:t>
            </w:r>
          </w:p>
        </w:tc>
        <w:tc>
          <w:tcPr>
            <w:tcW w:w="2410" w:type="dxa"/>
            <w:shd w:val="clear" w:color="auto" w:fill="auto"/>
            <w:vAlign w:val="center"/>
          </w:tcPr>
          <w:p w:rsidR="005B7024" w:rsidRPr="00143C00" w:rsidRDefault="005B7024" w:rsidP="00826F12">
            <w:pPr>
              <w:rPr>
                <w:szCs w:val="20"/>
              </w:rPr>
            </w:pPr>
            <w:r w:rsidRPr="00143C00">
              <w:rPr>
                <w:szCs w:val="20"/>
              </w:rPr>
              <w:t>Тестирование ЛВС</w:t>
            </w:r>
          </w:p>
        </w:tc>
        <w:tc>
          <w:tcPr>
            <w:tcW w:w="1276" w:type="dxa"/>
            <w:shd w:val="clear" w:color="auto" w:fill="auto"/>
            <w:vAlign w:val="center"/>
          </w:tcPr>
          <w:p w:rsidR="005B7024" w:rsidRPr="00143C00" w:rsidRDefault="005B7024" w:rsidP="00826F12">
            <w:pPr>
              <w:rPr>
                <w:szCs w:val="20"/>
              </w:rPr>
            </w:pPr>
            <w:r w:rsidRPr="00143C00">
              <w:rPr>
                <w:szCs w:val="20"/>
              </w:rPr>
              <w:t>Порты</w:t>
            </w:r>
          </w:p>
        </w:tc>
        <w:tc>
          <w:tcPr>
            <w:tcW w:w="1417" w:type="dxa"/>
            <w:shd w:val="clear" w:color="auto" w:fill="auto"/>
            <w:vAlign w:val="center"/>
          </w:tcPr>
          <w:p w:rsidR="005B7024" w:rsidRPr="00143C00" w:rsidRDefault="005B7024" w:rsidP="00826F12">
            <w:pPr>
              <w:rPr>
                <w:szCs w:val="20"/>
              </w:rPr>
            </w:pPr>
            <w:r w:rsidRPr="00143C00">
              <w:rPr>
                <w:szCs w:val="20"/>
              </w:rPr>
              <w:t>15</w:t>
            </w:r>
          </w:p>
        </w:tc>
        <w:tc>
          <w:tcPr>
            <w:tcW w:w="851" w:type="dxa"/>
            <w:shd w:val="clear" w:color="auto" w:fill="auto"/>
            <w:vAlign w:val="center"/>
          </w:tcPr>
          <w:p w:rsidR="005B7024" w:rsidRPr="00143C00" w:rsidRDefault="005B7024" w:rsidP="00826F12">
            <w:pPr>
              <w:rPr>
                <w:szCs w:val="20"/>
              </w:rPr>
            </w:pPr>
            <w:r w:rsidRPr="00143C00">
              <w:rPr>
                <w:szCs w:val="20"/>
              </w:rPr>
              <w:t>40</w:t>
            </w:r>
          </w:p>
        </w:tc>
        <w:tc>
          <w:tcPr>
            <w:tcW w:w="1276" w:type="dxa"/>
            <w:shd w:val="clear" w:color="auto" w:fill="auto"/>
            <w:vAlign w:val="center"/>
          </w:tcPr>
          <w:p w:rsidR="005B7024" w:rsidRPr="00143C00" w:rsidRDefault="00A62DA8" w:rsidP="00826F12">
            <w:pPr>
              <w:rPr>
                <w:szCs w:val="20"/>
              </w:rPr>
            </w:pPr>
            <w:r w:rsidRPr="00143C00">
              <w:rPr>
                <w:szCs w:val="20"/>
              </w:rPr>
              <w:t>600</w:t>
            </w:r>
          </w:p>
        </w:tc>
        <w:tc>
          <w:tcPr>
            <w:tcW w:w="1417" w:type="dxa"/>
            <w:vMerge/>
            <w:shd w:val="clear" w:color="auto" w:fill="auto"/>
            <w:vAlign w:val="center"/>
          </w:tcPr>
          <w:p w:rsidR="005B7024" w:rsidRPr="00143C00" w:rsidRDefault="005B7024" w:rsidP="00826F12">
            <w:pPr>
              <w:rPr>
                <w:szCs w:val="20"/>
              </w:rPr>
            </w:pPr>
          </w:p>
        </w:tc>
      </w:tr>
      <w:tr w:rsidR="005B7024" w:rsidRPr="00143C00" w:rsidTr="00143C00">
        <w:tc>
          <w:tcPr>
            <w:tcW w:w="9214" w:type="dxa"/>
            <w:gridSpan w:val="7"/>
            <w:shd w:val="clear" w:color="auto" w:fill="auto"/>
            <w:vAlign w:val="center"/>
          </w:tcPr>
          <w:p w:rsidR="005B7024" w:rsidRPr="00143C00" w:rsidRDefault="005B7024" w:rsidP="00826F12">
            <w:pPr>
              <w:rPr>
                <w:szCs w:val="20"/>
              </w:rPr>
            </w:pPr>
            <w:r w:rsidRPr="00143C00">
              <w:rPr>
                <w:szCs w:val="20"/>
                <w:lang w:val="en-US"/>
              </w:rPr>
              <w:t xml:space="preserve">IV </w:t>
            </w:r>
            <w:r w:rsidRPr="00143C00">
              <w:rPr>
                <w:szCs w:val="20"/>
              </w:rPr>
              <w:t>Общая стоимость</w:t>
            </w:r>
          </w:p>
        </w:tc>
      </w:tr>
      <w:tr w:rsidR="005B7024" w:rsidRPr="00143C00" w:rsidTr="00143C00">
        <w:tc>
          <w:tcPr>
            <w:tcW w:w="6521" w:type="dxa"/>
            <w:gridSpan w:val="5"/>
            <w:shd w:val="clear" w:color="auto" w:fill="auto"/>
            <w:vAlign w:val="center"/>
          </w:tcPr>
          <w:p w:rsidR="005B7024" w:rsidRPr="00143C00" w:rsidRDefault="005B7024" w:rsidP="00826F12">
            <w:pPr>
              <w:rPr>
                <w:szCs w:val="20"/>
              </w:rPr>
            </w:pPr>
            <w:r w:rsidRPr="00143C00">
              <w:rPr>
                <w:szCs w:val="20"/>
              </w:rPr>
              <w:t>ИТОГО:</w:t>
            </w:r>
          </w:p>
        </w:tc>
        <w:tc>
          <w:tcPr>
            <w:tcW w:w="1276" w:type="dxa"/>
            <w:shd w:val="clear" w:color="auto" w:fill="auto"/>
            <w:vAlign w:val="center"/>
          </w:tcPr>
          <w:p w:rsidR="005B7024" w:rsidRPr="00143C00" w:rsidRDefault="005B7024" w:rsidP="00826F12">
            <w:pPr>
              <w:rPr>
                <w:szCs w:val="20"/>
              </w:rPr>
            </w:pPr>
            <w:r w:rsidRPr="00143C00">
              <w:rPr>
                <w:szCs w:val="20"/>
              </w:rPr>
              <w:t>19851</w:t>
            </w:r>
          </w:p>
        </w:tc>
        <w:tc>
          <w:tcPr>
            <w:tcW w:w="1417" w:type="dxa"/>
            <w:shd w:val="clear" w:color="auto" w:fill="auto"/>
            <w:vAlign w:val="center"/>
          </w:tcPr>
          <w:p w:rsidR="005B7024" w:rsidRPr="00143C00" w:rsidRDefault="005B7024" w:rsidP="00826F12">
            <w:pPr>
              <w:rPr>
                <w:szCs w:val="20"/>
              </w:rPr>
            </w:pPr>
          </w:p>
        </w:tc>
      </w:tr>
    </w:tbl>
    <w:p w:rsidR="005B7024" w:rsidRDefault="005B7024" w:rsidP="006F6F6D">
      <w:pPr>
        <w:ind w:firstLine="709"/>
        <w:rPr>
          <w:sz w:val="28"/>
          <w:szCs w:val="28"/>
        </w:rPr>
      </w:pPr>
    </w:p>
    <w:p w:rsidR="00EC4A85" w:rsidRPr="006F6F6D" w:rsidRDefault="00EC4A85" w:rsidP="006F6F6D">
      <w:pPr>
        <w:ind w:firstLine="709"/>
        <w:rPr>
          <w:sz w:val="28"/>
          <w:szCs w:val="28"/>
        </w:rPr>
      </w:pPr>
      <w:r w:rsidRPr="006F6F6D">
        <w:rPr>
          <w:sz w:val="28"/>
          <w:szCs w:val="28"/>
        </w:rPr>
        <w:t>Второй объект проектируемой сети (кабинет №36) включает в себя 16 рабочих станций. Ниже приведен его план.</w:t>
      </w:r>
    </w:p>
    <w:p w:rsidR="00826F12" w:rsidRDefault="00826F12" w:rsidP="006F6F6D">
      <w:pPr>
        <w:pStyle w:val="a4"/>
        <w:ind w:firstLine="709"/>
        <w:jc w:val="both"/>
        <w:rPr>
          <w:b w:val="0"/>
          <w:u w:val="none"/>
        </w:rPr>
      </w:pPr>
    </w:p>
    <w:p w:rsidR="00F33417" w:rsidRPr="006F6F6D" w:rsidRDefault="00331F12" w:rsidP="00331F12">
      <w:pPr>
        <w:pStyle w:val="a4"/>
        <w:ind w:firstLine="709"/>
        <w:jc w:val="both"/>
        <w:rPr>
          <w:u w:val="none"/>
        </w:rPr>
      </w:pPr>
      <w:r>
        <w:rPr>
          <w:b w:val="0"/>
          <w:u w:val="none"/>
        </w:rPr>
        <w:br w:type="page"/>
      </w:r>
      <w:r w:rsidR="004954CE">
        <w:pict>
          <v:shape id="_x0000_i1031" type="#_x0000_t75" style="width:246pt;height:378.75pt">
            <v:imagedata r:id="rId12" o:title=""/>
          </v:shape>
        </w:pict>
      </w:r>
    </w:p>
    <w:p w:rsidR="00826F12" w:rsidRDefault="00826F12" w:rsidP="00826F12">
      <w:pPr>
        <w:pStyle w:val="a4"/>
        <w:ind w:firstLine="709"/>
        <w:jc w:val="both"/>
        <w:rPr>
          <w:b w:val="0"/>
          <w:u w:val="none"/>
        </w:rPr>
      </w:pPr>
      <w:r>
        <w:rPr>
          <w:b w:val="0"/>
          <w:u w:val="none"/>
        </w:rPr>
        <w:t>Схема 2. План кабинета №36</w:t>
      </w:r>
    </w:p>
    <w:p w:rsidR="00826F12" w:rsidRDefault="00826F12" w:rsidP="006F6F6D">
      <w:pPr>
        <w:ind w:firstLine="709"/>
        <w:rPr>
          <w:sz w:val="28"/>
          <w:szCs w:val="28"/>
        </w:rPr>
      </w:pPr>
    </w:p>
    <w:p w:rsidR="00F33417" w:rsidRPr="006F6F6D" w:rsidRDefault="00F33417" w:rsidP="006F6F6D">
      <w:pPr>
        <w:ind w:firstLine="709"/>
        <w:rPr>
          <w:sz w:val="28"/>
          <w:szCs w:val="28"/>
        </w:rPr>
      </w:pPr>
      <w:r w:rsidRPr="006F6F6D">
        <w:rPr>
          <w:sz w:val="28"/>
          <w:szCs w:val="28"/>
        </w:rPr>
        <w:t>Условные обозначения:</w:t>
      </w:r>
    </w:p>
    <w:p w:rsidR="00444EF7" w:rsidRPr="006F6F6D" w:rsidRDefault="004954CE" w:rsidP="006F6F6D">
      <w:pPr>
        <w:ind w:firstLine="709"/>
        <w:rPr>
          <w:sz w:val="28"/>
          <w:szCs w:val="28"/>
        </w:rPr>
      </w:pPr>
      <w:r>
        <w:rPr>
          <w:sz w:val="28"/>
          <w:szCs w:val="28"/>
        </w:rPr>
        <w:pict>
          <v:shape id="_x0000_i1032" type="#_x0000_t75" style="width:345pt;height:86.25pt">
            <v:imagedata r:id="rId13" o:title=""/>
          </v:shape>
        </w:pict>
      </w:r>
    </w:p>
    <w:p w:rsidR="00990823" w:rsidRDefault="00990823" w:rsidP="006F6F6D">
      <w:pPr>
        <w:ind w:firstLine="709"/>
        <w:rPr>
          <w:sz w:val="28"/>
          <w:szCs w:val="28"/>
        </w:rPr>
      </w:pPr>
    </w:p>
    <w:p w:rsidR="001B67D2" w:rsidRPr="006F6F6D" w:rsidRDefault="001B67D2" w:rsidP="006F6F6D">
      <w:pPr>
        <w:ind w:firstLine="709"/>
        <w:rPr>
          <w:sz w:val="28"/>
          <w:szCs w:val="28"/>
        </w:rPr>
      </w:pPr>
      <w:r w:rsidRPr="006F6F6D">
        <w:rPr>
          <w:sz w:val="28"/>
          <w:szCs w:val="28"/>
        </w:rPr>
        <w:t>Таблица 9. Спецификации коммуникационного оборудования кабинета №36</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1134"/>
        <w:gridCol w:w="1134"/>
        <w:gridCol w:w="850"/>
        <w:gridCol w:w="1134"/>
        <w:gridCol w:w="1418"/>
      </w:tblGrid>
      <w:tr w:rsidR="005B7024" w:rsidRPr="006F6F6D" w:rsidTr="00143C00">
        <w:tc>
          <w:tcPr>
            <w:tcW w:w="567" w:type="dxa"/>
            <w:shd w:val="clear" w:color="auto" w:fill="auto"/>
            <w:vAlign w:val="center"/>
          </w:tcPr>
          <w:p w:rsidR="005B7024" w:rsidRPr="006F6F6D" w:rsidRDefault="005B7024" w:rsidP="00826F12">
            <w:r w:rsidRPr="006F6F6D">
              <w:t>№</w:t>
            </w:r>
          </w:p>
        </w:tc>
        <w:tc>
          <w:tcPr>
            <w:tcW w:w="3119" w:type="dxa"/>
            <w:shd w:val="clear" w:color="auto" w:fill="auto"/>
            <w:vAlign w:val="center"/>
          </w:tcPr>
          <w:p w:rsidR="005B7024" w:rsidRPr="006F6F6D" w:rsidRDefault="005B7024" w:rsidP="00826F12">
            <w:r w:rsidRPr="006F6F6D">
              <w:t>Наименование</w:t>
            </w:r>
          </w:p>
        </w:tc>
        <w:tc>
          <w:tcPr>
            <w:tcW w:w="1134" w:type="dxa"/>
            <w:shd w:val="clear" w:color="auto" w:fill="auto"/>
            <w:vAlign w:val="center"/>
          </w:tcPr>
          <w:p w:rsidR="005B7024" w:rsidRPr="006F6F6D" w:rsidRDefault="005B7024" w:rsidP="00826F12">
            <w:r w:rsidRPr="006F6F6D">
              <w:t>Единицы измерения</w:t>
            </w:r>
          </w:p>
        </w:tc>
        <w:tc>
          <w:tcPr>
            <w:tcW w:w="1134" w:type="dxa"/>
            <w:shd w:val="clear" w:color="auto" w:fill="auto"/>
            <w:vAlign w:val="center"/>
          </w:tcPr>
          <w:p w:rsidR="005B7024" w:rsidRPr="006F6F6D" w:rsidRDefault="005B7024" w:rsidP="00826F12">
            <w:r w:rsidRPr="006F6F6D">
              <w:t>Количество</w:t>
            </w:r>
          </w:p>
        </w:tc>
        <w:tc>
          <w:tcPr>
            <w:tcW w:w="850" w:type="dxa"/>
            <w:shd w:val="clear" w:color="auto" w:fill="auto"/>
            <w:vAlign w:val="center"/>
          </w:tcPr>
          <w:p w:rsidR="005B7024" w:rsidRPr="006F6F6D" w:rsidRDefault="005B7024" w:rsidP="00826F12">
            <w:r w:rsidRPr="006F6F6D">
              <w:t>Цена (руб.)</w:t>
            </w:r>
          </w:p>
        </w:tc>
        <w:tc>
          <w:tcPr>
            <w:tcW w:w="1134" w:type="dxa"/>
            <w:shd w:val="clear" w:color="auto" w:fill="auto"/>
            <w:vAlign w:val="center"/>
          </w:tcPr>
          <w:p w:rsidR="005B7024" w:rsidRPr="006F6F6D" w:rsidRDefault="005B7024" w:rsidP="00826F12">
            <w:r w:rsidRPr="006F6F6D">
              <w:t>Стоимость (руб.)</w:t>
            </w:r>
          </w:p>
        </w:tc>
        <w:tc>
          <w:tcPr>
            <w:tcW w:w="1418" w:type="dxa"/>
            <w:shd w:val="clear" w:color="auto" w:fill="auto"/>
            <w:vAlign w:val="center"/>
          </w:tcPr>
          <w:p w:rsidR="005B7024" w:rsidRPr="006F6F6D" w:rsidRDefault="005B7024" w:rsidP="00826F12">
            <w:r w:rsidRPr="006F6F6D">
              <w:t>Примечание</w:t>
            </w:r>
          </w:p>
        </w:tc>
      </w:tr>
      <w:tr w:rsidR="005B7024" w:rsidRPr="006F6F6D" w:rsidTr="00143C00">
        <w:tc>
          <w:tcPr>
            <w:tcW w:w="9356" w:type="dxa"/>
            <w:gridSpan w:val="7"/>
            <w:shd w:val="clear" w:color="auto" w:fill="auto"/>
            <w:vAlign w:val="center"/>
          </w:tcPr>
          <w:p w:rsidR="005B7024" w:rsidRPr="006F6F6D" w:rsidRDefault="005B7024" w:rsidP="00826F12">
            <w:r w:rsidRPr="00143C00">
              <w:rPr>
                <w:lang w:val="en-US"/>
              </w:rPr>
              <w:t>I Расходные материалы</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3119" w:type="dxa"/>
            <w:shd w:val="clear" w:color="auto" w:fill="auto"/>
            <w:vAlign w:val="center"/>
          </w:tcPr>
          <w:p w:rsidR="005B7024" w:rsidRPr="006F6F6D" w:rsidRDefault="005B7024" w:rsidP="00826F12">
            <w:r w:rsidRPr="006F6F6D">
              <w:t>Кабель 'Витая пара' 8 пр. 5E кат. (PCnet), бухта 305м</w:t>
            </w:r>
          </w:p>
        </w:tc>
        <w:tc>
          <w:tcPr>
            <w:tcW w:w="1134" w:type="dxa"/>
            <w:shd w:val="clear" w:color="auto" w:fill="auto"/>
            <w:vAlign w:val="center"/>
          </w:tcPr>
          <w:p w:rsidR="005B7024" w:rsidRPr="006F6F6D" w:rsidRDefault="005B7024" w:rsidP="00826F12">
            <w:r w:rsidRPr="006F6F6D">
              <w:t>метры</w:t>
            </w:r>
          </w:p>
        </w:tc>
        <w:tc>
          <w:tcPr>
            <w:tcW w:w="1134" w:type="dxa"/>
            <w:shd w:val="clear" w:color="auto" w:fill="auto"/>
            <w:vAlign w:val="center"/>
          </w:tcPr>
          <w:p w:rsidR="005B7024" w:rsidRPr="006F6F6D" w:rsidRDefault="005B7024" w:rsidP="00826F12">
            <w:r w:rsidRPr="006F6F6D">
              <w:t>262</w:t>
            </w:r>
          </w:p>
        </w:tc>
        <w:tc>
          <w:tcPr>
            <w:tcW w:w="850" w:type="dxa"/>
            <w:shd w:val="clear" w:color="auto" w:fill="auto"/>
            <w:vAlign w:val="center"/>
          </w:tcPr>
          <w:p w:rsidR="005B7024" w:rsidRPr="006F6F6D" w:rsidRDefault="001E7AA7" w:rsidP="00826F12">
            <w:r w:rsidRPr="006F6F6D">
              <w:t>9</w:t>
            </w:r>
          </w:p>
        </w:tc>
        <w:tc>
          <w:tcPr>
            <w:tcW w:w="1134" w:type="dxa"/>
            <w:shd w:val="clear" w:color="auto" w:fill="auto"/>
            <w:vAlign w:val="center"/>
          </w:tcPr>
          <w:p w:rsidR="005B7024" w:rsidRPr="006F6F6D" w:rsidRDefault="001E7AA7" w:rsidP="00826F12">
            <w:r w:rsidRPr="006F6F6D">
              <w:t>2599</w:t>
            </w:r>
          </w:p>
        </w:tc>
        <w:tc>
          <w:tcPr>
            <w:tcW w:w="1418" w:type="dxa"/>
            <w:shd w:val="clear" w:color="auto" w:fill="auto"/>
            <w:vAlign w:val="center"/>
          </w:tcPr>
          <w:p w:rsidR="005B7024" w:rsidRPr="006F6F6D" w:rsidRDefault="005B7024" w:rsidP="00826F12">
            <w:r w:rsidRPr="006F6F6D">
              <w:t>3м на подъем по стене,</w:t>
            </w:r>
          </w:p>
        </w:tc>
      </w:tr>
      <w:tr w:rsidR="005B7024" w:rsidRPr="006F6F6D" w:rsidTr="00143C00">
        <w:tc>
          <w:tcPr>
            <w:tcW w:w="567" w:type="dxa"/>
            <w:shd w:val="clear" w:color="auto" w:fill="auto"/>
            <w:vAlign w:val="center"/>
          </w:tcPr>
          <w:p w:rsidR="005B7024" w:rsidRPr="006F6F6D" w:rsidRDefault="005B7024" w:rsidP="00826F12">
            <w:r w:rsidRPr="006F6F6D">
              <w:t>2</w:t>
            </w:r>
          </w:p>
        </w:tc>
        <w:tc>
          <w:tcPr>
            <w:tcW w:w="3119" w:type="dxa"/>
            <w:shd w:val="clear" w:color="auto" w:fill="auto"/>
            <w:vAlign w:val="center"/>
          </w:tcPr>
          <w:p w:rsidR="005B7024" w:rsidRPr="006F6F6D" w:rsidRDefault="005B7024" w:rsidP="00826F12">
            <w:r w:rsidRPr="006F6F6D">
              <w:t>Короб 40х20мм прямоуг.,белый</w:t>
            </w:r>
          </w:p>
        </w:tc>
        <w:tc>
          <w:tcPr>
            <w:tcW w:w="1134" w:type="dxa"/>
            <w:shd w:val="clear" w:color="auto" w:fill="auto"/>
            <w:vAlign w:val="center"/>
          </w:tcPr>
          <w:p w:rsidR="005B7024" w:rsidRPr="006F6F6D" w:rsidRDefault="005B7024" w:rsidP="00826F12">
            <w:r w:rsidRPr="006F6F6D">
              <w:t>метры</w:t>
            </w:r>
          </w:p>
        </w:tc>
        <w:tc>
          <w:tcPr>
            <w:tcW w:w="1134" w:type="dxa"/>
            <w:shd w:val="clear" w:color="auto" w:fill="auto"/>
            <w:vAlign w:val="center"/>
          </w:tcPr>
          <w:p w:rsidR="005B7024" w:rsidRPr="006F6F6D" w:rsidRDefault="005B7024" w:rsidP="00826F12">
            <w:r w:rsidRPr="006F6F6D">
              <w:t>43</w:t>
            </w:r>
          </w:p>
        </w:tc>
        <w:tc>
          <w:tcPr>
            <w:tcW w:w="850" w:type="dxa"/>
            <w:shd w:val="clear" w:color="auto" w:fill="auto"/>
            <w:vAlign w:val="center"/>
          </w:tcPr>
          <w:p w:rsidR="005B7024" w:rsidRPr="006F6F6D" w:rsidRDefault="001E7AA7" w:rsidP="00826F12">
            <w:r w:rsidRPr="006F6F6D">
              <w:t>140</w:t>
            </w:r>
          </w:p>
        </w:tc>
        <w:tc>
          <w:tcPr>
            <w:tcW w:w="1134" w:type="dxa"/>
            <w:shd w:val="clear" w:color="auto" w:fill="auto"/>
            <w:vAlign w:val="center"/>
          </w:tcPr>
          <w:p w:rsidR="005B7024" w:rsidRPr="006F6F6D" w:rsidRDefault="001E7AA7" w:rsidP="00826F12">
            <w:r w:rsidRPr="006F6F6D">
              <w:t>6026</w:t>
            </w:r>
          </w:p>
        </w:tc>
        <w:tc>
          <w:tcPr>
            <w:tcW w:w="1418" w:type="dxa"/>
            <w:shd w:val="clear" w:color="auto" w:fill="auto"/>
            <w:vAlign w:val="center"/>
          </w:tcPr>
          <w:p w:rsidR="005B7024" w:rsidRPr="006F6F6D" w:rsidRDefault="005B7024" w:rsidP="00826F12">
            <w:r w:rsidRPr="006F6F6D">
              <w:t>3м на подъем по стене,</w:t>
            </w:r>
          </w:p>
        </w:tc>
      </w:tr>
      <w:tr w:rsidR="005B7024" w:rsidRPr="006F6F6D" w:rsidTr="00143C00">
        <w:tc>
          <w:tcPr>
            <w:tcW w:w="9356" w:type="dxa"/>
            <w:gridSpan w:val="7"/>
            <w:shd w:val="clear" w:color="auto" w:fill="auto"/>
            <w:vAlign w:val="center"/>
          </w:tcPr>
          <w:p w:rsidR="005B7024" w:rsidRPr="006F6F6D" w:rsidRDefault="005B7024" w:rsidP="00826F12">
            <w:r w:rsidRPr="00143C00">
              <w:rPr>
                <w:lang w:val="en-US"/>
              </w:rPr>
              <w:t>II</w:t>
            </w:r>
            <w:r w:rsidRPr="006F6F6D">
              <w:t xml:space="preserve"> Комплектующие изделия</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3119" w:type="dxa"/>
            <w:shd w:val="clear" w:color="auto" w:fill="auto"/>
            <w:vAlign w:val="center"/>
          </w:tcPr>
          <w:p w:rsidR="005B7024" w:rsidRPr="006F6F6D" w:rsidRDefault="005B7024" w:rsidP="00826F12">
            <w:r w:rsidRPr="006F6F6D">
              <w:t>кронштейн 19'' 3U</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143C00" w:rsidRDefault="005B7024" w:rsidP="00826F12">
            <w:pPr>
              <w:rPr>
                <w:lang w:val="en-US"/>
              </w:rPr>
            </w:pPr>
            <w:r w:rsidRPr="00143C00">
              <w:rPr>
                <w:lang w:val="en-US"/>
              </w:rPr>
              <w:t>638</w:t>
            </w:r>
            <w:r w:rsidRPr="006F6F6D">
              <w:t>,</w:t>
            </w:r>
            <w:r w:rsidRPr="00143C00">
              <w:rPr>
                <w:lang w:val="en-US"/>
              </w:rPr>
              <w:t>08</w:t>
            </w:r>
          </w:p>
        </w:tc>
        <w:tc>
          <w:tcPr>
            <w:tcW w:w="1134" w:type="dxa"/>
            <w:shd w:val="clear" w:color="auto" w:fill="auto"/>
            <w:vAlign w:val="center"/>
          </w:tcPr>
          <w:p w:rsidR="005B7024" w:rsidRPr="006F6F6D" w:rsidRDefault="005B7024" w:rsidP="00826F12">
            <w:r w:rsidRPr="006F6F6D">
              <w:t>638,08</w:t>
            </w:r>
          </w:p>
        </w:tc>
        <w:tc>
          <w:tcPr>
            <w:tcW w:w="1418" w:type="dxa"/>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2</w:t>
            </w:r>
          </w:p>
        </w:tc>
        <w:tc>
          <w:tcPr>
            <w:tcW w:w="3119" w:type="dxa"/>
            <w:shd w:val="clear" w:color="auto" w:fill="auto"/>
            <w:vAlign w:val="center"/>
          </w:tcPr>
          <w:p w:rsidR="005B7024" w:rsidRPr="006F6F6D" w:rsidRDefault="005B7024" w:rsidP="00826F12">
            <w:r w:rsidRPr="006F6F6D">
              <w:t>Патч-панель 19' 16 портов, кат. 5е, универсальная (PCnet)</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6F6F6D" w:rsidRDefault="001E7AA7" w:rsidP="00826F12">
            <w:r w:rsidRPr="006F6F6D">
              <w:t>768</w:t>
            </w:r>
          </w:p>
        </w:tc>
        <w:tc>
          <w:tcPr>
            <w:tcW w:w="1134" w:type="dxa"/>
            <w:shd w:val="clear" w:color="auto" w:fill="auto"/>
            <w:vAlign w:val="center"/>
          </w:tcPr>
          <w:p w:rsidR="005B7024" w:rsidRPr="006F6F6D" w:rsidRDefault="001E7AA7" w:rsidP="00826F12">
            <w:r w:rsidRPr="006F6F6D">
              <w:t>768</w:t>
            </w:r>
          </w:p>
        </w:tc>
        <w:tc>
          <w:tcPr>
            <w:tcW w:w="1418" w:type="dxa"/>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3</w:t>
            </w:r>
          </w:p>
        </w:tc>
        <w:tc>
          <w:tcPr>
            <w:tcW w:w="3119" w:type="dxa"/>
            <w:shd w:val="clear" w:color="auto" w:fill="auto"/>
            <w:vAlign w:val="center"/>
          </w:tcPr>
          <w:p w:rsidR="005B7024" w:rsidRPr="00143C00" w:rsidRDefault="005B7024" w:rsidP="00826F12">
            <w:pPr>
              <w:rPr>
                <w:lang w:val="en-US"/>
              </w:rPr>
            </w:pPr>
            <w:r w:rsidRPr="006F6F6D">
              <w:t>Коммутатор</w:t>
            </w:r>
            <w:r w:rsidRPr="00143C00">
              <w:rPr>
                <w:lang w:val="en-US"/>
              </w:rPr>
              <w:t xml:space="preserve"> PLANET GSW-1600 16-port 10/100/1000BaseTX 19'</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6F6F6D" w:rsidRDefault="005B7024" w:rsidP="00826F12">
            <w:r w:rsidRPr="006F6F6D">
              <w:t>4832</w:t>
            </w:r>
          </w:p>
        </w:tc>
        <w:tc>
          <w:tcPr>
            <w:tcW w:w="1134" w:type="dxa"/>
            <w:shd w:val="clear" w:color="auto" w:fill="auto"/>
            <w:vAlign w:val="center"/>
          </w:tcPr>
          <w:p w:rsidR="005B7024" w:rsidRPr="006F6F6D" w:rsidRDefault="001E7AA7" w:rsidP="00826F12">
            <w:r w:rsidRPr="006F6F6D">
              <w:t>4832</w:t>
            </w:r>
          </w:p>
        </w:tc>
        <w:tc>
          <w:tcPr>
            <w:tcW w:w="1418" w:type="dxa"/>
            <w:shd w:val="clear" w:color="auto" w:fill="auto"/>
            <w:vAlign w:val="center"/>
          </w:tcPr>
          <w:p w:rsidR="005B7024" w:rsidRPr="006F6F6D" w:rsidRDefault="005B7024" w:rsidP="00826F12"/>
        </w:tc>
      </w:tr>
      <w:tr w:rsidR="005B7024" w:rsidRPr="00143C00" w:rsidTr="00143C00">
        <w:tc>
          <w:tcPr>
            <w:tcW w:w="567" w:type="dxa"/>
            <w:shd w:val="clear" w:color="auto" w:fill="auto"/>
            <w:vAlign w:val="center"/>
          </w:tcPr>
          <w:p w:rsidR="005B7024" w:rsidRPr="006F6F6D" w:rsidRDefault="005B7024" w:rsidP="00826F12">
            <w:r w:rsidRPr="006F6F6D">
              <w:t>5</w:t>
            </w:r>
          </w:p>
        </w:tc>
        <w:tc>
          <w:tcPr>
            <w:tcW w:w="3119" w:type="dxa"/>
            <w:shd w:val="clear" w:color="auto" w:fill="auto"/>
            <w:vAlign w:val="center"/>
          </w:tcPr>
          <w:p w:rsidR="005B7024" w:rsidRPr="006F6F6D" w:rsidRDefault="005B7024" w:rsidP="00826F12">
            <w:r w:rsidRPr="006F6F6D">
              <w:t>Розетка 8P8C (RJ-45) категория 5е, универсальная (PCnet)</w:t>
            </w:r>
          </w:p>
        </w:tc>
        <w:tc>
          <w:tcPr>
            <w:tcW w:w="1134" w:type="dxa"/>
            <w:shd w:val="clear" w:color="auto" w:fill="auto"/>
            <w:vAlign w:val="center"/>
          </w:tcPr>
          <w:p w:rsidR="005B7024" w:rsidRPr="006F6F6D" w:rsidRDefault="005B7024" w:rsidP="00826F12">
            <w:r w:rsidRPr="00143C00">
              <w:rPr>
                <w:lang w:val="en-US"/>
              </w:rPr>
              <w:t>Штук</w:t>
            </w:r>
          </w:p>
        </w:tc>
        <w:tc>
          <w:tcPr>
            <w:tcW w:w="1134" w:type="dxa"/>
            <w:shd w:val="clear" w:color="auto" w:fill="auto"/>
            <w:vAlign w:val="center"/>
          </w:tcPr>
          <w:p w:rsidR="005B7024" w:rsidRPr="006F6F6D" w:rsidRDefault="005B7024" w:rsidP="00826F12">
            <w:r w:rsidRPr="006F6F6D">
              <w:t>16</w:t>
            </w:r>
          </w:p>
        </w:tc>
        <w:tc>
          <w:tcPr>
            <w:tcW w:w="850" w:type="dxa"/>
            <w:shd w:val="clear" w:color="auto" w:fill="auto"/>
            <w:vAlign w:val="center"/>
          </w:tcPr>
          <w:p w:rsidR="005B7024" w:rsidRPr="006F6F6D" w:rsidRDefault="001E7AA7" w:rsidP="00826F12">
            <w:r w:rsidRPr="006F6F6D">
              <w:t>57</w:t>
            </w:r>
          </w:p>
        </w:tc>
        <w:tc>
          <w:tcPr>
            <w:tcW w:w="1134" w:type="dxa"/>
            <w:shd w:val="clear" w:color="auto" w:fill="auto"/>
            <w:vAlign w:val="center"/>
          </w:tcPr>
          <w:p w:rsidR="005B7024" w:rsidRPr="006F6F6D" w:rsidRDefault="005B7024" w:rsidP="00826F12">
            <w:r w:rsidRPr="006F6F6D">
              <w:t>921</w:t>
            </w:r>
          </w:p>
        </w:tc>
        <w:tc>
          <w:tcPr>
            <w:tcW w:w="1418" w:type="dxa"/>
            <w:shd w:val="clear" w:color="auto" w:fill="auto"/>
            <w:vAlign w:val="center"/>
          </w:tcPr>
          <w:p w:rsidR="005B7024" w:rsidRPr="00143C00" w:rsidRDefault="005B7024" w:rsidP="00826F12">
            <w:pPr>
              <w:rPr>
                <w:lang w:val="en-US"/>
              </w:rPr>
            </w:pPr>
          </w:p>
        </w:tc>
      </w:tr>
      <w:tr w:rsidR="005B7024" w:rsidRPr="006F6F6D" w:rsidTr="00143C00">
        <w:tc>
          <w:tcPr>
            <w:tcW w:w="567" w:type="dxa"/>
            <w:shd w:val="clear" w:color="auto" w:fill="auto"/>
            <w:vAlign w:val="center"/>
          </w:tcPr>
          <w:p w:rsidR="005B7024" w:rsidRPr="006F6F6D" w:rsidRDefault="005B7024" w:rsidP="00826F12">
            <w:r w:rsidRPr="006F6F6D">
              <w:t>6</w:t>
            </w:r>
          </w:p>
        </w:tc>
        <w:tc>
          <w:tcPr>
            <w:tcW w:w="3119" w:type="dxa"/>
            <w:shd w:val="clear" w:color="auto" w:fill="auto"/>
            <w:vAlign w:val="center"/>
          </w:tcPr>
          <w:p w:rsidR="005B7024" w:rsidRPr="006F6F6D" w:rsidRDefault="005B7024" w:rsidP="00826F12">
            <w:r w:rsidRPr="006F6F6D">
              <w:t>Патч-корд кат. 5е 0.5м (синий)</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32</w:t>
            </w:r>
          </w:p>
        </w:tc>
        <w:tc>
          <w:tcPr>
            <w:tcW w:w="850" w:type="dxa"/>
            <w:shd w:val="clear" w:color="auto" w:fill="auto"/>
            <w:vAlign w:val="center"/>
          </w:tcPr>
          <w:p w:rsidR="005B7024" w:rsidRPr="006F6F6D" w:rsidRDefault="001E7AA7" w:rsidP="00826F12">
            <w:r w:rsidRPr="006F6F6D">
              <w:t>25</w:t>
            </w:r>
          </w:p>
        </w:tc>
        <w:tc>
          <w:tcPr>
            <w:tcW w:w="1134" w:type="dxa"/>
            <w:shd w:val="clear" w:color="auto" w:fill="auto"/>
            <w:vAlign w:val="center"/>
          </w:tcPr>
          <w:p w:rsidR="005B7024" w:rsidRPr="006F6F6D" w:rsidRDefault="001E7AA7" w:rsidP="00826F12">
            <w:r w:rsidRPr="006F6F6D">
              <w:t>819</w:t>
            </w:r>
          </w:p>
        </w:tc>
        <w:tc>
          <w:tcPr>
            <w:tcW w:w="1418" w:type="dxa"/>
            <w:shd w:val="clear" w:color="auto" w:fill="auto"/>
            <w:vAlign w:val="center"/>
          </w:tcPr>
          <w:p w:rsidR="005B7024" w:rsidRPr="006F6F6D" w:rsidRDefault="005B7024" w:rsidP="00826F12"/>
        </w:tc>
      </w:tr>
      <w:tr w:rsidR="005B7024" w:rsidRPr="006F6F6D" w:rsidTr="00143C00">
        <w:tc>
          <w:tcPr>
            <w:tcW w:w="9356" w:type="dxa"/>
            <w:gridSpan w:val="7"/>
            <w:shd w:val="clear" w:color="auto" w:fill="auto"/>
            <w:vAlign w:val="center"/>
          </w:tcPr>
          <w:p w:rsidR="005B7024" w:rsidRPr="006F6F6D" w:rsidRDefault="005B7024" w:rsidP="00826F12">
            <w:r w:rsidRPr="00143C00">
              <w:rPr>
                <w:lang w:val="en-US"/>
              </w:rPr>
              <w:t>III</w:t>
            </w:r>
            <w:r w:rsidRPr="006F6F6D">
              <w:t xml:space="preserve"> Монтаж</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3119" w:type="dxa"/>
            <w:shd w:val="clear" w:color="auto" w:fill="auto"/>
            <w:vAlign w:val="center"/>
          </w:tcPr>
          <w:p w:rsidR="005B7024" w:rsidRPr="006F6F6D" w:rsidRDefault="005B7024" w:rsidP="00826F12">
            <w:r w:rsidRPr="006F6F6D">
              <w:t xml:space="preserve">монтаж короба на стену до </w:t>
            </w:r>
            <w:smartTag w:uri="urn:schemas-microsoft-com:office:smarttags" w:element="metricconverter">
              <w:smartTagPr>
                <w:attr w:name="ProductID" w:val="186,91 м"/>
              </w:smartTagPr>
              <w:r w:rsidRPr="006F6F6D">
                <w:t>50 мм</w:t>
              </w:r>
            </w:smartTag>
          </w:p>
        </w:tc>
        <w:tc>
          <w:tcPr>
            <w:tcW w:w="1134" w:type="dxa"/>
            <w:shd w:val="clear" w:color="auto" w:fill="auto"/>
            <w:vAlign w:val="center"/>
          </w:tcPr>
          <w:p w:rsidR="005B7024" w:rsidRPr="006F6F6D" w:rsidRDefault="005B7024" w:rsidP="00826F12">
            <w:r w:rsidRPr="006F6F6D">
              <w:t>Метр</w:t>
            </w:r>
          </w:p>
        </w:tc>
        <w:tc>
          <w:tcPr>
            <w:tcW w:w="1134" w:type="dxa"/>
            <w:shd w:val="clear" w:color="auto" w:fill="auto"/>
            <w:vAlign w:val="center"/>
          </w:tcPr>
          <w:p w:rsidR="005B7024" w:rsidRPr="006F6F6D" w:rsidRDefault="005B7024" w:rsidP="00826F12">
            <w:r w:rsidRPr="006F6F6D">
              <w:t>35</w:t>
            </w:r>
          </w:p>
        </w:tc>
        <w:tc>
          <w:tcPr>
            <w:tcW w:w="850" w:type="dxa"/>
            <w:shd w:val="clear" w:color="auto" w:fill="auto"/>
            <w:vAlign w:val="center"/>
          </w:tcPr>
          <w:p w:rsidR="005B7024" w:rsidRPr="006F6F6D" w:rsidRDefault="001E7AA7" w:rsidP="00826F12">
            <w:r w:rsidRPr="006F6F6D">
              <w:t>58</w:t>
            </w:r>
          </w:p>
        </w:tc>
        <w:tc>
          <w:tcPr>
            <w:tcW w:w="1134" w:type="dxa"/>
            <w:shd w:val="clear" w:color="auto" w:fill="auto"/>
            <w:vAlign w:val="center"/>
          </w:tcPr>
          <w:p w:rsidR="005B7024" w:rsidRPr="006F6F6D" w:rsidRDefault="001E7AA7" w:rsidP="00826F12">
            <w:r w:rsidRPr="006F6F6D">
              <w:t>2030</w:t>
            </w:r>
          </w:p>
        </w:tc>
        <w:tc>
          <w:tcPr>
            <w:tcW w:w="1418" w:type="dxa"/>
            <w:vMerge w:val="restart"/>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2</w:t>
            </w:r>
          </w:p>
        </w:tc>
        <w:tc>
          <w:tcPr>
            <w:tcW w:w="3119" w:type="dxa"/>
            <w:shd w:val="clear" w:color="auto" w:fill="auto"/>
            <w:vAlign w:val="center"/>
          </w:tcPr>
          <w:p w:rsidR="005B7024" w:rsidRPr="006F6F6D" w:rsidRDefault="005B7024" w:rsidP="00826F12">
            <w:r w:rsidRPr="006F6F6D">
              <w:t>Укладка кабеля в короб</w:t>
            </w:r>
          </w:p>
        </w:tc>
        <w:tc>
          <w:tcPr>
            <w:tcW w:w="1134" w:type="dxa"/>
            <w:shd w:val="clear" w:color="auto" w:fill="auto"/>
            <w:vAlign w:val="center"/>
          </w:tcPr>
          <w:p w:rsidR="005B7024" w:rsidRPr="006F6F6D" w:rsidRDefault="005B7024" w:rsidP="00826F12">
            <w:r w:rsidRPr="006F6F6D">
              <w:t>Метр</w:t>
            </w:r>
          </w:p>
        </w:tc>
        <w:tc>
          <w:tcPr>
            <w:tcW w:w="1134" w:type="dxa"/>
            <w:shd w:val="clear" w:color="auto" w:fill="auto"/>
            <w:vAlign w:val="center"/>
          </w:tcPr>
          <w:p w:rsidR="005B7024" w:rsidRPr="006F6F6D" w:rsidRDefault="005B7024" w:rsidP="00826F12">
            <w:r w:rsidRPr="006F6F6D">
              <w:t>209</w:t>
            </w:r>
          </w:p>
        </w:tc>
        <w:tc>
          <w:tcPr>
            <w:tcW w:w="850" w:type="dxa"/>
            <w:shd w:val="clear" w:color="auto" w:fill="auto"/>
            <w:vAlign w:val="center"/>
          </w:tcPr>
          <w:p w:rsidR="005B7024" w:rsidRPr="006F6F6D" w:rsidRDefault="001E7AA7" w:rsidP="00826F12">
            <w:r w:rsidRPr="006F6F6D">
              <w:t>14</w:t>
            </w:r>
          </w:p>
        </w:tc>
        <w:tc>
          <w:tcPr>
            <w:tcW w:w="1134" w:type="dxa"/>
            <w:shd w:val="clear" w:color="auto" w:fill="auto"/>
            <w:vAlign w:val="center"/>
          </w:tcPr>
          <w:p w:rsidR="005B7024" w:rsidRPr="006F6F6D" w:rsidRDefault="001E7AA7" w:rsidP="00826F12">
            <w:r w:rsidRPr="006F6F6D">
              <w:t>3030</w:t>
            </w:r>
          </w:p>
        </w:tc>
        <w:tc>
          <w:tcPr>
            <w:tcW w:w="1418"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3</w:t>
            </w:r>
          </w:p>
        </w:tc>
        <w:tc>
          <w:tcPr>
            <w:tcW w:w="3119" w:type="dxa"/>
            <w:shd w:val="clear" w:color="auto" w:fill="auto"/>
            <w:vAlign w:val="center"/>
          </w:tcPr>
          <w:p w:rsidR="005B7024" w:rsidRPr="006F6F6D" w:rsidRDefault="005B7024" w:rsidP="00826F12">
            <w:r w:rsidRPr="006F6F6D">
              <w:t xml:space="preserve">Монтаж розетки </w:t>
            </w:r>
            <w:r w:rsidRPr="00143C00">
              <w:rPr>
                <w:lang w:val="en-US"/>
              </w:rPr>
              <w:t>R</w:t>
            </w:r>
            <w:r w:rsidRPr="006F6F6D">
              <w:t>J-45 в короб</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16</w:t>
            </w:r>
          </w:p>
        </w:tc>
        <w:tc>
          <w:tcPr>
            <w:tcW w:w="850" w:type="dxa"/>
            <w:shd w:val="clear" w:color="auto" w:fill="auto"/>
            <w:vAlign w:val="center"/>
          </w:tcPr>
          <w:p w:rsidR="005B7024" w:rsidRPr="006F6F6D" w:rsidRDefault="001E7AA7" w:rsidP="00826F12">
            <w:r w:rsidRPr="006F6F6D">
              <w:t>87</w:t>
            </w:r>
          </w:p>
        </w:tc>
        <w:tc>
          <w:tcPr>
            <w:tcW w:w="1134" w:type="dxa"/>
            <w:shd w:val="clear" w:color="auto" w:fill="auto"/>
            <w:vAlign w:val="center"/>
          </w:tcPr>
          <w:p w:rsidR="005B7024" w:rsidRPr="006F6F6D" w:rsidRDefault="005B7024" w:rsidP="00826F12">
            <w:r w:rsidRPr="006F6F6D">
              <w:t>139</w:t>
            </w:r>
            <w:r w:rsidR="001E7AA7" w:rsidRPr="006F6F6D">
              <w:t>2</w:t>
            </w:r>
          </w:p>
        </w:tc>
        <w:tc>
          <w:tcPr>
            <w:tcW w:w="1418"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4</w:t>
            </w:r>
          </w:p>
        </w:tc>
        <w:tc>
          <w:tcPr>
            <w:tcW w:w="3119" w:type="dxa"/>
            <w:shd w:val="clear" w:color="auto" w:fill="auto"/>
            <w:vAlign w:val="center"/>
          </w:tcPr>
          <w:p w:rsidR="005B7024" w:rsidRPr="006F6F6D" w:rsidRDefault="005B7024" w:rsidP="00826F12">
            <w:r w:rsidRPr="006F6F6D">
              <w:t>Монтаж Кронштейна 19'' на стену</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6F6F6D" w:rsidRDefault="001E7AA7" w:rsidP="00826F12">
            <w:r w:rsidRPr="006F6F6D">
              <w:t>725</w:t>
            </w:r>
          </w:p>
        </w:tc>
        <w:tc>
          <w:tcPr>
            <w:tcW w:w="1134" w:type="dxa"/>
            <w:shd w:val="clear" w:color="auto" w:fill="auto"/>
            <w:vAlign w:val="center"/>
          </w:tcPr>
          <w:p w:rsidR="005B7024" w:rsidRPr="006F6F6D" w:rsidRDefault="001E7AA7" w:rsidP="00826F12">
            <w:r w:rsidRPr="006F6F6D">
              <w:t>725</w:t>
            </w:r>
          </w:p>
        </w:tc>
        <w:tc>
          <w:tcPr>
            <w:tcW w:w="1418"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5</w:t>
            </w:r>
          </w:p>
        </w:tc>
        <w:tc>
          <w:tcPr>
            <w:tcW w:w="3119" w:type="dxa"/>
            <w:shd w:val="clear" w:color="auto" w:fill="auto"/>
            <w:vAlign w:val="center"/>
          </w:tcPr>
          <w:p w:rsidR="005B7024" w:rsidRPr="006F6F6D" w:rsidRDefault="005B7024" w:rsidP="00826F12">
            <w:r w:rsidRPr="006F6F6D">
              <w:t>Монтаж коммутатора в стойку</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6F6F6D" w:rsidRDefault="001E7AA7" w:rsidP="00826F12">
            <w:r w:rsidRPr="006F6F6D">
              <w:t>435</w:t>
            </w:r>
          </w:p>
        </w:tc>
        <w:tc>
          <w:tcPr>
            <w:tcW w:w="1134" w:type="dxa"/>
            <w:shd w:val="clear" w:color="auto" w:fill="auto"/>
            <w:vAlign w:val="center"/>
          </w:tcPr>
          <w:p w:rsidR="005B7024" w:rsidRPr="006F6F6D" w:rsidRDefault="001E7AA7" w:rsidP="00826F12">
            <w:r w:rsidRPr="006F6F6D">
              <w:t>435</w:t>
            </w:r>
          </w:p>
        </w:tc>
        <w:tc>
          <w:tcPr>
            <w:tcW w:w="1418"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6</w:t>
            </w:r>
          </w:p>
        </w:tc>
        <w:tc>
          <w:tcPr>
            <w:tcW w:w="3119" w:type="dxa"/>
            <w:shd w:val="clear" w:color="auto" w:fill="auto"/>
            <w:vAlign w:val="center"/>
          </w:tcPr>
          <w:p w:rsidR="005B7024" w:rsidRPr="006F6F6D" w:rsidRDefault="005B7024" w:rsidP="00826F12">
            <w:r w:rsidRPr="006F6F6D">
              <w:t>Монтаж патч – панели в короб</w:t>
            </w:r>
          </w:p>
        </w:tc>
        <w:tc>
          <w:tcPr>
            <w:tcW w:w="1134" w:type="dxa"/>
            <w:shd w:val="clear" w:color="auto" w:fill="auto"/>
            <w:vAlign w:val="center"/>
          </w:tcPr>
          <w:p w:rsidR="005B7024" w:rsidRPr="006F6F6D" w:rsidRDefault="005B7024" w:rsidP="00826F12">
            <w:r w:rsidRPr="006F6F6D">
              <w:t>Штук</w:t>
            </w:r>
          </w:p>
        </w:tc>
        <w:tc>
          <w:tcPr>
            <w:tcW w:w="1134" w:type="dxa"/>
            <w:shd w:val="clear" w:color="auto" w:fill="auto"/>
            <w:vAlign w:val="center"/>
          </w:tcPr>
          <w:p w:rsidR="005B7024" w:rsidRPr="006F6F6D" w:rsidRDefault="005B7024" w:rsidP="00826F12">
            <w:r w:rsidRPr="006F6F6D">
              <w:t>1</w:t>
            </w:r>
          </w:p>
        </w:tc>
        <w:tc>
          <w:tcPr>
            <w:tcW w:w="850" w:type="dxa"/>
            <w:shd w:val="clear" w:color="auto" w:fill="auto"/>
            <w:vAlign w:val="center"/>
          </w:tcPr>
          <w:p w:rsidR="005B7024" w:rsidRPr="006F6F6D" w:rsidRDefault="001E7AA7" w:rsidP="00826F12">
            <w:r w:rsidRPr="006F6F6D">
              <w:t>435</w:t>
            </w:r>
          </w:p>
        </w:tc>
        <w:tc>
          <w:tcPr>
            <w:tcW w:w="1134" w:type="dxa"/>
            <w:shd w:val="clear" w:color="auto" w:fill="auto"/>
            <w:vAlign w:val="center"/>
          </w:tcPr>
          <w:p w:rsidR="005B7024" w:rsidRPr="006F6F6D" w:rsidRDefault="001E7AA7" w:rsidP="00826F12">
            <w:r w:rsidRPr="006F6F6D">
              <w:t>435</w:t>
            </w:r>
          </w:p>
        </w:tc>
        <w:tc>
          <w:tcPr>
            <w:tcW w:w="1418" w:type="dxa"/>
            <w:vMerge/>
            <w:shd w:val="clear" w:color="auto" w:fill="auto"/>
            <w:vAlign w:val="center"/>
          </w:tcPr>
          <w:p w:rsidR="005B7024" w:rsidRPr="006F6F6D" w:rsidRDefault="005B7024" w:rsidP="00826F12"/>
        </w:tc>
      </w:tr>
      <w:tr w:rsidR="00331F12" w:rsidRPr="006F6F6D" w:rsidTr="00143C00">
        <w:tc>
          <w:tcPr>
            <w:tcW w:w="567" w:type="dxa"/>
            <w:shd w:val="clear" w:color="auto" w:fill="auto"/>
            <w:vAlign w:val="center"/>
          </w:tcPr>
          <w:p w:rsidR="00331F12" w:rsidRPr="006F6F6D" w:rsidRDefault="00331F12" w:rsidP="00826F12">
            <w:r w:rsidRPr="006F6F6D">
              <w:t>7</w:t>
            </w:r>
          </w:p>
        </w:tc>
        <w:tc>
          <w:tcPr>
            <w:tcW w:w="3119" w:type="dxa"/>
            <w:shd w:val="clear" w:color="auto" w:fill="auto"/>
            <w:vAlign w:val="center"/>
          </w:tcPr>
          <w:p w:rsidR="00331F12" w:rsidRPr="006F6F6D" w:rsidRDefault="00331F12" w:rsidP="00826F12">
            <w:r w:rsidRPr="006F6F6D">
              <w:t>Кроссирование патч-панели (обжим, разделка кабеля, жгутирование)</w:t>
            </w:r>
          </w:p>
        </w:tc>
        <w:tc>
          <w:tcPr>
            <w:tcW w:w="1134" w:type="dxa"/>
            <w:shd w:val="clear" w:color="auto" w:fill="auto"/>
            <w:vAlign w:val="center"/>
          </w:tcPr>
          <w:p w:rsidR="00331F12" w:rsidRPr="006F6F6D" w:rsidRDefault="00331F12" w:rsidP="00826F12">
            <w:r w:rsidRPr="006F6F6D">
              <w:t>Штук</w:t>
            </w:r>
          </w:p>
        </w:tc>
        <w:tc>
          <w:tcPr>
            <w:tcW w:w="1134" w:type="dxa"/>
            <w:shd w:val="clear" w:color="auto" w:fill="auto"/>
            <w:vAlign w:val="center"/>
          </w:tcPr>
          <w:p w:rsidR="00331F12" w:rsidRPr="006F6F6D" w:rsidRDefault="00331F12" w:rsidP="00826F12">
            <w:r w:rsidRPr="006F6F6D">
              <w:t>16</w:t>
            </w:r>
          </w:p>
        </w:tc>
        <w:tc>
          <w:tcPr>
            <w:tcW w:w="850" w:type="dxa"/>
            <w:shd w:val="clear" w:color="auto" w:fill="auto"/>
            <w:vAlign w:val="center"/>
          </w:tcPr>
          <w:p w:rsidR="00331F12" w:rsidRPr="006F6F6D" w:rsidRDefault="00331F12" w:rsidP="00826F12">
            <w:r w:rsidRPr="006F6F6D">
              <w:t>87</w:t>
            </w:r>
          </w:p>
        </w:tc>
        <w:tc>
          <w:tcPr>
            <w:tcW w:w="1134" w:type="dxa"/>
            <w:shd w:val="clear" w:color="auto" w:fill="auto"/>
            <w:vAlign w:val="center"/>
          </w:tcPr>
          <w:p w:rsidR="00331F12" w:rsidRPr="006F6F6D" w:rsidRDefault="00331F12" w:rsidP="00826F12">
            <w:r w:rsidRPr="006F6F6D">
              <w:t>1392</w:t>
            </w:r>
          </w:p>
        </w:tc>
        <w:tc>
          <w:tcPr>
            <w:tcW w:w="1418" w:type="dxa"/>
            <w:shd w:val="clear" w:color="auto" w:fill="auto"/>
            <w:vAlign w:val="center"/>
          </w:tcPr>
          <w:p w:rsidR="00331F12" w:rsidRPr="006F6F6D" w:rsidRDefault="00331F12" w:rsidP="00826F12"/>
        </w:tc>
      </w:tr>
      <w:tr w:rsidR="005B7024" w:rsidRPr="006F6F6D" w:rsidTr="00143C00">
        <w:tc>
          <w:tcPr>
            <w:tcW w:w="567" w:type="dxa"/>
            <w:shd w:val="clear" w:color="auto" w:fill="auto"/>
            <w:vAlign w:val="center"/>
          </w:tcPr>
          <w:p w:rsidR="005B7024" w:rsidRPr="006F6F6D" w:rsidRDefault="005B7024" w:rsidP="00826F12">
            <w:r w:rsidRPr="006F6F6D">
              <w:t>8</w:t>
            </w:r>
          </w:p>
        </w:tc>
        <w:tc>
          <w:tcPr>
            <w:tcW w:w="3119" w:type="dxa"/>
            <w:shd w:val="clear" w:color="auto" w:fill="auto"/>
            <w:vAlign w:val="center"/>
          </w:tcPr>
          <w:p w:rsidR="005B7024" w:rsidRPr="006F6F6D" w:rsidRDefault="005B7024" w:rsidP="00826F12">
            <w:r w:rsidRPr="006F6F6D">
              <w:t>Тестирование ЛВС</w:t>
            </w:r>
          </w:p>
        </w:tc>
        <w:tc>
          <w:tcPr>
            <w:tcW w:w="1134" w:type="dxa"/>
            <w:shd w:val="clear" w:color="auto" w:fill="auto"/>
            <w:vAlign w:val="center"/>
          </w:tcPr>
          <w:p w:rsidR="005B7024" w:rsidRPr="006F6F6D" w:rsidRDefault="005B7024" w:rsidP="00826F12">
            <w:r w:rsidRPr="006F6F6D">
              <w:t>Порты</w:t>
            </w:r>
          </w:p>
        </w:tc>
        <w:tc>
          <w:tcPr>
            <w:tcW w:w="1134" w:type="dxa"/>
            <w:shd w:val="clear" w:color="auto" w:fill="auto"/>
            <w:vAlign w:val="center"/>
          </w:tcPr>
          <w:p w:rsidR="005B7024" w:rsidRPr="006F6F6D" w:rsidRDefault="005B7024" w:rsidP="00826F12">
            <w:r w:rsidRPr="006F6F6D">
              <w:t>16</w:t>
            </w:r>
          </w:p>
        </w:tc>
        <w:tc>
          <w:tcPr>
            <w:tcW w:w="850" w:type="dxa"/>
            <w:shd w:val="clear" w:color="auto" w:fill="auto"/>
            <w:vAlign w:val="center"/>
          </w:tcPr>
          <w:p w:rsidR="005B7024" w:rsidRPr="006F6F6D" w:rsidRDefault="001E7AA7" w:rsidP="00826F12">
            <w:r w:rsidRPr="006F6F6D">
              <w:t>40</w:t>
            </w:r>
          </w:p>
        </w:tc>
        <w:tc>
          <w:tcPr>
            <w:tcW w:w="1134" w:type="dxa"/>
            <w:shd w:val="clear" w:color="auto" w:fill="auto"/>
            <w:vAlign w:val="center"/>
          </w:tcPr>
          <w:p w:rsidR="005B7024" w:rsidRPr="006F6F6D" w:rsidRDefault="001E7AA7" w:rsidP="00826F12">
            <w:r w:rsidRPr="006F6F6D">
              <w:t>640</w:t>
            </w:r>
          </w:p>
        </w:tc>
        <w:tc>
          <w:tcPr>
            <w:tcW w:w="1418" w:type="dxa"/>
            <w:shd w:val="clear" w:color="auto" w:fill="auto"/>
            <w:vAlign w:val="center"/>
          </w:tcPr>
          <w:p w:rsidR="005B7024" w:rsidRPr="006F6F6D" w:rsidRDefault="005B7024" w:rsidP="00826F12"/>
        </w:tc>
      </w:tr>
      <w:tr w:rsidR="005B7024" w:rsidRPr="006F6F6D" w:rsidTr="00143C00">
        <w:tc>
          <w:tcPr>
            <w:tcW w:w="9356" w:type="dxa"/>
            <w:gridSpan w:val="7"/>
            <w:shd w:val="clear" w:color="auto" w:fill="auto"/>
            <w:vAlign w:val="center"/>
          </w:tcPr>
          <w:p w:rsidR="005B7024" w:rsidRPr="006F6F6D" w:rsidRDefault="005B7024" w:rsidP="00826F12">
            <w:r w:rsidRPr="00143C00">
              <w:rPr>
                <w:lang w:val="en-US"/>
              </w:rPr>
              <w:t xml:space="preserve">IV </w:t>
            </w:r>
            <w:r w:rsidRPr="006F6F6D">
              <w:t>Общая стоимость</w:t>
            </w:r>
          </w:p>
        </w:tc>
      </w:tr>
      <w:tr w:rsidR="005B7024" w:rsidRPr="006F6F6D" w:rsidTr="00143C00">
        <w:tc>
          <w:tcPr>
            <w:tcW w:w="6804" w:type="dxa"/>
            <w:gridSpan w:val="5"/>
            <w:shd w:val="clear" w:color="auto" w:fill="auto"/>
            <w:vAlign w:val="center"/>
          </w:tcPr>
          <w:p w:rsidR="005B7024" w:rsidRPr="006F6F6D" w:rsidRDefault="005B7024" w:rsidP="00826F12">
            <w:r w:rsidRPr="006F6F6D">
              <w:t>ИТОГО:</w:t>
            </w:r>
          </w:p>
        </w:tc>
        <w:tc>
          <w:tcPr>
            <w:tcW w:w="1134" w:type="dxa"/>
            <w:shd w:val="clear" w:color="auto" w:fill="auto"/>
            <w:vAlign w:val="center"/>
          </w:tcPr>
          <w:p w:rsidR="005B7024" w:rsidRPr="006F6F6D" w:rsidRDefault="005B7024" w:rsidP="00826F12">
            <w:r w:rsidRPr="006F6F6D">
              <w:t>26684</w:t>
            </w:r>
          </w:p>
        </w:tc>
        <w:tc>
          <w:tcPr>
            <w:tcW w:w="1418" w:type="dxa"/>
            <w:shd w:val="clear" w:color="auto" w:fill="auto"/>
            <w:vAlign w:val="center"/>
          </w:tcPr>
          <w:p w:rsidR="005B7024" w:rsidRPr="006F6F6D" w:rsidRDefault="005B7024" w:rsidP="00826F12"/>
        </w:tc>
      </w:tr>
    </w:tbl>
    <w:p w:rsidR="00331F12" w:rsidRDefault="00331F12" w:rsidP="006F6F6D">
      <w:pPr>
        <w:pStyle w:val="a4"/>
        <w:ind w:firstLine="709"/>
        <w:jc w:val="both"/>
        <w:rPr>
          <w:b w:val="0"/>
          <w:u w:val="none"/>
        </w:rPr>
      </w:pPr>
    </w:p>
    <w:p w:rsidR="00A85234" w:rsidRPr="006F6F6D" w:rsidRDefault="00A85234" w:rsidP="006F6F6D">
      <w:pPr>
        <w:pStyle w:val="a4"/>
        <w:ind w:firstLine="709"/>
        <w:jc w:val="both"/>
        <w:rPr>
          <w:b w:val="0"/>
          <w:u w:val="none"/>
        </w:rPr>
      </w:pPr>
      <w:r w:rsidRPr="006F6F6D">
        <w:rPr>
          <w:b w:val="0"/>
          <w:u w:val="none"/>
        </w:rPr>
        <w:t>Третий объект проектируемой сети (кабинет №39) содержит в себе 3 рабочие станции. Ниже можно наблюдать его план.</w:t>
      </w:r>
    </w:p>
    <w:p w:rsidR="00826F12" w:rsidRDefault="00826F12" w:rsidP="006F6F6D">
      <w:pPr>
        <w:pStyle w:val="a4"/>
        <w:ind w:firstLine="709"/>
        <w:jc w:val="both"/>
        <w:rPr>
          <w:b w:val="0"/>
          <w:u w:val="none"/>
        </w:rPr>
      </w:pPr>
    </w:p>
    <w:p w:rsidR="00876B77" w:rsidRPr="006F6F6D" w:rsidRDefault="00331F12" w:rsidP="006F6F6D">
      <w:pPr>
        <w:pStyle w:val="a4"/>
        <w:ind w:firstLine="709"/>
        <w:jc w:val="both"/>
        <w:rPr>
          <w:u w:val="none"/>
        </w:rPr>
      </w:pPr>
      <w:r>
        <w:rPr>
          <w:b w:val="0"/>
          <w:u w:val="none"/>
        </w:rPr>
        <w:br w:type="page"/>
      </w:r>
      <w:r w:rsidR="004954CE">
        <w:rPr>
          <w:u w:val="none"/>
        </w:rPr>
        <w:pict>
          <v:shape id="_x0000_i1033" type="#_x0000_t75" style="width:265.5pt;height:331.5pt">
            <v:imagedata r:id="rId14" o:title=""/>
          </v:shape>
        </w:pict>
      </w:r>
    </w:p>
    <w:p w:rsidR="00826F12" w:rsidRDefault="00826F12" w:rsidP="00826F12">
      <w:pPr>
        <w:pStyle w:val="a4"/>
        <w:ind w:firstLine="709"/>
        <w:jc w:val="both"/>
        <w:rPr>
          <w:b w:val="0"/>
          <w:u w:val="none"/>
        </w:rPr>
      </w:pPr>
      <w:r>
        <w:rPr>
          <w:b w:val="0"/>
          <w:u w:val="none"/>
        </w:rPr>
        <w:t>Схема 2. План кабинета №36</w:t>
      </w:r>
    </w:p>
    <w:p w:rsidR="00826F12" w:rsidRDefault="00826F12" w:rsidP="006F6F6D">
      <w:pPr>
        <w:pStyle w:val="a4"/>
        <w:ind w:firstLine="709"/>
        <w:jc w:val="both"/>
        <w:rPr>
          <w:b w:val="0"/>
          <w:u w:val="none"/>
        </w:rPr>
      </w:pPr>
    </w:p>
    <w:p w:rsidR="00876B77" w:rsidRPr="006F6F6D" w:rsidRDefault="00876B77" w:rsidP="006F6F6D">
      <w:pPr>
        <w:pStyle w:val="a4"/>
        <w:ind w:firstLine="709"/>
        <w:jc w:val="both"/>
        <w:rPr>
          <w:b w:val="0"/>
          <w:u w:val="none"/>
        </w:rPr>
      </w:pPr>
      <w:r w:rsidRPr="006F6F6D">
        <w:rPr>
          <w:b w:val="0"/>
          <w:u w:val="none"/>
        </w:rPr>
        <w:t>Условные обозначения:</w:t>
      </w:r>
    </w:p>
    <w:p w:rsidR="00826F12" w:rsidRDefault="004954CE" w:rsidP="006F6F6D">
      <w:pPr>
        <w:ind w:firstLine="709"/>
        <w:rPr>
          <w:sz w:val="28"/>
          <w:szCs w:val="28"/>
        </w:rPr>
      </w:pPr>
      <w:r>
        <w:rPr>
          <w:sz w:val="28"/>
          <w:szCs w:val="28"/>
        </w:rPr>
        <w:pict>
          <v:shape id="_x0000_i1034" type="#_x0000_t75" style="width:306pt;height:103.5pt">
            <v:imagedata r:id="rId15" o:title=""/>
          </v:shape>
        </w:pict>
      </w:r>
    </w:p>
    <w:p w:rsidR="00826F12" w:rsidRDefault="00826F12" w:rsidP="006F6F6D">
      <w:pPr>
        <w:ind w:firstLine="709"/>
        <w:rPr>
          <w:sz w:val="28"/>
          <w:szCs w:val="28"/>
        </w:rPr>
      </w:pPr>
    </w:p>
    <w:p w:rsidR="005B7024" w:rsidRPr="006F6F6D" w:rsidRDefault="005B7024" w:rsidP="006F6F6D">
      <w:pPr>
        <w:ind w:firstLine="709"/>
        <w:rPr>
          <w:sz w:val="28"/>
          <w:szCs w:val="28"/>
        </w:rPr>
      </w:pPr>
      <w:r w:rsidRPr="006F6F6D">
        <w:rPr>
          <w:sz w:val="28"/>
          <w:szCs w:val="28"/>
        </w:rPr>
        <w:t>Таблица 10. Спецификации коммуникационного оборудования кабинета №39</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977"/>
        <w:gridCol w:w="1134"/>
        <w:gridCol w:w="1276"/>
        <w:gridCol w:w="708"/>
        <w:gridCol w:w="1134"/>
        <w:gridCol w:w="1276"/>
      </w:tblGrid>
      <w:tr w:rsidR="005B7024" w:rsidRPr="006F6F6D" w:rsidTr="00143C00">
        <w:tc>
          <w:tcPr>
            <w:tcW w:w="567" w:type="dxa"/>
            <w:shd w:val="clear" w:color="auto" w:fill="auto"/>
            <w:vAlign w:val="center"/>
          </w:tcPr>
          <w:p w:rsidR="005B7024" w:rsidRPr="006F6F6D" w:rsidRDefault="005B7024" w:rsidP="00826F12">
            <w:r w:rsidRPr="006F6F6D">
              <w:t>№</w:t>
            </w:r>
          </w:p>
        </w:tc>
        <w:tc>
          <w:tcPr>
            <w:tcW w:w="2977" w:type="dxa"/>
            <w:shd w:val="clear" w:color="auto" w:fill="auto"/>
            <w:vAlign w:val="center"/>
          </w:tcPr>
          <w:p w:rsidR="005B7024" w:rsidRPr="006F6F6D" w:rsidRDefault="005B7024" w:rsidP="00826F12">
            <w:r w:rsidRPr="006F6F6D">
              <w:t>Наименование</w:t>
            </w:r>
          </w:p>
        </w:tc>
        <w:tc>
          <w:tcPr>
            <w:tcW w:w="1134" w:type="dxa"/>
            <w:shd w:val="clear" w:color="auto" w:fill="auto"/>
            <w:vAlign w:val="center"/>
          </w:tcPr>
          <w:p w:rsidR="005B7024" w:rsidRPr="006F6F6D" w:rsidRDefault="005B7024" w:rsidP="00826F12">
            <w:r w:rsidRPr="006F6F6D">
              <w:t>Единицы измерения</w:t>
            </w:r>
          </w:p>
        </w:tc>
        <w:tc>
          <w:tcPr>
            <w:tcW w:w="1276" w:type="dxa"/>
            <w:shd w:val="clear" w:color="auto" w:fill="auto"/>
            <w:vAlign w:val="center"/>
          </w:tcPr>
          <w:p w:rsidR="005B7024" w:rsidRPr="006F6F6D" w:rsidRDefault="005B7024" w:rsidP="00826F12">
            <w:r w:rsidRPr="006F6F6D">
              <w:t>Количество</w:t>
            </w:r>
          </w:p>
        </w:tc>
        <w:tc>
          <w:tcPr>
            <w:tcW w:w="708" w:type="dxa"/>
            <w:shd w:val="clear" w:color="auto" w:fill="auto"/>
            <w:vAlign w:val="center"/>
          </w:tcPr>
          <w:p w:rsidR="005B7024" w:rsidRPr="006F6F6D" w:rsidRDefault="005B7024" w:rsidP="00826F12">
            <w:r w:rsidRPr="006F6F6D">
              <w:t>Цена (руб.)</w:t>
            </w:r>
          </w:p>
        </w:tc>
        <w:tc>
          <w:tcPr>
            <w:tcW w:w="1134" w:type="dxa"/>
            <w:shd w:val="clear" w:color="auto" w:fill="auto"/>
            <w:vAlign w:val="center"/>
          </w:tcPr>
          <w:p w:rsidR="005B7024" w:rsidRPr="006F6F6D" w:rsidRDefault="005B7024" w:rsidP="00826F12">
            <w:r w:rsidRPr="006F6F6D">
              <w:t>Стоимость (руб.)</w:t>
            </w:r>
          </w:p>
        </w:tc>
        <w:tc>
          <w:tcPr>
            <w:tcW w:w="1276" w:type="dxa"/>
            <w:shd w:val="clear" w:color="auto" w:fill="auto"/>
            <w:vAlign w:val="center"/>
          </w:tcPr>
          <w:p w:rsidR="005B7024" w:rsidRPr="006F6F6D" w:rsidRDefault="005B7024" w:rsidP="00826F12">
            <w:r w:rsidRPr="006F6F6D">
              <w:t>Примечание</w:t>
            </w:r>
          </w:p>
        </w:tc>
      </w:tr>
      <w:tr w:rsidR="005B7024" w:rsidRPr="006F6F6D" w:rsidTr="00143C00">
        <w:tc>
          <w:tcPr>
            <w:tcW w:w="9072" w:type="dxa"/>
            <w:gridSpan w:val="7"/>
            <w:shd w:val="clear" w:color="auto" w:fill="auto"/>
            <w:vAlign w:val="center"/>
          </w:tcPr>
          <w:p w:rsidR="005B7024" w:rsidRPr="006F6F6D" w:rsidRDefault="005B7024" w:rsidP="00826F12">
            <w:r w:rsidRPr="00143C00">
              <w:rPr>
                <w:lang w:val="en-US"/>
              </w:rPr>
              <w:t>I Расходные материалы</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2977" w:type="dxa"/>
            <w:shd w:val="clear" w:color="auto" w:fill="auto"/>
            <w:vAlign w:val="center"/>
          </w:tcPr>
          <w:p w:rsidR="005B7024" w:rsidRPr="006F6F6D" w:rsidRDefault="005B7024" w:rsidP="00826F12">
            <w:r w:rsidRPr="006F6F6D">
              <w:t>Кабель 'Витая пара' 8 пр. 5E кат. (PCnet), бухта 305м</w:t>
            </w:r>
          </w:p>
        </w:tc>
        <w:tc>
          <w:tcPr>
            <w:tcW w:w="1134" w:type="dxa"/>
            <w:shd w:val="clear" w:color="auto" w:fill="auto"/>
            <w:vAlign w:val="center"/>
          </w:tcPr>
          <w:p w:rsidR="005B7024" w:rsidRPr="006F6F6D" w:rsidRDefault="005B7024" w:rsidP="00826F12">
            <w:r w:rsidRPr="006F6F6D">
              <w:t>метры</w:t>
            </w:r>
          </w:p>
        </w:tc>
        <w:tc>
          <w:tcPr>
            <w:tcW w:w="1276" w:type="dxa"/>
            <w:shd w:val="clear" w:color="auto" w:fill="auto"/>
            <w:vAlign w:val="center"/>
          </w:tcPr>
          <w:p w:rsidR="005B7024" w:rsidRPr="006F6F6D" w:rsidRDefault="005B7024" w:rsidP="00826F12">
            <w:r w:rsidRPr="006F6F6D">
              <w:t>56</w:t>
            </w:r>
          </w:p>
        </w:tc>
        <w:tc>
          <w:tcPr>
            <w:tcW w:w="708" w:type="dxa"/>
            <w:shd w:val="clear" w:color="auto" w:fill="auto"/>
            <w:vAlign w:val="center"/>
          </w:tcPr>
          <w:p w:rsidR="005B7024" w:rsidRPr="006F6F6D" w:rsidRDefault="001E7AA7" w:rsidP="00826F12">
            <w:r w:rsidRPr="006F6F6D">
              <w:t>9</w:t>
            </w:r>
          </w:p>
        </w:tc>
        <w:tc>
          <w:tcPr>
            <w:tcW w:w="1134" w:type="dxa"/>
            <w:shd w:val="clear" w:color="auto" w:fill="auto"/>
            <w:vAlign w:val="center"/>
          </w:tcPr>
          <w:p w:rsidR="005B7024" w:rsidRPr="006F6F6D" w:rsidRDefault="001E7AA7" w:rsidP="00826F12">
            <w:r w:rsidRPr="006F6F6D">
              <w:t>555</w:t>
            </w:r>
          </w:p>
        </w:tc>
        <w:tc>
          <w:tcPr>
            <w:tcW w:w="1276" w:type="dxa"/>
            <w:shd w:val="clear" w:color="auto" w:fill="auto"/>
            <w:vAlign w:val="center"/>
          </w:tcPr>
          <w:p w:rsidR="005B7024" w:rsidRPr="006F6F6D" w:rsidRDefault="005B7024" w:rsidP="00826F12">
            <w:r w:rsidRPr="006F6F6D">
              <w:t>3м на подъем по стене,</w:t>
            </w:r>
          </w:p>
        </w:tc>
      </w:tr>
      <w:tr w:rsidR="005B7024" w:rsidRPr="006F6F6D" w:rsidTr="00143C00">
        <w:tc>
          <w:tcPr>
            <w:tcW w:w="567" w:type="dxa"/>
            <w:shd w:val="clear" w:color="auto" w:fill="auto"/>
            <w:vAlign w:val="center"/>
          </w:tcPr>
          <w:p w:rsidR="005B7024" w:rsidRPr="006F6F6D" w:rsidRDefault="005B7024" w:rsidP="00826F12">
            <w:r w:rsidRPr="006F6F6D">
              <w:t>2</w:t>
            </w:r>
          </w:p>
        </w:tc>
        <w:tc>
          <w:tcPr>
            <w:tcW w:w="2977" w:type="dxa"/>
            <w:shd w:val="clear" w:color="auto" w:fill="auto"/>
            <w:vAlign w:val="center"/>
          </w:tcPr>
          <w:p w:rsidR="005B7024" w:rsidRPr="006F6F6D" w:rsidRDefault="005B7024" w:rsidP="00826F12">
            <w:r w:rsidRPr="006F6F6D">
              <w:t>Короб 40х20мм прямоуг.,белый</w:t>
            </w:r>
          </w:p>
        </w:tc>
        <w:tc>
          <w:tcPr>
            <w:tcW w:w="1134" w:type="dxa"/>
            <w:shd w:val="clear" w:color="auto" w:fill="auto"/>
            <w:vAlign w:val="center"/>
          </w:tcPr>
          <w:p w:rsidR="005B7024" w:rsidRPr="006F6F6D" w:rsidRDefault="005B7024" w:rsidP="00826F12">
            <w:r w:rsidRPr="006F6F6D">
              <w:t>метры</w:t>
            </w:r>
          </w:p>
        </w:tc>
        <w:tc>
          <w:tcPr>
            <w:tcW w:w="1276" w:type="dxa"/>
            <w:shd w:val="clear" w:color="auto" w:fill="auto"/>
            <w:vAlign w:val="center"/>
          </w:tcPr>
          <w:p w:rsidR="005B7024" w:rsidRPr="006F6F6D" w:rsidRDefault="005B7024" w:rsidP="00826F12">
            <w:r w:rsidRPr="006F6F6D">
              <w:t>22</w:t>
            </w:r>
          </w:p>
        </w:tc>
        <w:tc>
          <w:tcPr>
            <w:tcW w:w="708" w:type="dxa"/>
            <w:shd w:val="clear" w:color="auto" w:fill="auto"/>
            <w:vAlign w:val="center"/>
          </w:tcPr>
          <w:p w:rsidR="005B7024" w:rsidRPr="006F6F6D" w:rsidRDefault="001E7AA7" w:rsidP="00826F12">
            <w:r w:rsidRPr="006F6F6D">
              <w:t>140</w:t>
            </w:r>
          </w:p>
        </w:tc>
        <w:tc>
          <w:tcPr>
            <w:tcW w:w="1134" w:type="dxa"/>
            <w:shd w:val="clear" w:color="auto" w:fill="auto"/>
            <w:vAlign w:val="center"/>
          </w:tcPr>
          <w:p w:rsidR="005B7024" w:rsidRPr="006F6F6D" w:rsidRDefault="001E7AA7" w:rsidP="00826F12">
            <w:r w:rsidRPr="006F6F6D">
              <w:t>3083</w:t>
            </w:r>
          </w:p>
        </w:tc>
        <w:tc>
          <w:tcPr>
            <w:tcW w:w="1276" w:type="dxa"/>
            <w:shd w:val="clear" w:color="auto" w:fill="auto"/>
            <w:vAlign w:val="center"/>
          </w:tcPr>
          <w:p w:rsidR="005B7024" w:rsidRPr="006F6F6D" w:rsidRDefault="005B7024" w:rsidP="00826F12">
            <w:r w:rsidRPr="006F6F6D">
              <w:t>3м на подъем по стене,</w:t>
            </w:r>
          </w:p>
        </w:tc>
      </w:tr>
      <w:tr w:rsidR="005B7024" w:rsidRPr="006F6F6D" w:rsidTr="00143C00">
        <w:tc>
          <w:tcPr>
            <w:tcW w:w="9072" w:type="dxa"/>
            <w:gridSpan w:val="7"/>
            <w:shd w:val="clear" w:color="auto" w:fill="auto"/>
            <w:vAlign w:val="center"/>
          </w:tcPr>
          <w:p w:rsidR="005B7024" w:rsidRPr="006F6F6D" w:rsidRDefault="005B7024" w:rsidP="00826F12">
            <w:r w:rsidRPr="00143C00">
              <w:rPr>
                <w:lang w:val="en-US"/>
              </w:rPr>
              <w:t>II</w:t>
            </w:r>
            <w:r w:rsidRPr="006F6F6D">
              <w:t xml:space="preserve"> Комплектующие изделия</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2977" w:type="dxa"/>
            <w:shd w:val="clear" w:color="auto" w:fill="auto"/>
            <w:vAlign w:val="center"/>
          </w:tcPr>
          <w:p w:rsidR="005B7024" w:rsidRPr="006F6F6D" w:rsidRDefault="005B7024" w:rsidP="00826F12">
            <w:r w:rsidRPr="006F6F6D">
              <w:t>кронштейн 19'' 3U</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5B7024" w:rsidP="00826F12">
            <w:r w:rsidRPr="00143C00">
              <w:rPr>
                <w:lang w:val="en-US"/>
              </w:rPr>
              <w:t>638</w:t>
            </w:r>
          </w:p>
        </w:tc>
        <w:tc>
          <w:tcPr>
            <w:tcW w:w="1134" w:type="dxa"/>
            <w:shd w:val="clear" w:color="auto" w:fill="auto"/>
            <w:vAlign w:val="center"/>
          </w:tcPr>
          <w:p w:rsidR="005B7024" w:rsidRPr="006F6F6D" w:rsidRDefault="001E7AA7" w:rsidP="00826F12">
            <w:r w:rsidRPr="006F6F6D">
              <w:t>638,</w:t>
            </w:r>
          </w:p>
        </w:tc>
        <w:tc>
          <w:tcPr>
            <w:tcW w:w="1276" w:type="dxa"/>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2</w:t>
            </w:r>
          </w:p>
        </w:tc>
        <w:tc>
          <w:tcPr>
            <w:tcW w:w="2977" w:type="dxa"/>
            <w:shd w:val="clear" w:color="auto" w:fill="auto"/>
            <w:vAlign w:val="center"/>
          </w:tcPr>
          <w:p w:rsidR="005B7024" w:rsidRPr="006F6F6D" w:rsidRDefault="005B7024" w:rsidP="00826F12">
            <w:r w:rsidRPr="006F6F6D">
              <w:t>Патч-панель 19' 16 портов, кат. 5е, универсальная (PCnet)</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1E7AA7" w:rsidP="00826F12">
            <w:r w:rsidRPr="006F6F6D">
              <w:t>768</w:t>
            </w:r>
          </w:p>
        </w:tc>
        <w:tc>
          <w:tcPr>
            <w:tcW w:w="1134" w:type="dxa"/>
            <w:shd w:val="clear" w:color="auto" w:fill="auto"/>
            <w:vAlign w:val="center"/>
          </w:tcPr>
          <w:p w:rsidR="005B7024" w:rsidRPr="006F6F6D" w:rsidRDefault="001E7AA7" w:rsidP="00826F12">
            <w:r w:rsidRPr="006F6F6D">
              <w:t>768</w:t>
            </w:r>
          </w:p>
        </w:tc>
        <w:tc>
          <w:tcPr>
            <w:tcW w:w="1276" w:type="dxa"/>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3</w:t>
            </w:r>
          </w:p>
        </w:tc>
        <w:tc>
          <w:tcPr>
            <w:tcW w:w="2977" w:type="dxa"/>
            <w:shd w:val="clear" w:color="auto" w:fill="auto"/>
            <w:vAlign w:val="center"/>
          </w:tcPr>
          <w:p w:rsidR="005B7024" w:rsidRPr="00143C00" w:rsidRDefault="005B7024" w:rsidP="00826F12">
            <w:pPr>
              <w:rPr>
                <w:lang w:val="en-US"/>
              </w:rPr>
            </w:pPr>
            <w:r w:rsidRPr="006F6F6D">
              <w:t>Коммутатор</w:t>
            </w:r>
            <w:r w:rsidRPr="00143C00">
              <w:rPr>
                <w:lang w:val="en-US"/>
              </w:rPr>
              <w:t xml:space="preserve"> PLANET GSW-1600 16-port 10/100/1000BaseTX 19'</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1E7AA7" w:rsidP="00826F12">
            <w:r w:rsidRPr="006F6F6D">
              <w:t>4832</w:t>
            </w:r>
          </w:p>
        </w:tc>
        <w:tc>
          <w:tcPr>
            <w:tcW w:w="1134" w:type="dxa"/>
            <w:shd w:val="clear" w:color="auto" w:fill="auto"/>
            <w:vAlign w:val="center"/>
          </w:tcPr>
          <w:p w:rsidR="005B7024" w:rsidRPr="006F6F6D" w:rsidRDefault="001E7AA7" w:rsidP="00826F12">
            <w:r w:rsidRPr="006F6F6D">
              <w:t>4832</w:t>
            </w:r>
          </w:p>
        </w:tc>
        <w:tc>
          <w:tcPr>
            <w:tcW w:w="1276" w:type="dxa"/>
            <w:shd w:val="clear" w:color="auto" w:fill="auto"/>
            <w:vAlign w:val="center"/>
          </w:tcPr>
          <w:p w:rsidR="005B7024" w:rsidRPr="006F6F6D" w:rsidRDefault="005B7024" w:rsidP="00826F12"/>
        </w:tc>
      </w:tr>
      <w:tr w:rsidR="005B7024" w:rsidRPr="00143C00" w:rsidTr="00143C00">
        <w:tc>
          <w:tcPr>
            <w:tcW w:w="567" w:type="dxa"/>
            <w:shd w:val="clear" w:color="auto" w:fill="auto"/>
            <w:vAlign w:val="center"/>
          </w:tcPr>
          <w:p w:rsidR="005B7024" w:rsidRPr="006F6F6D" w:rsidRDefault="005B7024" w:rsidP="00826F12">
            <w:r w:rsidRPr="006F6F6D">
              <w:t>4</w:t>
            </w:r>
          </w:p>
        </w:tc>
        <w:tc>
          <w:tcPr>
            <w:tcW w:w="2977" w:type="dxa"/>
            <w:shd w:val="clear" w:color="auto" w:fill="auto"/>
            <w:vAlign w:val="center"/>
          </w:tcPr>
          <w:p w:rsidR="005B7024" w:rsidRPr="006F6F6D" w:rsidRDefault="005B7024" w:rsidP="00826F12">
            <w:r w:rsidRPr="006F6F6D">
              <w:t>Розетка 8P8C (RJ-45) категория 5е, универсальная (PCnet)</w:t>
            </w:r>
          </w:p>
        </w:tc>
        <w:tc>
          <w:tcPr>
            <w:tcW w:w="1134" w:type="dxa"/>
            <w:shd w:val="clear" w:color="auto" w:fill="auto"/>
            <w:vAlign w:val="center"/>
          </w:tcPr>
          <w:p w:rsidR="005B7024" w:rsidRPr="006F6F6D" w:rsidRDefault="005B7024" w:rsidP="00826F12">
            <w:r w:rsidRPr="00143C00">
              <w:rPr>
                <w:lang w:val="en-US"/>
              </w:rPr>
              <w:t>Штук</w:t>
            </w:r>
          </w:p>
        </w:tc>
        <w:tc>
          <w:tcPr>
            <w:tcW w:w="1276" w:type="dxa"/>
            <w:shd w:val="clear" w:color="auto" w:fill="auto"/>
            <w:vAlign w:val="center"/>
          </w:tcPr>
          <w:p w:rsidR="005B7024" w:rsidRPr="006F6F6D" w:rsidRDefault="005B7024" w:rsidP="00826F12">
            <w:r w:rsidRPr="006F6F6D">
              <w:t>3</w:t>
            </w:r>
          </w:p>
        </w:tc>
        <w:tc>
          <w:tcPr>
            <w:tcW w:w="708" w:type="dxa"/>
            <w:shd w:val="clear" w:color="auto" w:fill="auto"/>
            <w:vAlign w:val="center"/>
          </w:tcPr>
          <w:p w:rsidR="005B7024" w:rsidRPr="006F6F6D" w:rsidRDefault="001E7AA7" w:rsidP="00826F12">
            <w:r w:rsidRPr="006F6F6D">
              <w:t>57</w:t>
            </w:r>
          </w:p>
        </w:tc>
        <w:tc>
          <w:tcPr>
            <w:tcW w:w="1134" w:type="dxa"/>
            <w:shd w:val="clear" w:color="auto" w:fill="auto"/>
            <w:vAlign w:val="center"/>
          </w:tcPr>
          <w:p w:rsidR="005B7024" w:rsidRPr="006F6F6D" w:rsidRDefault="001E7AA7" w:rsidP="00826F12">
            <w:r w:rsidRPr="00143C00">
              <w:rPr>
                <w:lang w:val="en-US"/>
              </w:rPr>
              <w:t>172</w:t>
            </w:r>
          </w:p>
        </w:tc>
        <w:tc>
          <w:tcPr>
            <w:tcW w:w="1276" w:type="dxa"/>
            <w:shd w:val="clear" w:color="auto" w:fill="auto"/>
            <w:vAlign w:val="center"/>
          </w:tcPr>
          <w:p w:rsidR="005B7024" w:rsidRPr="00143C00" w:rsidRDefault="005B7024" w:rsidP="00826F12">
            <w:pPr>
              <w:rPr>
                <w:lang w:val="en-US"/>
              </w:rPr>
            </w:pPr>
          </w:p>
        </w:tc>
      </w:tr>
      <w:tr w:rsidR="005B7024" w:rsidRPr="006F6F6D" w:rsidTr="00143C00">
        <w:tc>
          <w:tcPr>
            <w:tcW w:w="567" w:type="dxa"/>
            <w:shd w:val="clear" w:color="auto" w:fill="auto"/>
            <w:vAlign w:val="center"/>
          </w:tcPr>
          <w:p w:rsidR="005B7024" w:rsidRPr="006F6F6D" w:rsidRDefault="005B7024" w:rsidP="00826F12">
            <w:r w:rsidRPr="006F6F6D">
              <w:t>5</w:t>
            </w:r>
          </w:p>
        </w:tc>
        <w:tc>
          <w:tcPr>
            <w:tcW w:w="2977" w:type="dxa"/>
            <w:shd w:val="clear" w:color="auto" w:fill="auto"/>
            <w:vAlign w:val="center"/>
          </w:tcPr>
          <w:p w:rsidR="005B7024" w:rsidRPr="006F6F6D" w:rsidRDefault="005B7024" w:rsidP="00826F12">
            <w:r w:rsidRPr="006F6F6D">
              <w:t>Патч-корд кат. 5е 0.5м (синий)</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6</w:t>
            </w:r>
          </w:p>
        </w:tc>
        <w:tc>
          <w:tcPr>
            <w:tcW w:w="708" w:type="dxa"/>
            <w:shd w:val="clear" w:color="auto" w:fill="auto"/>
            <w:vAlign w:val="center"/>
          </w:tcPr>
          <w:p w:rsidR="005B7024" w:rsidRPr="006F6F6D" w:rsidRDefault="001E7AA7" w:rsidP="00826F12">
            <w:r w:rsidRPr="006F6F6D">
              <w:t>25</w:t>
            </w:r>
          </w:p>
        </w:tc>
        <w:tc>
          <w:tcPr>
            <w:tcW w:w="1134" w:type="dxa"/>
            <w:shd w:val="clear" w:color="auto" w:fill="auto"/>
            <w:vAlign w:val="center"/>
          </w:tcPr>
          <w:p w:rsidR="005B7024" w:rsidRPr="006F6F6D" w:rsidRDefault="001E7AA7" w:rsidP="00826F12">
            <w:r w:rsidRPr="006F6F6D">
              <w:t>153</w:t>
            </w:r>
          </w:p>
        </w:tc>
        <w:tc>
          <w:tcPr>
            <w:tcW w:w="1276" w:type="dxa"/>
            <w:shd w:val="clear" w:color="auto" w:fill="auto"/>
            <w:vAlign w:val="center"/>
          </w:tcPr>
          <w:p w:rsidR="005B7024" w:rsidRPr="006F6F6D" w:rsidRDefault="005B7024" w:rsidP="00826F12"/>
        </w:tc>
      </w:tr>
      <w:tr w:rsidR="005B7024" w:rsidRPr="006F6F6D" w:rsidTr="00143C00">
        <w:tc>
          <w:tcPr>
            <w:tcW w:w="9072" w:type="dxa"/>
            <w:gridSpan w:val="7"/>
            <w:shd w:val="clear" w:color="auto" w:fill="auto"/>
            <w:vAlign w:val="center"/>
          </w:tcPr>
          <w:p w:rsidR="005B7024" w:rsidRPr="006F6F6D" w:rsidRDefault="005B7024" w:rsidP="00826F12">
            <w:r w:rsidRPr="00143C00">
              <w:rPr>
                <w:lang w:val="en-US"/>
              </w:rPr>
              <w:t>III</w:t>
            </w:r>
            <w:r w:rsidRPr="006F6F6D">
              <w:t xml:space="preserve"> Монтаж</w:t>
            </w:r>
          </w:p>
        </w:tc>
      </w:tr>
      <w:tr w:rsidR="005B7024" w:rsidRPr="006F6F6D" w:rsidTr="00143C00">
        <w:tc>
          <w:tcPr>
            <w:tcW w:w="567" w:type="dxa"/>
            <w:shd w:val="clear" w:color="auto" w:fill="auto"/>
            <w:vAlign w:val="center"/>
          </w:tcPr>
          <w:p w:rsidR="005B7024" w:rsidRPr="006F6F6D" w:rsidRDefault="005B7024" w:rsidP="00826F12">
            <w:r w:rsidRPr="006F6F6D">
              <w:t>1</w:t>
            </w:r>
          </w:p>
        </w:tc>
        <w:tc>
          <w:tcPr>
            <w:tcW w:w="2977" w:type="dxa"/>
            <w:shd w:val="clear" w:color="auto" w:fill="auto"/>
            <w:vAlign w:val="center"/>
          </w:tcPr>
          <w:p w:rsidR="005B7024" w:rsidRPr="006F6F6D" w:rsidRDefault="005B7024" w:rsidP="00826F12">
            <w:r w:rsidRPr="006F6F6D">
              <w:t xml:space="preserve">монтаж короба на стену до </w:t>
            </w:r>
            <w:smartTag w:uri="urn:schemas-microsoft-com:office:smarttags" w:element="metricconverter">
              <w:smartTagPr>
                <w:attr w:name="ProductID" w:val="186,91 м"/>
              </w:smartTagPr>
              <w:r w:rsidRPr="006F6F6D">
                <w:t>50 мм</w:t>
              </w:r>
            </w:smartTag>
          </w:p>
        </w:tc>
        <w:tc>
          <w:tcPr>
            <w:tcW w:w="1134" w:type="dxa"/>
            <w:shd w:val="clear" w:color="auto" w:fill="auto"/>
            <w:vAlign w:val="center"/>
          </w:tcPr>
          <w:p w:rsidR="005B7024" w:rsidRPr="006F6F6D" w:rsidRDefault="005B7024" w:rsidP="00826F12">
            <w:r w:rsidRPr="006F6F6D">
              <w:t>Метр</w:t>
            </w:r>
          </w:p>
        </w:tc>
        <w:tc>
          <w:tcPr>
            <w:tcW w:w="1276" w:type="dxa"/>
            <w:shd w:val="clear" w:color="auto" w:fill="auto"/>
            <w:vAlign w:val="center"/>
          </w:tcPr>
          <w:p w:rsidR="005B7024" w:rsidRPr="006F6F6D" w:rsidRDefault="005B7024" w:rsidP="00826F12">
            <w:r w:rsidRPr="006F6F6D">
              <w:t>17</w:t>
            </w:r>
          </w:p>
        </w:tc>
        <w:tc>
          <w:tcPr>
            <w:tcW w:w="708" w:type="dxa"/>
            <w:shd w:val="clear" w:color="auto" w:fill="auto"/>
            <w:vAlign w:val="center"/>
          </w:tcPr>
          <w:p w:rsidR="005B7024" w:rsidRPr="006F6F6D" w:rsidRDefault="001E7AA7" w:rsidP="00826F12">
            <w:r w:rsidRPr="006F6F6D">
              <w:t>58</w:t>
            </w:r>
          </w:p>
        </w:tc>
        <w:tc>
          <w:tcPr>
            <w:tcW w:w="1134" w:type="dxa"/>
            <w:shd w:val="clear" w:color="auto" w:fill="auto"/>
            <w:vAlign w:val="center"/>
          </w:tcPr>
          <w:p w:rsidR="005B7024" w:rsidRPr="006F6F6D" w:rsidRDefault="005B7024" w:rsidP="00826F12">
            <w:r w:rsidRPr="006F6F6D">
              <w:t>986</w:t>
            </w:r>
          </w:p>
        </w:tc>
        <w:tc>
          <w:tcPr>
            <w:tcW w:w="1276" w:type="dxa"/>
            <w:vMerge w:val="restart"/>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2</w:t>
            </w:r>
          </w:p>
        </w:tc>
        <w:tc>
          <w:tcPr>
            <w:tcW w:w="2977" w:type="dxa"/>
            <w:shd w:val="clear" w:color="auto" w:fill="auto"/>
            <w:vAlign w:val="center"/>
          </w:tcPr>
          <w:p w:rsidR="005B7024" w:rsidRPr="006F6F6D" w:rsidRDefault="005B7024" w:rsidP="00826F12">
            <w:r w:rsidRPr="006F6F6D">
              <w:t>Укладка кабеля в короб</w:t>
            </w:r>
          </w:p>
        </w:tc>
        <w:tc>
          <w:tcPr>
            <w:tcW w:w="1134" w:type="dxa"/>
            <w:shd w:val="clear" w:color="auto" w:fill="auto"/>
            <w:vAlign w:val="center"/>
          </w:tcPr>
          <w:p w:rsidR="005B7024" w:rsidRPr="006F6F6D" w:rsidRDefault="005B7024" w:rsidP="00826F12">
            <w:r w:rsidRPr="006F6F6D">
              <w:t>Метр</w:t>
            </w:r>
          </w:p>
        </w:tc>
        <w:tc>
          <w:tcPr>
            <w:tcW w:w="1276" w:type="dxa"/>
            <w:shd w:val="clear" w:color="auto" w:fill="auto"/>
            <w:vAlign w:val="center"/>
          </w:tcPr>
          <w:p w:rsidR="005B7024" w:rsidRPr="006F6F6D" w:rsidRDefault="005B7024" w:rsidP="00826F12">
            <w:r w:rsidRPr="006F6F6D">
              <w:t>45</w:t>
            </w:r>
          </w:p>
        </w:tc>
        <w:tc>
          <w:tcPr>
            <w:tcW w:w="708" w:type="dxa"/>
            <w:shd w:val="clear" w:color="auto" w:fill="auto"/>
            <w:vAlign w:val="center"/>
          </w:tcPr>
          <w:p w:rsidR="005B7024" w:rsidRPr="006F6F6D" w:rsidRDefault="001E7AA7" w:rsidP="00826F12">
            <w:r w:rsidRPr="006F6F6D">
              <w:t>14</w:t>
            </w:r>
          </w:p>
        </w:tc>
        <w:tc>
          <w:tcPr>
            <w:tcW w:w="1134" w:type="dxa"/>
            <w:shd w:val="clear" w:color="auto" w:fill="auto"/>
            <w:vAlign w:val="center"/>
          </w:tcPr>
          <w:p w:rsidR="005B7024" w:rsidRPr="006F6F6D" w:rsidRDefault="001E7AA7" w:rsidP="00826F12">
            <w:r w:rsidRPr="006F6F6D">
              <w:t>652</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3</w:t>
            </w:r>
          </w:p>
        </w:tc>
        <w:tc>
          <w:tcPr>
            <w:tcW w:w="2977" w:type="dxa"/>
            <w:shd w:val="clear" w:color="auto" w:fill="auto"/>
            <w:vAlign w:val="center"/>
          </w:tcPr>
          <w:p w:rsidR="005B7024" w:rsidRPr="006F6F6D" w:rsidRDefault="005B7024" w:rsidP="00826F12">
            <w:r w:rsidRPr="006F6F6D">
              <w:t xml:space="preserve">Монтаж розетки </w:t>
            </w:r>
            <w:r w:rsidRPr="00143C00">
              <w:rPr>
                <w:lang w:val="en-US"/>
              </w:rPr>
              <w:t>R</w:t>
            </w:r>
            <w:r w:rsidRPr="006F6F6D">
              <w:t>J-45 в короб</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3</w:t>
            </w:r>
          </w:p>
        </w:tc>
        <w:tc>
          <w:tcPr>
            <w:tcW w:w="708" w:type="dxa"/>
            <w:shd w:val="clear" w:color="auto" w:fill="auto"/>
            <w:vAlign w:val="center"/>
          </w:tcPr>
          <w:p w:rsidR="005B7024" w:rsidRPr="006F6F6D" w:rsidRDefault="001E7AA7" w:rsidP="00826F12">
            <w:r w:rsidRPr="006F6F6D">
              <w:t>87</w:t>
            </w:r>
          </w:p>
        </w:tc>
        <w:tc>
          <w:tcPr>
            <w:tcW w:w="1134" w:type="dxa"/>
            <w:shd w:val="clear" w:color="auto" w:fill="auto"/>
            <w:vAlign w:val="center"/>
          </w:tcPr>
          <w:p w:rsidR="005B7024" w:rsidRPr="006F6F6D" w:rsidRDefault="001E7AA7" w:rsidP="00826F12">
            <w:r w:rsidRPr="006F6F6D">
              <w:t>261</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4</w:t>
            </w:r>
          </w:p>
        </w:tc>
        <w:tc>
          <w:tcPr>
            <w:tcW w:w="2977" w:type="dxa"/>
            <w:shd w:val="clear" w:color="auto" w:fill="auto"/>
            <w:vAlign w:val="center"/>
          </w:tcPr>
          <w:p w:rsidR="005B7024" w:rsidRPr="006F6F6D" w:rsidRDefault="005B7024" w:rsidP="00826F12">
            <w:r w:rsidRPr="006F6F6D">
              <w:t>Монтаж Кронштейна 19'' на стену</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1E7AA7" w:rsidP="00826F12">
            <w:r w:rsidRPr="006F6F6D">
              <w:t>725</w:t>
            </w:r>
          </w:p>
        </w:tc>
        <w:tc>
          <w:tcPr>
            <w:tcW w:w="1134" w:type="dxa"/>
            <w:shd w:val="clear" w:color="auto" w:fill="auto"/>
            <w:vAlign w:val="center"/>
          </w:tcPr>
          <w:p w:rsidR="005B7024" w:rsidRPr="006F6F6D" w:rsidRDefault="001E7AA7" w:rsidP="00826F12">
            <w:r w:rsidRPr="006F6F6D">
              <w:t>725</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5</w:t>
            </w:r>
          </w:p>
        </w:tc>
        <w:tc>
          <w:tcPr>
            <w:tcW w:w="2977" w:type="dxa"/>
            <w:shd w:val="clear" w:color="auto" w:fill="auto"/>
            <w:vAlign w:val="center"/>
          </w:tcPr>
          <w:p w:rsidR="005B7024" w:rsidRPr="006F6F6D" w:rsidRDefault="005B7024" w:rsidP="00826F12">
            <w:r w:rsidRPr="006F6F6D">
              <w:t>Монтаж коммутатора в стойку</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1E7AA7" w:rsidP="00826F12">
            <w:r w:rsidRPr="006F6F6D">
              <w:t>435</w:t>
            </w:r>
          </w:p>
        </w:tc>
        <w:tc>
          <w:tcPr>
            <w:tcW w:w="1134" w:type="dxa"/>
            <w:shd w:val="clear" w:color="auto" w:fill="auto"/>
            <w:vAlign w:val="center"/>
          </w:tcPr>
          <w:p w:rsidR="005B7024" w:rsidRPr="006F6F6D" w:rsidRDefault="001E7AA7" w:rsidP="00826F12">
            <w:r w:rsidRPr="006F6F6D">
              <w:t>435</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143C00" w:rsidRDefault="005B7024" w:rsidP="00826F12">
            <w:pPr>
              <w:rPr>
                <w:lang w:val="en-US"/>
              </w:rPr>
            </w:pPr>
            <w:r w:rsidRPr="00143C00">
              <w:rPr>
                <w:lang w:val="en-US"/>
              </w:rPr>
              <w:t>6</w:t>
            </w:r>
          </w:p>
        </w:tc>
        <w:tc>
          <w:tcPr>
            <w:tcW w:w="2977" w:type="dxa"/>
            <w:shd w:val="clear" w:color="auto" w:fill="auto"/>
            <w:vAlign w:val="center"/>
          </w:tcPr>
          <w:p w:rsidR="005B7024" w:rsidRPr="006F6F6D" w:rsidRDefault="005B7024" w:rsidP="00826F12">
            <w:r w:rsidRPr="006F6F6D">
              <w:t>Монтаж патч – панели в короб</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1</w:t>
            </w:r>
          </w:p>
        </w:tc>
        <w:tc>
          <w:tcPr>
            <w:tcW w:w="708" w:type="dxa"/>
            <w:shd w:val="clear" w:color="auto" w:fill="auto"/>
            <w:vAlign w:val="center"/>
          </w:tcPr>
          <w:p w:rsidR="005B7024" w:rsidRPr="006F6F6D" w:rsidRDefault="005B7024" w:rsidP="00826F12">
            <w:r w:rsidRPr="006F6F6D">
              <w:t>4</w:t>
            </w:r>
            <w:r w:rsidR="001E7AA7" w:rsidRPr="006F6F6D">
              <w:t>35</w:t>
            </w:r>
          </w:p>
        </w:tc>
        <w:tc>
          <w:tcPr>
            <w:tcW w:w="1134" w:type="dxa"/>
            <w:shd w:val="clear" w:color="auto" w:fill="auto"/>
            <w:vAlign w:val="center"/>
          </w:tcPr>
          <w:p w:rsidR="005B7024" w:rsidRPr="006F6F6D" w:rsidRDefault="001E7AA7" w:rsidP="00826F12">
            <w:r w:rsidRPr="006F6F6D">
              <w:t>435</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7</w:t>
            </w:r>
          </w:p>
        </w:tc>
        <w:tc>
          <w:tcPr>
            <w:tcW w:w="2977" w:type="dxa"/>
            <w:shd w:val="clear" w:color="auto" w:fill="auto"/>
            <w:vAlign w:val="center"/>
          </w:tcPr>
          <w:p w:rsidR="005B7024" w:rsidRPr="006F6F6D" w:rsidRDefault="005B7024" w:rsidP="00826F12">
            <w:r w:rsidRPr="006F6F6D">
              <w:t>Кроссирование патч-панели (обжим, разделка кабеля, жгутирование)</w:t>
            </w:r>
          </w:p>
        </w:tc>
        <w:tc>
          <w:tcPr>
            <w:tcW w:w="1134" w:type="dxa"/>
            <w:shd w:val="clear" w:color="auto" w:fill="auto"/>
            <w:vAlign w:val="center"/>
          </w:tcPr>
          <w:p w:rsidR="005B7024" w:rsidRPr="006F6F6D" w:rsidRDefault="005B7024" w:rsidP="00826F12">
            <w:r w:rsidRPr="006F6F6D">
              <w:t>Штук</w:t>
            </w:r>
          </w:p>
        </w:tc>
        <w:tc>
          <w:tcPr>
            <w:tcW w:w="1276" w:type="dxa"/>
            <w:shd w:val="clear" w:color="auto" w:fill="auto"/>
            <w:vAlign w:val="center"/>
          </w:tcPr>
          <w:p w:rsidR="005B7024" w:rsidRPr="006F6F6D" w:rsidRDefault="005B7024" w:rsidP="00826F12">
            <w:r w:rsidRPr="006F6F6D">
              <w:t>3</w:t>
            </w:r>
          </w:p>
        </w:tc>
        <w:tc>
          <w:tcPr>
            <w:tcW w:w="708" w:type="dxa"/>
            <w:shd w:val="clear" w:color="auto" w:fill="auto"/>
            <w:vAlign w:val="center"/>
          </w:tcPr>
          <w:p w:rsidR="005B7024" w:rsidRPr="006F6F6D" w:rsidRDefault="001E7AA7" w:rsidP="00826F12">
            <w:r w:rsidRPr="006F6F6D">
              <w:t>87</w:t>
            </w:r>
          </w:p>
        </w:tc>
        <w:tc>
          <w:tcPr>
            <w:tcW w:w="1134" w:type="dxa"/>
            <w:shd w:val="clear" w:color="auto" w:fill="auto"/>
            <w:vAlign w:val="center"/>
          </w:tcPr>
          <w:p w:rsidR="005B7024" w:rsidRPr="006F6F6D" w:rsidRDefault="001E7AA7" w:rsidP="00826F12">
            <w:r w:rsidRPr="006F6F6D">
              <w:t>261</w:t>
            </w:r>
          </w:p>
        </w:tc>
        <w:tc>
          <w:tcPr>
            <w:tcW w:w="1276" w:type="dxa"/>
            <w:vMerge/>
            <w:shd w:val="clear" w:color="auto" w:fill="auto"/>
            <w:vAlign w:val="center"/>
          </w:tcPr>
          <w:p w:rsidR="005B7024" w:rsidRPr="006F6F6D" w:rsidRDefault="005B7024" w:rsidP="00826F12"/>
        </w:tc>
      </w:tr>
      <w:tr w:rsidR="005B7024" w:rsidRPr="006F6F6D" w:rsidTr="00143C00">
        <w:tc>
          <w:tcPr>
            <w:tcW w:w="567" w:type="dxa"/>
            <w:shd w:val="clear" w:color="auto" w:fill="auto"/>
            <w:vAlign w:val="center"/>
          </w:tcPr>
          <w:p w:rsidR="005B7024" w:rsidRPr="006F6F6D" w:rsidRDefault="005B7024" w:rsidP="00826F12">
            <w:r w:rsidRPr="006F6F6D">
              <w:t>8</w:t>
            </w:r>
          </w:p>
        </w:tc>
        <w:tc>
          <w:tcPr>
            <w:tcW w:w="2977" w:type="dxa"/>
            <w:shd w:val="clear" w:color="auto" w:fill="auto"/>
            <w:vAlign w:val="center"/>
          </w:tcPr>
          <w:p w:rsidR="005B7024" w:rsidRPr="006F6F6D" w:rsidRDefault="005B7024" w:rsidP="00826F12">
            <w:r w:rsidRPr="006F6F6D">
              <w:t>Тестирование ЛВС</w:t>
            </w:r>
          </w:p>
        </w:tc>
        <w:tc>
          <w:tcPr>
            <w:tcW w:w="1134" w:type="dxa"/>
            <w:shd w:val="clear" w:color="auto" w:fill="auto"/>
            <w:vAlign w:val="center"/>
          </w:tcPr>
          <w:p w:rsidR="005B7024" w:rsidRPr="006F6F6D" w:rsidRDefault="005B7024" w:rsidP="00826F12">
            <w:r w:rsidRPr="006F6F6D">
              <w:t>Порты</w:t>
            </w:r>
          </w:p>
        </w:tc>
        <w:tc>
          <w:tcPr>
            <w:tcW w:w="1276" w:type="dxa"/>
            <w:shd w:val="clear" w:color="auto" w:fill="auto"/>
            <w:vAlign w:val="center"/>
          </w:tcPr>
          <w:p w:rsidR="005B7024" w:rsidRPr="006F6F6D" w:rsidRDefault="005B7024" w:rsidP="00826F12">
            <w:r w:rsidRPr="006F6F6D">
              <w:t>3</w:t>
            </w:r>
          </w:p>
        </w:tc>
        <w:tc>
          <w:tcPr>
            <w:tcW w:w="708" w:type="dxa"/>
            <w:shd w:val="clear" w:color="auto" w:fill="auto"/>
            <w:vAlign w:val="center"/>
          </w:tcPr>
          <w:p w:rsidR="005B7024" w:rsidRPr="006F6F6D" w:rsidRDefault="001E7AA7" w:rsidP="00826F12">
            <w:r w:rsidRPr="006F6F6D">
              <w:t>40</w:t>
            </w:r>
          </w:p>
        </w:tc>
        <w:tc>
          <w:tcPr>
            <w:tcW w:w="1134" w:type="dxa"/>
            <w:shd w:val="clear" w:color="auto" w:fill="auto"/>
            <w:vAlign w:val="center"/>
          </w:tcPr>
          <w:p w:rsidR="005B7024" w:rsidRPr="006F6F6D" w:rsidRDefault="001E7AA7" w:rsidP="00826F12">
            <w:r w:rsidRPr="006F6F6D">
              <w:t>120</w:t>
            </w:r>
          </w:p>
        </w:tc>
        <w:tc>
          <w:tcPr>
            <w:tcW w:w="1276" w:type="dxa"/>
            <w:vMerge/>
            <w:shd w:val="clear" w:color="auto" w:fill="auto"/>
            <w:vAlign w:val="center"/>
          </w:tcPr>
          <w:p w:rsidR="005B7024" w:rsidRPr="006F6F6D" w:rsidRDefault="005B7024" w:rsidP="00826F12"/>
        </w:tc>
      </w:tr>
      <w:tr w:rsidR="005B7024" w:rsidRPr="006F6F6D" w:rsidTr="00143C00">
        <w:tc>
          <w:tcPr>
            <w:tcW w:w="9072" w:type="dxa"/>
            <w:gridSpan w:val="7"/>
            <w:shd w:val="clear" w:color="auto" w:fill="auto"/>
            <w:vAlign w:val="center"/>
          </w:tcPr>
          <w:p w:rsidR="005B7024" w:rsidRPr="006F6F6D" w:rsidRDefault="005B7024" w:rsidP="00826F12">
            <w:r w:rsidRPr="00143C00">
              <w:rPr>
                <w:lang w:val="en-US"/>
              </w:rPr>
              <w:t xml:space="preserve">IV </w:t>
            </w:r>
            <w:r w:rsidRPr="006F6F6D">
              <w:t>Общая стоимость</w:t>
            </w:r>
          </w:p>
        </w:tc>
      </w:tr>
      <w:tr w:rsidR="005B7024" w:rsidRPr="006F6F6D" w:rsidTr="00143C00">
        <w:tc>
          <w:tcPr>
            <w:tcW w:w="6662" w:type="dxa"/>
            <w:gridSpan w:val="5"/>
            <w:shd w:val="clear" w:color="auto" w:fill="auto"/>
            <w:vAlign w:val="center"/>
          </w:tcPr>
          <w:p w:rsidR="005B7024" w:rsidRPr="006F6F6D" w:rsidRDefault="005B7024" w:rsidP="00826F12">
            <w:r w:rsidRPr="006F6F6D">
              <w:t>ИТОГО:</w:t>
            </w:r>
          </w:p>
        </w:tc>
        <w:tc>
          <w:tcPr>
            <w:tcW w:w="1134" w:type="dxa"/>
            <w:shd w:val="clear" w:color="auto" w:fill="auto"/>
            <w:vAlign w:val="center"/>
          </w:tcPr>
          <w:p w:rsidR="005B7024" w:rsidRPr="006F6F6D" w:rsidRDefault="005B7024" w:rsidP="00826F12">
            <w:r w:rsidRPr="006F6F6D">
              <w:t>14079</w:t>
            </w:r>
          </w:p>
        </w:tc>
        <w:tc>
          <w:tcPr>
            <w:tcW w:w="1276" w:type="dxa"/>
            <w:shd w:val="clear" w:color="auto" w:fill="auto"/>
            <w:vAlign w:val="center"/>
          </w:tcPr>
          <w:p w:rsidR="005B7024" w:rsidRPr="006F6F6D" w:rsidRDefault="005B7024" w:rsidP="00826F12"/>
        </w:tc>
      </w:tr>
    </w:tbl>
    <w:p w:rsidR="00826F12" w:rsidRDefault="00826F12" w:rsidP="006F6F6D">
      <w:pPr>
        <w:pStyle w:val="a4"/>
        <w:ind w:firstLine="709"/>
        <w:jc w:val="both"/>
        <w:rPr>
          <w:u w:val="none"/>
        </w:rPr>
      </w:pPr>
    </w:p>
    <w:p w:rsidR="00BE4F4F" w:rsidRDefault="00826F12" w:rsidP="006F6F6D">
      <w:pPr>
        <w:pStyle w:val="a4"/>
        <w:ind w:firstLine="709"/>
        <w:jc w:val="both"/>
        <w:rPr>
          <w:u w:val="none"/>
        </w:rPr>
      </w:pPr>
      <w:r>
        <w:rPr>
          <w:u w:val="none"/>
        </w:rPr>
        <w:br w:type="page"/>
      </w:r>
      <w:r w:rsidR="00BE4F4F" w:rsidRPr="006F6F6D">
        <w:rPr>
          <w:u w:val="none"/>
        </w:rPr>
        <w:t>Общий план проектируемой ЛВС</w:t>
      </w:r>
    </w:p>
    <w:p w:rsidR="00826F12" w:rsidRPr="006F6F6D" w:rsidRDefault="00826F12" w:rsidP="006F6F6D">
      <w:pPr>
        <w:pStyle w:val="a4"/>
        <w:ind w:firstLine="709"/>
        <w:jc w:val="both"/>
        <w:rPr>
          <w:u w:val="none"/>
        </w:rPr>
      </w:pPr>
    </w:p>
    <w:p w:rsidR="00826F12" w:rsidRPr="006F6F6D" w:rsidRDefault="004954CE" w:rsidP="006F6F6D">
      <w:pPr>
        <w:pStyle w:val="a4"/>
        <w:ind w:firstLine="709"/>
        <w:jc w:val="both"/>
        <w:rPr>
          <w:b w:val="0"/>
          <w:u w:val="none"/>
        </w:rPr>
      </w:pPr>
      <w:r>
        <w:rPr>
          <w:b w:val="0"/>
          <w:u w:val="none"/>
        </w:rPr>
        <w:pict>
          <v:shape id="_x0000_i1035" type="#_x0000_t75" style="width:419.25pt;height:209.25pt">
            <v:imagedata r:id="rId16" o:title=""/>
          </v:shape>
        </w:pict>
      </w:r>
    </w:p>
    <w:p w:rsidR="00826F12" w:rsidRDefault="00826F12" w:rsidP="00826F12">
      <w:pPr>
        <w:pStyle w:val="a4"/>
        <w:ind w:firstLine="709"/>
        <w:jc w:val="both"/>
        <w:rPr>
          <w:b w:val="0"/>
          <w:u w:val="none"/>
        </w:rPr>
      </w:pPr>
      <w:r>
        <w:rPr>
          <w:b w:val="0"/>
          <w:u w:val="none"/>
        </w:rPr>
        <w:t>Схема 4. Общий план ЛВС</w:t>
      </w:r>
    </w:p>
    <w:p w:rsidR="00826F12" w:rsidRDefault="00826F12" w:rsidP="006F6F6D">
      <w:pPr>
        <w:pStyle w:val="a4"/>
        <w:ind w:firstLine="709"/>
        <w:jc w:val="both"/>
        <w:rPr>
          <w:u w:val="none"/>
        </w:rPr>
      </w:pPr>
    </w:p>
    <w:p w:rsidR="00B91D02" w:rsidRPr="006F6F6D" w:rsidRDefault="00B91D02" w:rsidP="006F6F6D">
      <w:pPr>
        <w:pStyle w:val="a4"/>
        <w:ind w:firstLine="709"/>
        <w:jc w:val="both"/>
        <w:rPr>
          <w:b w:val="0"/>
          <w:u w:val="none"/>
        </w:rPr>
      </w:pPr>
      <w:r w:rsidRPr="006F6F6D">
        <w:rPr>
          <w:b w:val="0"/>
          <w:u w:val="none"/>
        </w:rPr>
        <w:t>Условные обозначения:</w:t>
      </w:r>
    </w:p>
    <w:p w:rsidR="00B91D02" w:rsidRPr="006F6F6D" w:rsidRDefault="004954CE" w:rsidP="006F6F6D">
      <w:pPr>
        <w:pStyle w:val="a4"/>
        <w:ind w:firstLine="709"/>
        <w:jc w:val="both"/>
        <w:rPr>
          <w:b w:val="0"/>
          <w:u w:val="none"/>
        </w:rPr>
      </w:pPr>
      <w:r>
        <w:rPr>
          <w:b w:val="0"/>
          <w:u w:val="none"/>
        </w:rPr>
        <w:pict>
          <v:shape id="_x0000_i1036" type="#_x0000_t75" style="width:327.75pt;height:131.25pt">
            <v:imagedata r:id="rId17" o:title=""/>
          </v:shape>
        </w:pict>
      </w:r>
    </w:p>
    <w:p w:rsidR="00A36D0A" w:rsidRPr="006F6F6D" w:rsidRDefault="00A36D0A" w:rsidP="006F6F6D">
      <w:pPr>
        <w:pStyle w:val="a4"/>
        <w:ind w:firstLine="709"/>
        <w:jc w:val="both"/>
        <w:rPr>
          <w:b w:val="0"/>
          <w:u w:val="none"/>
        </w:rPr>
      </w:pPr>
    </w:p>
    <w:p w:rsidR="00B91D02" w:rsidRPr="006F6F6D" w:rsidRDefault="00A36D0A" w:rsidP="006F6F6D">
      <w:pPr>
        <w:ind w:firstLine="709"/>
        <w:rPr>
          <w:b/>
          <w:sz w:val="28"/>
          <w:szCs w:val="28"/>
        </w:rPr>
      </w:pPr>
      <w:r w:rsidRPr="006F6F6D">
        <w:rPr>
          <w:sz w:val="28"/>
          <w:szCs w:val="28"/>
        </w:rPr>
        <w:t>Таблица 11. Спецификации территории, вне кабинетов</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976"/>
        <w:gridCol w:w="1134"/>
        <w:gridCol w:w="993"/>
        <w:gridCol w:w="850"/>
        <w:gridCol w:w="1276"/>
        <w:gridCol w:w="1559"/>
      </w:tblGrid>
      <w:tr w:rsidR="00A36D0A" w:rsidRPr="006F6F6D" w:rsidTr="00143C00">
        <w:tc>
          <w:tcPr>
            <w:tcW w:w="426" w:type="dxa"/>
            <w:shd w:val="clear" w:color="auto" w:fill="auto"/>
            <w:vAlign w:val="center"/>
          </w:tcPr>
          <w:p w:rsidR="00A36D0A" w:rsidRPr="006F6F6D" w:rsidRDefault="00A36D0A" w:rsidP="00826F12">
            <w:r w:rsidRPr="006F6F6D">
              <w:t>у</w:t>
            </w:r>
          </w:p>
        </w:tc>
        <w:tc>
          <w:tcPr>
            <w:tcW w:w="2976" w:type="dxa"/>
            <w:shd w:val="clear" w:color="auto" w:fill="auto"/>
            <w:vAlign w:val="center"/>
          </w:tcPr>
          <w:p w:rsidR="00A36D0A" w:rsidRPr="006F6F6D" w:rsidRDefault="00A36D0A" w:rsidP="00826F12">
            <w:r w:rsidRPr="006F6F6D">
              <w:t>Наименование</w:t>
            </w:r>
          </w:p>
        </w:tc>
        <w:tc>
          <w:tcPr>
            <w:tcW w:w="1134" w:type="dxa"/>
            <w:shd w:val="clear" w:color="auto" w:fill="auto"/>
            <w:vAlign w:val="center"/>
          </w:tcPr>
          <w:p w:rsidR="00A36D0A" w:rsidRPr="006F6F6D" w:rsidRDefault="00A36D0A" w:rsidP="00826F12">
            <w:r w:rsidRPr="006F6F6D">
              <w:t>Единицы измерения</w:t>
            </w:r>
          </w:p>
        </w:tc>
        <w:tc>
          <w:tcPr>
            <w:tcW w:w="993" w:type="dxa"/>
            <w:shd w:val="clear" w:color="auto" w:fill="auto"/>
            <w:vAlign w:val="center"/>
          </w:tcPr>
          <w:p w:rsidR="00A36D0A" w:rsidRPr="006F6F6D" w:rsidRDefault="00A36D0A" w:rsidP="00826F12">
            <w:r w:rsidRPr="006F6F6D">
              <w:t>Количество</w:t>
            </w:r>
          </w:p>
        </w:tc>
        <w:tc>
          <w:tcPr>
            <w:tcW w:w="850" w:type="dxa"/>
            <w:shd w:val="clear" w:color="auto" w:fill="auto"/>
            <w:vAlign w:val="center"/>
          </w:tcPr>
          <w:p w:rsidR="00A36D0A" w:rsidRPr="006F6F6D" w:rsidRDefault="00A36D0A" w:rsidP="00826F12">
            <w:r w:rsidRPr="006F6F6D">
              <w:t>Цена (руб.)</w:t>
            </w:r>
          </w:p>
        </w:tc>
        <w:tc>
          <w:tcPr>
            <w:tcW w:w="1276" w:type="dxa"/>
            <w:shd w:val="clear" w:color="auto" w:fill="auto"/>
            <w:vAlign w:val="center"/>
          </w:tcPr>
          <w:p w:rsidR="00A36D0A" w:rsidRPr="006F6F6D" w:rsidRDefault="00A36D0A" w:rsidP="00826F12">
            <w:r w:rsidRPr="006F6F6D">
              <w:t>Стоимость (руб.)</w:t>
            </w:r>
          </w:p>
        </w:tc>
        <w:tc>
          <w:tcPr>
            <w:tcW w:w="1559" w:type="dxa"/>
            <w:shd w:val="clear" w:color="auto" w:fill="auto"/>
            <w:vAlign w:val="center"/>
          </w:tcPr>
          <w:p w:rsidR="00A36D0A" w:rsidRPr="006F6F6D" w:rsidRDefault="00A36D0A" w:rsidP="00826F12">
            <w:r w:rsidRPr="006F6F6D">
              <w:t>Примечание</w:t>
            </w:r>
          </w:p>
        </w:tc>
      </w:tr>
      <w:tr w:rsidR="00A36D0A" w:rsidRPr="006F6F6D" w:rsidTr="00143C00">
        <w:tc>
          <w:tcPr>
            <w:tcW w:w="9214" w:type="dxa"/>
            <w:gridSpan w:val="7"/>
            <w:shd w:val="clear" w:color="auto" w:fill="auto"/>
            <w:vAlign w:val="center"/>
          </w:tcPr>
          <w:p w:rsidR="00A36D0A" w:rsidRPr="006F6F6D" w:rsidRDefault="00A36D0A" w:rsidP="00826F12">
            <w:r w:rsidRPr="00143C00">
              <w:rPr>
                <w:lang w:val="en-US"/>
              </w:rPr>
              <w:t>I Расходные материалы</w:t>
            </w:r>
          </w:p>
        </w:tc>
      </w:tr>
      <w:tr w:rsidR="00A36D0A" w:rsidRPr="006F6F6D" w:rsidTr="00143C00">
        <w:tc>
          <w:tcPr>
            <w:tcW w:w="426" w:type="dxa"/>
            <w:shd w:val="clear" w:color="auto" w:fill="auto"/>
            <w:vAlign w:val="center"/>
          </w:tcPr>
          <w:p w:rsidR="00A36D0A" w:rsidRPr="006F6F6D" w:rsidRDefault="00A36D0A" w:rsidP="00826F12">
            <w:r w:rsidRPr="006F6F6D">
              <w:t>1</w:t>
            </w:r>
          </w:p>
        </w:tc>
        <w:tc>
          <w:tcPr>
            <w:tcW w:w="2976" w:type="dxa"/>
            <w:shd w:val="clear" w:color="auto" w:fill="auto"/>
            <w:vAlign w:val="center"/>
          </w:tcPr>
          <w:p w:rsidR="00A36D0A" w:rsidRPr="006F6F6D" w:rsidRDefault="00A36D0A" w:rsidP="00826F12">
            <w:r w:rsidRPr="006F6F6D">
              <w:t>Кабель 'Витая пара' 8 пр. 5E кат. (PCnet), бухта 305м</w:t>
            </w:r>
          </w:p>
        </w:tc>
        <w:tc>
          <w:tcPr>
            <w:tcW w:w="1134" w:type="dxa"/>
            <w:shd w:val="clear" w:color="auto" w:fill="auto"/>
            <w:vAlign w:val="center"/>
          </w:tcPr>
          <w:p w:rsidR="00A36D0A" w:rsidRPr="006F6F6D" w:rsidRDefault="00A36D0A" w:rsidP="00826F12">
            <w:r w:rsidRPr="006F6F6D">
              <w:t>метры</w:t>
            </w:r>
          </w:p>
        </w:tc>
        <w:tc>
          <w:tcPr>
            <w:tcW w:w="993" w:type="dxa"/>
            <w:shd w:val="clear" w:color="auto" w:fill="auto"/>
            <w:vAlign w:val="center"/>
          </w:tcPr>
          <w:p w:rsidR="00A36D0A" w:rsidRPr="006F6F6D" w:rsidRDefault="00A36D0A" w:rsidP="00826F12">
            <w:r w:rsidRPr="006F6F6D">
              <w:t>130</w:t>
            </w:r>
          </w:p>
        </w:tc>
        <w:tc>
          <w:tcPr>
            <w:tcW w:w="850" w:type="dxa"/>
            <w:shd w:val="clear" w:color="auto" w:fill="auto"/>
            <w:vAlign w:val="center"/>
          </w:tcPr>
          <w:p w:rsidR="00A36D0A" w:rsidRPr="006F6F6D" w:rsidRDefault="00A36D0A" w:rsidP="00826F12">
            <w:r w:rsidRPr="006F6F6D">
              <w:t>9,92</w:t>
            </w:r>
          </w:p>
        </w:tc>
        <w:tc>
          <w:tcPr>
            <w:tcW w:w="1276" w:type="dxa"/>
            <w:shd w:val="clear" w:color="auto" w:fill="auto"/>
            <w:vAlign w:val="center"/>
          </w:tcPr>
          <w:p w:rsidR="00A36D0A" w:rsidRPr="006F6F6D" w:rsidRDefault="00A36D0A" w:rsidP="00826F12">
            <w:r w:rsidRPr="006F6F6D">
              <w:t>1289,60</w:t>
            </w:r>
          </w:p>
        </w:tc>
        <w:tc>
          <w:tcPr>
            <w:tcW w:w="1559" w:type="dxa"/>
            <w:shd w:val="clear" w:color="auto" w:fill="auto"/>
            <w:vAlign w:val="center"/>
          </w:tcPr>
          <w:p w:rsidR="00A36D0A" w:rsidRPr="006F6F6D" w:rsidRDefault="00A36D0A" w:rsidP="00826F12">
            <w:r w:rsidRPr="006F6F6D">
              <w:t>3м на подъем по стене</w:t>
            </w:r>
          </w:p>
        </w:tc>
      </w:tr>
      <w:tr w:rsidR="00A36D0A" w:rsidRPr="006F6F6D" w:rsidTr="00143C00">
        <w:tc>
          <w:tcPr>
            <w:tcW w:w="426" w:type="dxa"/>
            <w:shd w:val="clear" w:color="auto" w:fill="auto"/>
            <w:vAlign w:val="center"/>
          </w:tcPr>
          <w:p w:rsidR="00A36D0A" w:rsidRPr="006F6F6D" w:rsidRDefault="00A36D0A" w:rsidP="00826F12">
            <w:r w:rsidRPr="006F6F6D">
              <w:t>2</w:t>
            </w:r>
          </w:p>
        </w:tc>
        <w:tc>
          <w:tcPr>
            <w:tcW w:w="2976" w:type="dxa"/>
            <w:shd w:val="clear" w:color="auto" w:fill="auto"/>
            <w:vAlign w:val="center"/>
          </w:tcPr>
          <w:p w:rsidR="00A36D0A" w:rsidRPr="006F6F6D" w:rsidRDefault="00A36D0A" w:rsidP="00826F12">
            <w:r w:rsidRPr="006F6F6D">
              <w:t>Короб 40х20мм прямоуг.,белый</w:t>
            </w:r>
          </w:p>
        </w:tc>
        <w:tc>
          <w:tcPr>
            <w:tcW w:w="1134" w:type="dxa"/>
            <w:shd w:val="clear" w:color="auto" w:fill="auto"/>
            <w:vAlign w:val="center"/>
          </w:tcPr>
          <w:p w:rsidR="00A36D0A" w:rsidRPr="006F6F6D" w:rsidRDefault="00A36D0A" w:rsidP="00826F12">
            <w:r w:rsidRPr="006F6F6D">
              <w:t>метры</w:t>
            </w:r>
          </w:p>
        </w:tc>
        <w:tc>
          <w:tcPr>
            <w:tcW w:w="993" w:type="dxa"/>
            <w:shd w:val="clear" w:color="auto" w:fill="auto"/>
            <w:vAlign w:val="center"/>
          </w:tcPr>
          <w:p w:rsidR="00A36D0A" w:rsidRPr="006F6F6D" w:rsidRDefault="00A36D0A" w:rsidP="00826F12">
            <w:r w:rsidRPr="006F6F6D">
              <w:t>85</w:t>
            </w:r>
          </w:p>
        </w:tc>
        <w:tc>
          <w:tcPr>
            <w:tcW w:w="850" w:type="dxa"/>
            <w:shd w:val="clear" w:color="auto" w:fill="auto"/>
            <w:vAlign w:val="center"/>
          </w:tcPr>
          <w:p w:rsidR="00A36D0A" w:rsidRPr="006F6F6D" w:rsidRDefault="00A36D0A" w:rsidP="00826F12">
            <w:r w:rsidRPr="006F6F6D">
              <w:t>140,16</w:t>
            </w:r>
          </w:p>
        </w:tc>
        <w:tc>
          <w:tcPr>
            <w:tcW w:w="1276" w:type="dxa"/>
            <w:shd w:val="clear" w:color="auto" w:fill="auto"/>
            <w:vAlign w:val="center"/>
          </w:tcPr>
          <w:p w:rsidR="00A36D0A" w:rsidRPr="006F6F6D" w:rsidRDefault="00A36D0A" w:rsidP="00826F12">
            <w:r w:rsidRPr="006F6F6D">
              <w:t>11913,60</w:t>
            </w:r>
          </w:p>
        </w:tc>
        <w:tc>
          <w:tcPr>
            <w:tcW w:w="1559" w:type="dxa"/>
            <w:shd w:val="clear" w:color="auto" w:fill="auto"/>
            <w:vAlign w:val="center"/>
          </w:tcPr>
          <w:p w:rsidR="00A36D0A" w:rsidRPr="006F6F6D" w:rsidRDefault="00A36D0A" w:rsidP="00826F12">
            <w:r w:rsidRPr="006F6F6D">
              <w:t>3м на подъем по стене</w:t>
            </w:r>
          </w:p>
        </w:tc>
      </w:tr>
      <w:tr w:rsidR="00A36D0A" w:rsidRPr="006F6F6D" w:rsidTr="00143C00">
        <w:tc>
          <w:tcPr>
            <w:tcW w:w="9214" w:type="dxa"/>
            <w:gridSpan w:val="7"/>
            <w:shd w:val="clear" w:color="auto" w:fill="auto"/>
            <w:vAlign w:val="center"/>
          </w:tcPr>
          <w:p w:rsidR="00A36D0A" w:rsidRPr="006F6F6D" w:rsidRDefault="00A36D0A" w:rsidP="00826F12">
            <w:r w:rsidRPr="00143C00">
              <w:rPr>
                <w:lang w:val="en-US"/>
              </w:rPr>
              <w:t>II</w:t>
            </w:r>
            <w:r w:rsidRPr="006F6F6D">
              <w:t xml:space="preserve"> Комплектующие изделия</w:t>
            </w:r>
          </w:p>
        </w:tc>
      </w:tr>
      <w:tr w:rsidR="00A36D0A" w:rsidRPr="006F6F6D" w:rsidTr="00143C00">
        <w:tc>
          <w:tcPr>
            <w:tcW w:w="426" w:type="dxa"/>
            <w:shd w:val="clear" w:color="auto" w:fill="auto"/>
            <w:vAlign w:val="center"/>
          </w:tcPr>
          <w:p w:rsidR="00A36D0A" w:rsidRPr="006F6F6D" w:rsidRDefault="00A36D0A" w:rsidP="00826F12">
            <w:r w:rsidRPr="006F6F6D">
              <w:t>1</w:t>
            </w:r>
          </w:p>
        </w:tc>
        <w:tc>
          <w:tcPr>
            <w:tcW w:w="2976" w:type="dxa"/>
            <w:shd w:val="clear" w:color="auto" w:fill="auto"/>
            <w:vAlign w:val="center"/>
          </w:tcPr>
          <w:p w:rsidR="00A36D0A" w:rsidRPr="006F6F6D" w:rsidRDefault="00A36D0A" w:rsidP="00826F12">
            <w:r w:rsidRPr="006F6F6D">
              <w:t>Коммутатор</w:t>
            </w:r>
          </w:p>
          <w:p w:rsidR="00A36D0A" w:rsidRPr="006F6F6D" w:rsidRDefault="00A36D0A" w:rsidP="00826F12">
            <w:r w:rsidRPr="00143C00">
              <w:rPr>
                <w:lang w:val="en-US"/>
              </w:rPr>
              <w:t>PLANET</w:t>
            </w:r>
            <w:r w:rsidRPr="006F6F6D">
              <w:t xml:space="preserve"> </w:t>
            </w:r>
            <w:r w:rsidRPr="00143C00">
              <w:rPr>
                <w:lang w:val="en-US"/>
              </w:rPr>
              <w:t>GSD</w:t>
            </w:r>
            <w:r w:rsidRPr="006F6F6D">
              <w:t>-503</w:t>
            </w:r>
          </w:p>
          <w:p w:rsidR="00A36D0A" w:rsidRPr="006F6F6D" w:rsidRDefault="00A36D0A" w:rsidP="00826F12">
            <w:r w:rsidRPr="006F6F6D">
              <w:t>5-</w:t>
            </w:r>
            <w:r w:rsidRPr="00143C00">
              <w:rPr>
                <w:lang w:val="en-US"/>
              </w:rPr>
              <w:t>port</w:t>
            </w:r>
            <w:r w:rsidRPr="006F6F6D">
              <w:t xml:space="preserve"> настенный</w:t>
            </w:r>
          </w:p>
        </w:tc>
        <w:tc>
          <w:tcPr>
            <w:tcW w:w="1134" w:type="dxa"/>
            <w:shd w:val="clear" w:color="auto" w:fill="auto"/>
            <w:vAlign w:val="center"/>
          </w:tcPr>
          <w:p w:rsidR="00A36D0A" w:rsidRPr="006F6F6D" w:rsidRDefault="00A36D0A" w:rsidP="00826F12">
            <w:r w:rsidRPr="006F6F6D">
              <w:t>Штук</w:t>
            </w:r>
          </w:p>
        </w:tc>
        <w:tc>
          <w:tcPr>
            <w:tcW w:w="993" w:type="dxa"/>
            <w:shd w:val="clear" w:color="auto" w:fill="auto"/>
            <w:vAlign w:val="center"/>
          </w:tcPr>
          <w:p w:rsidR="00A36D0A" w:rsidRPr="006F6F6D" w:rsidRDefault="00A36D0A" w:rsidP="00826F12">
            <w:r w:rsidRPr="006F6F6D">
              <w:t>1</w:t>
            </w:r>
          </w:p>
        </w:tc>
        <w:tc>
          <w:tcPr>
            <w:tcW w:w="850" w:type="dxa"/>
            <w:shd w:val="clear" w:color="auto" w:fill="auto"/>
            <w:vAlign w:val="center"/>
          </w:tcPr>
          <w:p w:rsidR="00A36D0A" w:rsidRPr="006F6F6D" w:rsidRDefault="00A36D0A" w:rsidP="00826F12">
            <w:r w:rsidRPr="006F6F6D">
              <w:t>1285,76</w:t>
            </w:r>
          </w:p>
        </w:tc>
        <w:tc>
          <w:tcPr>
            <w:tcW w:w="1276" w:type="dxa"/>
            <w:shd w:val="clear" w:color="auto" w:fill="auto"/>
            <w:vAlign w:val="center"/>
          </w:tcPr>
          <w:p w:rsidR="00A36D0A" w:rsidRPr="006F6F6D" w:rsidRDefault="00A36D0A" w:rsidP="00826F12">
            <w:r w:rsidRPr="006F6F6D">
              <w:t>1285,76</w:t>
            </w:r>
          </w:p>
        </w:tc>
        <w:tc>
          <w:tcPr>
            <w:tcW w:w="1559" w:type="dxa"/>
            <w:shd w:val="clear" w:color="auto" w:fill="auto"/>
            <w:vAlign w:val="center"/>
          </w:tcPr>
          <w:p w:rsidR="00A36D0A" w:rsidRPr="006F6F6D" w:rsidRDefault="00A36D0A" w:rsidP="00826F12"/>
        </w:tc>
      </w:tr>
      <w:tr w:rsidR="00A36D0A" w:rsidRPr="006F6F6D" w:rsidTr="00143C00">
        <w:tc>
          <w:tcPr>
            <w:tcW w:w="426" w:type="dxa"/>
            <w:shd w:val="clear" w:color="auto" w:fill="auto"/>
            <w:vAlign w:val="center"/>
          </w:tcPr>
          <w:p w:rsidR="00A36D0A" w:rsidRPr="006F6F6D" w:rsidRDefault="00A36D0A" w:rsidP="00826F12">
            <w:r w:rsidRPr="006F6F6D">
              <w:t>2</w:t>
            </w:r>
          </w:p>
        </w:tc>
        <w:tc>
          <w:tcPr>
            <w:tcW w:w="2976" w:type="dxa"/>
            <w:shd w:val="clear" w:color="auto" w:fill="auto"/>
            <w:vAlign w:val="center"/>
          </w:tcPr>
          <w:p w:rsidR="00A36D0A" w:rsidRPr="006F6F6D" w:rsidRDefault="00A36D0A" w:rsidP="00826F12">
            <w:r w:rsidRPr="006F6F6D">
              <w:t>Вилка RJ-45 для круглого многожильного кабеля</w:t>
            </w:r>
          </w:p>
        </w:tc>
        <w:tc>
          <w:tcPr>
            <w:tcW w:w="1134" w:type="dxa"/>
            <w:shd w:val="clear" w:color="auto" w:fill="auto"/>
            <w:vAlign w:val="center"/>
          </w:tcPr>
          <w:p w:rsidR="00A36D0A" w:rsidRPr="006F6F6D" w:rsidRDefault="00A36D0A" w:rsidP="00826F12">
            <w:r w:rsidRPr="006F6F6D">
              <w:t>Штук</w:t>
            </w:r>
          </w:p>
        </w:tc>
        <w:tc>
          <w:tcPr>
            <w:tcW w:w="993" w:type="dxa"/>
            <w:shd w:val="clear" w:color="auto" w:fill="auto"/>
            <w:vAlign w:val="center"/>
          </w:tcPr>
          <w:p w:rsidR="00A36D0A" w:rsidRPr="006F6F6D" w:rsidRDefault="00A36D0A" w:rsidP="00826F12">
            <w:r w:rsidRPr="006F6F6D">
              <w:t>8</w:t>
            </w:r>
          </w:p>
        </w:tc>
        <w:tc>
          <w:tcPr>
            <w:tcW w:w="850" w:type="dxa"/>
            <w:shd w:val="clear" w:color="auto" w:fill="auto"/>
            <w:vAlign w:val="center"/>
          </w:tcPr>
          <w:p w:rsidR="00A36D0A" w:rsidRPr="006F6F6D" w:rsidRDefault="00A36D0A" w:rsidP="00826F12">
            <w:r w:rsidRPr="006F6F6D">
              <w:t>2,88</w:t>
            </w:r>
          </w:p>
        </w:tc>
        <w:tc>
          <w:tcPr>
            <w:tcW w:w="1276" w:type="dxa"/>
            <w:shd w:val="clear" w:color="auto" w:fill="auto"/>
            <w:vAlign w:val="center"/>
          </w:tcPr>
          <w:p w:rsidR="00A36D0A" w:rsidRPr="006F6F6D" w:rsidRDefault="00A36D0A" w:rsidP="00826F12">
            <w:r w:rsidRPr="006F6F6D">
              <w:t>23,04</w:t>
            </w:r>
          </w:p>
        </w:tc>
        <w:tc>
          <w:tcPr>
            <w:tcW w:w="1559" w:type="dxa"/>
            <w:shd w:val="clear" w:color="auto" w:fill="auto"/>
            <w:vAlign w:val="center"/>
          </w:tcPr>
          <w:p w:rsidR="00A36D0A" w:rsidRPr="006F6F6D" w:rsidRDefault="00A36D0A" w:rsidP="00826F12"/>
        </w:tc>
      </w:tr>
      <w:tr w:rsidR="00A36D0A" w:rsidRPr="006F6F6D" w:rsidTr="00143C00">
        <w:tc>
          <w:tcPr>
            <w:tcW w:w="9214" w:type="dxa"/>
            <w:gridSpan w:val="7"/>
            <w:shd w:val="clear" w:color="auto" w:fill="auto"/>
            <w:vAlign w:val="center"/>
          </w:tcPr>
          <w:p w:rsidR="00A36D0A" w:rsidRPr="006F6F6D" w:rsidRDefault="00A36D0A" w:rsidP="00826F12">
            <w:r w:rsidRPr="00143C00">
              <w:rPr>
                <w:lang w:val="en-US"/>
              </w:rPr>
              <w:t>III</w:t>
            </w:r>
            <w:r w:rsidRPr="006F6F6D">
              <w:t xml:space="preserve"> Монтаж</w:t>
            </w:r>
          </w:p>
        </w:tc>
      </w:tr>
      <w:tr w:rsidR="00A36D0A" w:rsidRPr="006F6F6D" w:rsidTr="00143C00">
        <w:tc>
          <w:tcPr>
            <w:tcW w:w="426" w:type="dxa"/>
            <w:shd w:val="clear" w:color="auto" w:fill="auto"/>
            <w:vAlign w:val="center"/>
          </w:tcPr>
          <w:p w:rsidR="00A36D0A" w:rsidRPr="006F6F6D" w:rsidRDefault="00A36D0A" w:rsidP="00826F12">
            <w:r w:rsidRPr="006F6F6D">
              <w:t>1</w:t>
            </w:r>
          </w:p>
        </w:tc>
        <w:tc>
          <w:tcPr>
            <w:tcW w:w="2976" w:type="dxa"/>
            <w:shd w:val="clear" w:color="auto" w:fill="auto"/>
            <w:vAlign w:val="center"/>
          </w:tcPr>
          <w:p w:rsidR="00A36D0A" w:rsidRPr="006F6F6D" w:rsidRDefault="00A36D0A" w:rsidP="00826F12">
            <w:r w:rsidRPr="006F6F6D">
              <w:t xml:space="preserve">Монтаж короба (&lt; </w:t>
            </w:r>
            <w:smartTag w:uri="urn:schemas-microsoft-com:office:smarttags" w:element="metricconverter">
              <w:smartTagPr>
                <w:attr w:name="ProductID" w:val="186,91 м"/>
              </w:smartTagPr>
              <w:r w:rsidRPr="006F6F6D">
                <w:t>60 мм</w:t>
              </w:r>
            </w:smartTag>
            <w:r w:rsidRPr="006F6F6D">
              <w:t xml:space="preserve">) на стену из легких материалов высота &gt; </w:t>
            </w:r>
            <w:smartTag w:uri="urn:schemas-microsoft-com:office:smarttags" w:element="metricconverter">
              <w:smartTagPr>
                <w:attr w:name="ProductID" w:val="186,91 м"/>
              </w:smartTagPr>
              <w:r w:rsidRPr="006F6F6D">
                <w:t>2 м</w:t>
              </w:r>
            </w:smartTag>
          </w:p>
        </w:tc>
        <w:tc>
          <w:tcPr>
            <w:tcW w:w="1134" w:type="dxa"/>
            <w:shd w:val="clear" w:color="auto" w:fill="auto"/>
            <w:vAlign w:val="center"/>
          </w:tcPr>
          <w:p w:rsidR="00A36D0A" w:rsidRPr="006F6F6D" w:rsidRDefault="00A36D0A" w:rsidP="00826F12">
            <w:r w:rsidRPr="006F6F6D">
              <w:t>Метр</w:t>
            </w:r>
          </w:p>
        </w:tc>
        <w:tc>
          <w:tcPr>
            <w:tcW w:w="993" w:type="dxa"/>
            <w:shd w:val="clear" w:color="auto" w:fill="auto"/>
            <w:vAlign w:val="center"/>
          </w:tcPr>
          <w:p w:rsidR="00A36D0A" w:rsidRPr="006F6F6D" w:rsidRDefault="00A36D0A" w:rsidP="00826F12">
            <w:r w:rsidRPr="006F6F6D">
              <w:t>68</w:t>
            </w:r>
          </w:p>
        </w:tc>
        <w:tc>
          <w:tcPr>
            <w:tcW w:w="850" w:type="dxa"/>
            <w:shd w:val="clear" w:color="auto" w:fill="auto"/>
            <w:vAlign w:val="center"/>
          </w:tcPr>
          <w:p w:rsidR="00A36D0A" w:rsidRPr="006F6F6D" w:rsidRDefault="00A36D0A" w:rsidP="00826F12">
            <w:r w:rsidRPr="006F6F6D">
              <w:t>72,50</w:t>
            </w:r>
          </w:p>
        </w:tc>
        <w:tc>
          <w:tcPr>
            <w:tcW w:w="1276" w:type="dxa"/>
            <w:shd w:val="clear" w:color="auto" w:fill="auto"/>
            <w:vAlign w:val="center"/>
          </w:tcPr>
          <w:p w:rsidR="00A36D0A" w:rsidRPr="006F6F6D" w:rsidRDefault="00A36D0A" w:rsidP="00826F12">
            <w:r w:rsidRPr="006F6F6D">
              <w:t>4930,00</w:t>
            </w:r>
          </w:p>
        </w:tc>
        <w:tc>
          <w:tcPr>
            <w:tcW w:w="1559" w:type="dxa"/>
            <w:vMerge w:val="restart"/>
            <w:shd w:val="clear" w:color="auto" w:fill="auto"/>
            <w:vAlign w:val="center"/>
          </w:tcPr>
          <w:p w:rsidR="00A36D0A" w:rsidRPr="006F6F6D" w:rsidRDefault="00A36D0A" w:rsidP="00826F12"/>
        </w:tc>
      </w:tr>
      <w:tr w:rsidR="00A36D0A" w:rsidRPr="006F6F6D" w:rsidTr="00143C00">
        <w:tc>
          <w:tcPr>
            <w:tcW w:w="426" w:type="dxa"/>
            <w:shd w:val="clear" w:color="auto" w:fill="auto"/>
            <w:vAlign w:val="center"/>
          </w:tcPr>
          <w:p w:rsidR="00A36D0A" w:rsidRPr="006F6F6D" w:rsidRDefault="00A36D0A" w:rsidP="00826F12">
            <w:r w:rsidRPr="006F6F6D">
              <w:t>2</w:t>
            </w:r>
          </w:p>
        </w:tc>
        <w:tc>
          <w:tcPr>
            <w:tcW w:w="2976" w:type="dxa"/>
            <w:shd w:val="clear" w:color="auto" w:fill="auto"/>
            <w:vAlign w:val="center"/>
          </w:tcPr>
          <w:p w:rsidR="00A36D0A" w:rsidRPr="006F6F6D" w:rsidRDefault="00A36D0A" w:rsidP="00826F12">
            <w:r w:rsidRPr="006F6F6D">
              <w:t xml:space="preserve">Укладка кабеля в короба высота &gt; </w:t>
            </w:r>
            <w:smartTag w:uri="urn:schemas-microsoft-com:office:smarttags" w:element="metricconverter">
              <w:smartTagPr>
                <w:attr w:name="ProductID" w:val="186,91 м"/>
              </w:smartTagPr>
              <w:r w:rsidRPr="006F6F6D">
                <w:t>2 м</w:t>
              </w:r>
            </w:smartTag>
          </w:p>
        </w:tc>
        <w:tc>
          <w:tcPr>
            <w:tcW w:w="1134" w:type="dxa"/>
            <w:shd w:val="clear" w:color="auto" w:fill="auto"/>
            <w:vAlign w:val="center"/>
          </w:tcPr>
          <w:p w:rsidR="00A36D0A" w:rsidRPr="006F6F6D" w:rsidRDefault="00A36D0A" w:rsidP="00826F12">
            <w:r w:rsidRPr="006F6F6D">
              <w:t>Метр</w:t>
            </w:r>
          </w:p>
        </w:tc>
        <w:tc>
          <w:tcPr>
            <w:tcW w:w="993" w:type="dxa"/>
            <w:shd w:val="clear" w:color="auto" w:fill="auto"/>
            <w:vAlign w:val="center"/>
          </w:tcPr>
          <w:p w:rsidR="00A36D0A" w:rsidRPr="006F6F6D" w:rsidRDefault="00A36D0A" w:rsidP="00826F12">
            <w:r w:rsidRPr="006F6F6D">
              <w:t>104</w:t>
            </w:r>
          </w:p>
        </w:tc>
        <w:tc>
          <w:tcPr>
            <w:tcW w:w="850" w:type="dxa"/>
            <w:shd w:val="clear" w:color="auto" w:fill="auto"/>
            <w:vAlign w:val="center"/>
          </w:tcPr>
          <w:p w:rsidR="00A36D0A" w:rsidRPr="006F6F6D" w:rsidRDefault="00A36D0A" w:rsidP="00826F12">
            <w:r w:rsidRPr="006F6F6D">
              <w:t>17,50</w:t>
            </w:r>
          </w:p>
        </w:tc>
        <w:tc>
          <w:tcPr>
            <w:tcW w:w="1276" w:type="dxa"/>
            <w:shd w:val="clear" w:color="auto" w:fill="auto"/>
            <w:vAlign w:val="center"/>
          </w:tcPr>
          <w:p w:rsidR="00A36D0A" w:rsidRPr="006F6F6D" w:rsidRDefault="00A36D0A" w:rsidP="00826F12">
            <w:r w:rsidRPr="006F6F6D">
              <w:t>1820,00</w:t>
            </w:r>
          </w:p>
        </w:tc>
        <w:tc>
          <w:tcPr>
            <w:tcW w:w="1559" w:type="dxa"/>
            <w:vMerge/>
            <w:shd w:val="clear" w:color="auto" w:fill="auto"/>
            <w:vAlign w:val="center"/>
          </w:tcPr>
          <w:p w:rsidR="00A36D0A" w:rsidRPr="006F6F6D" w:rsidRDefault="00A36D0A" w:rsidP="00826F12"/>
        </w:tc>
      </w:tr>
      <w:tr w:rsidR="00A36D0A" w:rsidRPr="006F6F6D" w:rsidTr="00143C00">
        <w:tc>
          <w:tcPr>
            <w:tcW w:w="426" w:type="dxa"/>
            <w:shd w:val="clear" w:color="auto" w:fill="auto"/>
            <w:vAlign w:val="center"/>
          </w:tcPr>
          <w:p w:rsidR="00A36D0A" w:rsidRPr="00143C00" w:rsidRDefault="00A36D0A" w:rsidP="00826F12">
            <w:pPr>
              <w:rPr>
                <w:lang w:val="en-US"/>
              </w:rPr>
            </w:pPr>
          </w:p>
        </w:tc>
        <w:tc>
          <w:tcPr>
            <w:tcW w:w="2976" w:type="dxa"/>
            <w:shd w:val="clear" w:color="auto" w:fill="auto"/>
            <w:vAlign w:val="center"/>
          </w:tcPr>
          <w:p w:rsidR="00A36D0A" w:rsidRPr="006F6F6D" w:rsidRDefault="00A36D0A" w:rsidP="00826F12">
            <w:r w:rsidRPr="006F6F6D">
              <w:t>Обжим коннектора RJ-45</w:t>
            </w:r>
          </w:p>
        </w:tc>
        <w:tc>
          <w:tcPr>
            <w:tcW w:w="1134" w:type="dxa"/>
            <w:shd w:val="clear" w:color="auto" w:fill="auto"/>
            <w:vAlign w:val="center"/>
          </w:tcPr>
          <w:p w:rsidR="00A36D0A" w:rsidRPr="006F6F6D" w:rsidRDefault="00A36D0A" w:rsidP="00826F12">
            <w:r w:rsidRPr="006F6F6D">
              <w:t>Штук</w:t>
            </w:r>
          </w:p>
        </w:tc>
        <w:tc>
          <w:tcPr>
            <w:tcW w:w="993" w:type="dxa"/>
            <w:shd w:val="clear" w:color="auto" w:fill="auto"/>
            <w:vAlign w:val="center"/>
          </w:tcPr>
          <w:p w:rsidR="00A36D0A" w:rsidRPr="006F6F6D" w:rsidRDefault="00A36D0A" w:rsidP="00826F12">
            <w:r w:rsidRPr="006F6F6D">
              <w:t>8</w:t>
            </w:r>
          </w:p>
        </w:tc>
        <w:tc>
          <w:tcPr>
            <w:tcW w:w="850" w:type="dxa"/>
            <w:shd w:val="clear" w:color="auto" w:fill="auto"/>
            <w:vAlign w:val="center"/>
          </w:tcPr>
          <w:p w:rsidR="00A36D0A" w:rsidRPr="006F6F6D" w:rsidRDefault="00A36D0A" w:rsidP="00826F12">
            <w:r w:rsidRPr="006F6F6D">
              <w:t>43,50</w:t>
            </w:r>
          </w:p>
        </w:tc>
        <w:tc>
          <w:tcPr>
            <w:tcW w:w="1276" w:type="dxa"/>
            <w:shd w:val="clear" w:color="auto" w:fill="auto"/>
            <w:vAlign w:val="center"/>
          </w:tcPr>
          <w:p w:rsidR="00A36D0A" w:rsidRPr="006F6F6D" w:rsidRDefault="00A36D0A" w:rsidP="00826F12">
            <w:r w:rsidRPr="006F6F6D">
              <w:t>348,00</w:t>
            </w:r>
          </w:p>
        </w:tc>
        <w:tc>
          <w:tcPr>
            <w:tcW w:w="1559" w:type="dxa"/>
            <w:vMerge/>
            <w:shd w:val="clear" w:color="auto" w:fill="auto"/>
            <w:vAlign w:val="center"/>
          </w:tcPr>
          <w:p w:rsidR="00A36D0A" w:rsidRPr="006F6F6D" w:rsidRDefault="00A36D0A" w:rsidP="00826F12"/>
        </w:tc>
      </w:tr>
      <w:tr w:rsidR="00A36D0A" w:rsidRPr="006F6F6D" w:rsidTr="00143C00">
        <w:tc>
          <w:tcPr>
            <w:tcW w:w="9214" w:type="dxa"/>
            <w:gridSpan w:val="7"/>
            <w:shd w:val="clear" w:color="auto" w:fill="auto"/>
            <w:vAlign w:val="center"/>
          </w:tcPr>
          <w:p w:rsidR="00A36D0A" w:rsidRPr="006F6F6D" w:rsidRDefault="00A36D0A" w:rsidP="00826F12">
            <w:r w:rsidRPr="00143C00">
              <w:rPr>
                <w:lang w:val="en-US"/>
              </w:rPr>
              <w:t xml:space="preserve">IV </w:t>
            </w:r>
            <w:r w:rsidRPr="006F6F6D">
              <w:t>Общая стоимость</w:t>
            </w:r>
          </w:p>
        </w:tc>
      </w:tr>
      <w:tr w:rsidR="00A36D0A" w:rsidRPr="006F6F6D" w:rsidTr="00143C00">
        <w:tc>
          <w:tcPr>
            <w:tcW w:w="6379" w:type="dxa"/>
            <w:gridSpan w:val="5"/>
            <w:shd w:val="clear" w:color="auto" w:fill="auto"/>
            <w:vAlign w:val="center"/>
          </w:tcPr>
          <w:p w:rsidR="00A36D0A" w:rsidRPr="006F6F6D" w:rsidRDefault="00A36D0A" w:rsidP="00826F12">
            <w:r w:rsidRPr="006F6F6D">
              <w:t>ИТОГО:</w:t>
            </w:r>
          </w:p>
        </w:tc>
        <w:tc>
          <w:tcPr>
            <w:tcW w:w="1276" w:type="dxa"/>
            <w:shd w:val="clear" w:color="auto" w:fill="auto"/>
            <w:vAlign w:val="center"/>
          </w:tcPr>
          <w:p w:rsidR="00A36D0A" w:rsidRPr="006F6F6D" w:rsidRDefault="00A36D0A" w:rsidP="00826F12">
            <w:r w:rsidRPr="006F6F6D">
              <w:t>21610</w:t>
            </w:r>
          </w:p>
        </w:tc>
        <w:tc>
          <w:tcPr>
            <w:tcW w:w="1559" w:type="dxa"/>
            <w:shd w:val="clear" w:color="auto" w:fill="auto"/>
            <w:vAlign w:val="center"/>
          </w:tcPr>
          <w:p w:rsidR="00A36D0A" w:rsidRPr="006F6F6D" w:rsidRDefault="00A36D0A" w:rsidP="00826F12"/>
        </w:tc>
      </w:tr>
    </w:tbl>
    <w:p w:rsidR="00B91D02" w:rsidRPr="006F6F6D" w:rsidRDefault="00B91D02" w:rsidP="006F6F6D">
      <w:pPr>
        <w:pStyle w:val="a4"/>
        <w:ind w:firstLine="709"/>
        <w:jc w:val="both"/>
        <w:rPr>
          <w:b w:val="0"/>
          <w:u w:val="none"/>
        </w:rPr>
      </w:pPr>
    </w:p>
    <w:p w:rsidR="00A36D0A" w:rsidRPr="006F6F6D" w:rsidRDefault="00A36D0A" w:rsidP="006F6F6D">
      <w:pPr>
        <w:ind w:firstLine="709"/>
        <w:rPr>
          <w:b/>
          <w:sz w:val="28"/>
          <w:szCs w:val="28"/>
        </w:rPr>
      </w:pPr>
      <w:r w:rsidRPr="006F6F6D">
        <w:rPr>
          <w:b/>
          <w:sz w:val="28"/>
          <w:szCs w:val="28"/>
        </w:rPr>
        <w:t xml:space="preserve">Заключение по </w:t>
      </w:r>
      <w:r w:rsidR="001E7AA7" w:rsidRPr="006F6F6D">
        <w:rPr>
          <w:b/>
          <w:sz w:val="28"/>
          <w:szCs w:val="28"/>
        </w:rPr>
        <w:t>второму</w:t>
      </w:r>
      <w:r w:rsidRPr="006F6F6D">
        <w:rPr>
          <w:b/>
          <w:sz w:val="28"/>
          <w:szCs w:val="28"/>
        </w:rPr>
        <w:t xml:space="preserve"> этапу</w:t>
      </w:r>
    </w:p>
    <w:p w:rsidR="00A36D0A" w:rsidRPr="006F6F6D" w:rsidRDefault="00A36D0A" w:rsidP="006F6F6D">
      <w:pPr>
        <w:ind w:firstLine="709"/>
        <w:rPr>
          <w:sz w:val="28"/>
          <w:szCs w:val="28"/>
        </w:rPr>
      </w:pPr>
      <w:r w:rsidRPr="006F6F6D">
        <w:rPr>
          <w:sz w:val="28"/>
          <w:szCs w:val="28"/>
        </w:rPr>
        <w:t>При работе над вторым этапом, были составлены планы учебных помещений, общий план прокладки ЛВС, а так же составлены таблицы расходных материалов. Информация о количестве кабеля, комплектующих изделий, а так же о монтажных работах и их стоимости содержится в таблицах.</w:t>
      </w:r>
    </w:p>
    <w:p w:rsidR="001E7AA7" w:rsidRPr="006F6F6D" w:rsidRDefault="001E7AA7" w:rsidP="006F6F6D">
      <w:pPr>
        <w:ind w:firstLine="709"/>
        <w:rPr>
          <w:sz w:val="28"/>
          <w:szCs w:val="28"/>
        </w:rPr>
      </w:pPr>
      <w:r w:rsidRPr="006F6F6D">
        <w:rPr>
          <w:sz w:val="28"/>
          <w:szCs w:val="28"/>
        </w:rPr>
        <w:t>Общая сумма расходных материалов, комплектующих и монтажных работ составила 82224 рублей.</w:t>
      </w:r>
    </w:p>
    <w:p w:rsidR="00826F12" w:rsidRDefault="00826F12" w:rsidP="006F6F6D">
      <w:pPr>
        <w:ind w:firstLine="709"/>
        <w:rPr>
          <w:b/>
          <w:sz w:val="28"/>
          <w:szCs w:val="28"/>
        </w:rPr>
      </w:pPr>
    </w:p>
    <w:p w:rsidR="00A36D0A" w:rsidRPr="006F6F6D" w:rsidRDefault="00A36D0A" w:rsidP="006F6F6D">
      <w:pPr>
        <w:ind w:firstLine="709"/>
        <w:rPr>
          <w:b/>
          <w:sz w:val="28"/>
          <w:szCs w:val="28"/>
        </w:rPr>
      </w:pPr>
      <w:r w:rsidRPr="006F6F6D">
        <w:rPr>
          <w:b/>
          <w:sz w:val="28"/>
          <w:szCs w:val="28"/>
        </w:rPr>
        <w:t>Этап 3</w:t>
      </w:r>
      <w:r w:rsidR="00826F12">
        <w:rPr>
          <w:b/>
          <w:sz w:val="28"/>
          <w:szCs w:val="28"/>
        </w:rPr>
        <w:t>. Расчет конфигурации сети</w:t>
      </w:r>
    </w:p>
    <w:p w:rsidR="00A36D0A" w:rsidRPr="006F6F6D" w:rsidRDefault="00A36D0A" w:rsidP="006F6F6D">
      <w:pPr>
        <w:ind w:firstLine="709"/>
        <w:rPr>
          <w:b/>
          <w:sz w:val="28"/>
          <w:szCs w:val="28"/>
        </w:rPr>
      </w:pPr>
    </w:p>
    <w:p w:rsidR="00A36D0A" w:rsidRPr="006F6F6D" w:rsidRDefault="00A36D0A" w:rsidP="006F6F6D">
      <w:pPr>
        <w:ind w:firstLine="709"/>
        <w:rPr>
          <w:b/>
          <w:sz w:val="28"/>
          <w:szCs w:val="28"/>
        </w:rPr>
      </w:pPr>
      <w:r w:rsidRPr="006F6F6D">
        <w:rPr>
          <w:b/>
          <w:bCs/>
          <w:sz w:val="28"/>
          <w:szCs w:val="28"/>
        </w:rPr>
        <w:t>Цели и задачи</w:t>
      </w:r>
    </w:p>
    <w:p w:rsidR="00CA074E" w:rsidRPr="006F6F6D" w:rsidRDefault="00A36D0A" w:rsidP="006F6F6D">
      <w:pPr>
        <w:ind w:firstLine="709"/>
        <w:rPr>
          <w:sz w:val="28"/>
          <w:szCs w:val="28"/>
        </w:rPr>
      </w:pPr>
      <w:r w:rsidRPr="006F6F6D">
        <w:rPr>
          <w:sz w:val="28"/>
          <w:szCs w:val="28"/>
        </w:rPr>
        <w:t>На данном этапе необходимо составить план расчета диаметра сети, с указанием рабочих станций, размеров помещений, по составленному плану составить таблицу расчета диаметра сети. Так же по составленной таблице, составить структурную схему и по схеме, произвести расчет работоспособности проектируемой ЛВС</w:t>
      </w:r>
      <w:r w:rsidR="00CA074E" w:rsidRPr="006F6F6D">
        <w:rPr>
          <w:sz w:val="28"/>
          <w:szCs w:val="28"/>
        </w:rPr>
        <w:t>.</w:t>
      </w:r>
    </w:p>
    <w:p w:rsidR="00CA074E" w:rsidRPr="006F6F6D" w:rsidRDefault="00CA074E" w:rsidP="006F6F6D">
      <w:pPr>
        <w:ind w:firstLine="709"/>
        <w:rPr>
          <w:b/>
          <w:sz w:val="28"/>
          <w:szCs w:val="28"/>
          <w:lang w:val="en-US"/>
        </w:rPr>
      </w:pPr>
      <w:r w:rsidRPr="006F6F6D">
        <w:rPr>
          <w:b/>
          <w:sz w:val="28"/>
          <w:szCs w:val="28"/>
        </w:rPr>
        <w:t>Расчет диаметра сети</w:t>
      </w:r>
    </w:p>
    <w:p w:rsidR="00CA074E" w:rsidRPr="006F6F6D" w:rsidRDefault="00CA074E" w:rsidP="006F6F6D">
      <w:pPr>
        <w:ind w:firstLine="709"/>
        <w:rPr>
          <w:sz w:val="28"/>
          <w:szCs w:val="28"/>
        </w:rPr>
      </w:pPr>
      <w:r w:rsidRPr="006F6F6D">
        <w:rPr>
          <w:sz w:val="28"/>
          <w:szCs w:val="28"/>
        </w:rPr>
        <w:t>Методика определения диаметра сети может быть оформлена в виде таблицы. Номера строк и столбцов в ней соответствуют индиентификаторам рабочих станций на общем плане ЛВС, а значения ячеек в таблице соответствуют расстоянию между рабочими станциями с номером строки и номером столбца. При этом, диагональные элементы не содержат значений.</w:t>
      </w:r>
    </w:p>
    <w:p w:rsidR="00836015" w:rsidRPr="006F6F6D" w:rsidRDefault="00836015" w:rsidP="006F6F6D">
      <w:pPr>
        <w:ind w:firstLine="709"/>
        <w:rPr>
          <w:sz w:val="28"/>
          <w:szCs w:val="28"/>
        </w:rPr>
      </w:pPr>
      <w:r w:rsidRPr="006F6F6D">
        <w:rPr>
          <w:sz w:val="28"/>
          <w:szCs w:val="28"/>
        </w:rPr>
        <w:t>Максимальное значение в этой таблице и будет равно диаметру сети в домене коллизий данной ЛВС.</w:t>
      </w:r>
    </w:p>
    <w:p w:rsidR="00826F12" w:rsidRDefault="00826F12" w:rsidP="006F6F6D">
      <w:pPr>
        <w:ind w:firstLine="709"/>
        <w:rPr>
          <w:sz w:val="28"/>
          <w:szCs w:val="28"/>
        </w:rPr>
      </w:pPr>
    </w:p>
    <w:p w:rsidR="00CA074E" w:rsidRPr="006F6F6D" w:rsidRDefault="00CA074E" w:rsidP="006F6F6D">
      <w:pPr>
        <w:ind w:firstLine="709"/>
        <w:rPr>
          <w:sz w:val="28"/>
          <w:szCs w:val="28"/>
        </w:rPr>
      </w:pPr>
      <w:r w:rsidRPr="006F6F6D">
        <w:rPr>
          <w:sz w:val="28"/>
          <w:szCs w:val="28"/>
        </w:rPr>
        <w:t>Таблица 1</w:t>
      </w:r>
      <w:r w:rsidR="00F70BF2" w:rsidRPr="006F6F6D">
        <w:rPr>
          <w:sz w:val="28"/>
          <w:szCs w:val="28"/>
        </w:rPr>
        <w:t>2</w:t>
      </w:r>
      <w:r w:rsidRPr="006F6F6D">
        <w:rPr>
          <w:sz w:val="28"/>
          <w:szCs w:val="28"/>
        </w:rPr>
        <w:t>. Расчёта диаметра сети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
        <w:gridCol w:w="1043"/>
        <w:gridCol w:w="1043"/>
        <w:gridCol w:w="1043"/>
        <w:gridCol w:w="1043"/>
        <w:gridCol w:w="1043"/>
        <w:gridCol w:w="1043"/>
      </w:tblGrid>
      <w:tr w:rsidR="00CA074E" w:rsidRPr="006F6F6D" w:rsidTr="00143C00">
        <w:trPr>
          <w:trHeight w:val="286"/>
        </w:trPr>
        <w:tc>
          <w:tcPr>
            <w:tcW w:w="708" w:type="dxa"/>
            <w:shd w:val="clear" w:color="auto" w:fill="CCCCCC"/>
            <w:vAlign w:val="center"/>
          </w:tcPr>
          <w:p w:rsidR="00CA074E" w:rsidRPr="006F6F6D" w:rsidRDefault="00CA074E" w:rsidP="00826F12"/>
        </w:tc>
        <w:tc>
          <w:tcPr>
            <w:tcW w:w="1043" w:type="dxa"/>
            <w:shd w:val="clear" w:color="auto" w:fill="FFCC00"/>
            <w:vAlign w:val="center"/>
          </w:tcPr>
          <w:p w:rsidR="00CA074E" w:rsidRPr="006F6F6D" w:rsidRDefault="00CA074E" w:rsidP="00826F12">
            <w:r w:rsidRPr="00143C00">
              <w:rPr>
                <w:lang w:val="en-US"/>
              </w:rPr>
              <w:t>WS</w:t>
            </w:r>
            <w:r w:rsidRPr="006F6F6D">
              <w:t>1</w:t>
            </w:r>
          </w:p>
        </w:tc>
        <w:tc>
          <w:tcPr>
            <w:tcW w:w="1043" w:type="dxa"/>
            <w:shd w:val="clear" w:color="auto" w:fill="FFCC00"/>
            <w:vAlign w:val="center"/>
          </w:tcPr>
          <w:p w:rsidR="00CA074E" w:rsidRPr="006F6F6D" w:rsidRDefault="00CA074E" w:rsidP="00826F12">
            <w:r w:rsidRPr="00143C00">
              <w:rPr>
                <w:lang w:val="en-US"/>
              </w:rPr>
              <w:t>WS</w:t>
            </w:r>
            <w:r w:rsidRPr="006F6F6D">
              <w:t>3</w:t>
            </w:r>
          </w:p>
        </w:tc>
        <w:tc>
          <w:tcPr>
            <w:tcW w:w="1043" w:type="dxa"/>
            <w:shd w:val="clear" w:color="auto" w:fill="FFCC00"/>
            <w:vAlign w:val="center"/>
          </w:tcPr>
          <w:p w:rsidR="00CA074E" w:rsidRPr="006F6F6D" w:rsidRDefault="00CA074E" w:rsidP="00826F12">
            <w:r w:rsidRPr="00143C00">
              <w:rPr>
                <w:lang w:val="en-US"/>
              </w:rPr>
              <w:t>WS</w:t>
            </w:r>
            <w:r w:rsidRPr="006F6F6D">
              <w:t>4</w:t>
            </w:r>
          </w:p>
        </w:tc>
        <w:tc>
          <w:tcPr>
            <w:tcW w:w="1043" w:type="dxa"/>
            <w:shd w:val="clear" w:color="auto" w:fill="FFCC00"/>
            <w:vAlign w:val="center"/>
          </w:tcPr>
          <w:p w:rsidR="00CA074E" w:rsidRPr="006F6F6D" w:rsidRDefault="00CA074E" w:rsidP="00826F12">
            <w:r w:rsidRPr="00143C00">
              <w:rPr>
                <w:lang w:val="en-US"/>
              </w:rPr>
              <w:t>WS</w:t>
            </w:r>
            <w:r w:rsidRPr="006F6F6D">
              <w:t>19</w:t>
            </w:r>
          </w:p>
        </w:tc>
        <w:tc>
          <w:tcPr>
            <w:tcW w:w="1043" w:type="dxa"/>
            <w:shd w:val="clear" w:color="auto" w:fill="FFCC00"/>
            <w:vAlign w:val="center"/>
          </w:tcPr>
          <w:p w:rsidR="00CA074E" w:rsidRPr="006F6F6D" w:rsidRDefault="00CA074E" w:rsidP="00826F12">
            <w:r w:rsidRPr="00143C00">
              <w:rPr>
                <w:lang w:val="en-US"/>
              </w:rPr>
              <w:t>WS</w:t>
            </w:r>
            <w:r w:rsidRPr="006F6F6D">
              <w:t>20</w:t>
            </w:r>
          </w:p>
        </w:tc>
        <w:tc>
          <w:tcPr>
            <w:tcW w:w="1043" w:type="dxa"/>
            <w:shd w:val="clear" w:color="auto" w:fill="FFCC00"/>
            <w:vAlign w:val="center"/>
          </w:tcPr>
          <w:p w:rsidR="00CA074E" w:rsidRPr="006F6F6D" w:rsidRDefault="00CA074E" w:rsidP="00826F12">
            <w:r w:rsidRPr="00143C00">
              <w:rPr>
                <w:lang w:val="en-US"/>
              </w:rPr>
              <w:t>WS</w:t>
            </w:r>
            <w:r w:rsidRPr="006F6F6D">
              <w:t>34</w:t>
            </w:r>
          </w:p>
        </w:tc>
      </w:tr>
      <w:tr w:rsidR="00CA074E" w:rsidRPr="006F6F6D" w:rsidTr="00143C00">
        <w:trPr>
          <w:trHeight w:val="337"/>
        </w:trPr>
        <w:tc>
          <w:tcPr>
            <w:tcW w:w="708" w:type="dxa"/>
            <w:shd w:val="clear" w:color="auto" w:fill="FFCC00"/>
            <w:vAlign w:val="center"/>
          </w:tcPr>
          <w:p w:rsidR="00CA074E" w:rsidRPr="006F6F6D" w:rsidRDefault="00CA074E" w:rsidP="00826F12">
            <w:r w:rsidRPr="00143C00">
              <w:rPr>
                <w:lang w:val="en-US"/>
              </w:rPr>
              <w:t>WS</w:t>
            </w:r>
            <w:r w:rsidRPr="006F6F6D">
              <w:t>1</w:t>
            </w:r>
          </w:p>
        </w:tc>
        <w:tc>
          <w:tcPr>
            <w:tcW w:w="1043" w:type="dxa"/>
            <w:shd w:val="clear" w:color="auto" w:fill="CCCCCC"/>
            <w:vAlign w:val="center"/>
          </w:tcPr>
          <w:p w:rsidR="00CA074E" w:rsidRPr="006F6F6D" w:rsidRDefault="00CA074E" w:rsidP="00826F12"/>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29,10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43,42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76,15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98,48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128,41 м</w:t>
              </w:r>
            </w:smartTag>
          </w:p>
        </w:tc>
      </w:tr>
      <w:tr w:rsidR="00CA074E" w:rsidRPr="006F6F6D" w:rsidTr="00143C00">
        <w:trPr>
          <w:trHeight w:val="437"/>
        </w:trPr>
        <w:tc>
          <w:tcPr>
            <w:tcW w:w="708" w:type="dxa"/>
            <w:shd w:val="clear" w:color="auto" w:fill="FFCC00"/>
            <w:vAlign w:val="center"/>
          </w:tcPr>
          <w:p w:rsidR="00CA074E" w:rsidRPr="006F6F6D" w:rsidRDefault="00CA074E" w:rsidP="00826F12">
            <w:r w:rsidRPr="00143C00">
              <w:rPr>
                <w:lang w:val="en-US"/>
              </w:rPr>
              <w:t>WS</w:t>
            </w:r>
            <w:r w:rsidRPr="006F6F6D">
              <w:t>3</w:t>
            </w:r>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29,10 м</w:t>
              </w:r>
            </w:smartTag>
          </w:p>
        </w:tc>
        <w:tc>
          <w:tcPr>
            <w:tcW w:w="1043" w:type="dxa"/>
            <w:shd w:val="clear" w:color="auto" w:fill="CCCCCC"/>
            <w:vAlign w:val="center"/>
          </w:tcPr>
          <w:p w:rsidR="00CA074E" w:rsidRPr="006F6F6D" w:rsidRDefault="00CA074E" w:rsidP="00826F12"/>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45,74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78,47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103,80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133,73 м</w:t>
              </w:r>
            </w:smartTag>
          </w:p>
        </w:tc>
      </w:tr>
      <w:tr w:rsidR="00CA074E" w:rsidRPr="006F6F6D" w:rsidTr="00143C00">
        <w:trPr>
          <w:trHeight w:val="274"/>
        </w:trPr>
        <w:tc>
          <w:tcPr>
            <w:tcW w:w="708" w:type="dxa"/>
            <w:shd w:val="clear" w:color="auto" w:fill="FFCC00"/>
            <w:vAlign w:val="center"/>
          </w:tcPr>
          <w:p w:rsidR="00CA074E" w:rsidRPr="006F6F6D" w:rsidRDefault="00CA074E" w:rsidP="00826F12">
            <w:r w:rsidRPr="00143C00">
              <w:rPr>
                <w:lang w:val="en-US"/>
              </w:rPr>
              <w:t>WS4</w:t>
            </w:r>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43,42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45,74 м</w:t>
              </w:r>
            </w:smartTag>
          </w:p>
        </w:tc>
        <w:tc>
          <w:tcPr>
            <w:tcW w:w="1043" w:type="dxa"/>
            <w:shd w:val="clear" w:color="auto" w:fill="CCCCCC"/>
            <w:vAlign w:val="center"/>
          </w:tcPr>
          <w:p w:rsidR="00CA074E" w:rsidRPr="006F6F6D" w:rsidRDefault="00CA074E" w:rsidP="00826F12"/>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32,73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156,98 м</w:t>
              </w:r>
            </w:smartTag>
          </w:p>
        </w:tc>
        <w:tc>
          <w:tcPr>
            <w:tcW w:w="1043" w:type="dxa"/>
            <w:shd w:val="clear" w:color="auto" w:fill="FF9900"/>
            <w:vAlign w:val="center"/>
          </w:tcPr>
          <w:p w:rsidR="00CA074E" w:rsidRPr="006F6F6D" w:rsidRDefault="00CA074E" w:rsidP="00826F12">
            <w:smartTag w:uri="urn:schemas-microsoft-com:office:smarttags" w:element="metricconverter">
              <w:smartTagPr>
                <w:attr w:name="ProductID" w:val="186,91 м"/>
              </w:smartTagPr>
              <w:r w:rsidRPr="006F6F6D">
                <w:t>186,91 м</w:t>
              </w:r>
            </w:smartTag>
          </w:p>
        </w:tc>
      </w:tr>
      <w:tr w:rsidR="00CA074E" w:rsidRPr="006F6F6D" w:rsidTr="00143C00">
        <w:trPr>
          <w:trHeight w:val="491"/>
        </w:trPr>
        <w:tc>
          <w:tcPr>
            <w:tcW w:w="708" w:type="dxa"/>
            <w:shd w:val="clear" w:color="auto" w:fill="FFCC00"/>
            <w:vAlign w:val="center"/>
          </w:tcPr>
          <w:p w:rsidR="00CA074E" w:rsidRPr="006F6F6D" w:rsidRDefault="00CA074E" w:rsidP="00826F12">
            <w:r w:rsidRPr="00143C00">
              <w:rPr>
                <w:lang w:val="en-US"/>
              </w:rPr>
              <w:t>WS19</w:t>
            </w:r>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76,15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78,47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32,73 м</w:t>
              </w:r>
            </w:smartTag>
          </w:p>
        </w:tc>
        <w:tc>
          <w:tcPr>
            <w:tcW w:w="1043" w:type="dxa"/>
            <w:shd w:val="clear" w:color="auto" w:fill="CCCCCC"/>
            <w:vAlign w:val="center"/>
          </w:tcPr>
          <w:p w:rsidR="00CA074E" w:rsidRPr="006F6F6D" w:rsidRDefault="00CA074E" w:rsidP="00826F12"/>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144,45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174,38 м</w:t>
              </w:r>
            </w:smartTag>
          </w:p>
        </w:tc>
      </w:tr>
      <w:tr w:rsidR="00CA074E" w:rsidRPr="006F6F6D" w:rsidTr="00143C00">
        <w:trPr>
          <w:trHeight w:val="257"/>
        </w:trPr>
        <w:tc>
          <w:tcPr>
            <w:tcW w:w="708" w:type="dxa"/>
            <w:shd w:val="clear" w:color="auto" w:fill="FFCC00"/>
            <w:vAlign w:val="center"/>
          </w:tcPr>
          <w:p w:rsidR="00CA074E" w:rsidRPr="00143C00" w:rsidRDefault="00CA074E" w:rsidP="00826F12">
            <w:pPr>
              <w:rPr>
                <w:lang w:val="en-US"/>
              </w:rPr>
            </w:pPr>
            <w:r w:rsidRPr="00143C00">
              <w:rPr>
                <w:lang w:val="en-US"/>
              </w:rPr>
              <w:t>WS20</w:t>
            </w:r>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98,48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103,80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156,98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144,45 м</w:t>
              </w:r>
            </w:smartTag>
          </w:p>
        </w:tc>
        <w:tc>
          <w:tcPr>
            <w:tcW w:w="1043" w:type="dxa"/>
            <w:shd w:val="clear" w:color="auto" w:fill="CCCCCC"/>
            <w:vAlign w:val="center"/>
          </w:tcPr>
          <w:p w:rsidR="00CA074E" w:rsidRPr="006F6F6D" w:rsidRDefault="00CA074E" w:rsidP="00826F12"/>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29,93 м</w:t>
              </w:r>
            </w:smartTag>
          </w:p>
        </w:tc>
      </w:tr>
      <w:tr w:rsidR="00CA074E" w:rsidRPr="006F6F6D" w:rsidTr="00143C00">
        <w:trPr>
          <w:trHeight w:val="333"/>
        </w:trPr>
        <w:tc>
          <w:tcPr>
            <w:tcW w:w="708" w:type="dxa"/>
            <w:shd w:val="clear" w:color="auto" w:fill="FFCC00"/>
            <w:vAlign w:val="center"/>
          </w:tcPr>
          <w:p w:rsidR="00CA074E" w:rsidRPr="00143C00" w:rsidRDefault="00CA074E" w:rsidP="00826F12">
            <w:pPr>
              <w:rPr>
                <w:lang w:val="en-US"/>
              </w:rPr>
            </w:pPr>
            <w:r w:rsidRPr="00143C00">
              <w:rPr>
                <w:lang w:val="en-US"/>
              </w:rPr>
              <w:t>WS34</w:t>
            </w:r>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128,41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133,73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186,91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174,38 м</w:t>
              </w:r>
            </w:smartTag>
          </w:p>
        </w:tc>
        <w:tc>
          <w:tcPr>
            <w:tcW w:w="1043" w:type="dxa"/>
            <w:shd w:val="clear" w:color="auto" w:fill="auto"/>
            <w:vAlign w:val="center"/>
          </w:tcPr>
          <w:p w:rsidR="00CA074E" w:rsidRPr="006F6F6D" w:rsidRDefault="00CA074E" w:rsidP="00826F12">
            <w:smartTag w:uri="urn:schemas-microsoft-com:office:smarttags" w:element="metricconverter">
              <w:smartTagPr>
                <w:attr w:name="ProductID" w:val="186,91 м"/>
              </w:smartTagPr>
              <w:r w:rsidRPr="006F6F6D">
                <w:t>29,93 м</w:t>
              </w:r>
            </w:smartTag>
          </w:p>
        </w:tc>
        <w:tc>
          <w:tcPr>
            <w:tcW w:w="1043" w:type="dxa"/>
            <w:shd w:val="clear" w:color="auto" w:fill="CCCCCC"/>
            <w:vAlign w:val="center"/>
          </w:tcPr>
          <w:p w:rsidR="00CA074E" w:rsidRPr="006F6F6D" w:rsidRDefault="00CA074E" w:rsidP="00826F12"/>
        </w:tc>
      </w:tr>
    </w:tbl>
    <w:p w:rsidR="00CA074E" w:rsidRPr="006F6F6D" w:rsidRDefault="00CA074E" w:rsidP="006F6F6D">
      <w:pPr>
        <w:ind w:firstLine="709"/>
        <w:rPr>
          <w:sz w:val="28"/>
          <w:szCs w:val="28"/>
        </w:rPr>
      </w:pPr>
    </w:p>
    <w:p w:rsidR="00CA074E" w:rsidRPr="006F6F6D" w:rsidRDefault="00CA074E" w:rsidP="006F6F6D">
      <w:pPr>
        <w:ind w:firstLine="709"/>
        <w:rPr>
          <w:sz w:val="28"/>
          <w:szCs w:val="28"/>
        </w:rPr>
      </w:pPr>
      <w:r w:rsidRPr="006F6F6D">
        <w:rPr>
          <w:sz w:val="28"/>
          <w:szCs w:val="28"/>
        </w:rPr>
        <w:t>Для того чтобы проектируемая ЛВС работала корректно необходимо соблюдать 3 условия:</w:t>
      </w:r>
    </w:p>
    <w:p w:rsidR="00CA074E" w:rsidRPr="006F6F6D" w:rsidRDefault="00CA074E" w:rsidP="006F6F6D">
      <w:pPr>
        <w:numPr>
          <w:ilvl w:val="0"/>
          <w:numId w:val="37"/>
        </w:numPr>
        <w:ind w:left="0" w:firstLine="709"/>
        <w:rPr>
          <w:sz w:val="28"/>
          <w:szCs w:val="28"/>
        </w:rPr>
      </w:pPr>
      <w:r w:rsidRPr="006F6F6D">
        <w:rPr>
          <w:sz w:val="28"/>
          <w:szCs w:val="28"/>
        </w:rPr>
        <w:t>Количество рабочих станций не должно превышать 1024 шт.</w:t>
      </w:r>
    </w:p>
    <w:p w:rsidR="00CA074E" w:rsidRPr="006F6F6D" w:rsidRDefault="00CA074E" w:rsidP="006F6F6D">
      <w:pPr>
        <w:numPr>
          <w:ilvl w:val="0"/>
          <w:numId w:val="37"/>
        </w:numPr>
        <w:ind w:left="0" w:firstLine="709"/>
        <w:rPr>
          <w:sz w:val="28"/>
          <w:szCs w:val="28"/>
        </w:rPr>
      </w:pPr>
      <w:r w:rsidRPr="006F6F6D">
        <w:rPr>
          <w:sz w:val="28"/>
          <w:szCs w:val="28"/>
        </w:rPr>
        <w:t>Удвоенная задержка распространения сигнала (</w:t>
      </w:r>
      <w:r w:rsidRPr="006F6F6D">
        <w:rPr>
          <w:sz w:val="28"/>
          <w:szCs w:val="28"/>
          <w:lang w:val="en-US"/>
        </w:rPr>
        <w:t>PDV</w:t>
      </w:r>
      <w:r w:rsidRPr="006F6F6D">
        <w:rPr>
          <w:sz w:val="28"/>
          <w:szCs w:val="28"/>
        </w:rPr>
        <w:t>) между двумя станциями не должна превышать 575</w:t>
      </w:r>
      <w:r w:rsidRPr="006F6F6D">
        <w:rPr>
          <w:sz w:val="28"/>
          <w:szCs w:val="28"/>
          <w:lang w:val="en-US"/>
        </w:rPr>
        <w:t>bt</w:t>
      </w:r>
      <w:r w:rsidRPr="006F6F6D">
        <w:rPr>
          <w:sz w:val="28"/>
          <w:szCs w:val="28"/>
        </w:rPr>
        <w:t>.</w:t>
      </w:r>
    </w:p>
    <w:p w:rsidR="00CA074E" w:rsidRPr="006F6F6D" w:rsidRDefault="00CA074E" w:rsidP="006F6F6D">
      <w:pPr>
        <w:numPr>
          <w:ilvl w:val="0"/>
          <w:numId w:val="37"/>
        </w:numPr>
        <w:ind w:left="0" w:firstLine="709"/>
        <w:rPr>
          <w:sz w:val="28"/>
          <w:szCs w:val="28"/>
        </w:rPr>
      </w:pPr>
      <w:r w:rsidRPr="006F6F6D">
        <w:rPr>
          <w:sz w:val="28"/>
          <w:szCs w:val="28"/>
        </w:rPr>
        <w:t>Сокращение межкадрового расстояния при прохождении всех кадров через все повторители не должно превышать 49</w:t>
      </w:r>
      <w:r w:rsidRPr="006F6F6D">
        <w:rPr>
          <w:sz w:val="28"/>
          <w:szCs w:val="28"/>
          <w:lang w:val="en-US"/>
        </w:rPr>
        <w:t>bt</w:t>
      </w:r>
      <w:r w:rsidRPr="006F6F6D">
        <w:rPr>
          <w:sz w:val="28"/>
          <w:szCs w:val="28"/>
        </w:rPr>
        <w:t>.</w:t>
      </w:r>
    </w:p>
    <w:p w:rsidR="00836015" w:rsidRPr="006F6F6D" w:rsidRDefault="00836015" w:rsidP="006F6F6D">
      <w:pPr>
        <w:ind w:firstLine="709"/>
        <w:rPr>
          <w:b/>
          <w:sz w:val="28"/>
          <w:szCs w:val="28"/>
        </w:rPr>
      </w:pPr>
      <w:r w:rsidRPr="006F6F6D">
        <w:rPr>
          <w:b/>
          <w:sz w:val="28"/>
          <w:szCs w:val="28"/>
        </w:rPr>
        <w:t>Структурная схема ЛВС</w:t>
      </w:r>
    </w:p>
    <w:p w:rsidR="00836015" w:rsidRPr="006F6F6D" w:rsidRDefault="00836015" w:rsidP="006F6F6D">
      <w:pPr>
        <w:ind w:firstLine="709"/>
        <w:rPr>
          <w:sz w:val="28"/>
          <w:szCs w:val="28"/>
        </w:rPr>
      </w:pPr>
      <w:r w:rsidRPr="006F6F6D">
        <w:rPr>
          <w:sz w:val="28"/>
          <w:szCs w:val="28"/>
        </w:rPr>
        <w:t>Данная структурная схема описывает ЛВС с диаметром сети от WS4 до WS34.</w:t>
      </w:r>
    </w:p>
    <w:p w:rsidR="00836015" w:rsidRDefault="00836015" w:rsidP="006F6F6D">
      <w:pPr>
        <w:ind w:firstLine="709"/>
        <w:rPr>
          <w:b/>
          <w:sz w:val="28"/>
          <w:szCs w:val="28"/>
        </w:rPr>
      </w:pPr>
    </w:p>
    <w:p w:rsidR="00826F12" w:rsidRDefault="00826F12" w:rsidP="00826F12">
      <w:pPr>
        <w:ind w:firstLine="709"/>
        <w:rPr>
          <w:sz w:val="28"/>
          <w:szCs w:val="28"/>
        </w:rPr>
      </w:pPr>
      <w:r>
        <w:rPr>
          <w:b/>
          <w:sz w:val="28"/>
          <w:szCs w:val="28"/>
        </w:rPr>
        <w:br w:type="page"/>
      </w:r>
      <w:r>
        <w:rPr>
          <w:sz w:val="28"/>
          <w:szCs w:val="28"/>
        </w:rPr>
        <w:t>Схема 5. Структура сети между кабинетами №30 и №36</w:t>
      </w:r>
    </w:p>
    <w:p w:rsidR="00A36D0A" w:rsidRPr="006F6F6D" w:rsidRDefault="004954CE" w:rsidP="006F6F6D">
      <w:pPr>
        <w:ind w:firstLine="709"/>
        <w:rPr>
          <w:b/>
          <w:sz w:val="28"/>
          <w:szCs w:val="28"/>
        </w:rPr>
      </w:pPr>
      <w:r>
        <w:rPr>
          <w:b/>
          <w:sz w:val="28"/>
          <w:szCs w:val="28"/>
        </w:rPr>
        <w:pict>
          <v:shape id="_x0000_i1037" type="#_x0000_t75" style="width:261pt;height:186pt">
            <v:imagedata r:id="rId18" o:title=""/>
          </v:shape>
        </w:pict>
      </w:r>
    </w:p>
    <w:p w:rsidR="00826F12" w:rsidRDefault="00826F12" w:rsidP="006F6F6D">
      <w:pPr>
        <w:ind w:firstLine="709"/>
        <w:rPr>
          <w:b/>
          <w:sz w:val="28"/>
          <w:szCs w:val="28"/>
        </w:rPr>
      </w:pPr>
    </w:p>
    <w:p w:rsidR="00836015" w:rsidRPr="006F6F6D" w:rsidRDefault="00836015" w:rsidP="006F6F6D">
      <w:pPr>
        <w:ind w:firstLine="709"/>
        <w:rPr>
          <w:b/>
          <w:sz w:val="28"/>
          <w:szCs w:val="28"/>
        </w:rPr>
      </w:pPr>
      <w:r w:rsidRPr="006F6F6D">
        <w:rPr>
          <w:b/>
          <w:sz w:val="28"/>
          <w:szCs w:val="28"/>
        </w:rPr>
        <w:t xml:space="preserve">Расчет </w:t>
      </w:r>
      <w:r w:rsidRPr="006F6F6D">
        <w:rPr>
          <w:b/>
          <w:sz w:val="28"/>
          <w:szCs w:val="28"/>
          <w:lang w:val="en-US"/>
        </w:rPr>
        <w:t>PDV</w:t>
      </w:r>
    </w:p>
    <w:p w:rsidR="00836015" w:rsidRPr="006F6F6D" w:rsidRDefault="00836015" w:rsidP="006F6F6D">
      <w:pPr>
        <w:ind w:firstLine="709"/>
        <w:rPr>
          <w:sz w:val="28"/>
          <w:szCs w:val="28"/>
        </w:rPr>
      </w:pPr>
      <w:r w:rsidRPr="006F6F6D">
        <w:rPr>
          <w:sz w:val="28"/>
          <w:szCs w:val="28"/>
        </w:rPr>
        <w:t xml:space="preserve">При расчете </w:t>
      </w:r>
      <w:r w:rsidRPr="006F6F6D">
        <w:rPr>
          <w:sz w:val="28"/>
          <w:szCs w:val="28"/>
          <w:lang w:val="en-US"/>
        </w:rPr>
        <w:t>PDV</w:t>
      </w:r>
      <w:r w:rsidRPr="006F6F6D">
        <w:rPr>
          <w:sz w:val="28"/>
          <w:szCs w:val="28"/>
        </w:rPr>
        <w:t xml:space="preserve"> необходимо пользоваться справочной таблицей и исходными данными (метраж, тип кабельной системы, структурная схема).</w:t>
      </w:r>
    </w:p>
    <w:p w:rsidR="00826F12" w:rsidRDefault="00826F12" w:rsidP="006F6F6D">
      <w:pPr>
        <w:ind w:firstLine="709"/>
        <w:rPr>
          <w:sz w:val="28"/>
          <w:szCs w:val="28"/>
        </w:rPr>
      </w:pPr>
    </w:p>
    <w:p w:rsidR="00836015" w:rsidRPr="006F6F6D" w:rsidRDefault="00836015" w:rsidP="006F6F6D">
      <w:pPr>
        <w:ind w:firstLine="709"/>
        <w:rPr>
          <w:sz w:val="28"/>
          <w:szCs w:val="28"/>
        </w:rPr>
      </w:pPr>
      <w:r w:rsidRPr="006F6F6D">
        <w:rPr>
          <w:sz w:val="28"/>
          <w:szCs w:val="28"/>
        </w:rPr>
        <w:t>Таблица 1</w:t>
      </w:r>
      <w:r w:rsidR="00F70BF2" w:rsidRPr="006F6F6D">
        <w:rPr>
          <w:sz w:val="28"/>
          <w:szCs w:val="28"/>
        </w:rPr>
        <w:t>3</w:t>
      </w:r>
      <w:r w:rsidRPr="006F6F6D">
        <w:rPr>
          <w:sz w:val="28"/>
          <w:szCs w:val="28"/>
        </w:rPr>
        <w:t>. Справочная таблица PDV</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287"/>
        <w:gridCol w:w="2033"/>
        <w:gridCol w:w="1398"/>
        <w:gridCol w:w="1426"/>
        <w:gridCol w:w="1489"/>
      </w:tblGrid>
      <w:tr w:rsidR="00836015" w:rsidRPr="006F6F6D" w:rsidTr="00143C00">
        <w:tc>
          <w:tcPr>
            <w:tcW w:w="1297" w:type="dxa"/>
            <w:shd w:val="clear" w:color="auto" w:fill="auto"/>
            <w:vAlign w:val="center"/>
          </w:tcPr>
          <w:p w:rsidR="00836015" w:rsidRPr="006F6F6D" w:rsidRDefault="00836015" w:rsidP="00826F12">
            <w:r w:rsidRPr="006F6F6D">
              <w:t>Тип</w:t>
            </w:r>
            <w:r w:rsidRPr="00143C00">
              <w:rPr>
                <w:lang w:val="en-US"/>
              </w:rPr>
              <w:t xml:space="preserve"> </w:t>
            </w:r>
            <w:r w:rsidRPr="006F6F6D">
              <w:t>сегмента</w:t>
            </w:r>
          </w:p>
        </w:tc>
        <w:tc>
          <w:tcPr>
            <w:tcW w:w="1287" w:type="dxa"/>
            <w:shd w:val="clear" w:color="auto" w:fill="auto"/>
            <w:vAlign w:val="center"/>
          </w:tcPr>
          <w:p w:rsidR="00836015" w:rsidRPr="006F6F6D" w:rsidRDefault="00836015" w:rsidP="00826F12">
            <w:r w:rsidRPr="006F6F6D">
              <w:t>База левого сегмента</w:t>
            </w:r>
          </w:p>
        </w:tc>
        <w:tc>
          <w:tcPr>
            <w:tcW w:w="2033" w:type="dxa"/>
            <w:shd w:val="clear" w:color="auto" w:fill="auto"/>
            <w:vAlign w:val="center"/>
          </w:tcPr>
          <w:p w:rsidR="00836015" w:rsidRPr="006F6F6D" w:rsidRDefault="00836015" w:rsidP="00826F12">
            <w:r w:rsidRPr="006F6F6D">
              <w:t>База промежуточного сегмента</w:t>
            </w:r>
          </w:p>
        </w:tc>
        <w:tc>
          <w:tcPr>
            <w:tcW w:w="1398" w:type="dxa"/>
            <w:shd w:val="clear" w:color="auto" w:fill="auto"/>
            <w:vAlign w:val="center"/>
          </w:tcPr>
          <w:p w:rsidR="00836015" w:rsidRPr="006F6F6D" w:rsidRDefault="00836015" w:rsidP="00826F12">
            <w:r w:rsidRPr="006F6F6D">
              <w:t>База правого сегмента</w:t>
            </w:r>
          </w:p>
        </w:tc>
        <w:tc>
          <w:tcPr>
            <w:tcW w:w="1426" w:type="dxa"/>
            <w:shd w:val="clear" w:color="auto" w:fill="auto"/>
            <w:vAlign w:val="center"/>
          </w:tcPr>
          <w:p w:rsidR="00836015" w:rsidRPr="006F6F6D" w:rsidRDefault="00836015" w:rsidP="00826F12">
            <w:r w:rsidRPr="006F6F6D">
              <w:t xml:space="preserve">Задержка среды на </w:t>
            </w:r>
            <w:smartTag w:uri="urn:schemas-microsoft-com:office:smarttags" w:element="metricconverter">
              <w:smartTagPr>
                <w:attr w:name="ProductID" w:val="186,91 м"/>
              </w:smartTagPr>
              <w:r w:rsidRPr="006F6F6D">
                <w:t>1 метр</w:t>
              </w:r>
            </w:smartTag>
          </w:p>
        </w:tc>
        <w:tc>
          <w:tcPr>
            <w:tcW w:w="1489" w:type="dxa"/>
            <w:shd w:val="clear" w:color="auto" w:fill="auto"/>
            <w:vAlign w:val="center"/>
          </w:tcPr>
          <w:p w:rsidR="00836015" w:rsidRPr="006F6F6D" w:rsidRDefault="00836015" w:rsidP="00826F12">
            <w:r w:rsidRPr="006F6F6D">
              <w:t>Максимальная длина сегмента</w:t>
            </w:r>
          </w:p>
        </w:tc>
      </w:tr>
      <w:tr w:rsidR="00836015" w:rsidRPr="006F6F6D" w:rsidTr="00143C00">
        <w:tc>
          <w:tcPr>
            <w:tcW w:w="1297" w:type="dxa"/>
            <w:shd w:val="clear" w:color="auto" w:fill="auto"/>
            <w:vAlign w:val="center"/>
          </w:tcPr>
          <w:p w:rsidR="00836015" w:rsidRPr="00143C00" w:rsidRDefault="00836015" w:rsidP="00826F12">
            <w:pPr>
              <w:rPr>
                <w:lang w:val="en-US"/>
              </w:rPr>
            </w:pPr>
            <w:r w:rsidRPr="006F6F6D">
              <w:t>10</w:t>
            </w:r>
            <w:r w:rsidRPr="00143C00">
              <w:rPr>
                <w:lang w:val="en-US"/>
              </w:rPr>
              <w:t>BASE-5</w:t>
            </w:r>
          </w:p>
        </w:tc>
        <w:tc>
          <w:tcPr>
            <w:tcW w:w="1287" w:type="dxa"/>
            <w:shd w:val="clear" w:color="auto" w:fill="auto"/>
            <w:vAlign w:val="center"/>
          </w:tcPr>
          <w:p w:rsidR="00836015" w:rsidRPr="00143C00" w:rsidRDefault="00836015" w:rsidP="00826F12">
            <w:pPr>
              <w:rPr>
                <w:lang w:val="en-US"/>
              </w:rPr>
            </w:pPr>
            <w:r w:rsidRPr="00143C00">
              <w:rPr>
                <w:lang w:val="en-US"/>
              </w:rPr>
              <w:t>11,8</w:t>
            </w:r>
          </w:p>
        </w:tc>
        <w:tc>
          <w:tcPr>
            <w:tcW w:w="2033" w:type="dxa"/>
            <w:shd w:val="clear" w:color="auto" w:fill="auto"/>
            <w:vAlign w:val="center"/>
          </w:tcPr>
          <w:p w:rsidR="00836015" w:rsidRPr="00143C00" w:rsidRDefault="00836015" w:rsidP="00826F12">
            <w:pPr>
              <w:rPr>
                <w:lang w:val="en-US"/>
              </w:rPr>
            </w:pPr>
            <w:r w:rsidRPr="00143C00">
              <w:rPr>
                <w:lang w:val="en-US"/>
              </w:rPr>
              <w:t>46,5</w:t>
            </w:r>
          </w:p>
        </w:tc>
        <w:tc>
          <w:tcPr>
            <w:tcW w:w="1398" w:type="dxa"/>
            <w:shd w:val="clear" w:color="auto" w:fill="auto"/>
            <w:vAlign w:val="center"/>
          </w:tcPr>
          <w:p w:rsidR="00836015" w:rsidRPr="00143C00" w:rsidRDefault="00836015" w:rsidP="00826F12">
            <w:pPr>
              <w:rPr>
                <w:lang w:val="en-US"/>
              </w:rPr>
            </w:pPr>
            <w:r w:rsidRPr="00143C00">
              <w:rPr>
                <w:lang w:val="en-US"/>
              </w:rPr>
              <w:t>169,5</w:t>
            </w:r>
          </w:p>
        </w:tc>
        <w:tc>
          <w:tcPr>
            <w:tcW w:w="1426" w:type="dxa"/>
            <w:shd w:val="clear" w:color="auto" w:fill="auto"/>
            <w:vAlign w:val="center"/>
          </w:tcPr>
          <w:p w:rsidR="00836015" w:rsidRPr="00143C00" w:rsidRDefault="00836015" w:rsidP="00826F12">
            <w:pPr>
              <w:rPr>
                <w:lang w:val="en-US"/>
              </w:rPr>
            </w:pPr>
            <w:r w:rsidRPr="00143C00">
              <w:rPr>
                <w:lang w:val="en-US"/>
              </w:rPr>
              <w:t>0,866</w:t>
            </w:r>
          </w:p>
        </w:tc>
        <w:tc>
          <w:tcPr>
            <w:tcW w:w="1489" w:type="dxa"/>
            <w:shd w:val="clear" w:color="auto" w:fill="auto"/>
            <w:vAlign w:val="center"/>
          </w:tcPr>
          <w:p w:rsidR="00836015" w:rsidRPr="00143C00" w:rsidRDefault="00836015" w:rsidP="00826F12">
            <w:pPr>
              <w:rPr>
                <w:lang w:val="en-US"/>
              </w:rPr>
            </w:pPr>
            <w:r w:rsidRPr="00143C00">
              <w:rPr>
                <w:lang w:val="en-US"/>
              </w:rPr>
              <w:t>500</w:t>
            </w:r>
          </w:p>
        </w:tc>
      </w:tr>
      <w:tr w:rsidR="00836015" w:rsidRPr="006F6F6D" w:rsidTr="00143C00">
        <w:tc>
          <w:tcPr>
            <w:tcW w:w="1297" w:type="dxa"/>
            <w:shd w:val="clear" w:color="auto" w:fill="auto"/>
            <w:vAlign w:val="center"/>
          </w:tcPr>
          <w:p w:rsidR="00836015" w:rsidRPr="006F6F6D" w:rsidRDefault="00836015" w:rsidP="00826F12">
            <w:r w:rsidRPr="006F6F6D">
              <w:t>10</w:t>
            </w:r>
            <w:r w:rsidRPr="00143C00">
              <w:rPr>
                <w:lang w:val="en-US"/>
              </w:rPr>
              <w:t>BASE-2</w:t>
            </w:r>
          </w:p>
        </w:tc>
        <w:tc>
          <w:tcPr>
            <w:tcW w:w="1287" w:type="dxa"/>
            <w:shd w:val="clear" w:color="auto" w:fill="auto"/>
            <w:vAlign w:val="center"/>
          </w:tcPr>
          <w:p w:rsidR="00836015" w:rsidRPr="00143C00" w:rsidRDefault="00836015" w:rsidP="00826F12">
            <w:pPr>
              <w:rPr>
                <w:lang w:val="en-US"/>
              </w:rPr>
            </w:pPr>
            <w:r w:rsidRPr="00143C00">
              <w:rPr>
                <w:lang w:val="en-US"/>
              </w:rPr>
              <w:t>11,8</w:t>
            </w:r>
          </w:p>
        </w:tc>
        <w:tc>
          <w:tcPr>
            <w:tcW w:w="2033" w:type="dxa"/>
            <w:shd w:val="clear" w:color="auto" w:fill="auto"/>
            <w:vAlign w:val="center"/>
          </w:tcPr>
          <w:p w:rsidR="00836015" w:rsidRPr="00143C00" w:rsidRDefault="00836015" w:rsidP="00826F12">
            <w:pPr>
              <w:rPr>
                <w:lang w:val="en-US"/>
              </w:rPr>
            </w:pPr>
            <w:r w:rsidRPr="00143C00">
              <w:rPr>
                <w:lang w:val="en-US"/>
              </w:rPr>
              <w:t>46,5</w:t>
            </w:r>
          </w:p>
        </w:tc>
        <w:tc>
          <w:tcPr>
            <w:tcW w:w="1398" w:type="dxa"/>
            <w:shd w:val="clear" w:color="auto" w:fill="auto"/>
            <w:vAlign w:val="center"/>
          </w:tcPr>
          <w:p w:rsidR="00836015" w:rsidRPr="00143C00" w:rsidRDefault="00836015" w:rsidP="00826F12">
            <w:pPr>
              <w:rPr>
                <w:lang w:val="en-US"/>
              </w:rPr>
            </w:pPr>
            <w:r w:rsidRPr="00143C00">
              <w:rPr>
                <w:lang w:val="en-US"/>
              </w:rPr>
              <w:t>169,5</w:t>
            </w:r>
          </w:p>
        </w:tc>
        <w:tc>
          <w:tcPr>
            <w:tcW w:w="1426" w:type="dxa"/>
            <w:shd w:val="clear" w:color="auto" w:fill="auto"/>
            <w:vAlign w:val="center"/>
          </w:tcPr>
          <w:p w:rsidR="00836015" w:rsidRPr="00143C00" w:rsidRDefault="00836015" w:rsidP="00826F12">
            <w:pPr>
              <w:rPr>
                <w:lang w:val="en-US"/>
              </w:rPr>
            </w:pPr>
            <w:r w:rsidRPr="00143C00">
              <w:rPr>
                <w:lang w:val="en-US"/>
              </w:rPr>
              <w:t>0,1026</w:t>
            </w:r>
          </w:p>
        </w:tc>
        <w:tc>
          <w:tcPr>
            <w:tcW w:w="1489" w:type="dxa"/>
            <w:shd w:val="clear" w:color="auto" w:fill="auto"/>
            <w:vAlign w:val="center"/>
          </w:tcPr>
          <w:p w:rsidR="00836015" w:rsidRPr="00143C00" w:rsidRDefault="00836015" w:rsidP="00826F12">
            <w:pPr>
              <w:rPr>
                <w:lang w:val="en-US"/>
              </w:rPr>
            </w:pPr>
            <w:r w:rsidRPr="00143C00">
              <w:rPr>
                <w:lang w:val="en-US"/>
              </w:rPr>
              <w:t>185</w:t>
            </w:r>
          </w:p>
        </w:tc>
      </w:tr>
      <w:tr w:rsidR="00836015" w:rsidRPr="006F6F6D" w:rsidTr="00143C00">
        <w:tc>
          <w:tcPr>
            <w:tcW w:w="1297" w:type="dxa"/>
            <w:shd w:val="clear" w:color="auto" w:fill="auto"/>
            <w:vAlign w:val="center"/>
          </w:tcPr>
          <w:p w:rsidR="00836015" w:rsidRPr="00143C00" w:rsidRDefault="00836015" w:rsidP="00826F12">
            <w:pPr>
              <w:rPr>
                <w:lang w:val="en-US"/>
              </w:rPr>
            </w:pPr>
            <w:r w:rsidRPr="006F6F6D">
              <w:t>10</w:t>
            </w:r>
            <w:r w:rsidRPr="00143C00">
              <w:rPr>
                <w:lang w:val="en-US"/>
              </w:rPr>
              <w:t>0BASE-T</w:t>
            </w:r>
          </w:p>
        </w:tc>
        <w:tc>
          <w:tcPr>
            <w:tcW w:w="1287" w:type="dxa"/>
            <w:shd w:val="clear" w:color="auto" w:fill="auto"/>
            <w:vAlign w:val="center"/>
          </w:tcPr>
          <w:p w:rsidR="00836015" w:rsidRPr="00143C00" w:rsidRDefault="00836015" w:rsidP="00826F12">
            <w:pPr>
              <w:rPr>
                <w:lang w:val="en-US"/>
              </w:rPr>
            </w:pPr>
            <w:r w:rsidRPr="00143C00">
              <w:rPr>
                <w:lang w:val="en-US"/>
              </w:rPr>
              <w:t>15,3</w:t>
            </w:r>
          </w:p>
        </w:tc>
        <w:tc>
          <w:tcPr>
            <w:tcW w:w="2033" w:type="dxa"/>
            <w:shd w:val="clear" w:color="auto" w:fill="auto"/>
            <w:vAlign w:val="center"/>
          </w:tcPr>
          <w:p w:rsidR="00836015" w:rsidRPr="00143C00" w:rsidRDefault="00836015" w:rsidP="00826F12">
            <w:pPr>
              <w:rPr>
                <w:lang w:val="en-US"/>
              </w:rPr>
            </w:pPr>
            <w:r w:rsidRPr="00143C00">
              <w:rPr>
                <w:lang w:val="en-US"/>
              </w:rPr>
              <w:t>42</w:t>
            </w:r>
          </w:p>
        </w:tc>
        <w:tc>
          <w:tcPr>
            <w:tcW w:w="1398" w:type="dxa"/>
            <w:shd w:val="clear" w:color="auto" w:fill="auto"/>
            <w:vAlign w:val="center"/>
          </w:tcPr>
          <w:p w:rsidR="00836015" w:rsidRPr="00143C00" w:rsidRDefault="00836015" w:rsidP="00826F12">
            <w:pPr>
              <w:rPr>
                <w:lang w:val="en-US"/>
              </w:rPr>
            </w:pPr>
            <w:r w:rsidRPr="00143C00">
              <w:rPr>
                <w:lang w:val="en-US"/>
              </w:rPr>
              <w:t>165</w:t>
            </w:r>
          </w:p>
        </w:tc>
        <w:tc>
          <w:tcPr>
            <w:tcW w:w="1426" w:type="dxa"/>
            <w:shd w:val="clear" w:color="auto" w:fill="auto"/>
            <w:vAlign w:val="center"/>
          </w:tcPr>
          <w:p w:rsidR="00836015" w:rsidRPr="00143C00" w:rsidRDefault="00836015" w:rsidP="00826F12">
            <w:pPr>
              <w:rPr>
                <w:lang w:val="en-US"/>
              </w:rPr>
            </w:pPr>
            <w:r w:rsidRPr="00143C00">
              <w:rPr>
                <w:lang w:val="en-US"/>
              </w:rPr>
              <w:t>0,113</w:t>
            </w:r>
          </w:p>
        </w:tc>
        <w:tc>
          <w:tcPr>
            <w:tcW w:w="1489" w:type="dxa"/>
            <w:shd w:val="clear" w:color="auto" w:fill="auto"/>
            <w:vAlign w:val="center"/>
          </w:tcPr>
          <w:p w:rsidR="00836015" w:rsidRPr="00143C00" w:rsidRDefault="00836015" w:rsidP="00826F12">
            <w:pPr>
              <w:rPr>
                <w:lang w:val="en-US"/>
              </w:rPr>
            </w:pPr>
            <w:r w:rsidRPr="00143C00">
              <w:rPr>
                <w:lang w:val="en-US"/>
              </w:rPr>
              <w:t>100</w:t>
            </w:r>
          </w:p>
        </w:tc>
      </w:tr>
      <w:tr w:rsidR="00836015" w:rsidRPr="006F6F6D" w:rsidTr="00143C00">
        <w:tc>
          <w:tcPr>
            <w:tcW w:w="1297" w:type="dxa"/>
            <w:shd w:val="clear" w:color="auto" w:fill="auto"/>
            <w:vAlign w:val="center"/>
          </w:tcPr>
          <w:p w:rsidR="00836015" w:rsidRPr="006F6F6D" w:rsidRDefault="00836015" w:rsidP="00826F12">
            <w:r w:rsidRPr="006F6F6D">
              <w:t>10</w:t>
            </w:r>
            <w:r w:rsidRPr="00143C00">
              <w:rPr>
                <w:lang w:val="en-US"/>
              </w:rPr>
              <w:t>BASE-FB</w:t>
            </w:r>
          </w:p>
        </w:tc>
        <w:tc>
          <w:tcPr>
            <w:tcW w:w="1287" w:type="dxa"/>
            <w:shd w:val="clear" w:color="auto" w:fill="auto"/>
            <w:vAlign w:val="center"/>
          </w:tcPr>
          <w:p w:rsidR="00836015" w:rsidRPr="00143C00" w:rsidRDefault="00836015" w:rsidP="00826F12">
            <w:pPr>
              <w:rPr>
                <w:lang w:val="en-US"/>
              </w:rPr>
            </w:pPr>
            <w:r w:rsidRPr="00143C00">
              <w:rPr>
                <w:lang w:val="en-US"/>
              </w:rPr>
              <w:t>-</w:t>
            </w:r>
          </w:p>
        </w:tc>
        <w:tc>
          <w:tcPr>
            <w:tcW w:w="2033" w:type="dxa"/>
            <w:shd w:val="clear" w:color="auto" w:fill="auto"/>
            <w:vAlign w:val="center"/>
          </w:tcPr>
          <w:p w:rsidR="00836015" w:rsidRPr="00143C00" w:rsidRDefault="00836015" w:rsidP="00826F12">
            <w:pPr>
              <w:rPr>
                <w:lang w:val="en-US"/>
              </w:rPr>
            </w:pPr>
            <w:r w:rsidRPr="00143C00">
              <w:rPr>
                <w:lang w:val="en-US"/>
              </w:rPr>
              <w:t>24</w:t>
            </w:r>
          </w:p>
        </w:tc>
        <w:tc>
          <w:tcPr>
            <w:tcW w:w="1398" w:type="dxa"/>
            <w:shd w:val="clear" w:color="auto" w:fill="auto"/>
            <w:vAlign w:val="center"/>
          </w:tcPr>
          <w:p w:rsidR="00836015" w:rsidRPr="00143C00" w:rsidRDefault="00836015" w:rsidP="00826F12">
            <w:pPr>
              <w:rPr>
                <w:lang w:val="en-US"/>
              </w:rPr>
            </w:pPr>
            <w:r w:rsidRPr="00143C00">
              <w:rPr>
                <w:lang w:val="en-US"/>
              </w:rPr>
              <w:t>-</w:t>
            </w:r>
          </w:p>
        </w:tc>
        <w:tc>
          <w:tcPr>
            <w:tcW w:w="1426" w:type="dxa"/>
            <w:shd w:val="clear" w:color="auto" w:fill="auto"/>
            <w:vAlign w:val="center"/>
          </w:tcPr>
          <w:p w:rsidR="00836015" w:rsidRPr="00143C00" w:rsidRDefault="00836015" w:rsidP="00826F12">
            <w:pPr>
              <w:rPr>
                <w:lang w:val="en-US"/>
              </w:rPr>
            </w:pPr>
            <w:r w:rsidRPr="00143C00">
              <w:rPr>
                <w:lang w:val="en-US"/>
              </w:rPr>
              <w:t>0,1</w:t>
            </w:r>
          </w:p>
        </w:tc>
        <w:tc>
          <w:tcPr>
            <w:tcW w:w="1489" w:type="dxa"/>
            <w:shd w:val="clear" w:color="auto" w:fill="auto"/>
            <w:vAlign w:val="center"/>
          </w:tcPr>
          <w:p w:rsidR="00836015" w:rsidRPr="00143C00" w:rsidRDefault="00836015" w:rsidP="00826F12">
            <w:pPr>
              <w:rPr>
                <w:lang w:val="en-US"/>
              </w:rPr>
            </w:pPr>
            <w:r w:rsidRPr="00143C00">
              <w:rPr>
                <w:lang w:val="en-US"/>
              </w:rPr>
              <w:t>2000</w:t>
            </w:r>
          </w:p>
        </w:tc>
      </w:tr>
      <w:tr w:rsidR="00836015" w:rsidRPr="006F6F6D" w:rsidTr="00143C00">
        <w:tc>
          <w:tcPr>
            <w:tcW w:w="1297" w:type="dxa"/>
            <w:shd w:val="clear" w:color="auto" w:fill="auto"/>
            <w:vAlign w:val="center"/>
          </w:tcPr>
          <w:p w:rsidR="00836015" w:rsidRPr="00143C00" w:rsidRDefault="00836015" w:rsidP="00826F12">
            <w:pPr>
              <w:rPr>
                <w:lang w:val="en-US"/>
              </w:rPr>
            </w:pPr>
            <w:r w:rsidRPr="006F6F6D">
              <w:t>10</w:t>
            </w:r>
            <w:r w:rsidRPr="00143C00">
              <w:rPr>
                <w:lang w:val="en-US"/>
              </w:rPr>
              <w:t>BASE-FL</w:t>
            </w:r>
          </w:p>
        </w:tc>
        <w:tc>
          <w:tcPr>
            <w:tcW w:w="1287" w:type="dxa"/>
            <w:shd w:val="clear" w:color="auto" w:fill="auto"/>
            <w:vAlign w:val="center"/>
          </w:tcPr>
          <w:p w:rsidR="00836015" w:rsidRPr="00143C00" w:rsidRDefault="00836015" w:rsidP="00826F12">
            <w:pPr>
              <w:rPr>
                <w:lang w:val="en-US"/>
              </w:rPr>
            </w:pPr>
            <w:r w:rsidRPr="00143C00">
              <w:rPr>
                <w:lang w:val="en-US"/>
              </w:rPr>
              <w:t>12,3</w:t>
            </w:r>
          </w:p>
        </w:tc>
        <w:tc>
          <w:tcPr>
            <w:tcW w:w="2033" w:type="dxa"/>
            <w:shd w:val="clear" w:color="auto" w:fill="auto"/>
            <w:vAlign w:val="center"/>
          </w:tcPr>
          <w:p w:rsidR="00836015" w:rsidRPr="00143C00" w:rsidRDefault="00836015" w:rsidP="00826F12">
            <w:pPr>
              <w:rPr>
                <w:lang w:val="en-US"/>
              </w:rPr>
            </w:pPr>
            <w:r w:rsidRPr="00143C00">
              <w:rPr>
                <w:lang w:val="en-US"/>
              </w:rPr>
              <w:t>33,5</w:t>
            </w:r>
          </w:p>
        </w:tc>
        <w:tc>
          <w:tcPr>
            <w:tcW w:w="1398" w:type="dxa"/>
            <w:shd w:val="clear" w:color="auto" w:fill="auto"/>
            <w:vAlign w:val="center"/>
          </w:tcPr>
          <w:p w:rsidR="00836015" w:rsidRPr="00143C00" w:rsidRDefault="00836015" w:rsidP="00826F12">
            <w:pPr>
              <w:rPr>
                <w:lang w:val="en-US"/>
              </w:rPr>
            </w:pPr>
            <w:r w:rsidRPr="00143C00">
              <w:rPr>
                <w:lang w:val="en-US"/>
              </w:rPr>
              <w:t>156,5</w:t>
            </w:r>
          </w:p>
        </w:tc>
        <w:tc>
          <w:tcPr>
            <w:tcW w:w="1426" w:type="dxa"/>
            <w:shd w:val="clear" w:color="auto" w:fill="auto"/>
            <w:vAlign w:val="center"/>
          </w:tcPr>
          <w:p w:rsidR="00836015" w:rsidRPr="00143C00" w:rsidRDefault="00836015" w:rsidP="00826F12">
            <w:pPr>
              <w:rPr>
                <w:lang w:val="en-US"/>
              </w:rPr>
            </w:pPr>
            <w:r w:rsidRPr="00143C00">
              <w:rPr>
                <w:lang w:val="en-US"/>
              </w:rPr>
              <w:t>0,1</w:t>
            </w:r>
          </w:p>
        </w:tc>
        <w:tc>
          <w:tcPr>
            <w:tcW w:w="1489" w:type="dxa"/>
            <w:shd w:val="clear" w:color="auto" w:fill="auto"/>
            <w:vAlign w:val="center"/>
          </w:tcPr>
          <w:p w:rsidR="00836015" w:rsidRPr="00143C00" w:rsidRDefault="00836015" w:rsidP="00826F12">
            <w:pPr>
              <w:rPr>
                <w:lang w:val="en-US"/>
              </w:rPr>
            </w:pPr>
            <w:r w:rsidRPr="00143C00">
              <w:rPr>
                <w:lang w:val="en-US"/>
              </w:rPr>
              <w:t>2000</w:t>
            </w:r>
          </w:p>
        </w:tc>
      </w:tr>
      <w:tr w:rsidR="00836015" w:rsidRPr="006F6F6D" w:rsidTr="00143C00">
        <w:tc>
          <w:tcPr>
            <w:tcW w:w="1297" w:type="dxa"/>
            <w:shd w:val="clear" w:color="auto" w:fill="auto"/>
            <w:vAlign w:val="center"/>
          </w:tcPr>
          <w:p w:rsidR="00836015" w:rsidRPr="00143C00" w:rsidRDefault="00836015" w:rsidP="00826F12">
            <w:pPr>
              <w:rPr>
                <w:lang w:val="en-US"/>
              </w:rPr>
            </w:pPr>
            <w:r w:rsidRPr="00143C00">
              <w:rPr>
                <w:lang w:val="en-US"/>
              </w:rPr>
              <w:t>FOILR</w:t>
            </w:r>
          </w:p>
        </w:tc>
        <w:tc>
          <w:tcPr>
            <w:tcW w:w="1287" w:type="dxa"/>
            <w:shd w:val="clear" w:color="auto" w:fill="auto"/>
            <w:vAlign w:val="center"/>
          </w:tcPr>
          <w:p w:rsidR="00836015" w:rsidRPr="00143C00" w:rsidRDefault="00836015" w:rsidP="00826F12">
            <w:pPr>
              <w:rPr>
                <w:lang w:val="en-US"/>
              </w:rPr>
            </w:pPr>
            <w:r w:rsidRPr="00143C00">
              <w:rPr>
                <w:lang w:val="en-US"/>
              </w:rPr>
              <w:t>7,8</w:t>
            </w:r>
          </w:p>
        </w:tc>
        <w:tc>
          <w:tcPr>
            <w:tcW w:w="2033" w:type="dxa"/>
            <w:shd w:val="clear" w:color="auto" w:fill="auto"/>
            <w:vAlign w:val="center"/>
          </w:tcPr>
          <w:p w:rsidR="00836015" w:rsidRPr="00143C00" w:rsidRDefault="00836015" w:rsidP="00826F12">
            <w:pPr>
              <w:rPr>
                <w:lang w:val="en-US"/>
              </w:rPr>
            </w:pPr>
            <w:r w:rsidRPr="00143C00">
              <w:rPr>
                <w:lang w:val="en-US"/>
              </w:rPr>
              <w:t>29</w:t>
            </w:r>
          </w:p>
        </w:tc>
        <w:tc>
          <w:tcPr>
            <w:tcW w:w="1398" w:type="dxa"/>
            <w:shd w:val="clear" w:color="auto" w:fill="auto"/>
            <w:vAlign w:val="center"/>
          </w:tcPr>
          <w:p w:rsidR="00836015" w:rsidRPr="00143C00" w:rsidRDefault="00836015" w:rsidP="00826F12">
            <w:pPr>
              <w:rPr>
                <w:lang w:val="en-US"/>
              </w:rPr>
            </w:pPr>
            <w:r w:rsidRPr="00143C00">
              <w:rPr>
                <w:lang w:val="en-US"/>
              </w:rPr>
              <w:t>152</w:t>
            </w:r>
          </w:p>
        </w:tc>
        <w:tc>
          <w:tcPr>
            <w:tcW w:w="1426" w:type="dxa"/>
            <w:shd w:val="clear" w:color="auto" w:fill="auto"/>
            <w:vAlign w:val="center"/>
          </w:tcPr>
          <w:p w:rsidR="00836015" w:rsidRPr="00143C00" w:rsidRDefault="00836015" w:rsidP="00826F12">
            <w:pPr>
              <w:rPr>
                <w:lang w:val="en-US"/>
              </w:rPr>
            </w:pPr>
            <w:r w:rsidRPr="00143C00">
              <w:rPr>
                <w:lang w:val="en-US"/>
              </w:rPr>
              <w:t>0,1</w:t>
            </w:r>
          </w:p>
        </w:tc>
        <w:tc>
          <w:tcPr>
            <w:tcW w:w="1489" w:type="dxa"/>
            <w:shd w:val="clear" w:color="auto" w:fill="auto"/>
            <w:vAlign w:val="center"/>
          </w:tcPr>
          <w:p w:rsidR="00836015" w:rsidRPr="00143C00" w:rsidRDefault="00836015" w:rsidP="00826F12">
            <w:pPr>
              <w:rPr>
                <w:lang w:val="en-US"/>
              </w:rPr>
            </w:pPr>
            <w:r w:rsidRPr="00143C00">
              <w:rPr>
                <w:lang w:val="en-US"/>
              </w:rPr>
              <w:t>1000</w:t>
            </w:r>
          </w:p>
        </w:tc>
      </w:tr>
      <w:tr w:rsidR="00836015" w:rsidRPr="006F6F6D" w:rsidTr="00143C00">
        <w:tc>
          <w:tcPr>
            <w:tcW w:w="1297" w:type="dxa"/>
            <w:shd w:val="clear" w:color="auto" w:fill="auto"/>
            <w:vAlign w:val="center"/>
          </w:tcPr>
          <w:p w:rsidR="00836015" w:rsidRPr="00143C00" w:rsidRDefault="00836015" w:rsidP="00826F12">
            <w:pPr>
              <w:rPr>
                <w:lang w:val="en-US"/>
              </w:rPr>
            </w:pPr>
            <w:r w:rsidRPr="00143C00">
              <w:rPr>
                <w:lang w:val="en-US"/>
              </w:rPr>
              <w:t>AUI(&gt;2m)</w:t>
            </w:r>
          </w:p>
        </w:tc>
        <w:tc>
          <w:tcPr>
            <w:tcW w:w="1287" w:type="dxa"/>
            <w:shd w:val="clear" w:color="auto" w:fill="auto"/>
            <w:vAlign w:val="center"/>
          </w:tcPr>
          <w:p w:rsidR="00836015" w:rsidRPr="00143C00" w:rsidRDefault="00836015" w:rsidP="00826F12">
            <w:pPr>
              <w:rPr>
                <w:lang w:val="en-US"/>
              </w:rPr>
            </w:pPr>
            <w:r w:rsidRPr="00143C00">
              <w:rPr>
                <w:lang w:val="en-US"/>
              </w:rPr>
              <w:t>0</w:t>
            </w:r>
          </w:p>
        </w:tc>
        <w:tc>
          <w:tcPr>
            <w:tcW w:w="2033" w:type="dxa"/>
            <w:shd w:val="clear" w:color="auto" w:fill="auto"/>
            <w:vAlign w:val="center"/>
          </w:tcPr>
          <w:p w:rsidR="00836015" w:rsidRPr="00143C00" w:rsidRDefault="00836015" w:rsidP="00826F12">
            <w:pPr>
              <w:rPr>
                <w:lang w:val="en-US"/>
              </w:rPr>
            </w:pPr>
            <w:r w:rsidRPr="00143C00">
              <w:rPr>
                <w:lang w:val="en-US"/>
              </w:rPr>
              <w:t>0</w:t>
            </w:r>
          </w:p>
        </w:tc>
        <w:tc>
          <w:tcPr>
            <w:tcW w:w="1398" w:type="dxa"/>
            <w:shd w:val="clear" w:color="auto" w:fill="auto"/>
            <w:vAlign w:val="center"/>
          </w:tcPr>
          <w:p w:rsidR="00836015" w:rsidRPr="00143C00" w:rsidRDefault="00836015" w:rsidP="00826F12">
            <w:pPr>
              <w:rPr>
                <w:lang w:val="en-US"/>
              </w:rPr>
            </w:pPr>
            <w:r w:rsidRPr="00143C00">
              <w:rPr>
                <w:lang w:val="en-US"/>
              </w:rPr>
              <w:t>0</w:t>
            </w:r>
          </w:p>
        </w:tc>
        <w:tc>
          <w:tcPr>
            <w:tcW w:w="1426" w:type="dxa"/>
            <w:shd w:val="clear" w:color="auto" w:fill="auto"/>
            <w:vAlign w:val="center"/>
          </w:tcPr>
          <w:p w:rsidR="00836015" w:rsidRPr="00143C00" w:rsidRDefault="00836015" w:rsidP="00826F12">
            <w:pPr>
              <w:rPr>
                <w:lang w:val="en-US"/>
              </w:rPr>
            </w:pPr>
            <w:r w:rsidRPr="00143C00">
              <w:rPr>
                <w:lang w:val="en-US"/>
              </w:rPr>
              <w:t>0,26</w:t>
            </w:r>
          </w:p>
        </w:tc>
        <w:tc>
          <w:tcPr>
            <w:tcW w:w="1489" w:type="dxa"/>
            <w:shd w:val="clear" w:color="auto" w:fill="auto"/>
            <w:vAlign w:val="center"/>
          </w:tcPr>
          <w:p w:rsidR="00836015" w:rsidRPr="00143C00" w:rsidRDefault="00836015" w:rsidP="00826F12">
            <w:pPr>
              <w:rPr>
                <w:lang w:val="en-US"/>
              </w:rPr>
            </w:pPr>
            <w:r w:rsidRPr="00143C00">
              <w:rPr>
                <w:lang w:val="en-US"/>
              </w:rPr>
              <w:t>2+48</w:t>
            </w:r>
          </w:p>
        </w:tc>
      </w:tr>
    </w:tbl>
    <w:p w:rsidR="00836015" w:rsidRPr="006F6F6D" w:rsidRDefault="00836015" w:rsidP="006F6F6D">
      <w:pPr>
        <w:ind w:firstLine="709"/>
        <w:rPr>
          <w:sz w:val="28"/>
          <w:szCs w:val="28"/>
          <w:lang w:val="en-US"/>
        </w:rPr>
      </w:pPr>
    </w:p>
    <w:p w:rsidR="00836015" w:rsidRPr="006F6F6D" w:rsidRDefault="00836015" w:rsidP="006F6F6D">
      <w:pPr>
        <w:ind w:firstLine="709"/>
        <w:rPr>
          <w:b/>
          <w:sz w:val="28"/>
          <w:szCs w:val="28"/>
        </w:rPr>
      </w:pPr>
      <w:r w:rsidRPr="006F6F6D">
        <w:rPr>
          <w:b/>
          <w:sz w:val="28"/>
          <w:szCs w:val="28"/>
        </w:rPr>
        <w:t xml:space="preserve">Расчет </w:t>
      </w:r>
      <w:r w:rsidRPr="006F6F6D">
        <w:rPr>
          <w:b/>
          <w:sz w:val="28"/>
          <w:szCs w:val="28"/>
          <w:lang w:val="en-US"/>
        </w:rPr>
        <w:t>PDV</w:t>
      </w:r>
      <w:r w:rsidRPr="006F6F6D">
        <w:rPr>
          <w:b/>
          <w:sz w:val="28"/>
          <w:szCs w:val="28"/>
        </w:rPr>
        <w:t xml:space="preserve"> (с 1 по 4):</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Левый </w:t>
      </w:r>
      <w:r w:rsidRPr="006F6F6D">
        <w:rPr>
          <w:sz w:val="28"/>
          <w:szCs w:val="28"/>
          <w:lang w:val="en-US"/>
        </w:rPr>
        <w:t>Segment</w:t>
      </w:r>
      <w:r w:rsidRPr="006F6F6D">
        <w:rPr>
          <w:sz w:val="28"/>
          <w:szCs w:val="28"/>
        </w:rPr>
        <w:t>1: 15,3+20,93*0,113=17,67</w:t>
      </w:r>
      <w:r w:rsidRPr="006F6F6D">
        <w:rPr>
          <w:sz w:val="28"/>
          <w:szCs w:val="28"/>
          <w:lang w:val="en-US"/>
        </w:rPr>
        <w:t>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2: 42+50,96*0,113=47,76bt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3: 42+81,18*0,113=51,17</w:t>
      </w:r>
      <w:r w:rsidRPr="006F6F6D">
        <w:rPr>
          <w:sz w:val="28"/>
          <w:szCs w:val="28"/>
          <w:lang w:val="en-US"/>
        </w:rPr>
        <w:t>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Правый </w:t>
      </w:r>
      <w:r w:rsidRPr="006F6F6D">
        <w:rPr>
          <w:sz w:val="28"/>
          <w:szCs w:val="28"/>
          <w:lang w:val="en-US"/>
        </w:rPr>
        <w:t>Segment</w:t>
      </w:r>
      <w:r w:rsidRPr="006F6F6D">
        <w:rPr>
          <w:sz w:val="28"/>
          <w:szCs w:val="28"/>
        </w:rPr>
        <w:t>4: 169,5+33,84*0,1026=172,97</w:t>
      </w:r>
      <w:r w:rsidRPr="006F6F6D">
        <w:rPr>
          <w:sz w:val="28"/>
          <w:szCs w:val="28"/>
          <w:lang w:val="en-US"/>
        </w:rPr>
        <w:t>bt</w:t>
      </w:r>
    </w:p>
    <w:p w:rsidR="00836015" w:rsidRPr="006F6F6D" w:rsidRDefault="004954CE" w:rsidP="006F6F6D">
      <w:pPr>
        <w:ind w:firstLine="709"/>
        <w:rPr>
          <w:sz w:val="28"/>
          <w:szCs w:val="28"/>
        </w:rPr>
      </w:pPr>
      <w:r>
        <w:rPr>
          <w:position w:val="-10"/>
          <w:sz w:val="28"/>
          <w:szCs w:val="28"/>
        </w:rPr>
        <w:pict>
          <v:shape id="_x0000_i1038" type="#_x0000_t75" style="width:328.5pt;height:21.75pt">
            <v:imagedata r:id="rId19" o:title=""/>
          </v:shape>
        </w:pict>
      </w:r>
    </w:p>
    <w:p w:rsidR="00836015" w:rsidRPr="006F6F6D" w:rsidRDefault="00836015" w:rsidP="006F6F6D">
      <w:pPr>
        <w:ind w:firstLine="709"/>
        <w:rPr>
          <w:b/>
          <w:sz w:val="28"/>
          <w:szCs w:val="28"/>
        </w:rPr>
      </w:pPr>
      <w:r w:rsidRPr="006F6F6D">
        <w:rPr>
          <w:b/>
          <w:sz w:val="28"/>
          <w:szCs w:val="28"/>
        </w:rPr>
        <w:t xml:space="preserve">Расчет </w:t>
      </w:r>
      <w:r w:rsidRPr="006F6F6D">
        <w:rPr>
          <w:b/>
          <w:sz w:val="28"/>
          <w:szCs w:val="28"/>
          <w:lang w:val="en-US"/>
        </w:rPr>
        <w:t>PDV</w:t>
      </w:r>
      <w:r w:rsidRPr="006F6F6D">
        <w:rPr>
          <w:b/>
          <w:sz w:val="28"/>
          <w:szCs w:val="28"/>
        </w:rPr>
        <w:t xml:space="preserve"> (с 4 по 1):</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Левый </w:t>
      </w:r>
      <w:r w:rsidRPr="006F6F6D">
        <w:rPr>
          <w:sz w:val="28"/>
          <w:szCs w:val="28"/>
          <w:lang w:val="en-US"/>
        </w:rPr>
        <w:t>Segment</w:t>
      </w:r>
      <w:r w:rsidRPr="006F6F6D">
        <w:rPr>
          <w:sz w:val="28"/>
          <w:szCs w:val="28"/>
        </w:rPr>
        <w:t>1: 11,8+33,84*0,1026=15,27</w:t>
      </w:r>
      <w:r w:rsidRPr="006F6F6D">
        <w:rPr>
          <w:sz w:val="28"/>
          <w:szCs w:val="28"/>
          <w:lang w:val="en-US"/>
        </w:rPr>
        <w:t>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2: 42+81,18*0,113=51,17bt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3: 42+50,96*0,113=47,76</w:t>
      </w:r>
      <w:r w:rsidRPr="006F6F6D">
        <w:rPr>
          <w:sz w:val="28"/>
          <w:szCs w:val="28"/>
          <w:lang w:val="en-US"/>
        </w:rPr>
        <w:t>bt</w:t>
      </w:r>
    </w:p>
    <w:p w:rsidR="00836015" w:rsidRPr="006F6F6D" w:rsidRDefault="00836015" w:rsidP="006F6F6D">
      <w:pPr>
        <w:numPr>
          <w:ilvl w:val="0"/>
          <w:numId w:val="41"/>
        </w:numPr>
        <w:tabs>
          <w:tab w:val="clear" w:pos="1260"/>
        </w:tabs>
        <w:ind w:left="0" w:firstLine="709"/>
        <w:rPr>
          <w:sz w:val="28"/>
          <w:szCs w:val="28"/>
        </w:rPr>
      </w:pPr>
      <w:r w:rsidRPr="006F6F6D">
        <w:rPr>
          <w:sz w:val="28"/>
          <w:szCs w:val="28"/>
        </w:rPr>
        <w:t xml:space="preserve">Правый </w:t>
      </w:r>
      <w:r w:rsidRPr="006F6F6D">
        <w:rPr>
          <w:sz w:val="28"/>
          <w:szCs w:val="28"/>
          <w:lang w:val="en-US"/>
        </w:rPr>
        <w:t>Segment</w:t>
      </w:r>
      <w:r w:rsidRPr="006F6F6D">
        <w:rPr>
          <w:sz w:val="28"/>
          <w:szCs w:val="28"/>
        </w:rPr>
        <w:t>4: 165+20,93*0,113=167,37</w:t>
      </w:r>
      <w:r w:rsidRPr="006F6F6D">
        <w:rPr>
          <w:sz w:val="28"/>
          <w:szCs w:val="28"/>
          <w:lang w:val="en-US"/>
        </w:rPr>
        <w:t>bt</w:t>
      </w:r>
    </w:p>
    <w:p w:rsidR="00836015" w:rsidRPr="006F6F6D" w:rsidRDefault="004954CE" w:rsidP="006F6F6D">
      <w:pPr>
        <w:ind w:firstLine="709"/>
        <w:rPr>
          <w:sz w:val="28"/>
          <w:szCs w:val="28"/>
          <w:lang w:val="en-US"/>
        </w:rPr>
      </w:pPr>
      <w:r>
        <w:rPr>
          <w:position w:val="-10"/>
          <w:sz w:val="28"/>
          <w:szCs w:val="28"/>
        </w:rPr>
        <w:pict>
          <v:shape id="_x0000_i1039" type="#_x0000_t75" style="width:327pt;height:21.75pt">
            <v:imagedata r:id="rId20" o:title=""/>
          </v:shape>
        </w:pict>
      </w:r>
    </w:p>
    <w:p w:rsidR="00836015" w:rsidRPr="006F6F6D" w:rsidRDefault="00836015" w:rsidP="006F6F6D">
      <w:pPr>
        <w:ind w:firstLine="709"/>
        <w:rPr>
          <w:sz w:val="28"/>
          <w:szCs w:val="28"/>
        </w:rPr>
      </w:pPr>
      <w:r w:rsidRPr="006F6F6D">
        <w:rPr>
          <w:sz w:val="28"/>
          <w:szCs w:val="28"/>
        </w:rPr>
        <w:t xml:space="preserve">Так как полученное значение меньше 575bt, то эта сеть проходит по критерию максимально возможной задержки оборота сигнала, при максимальной длине сети </w:t>
      </w:r>
      <w:smartTag w:uri="urn:schemas-microsoft-com:office:smarttags" w:element="metricconverter">
        <w:smartTagPr>
          <w:attr w:name="ProductID" w:val="186,91 м"/>
        </w:smartTagPr>
        <w:r w:rsidRPr="006F6F6D">
          <w:rPr>
            <w:sz w:val="28"/>
            <w:szCs w:val="28"/>
          </w:rPr>
          <w:t>186,91 м</w:t>
        </w:r>
      </w:smartTag>
      <w:r w:rsidRPr="006F6F6D">
        <w:rPr>
          <w:sz w:val="28"/>
          <w:szCs w:val="28"/>
        </w:rPr>
        <w:t>.</w:t>
      </w:r>
    </w:p>
    <w:p w:rsidR="00836015" w:rsidRPr="006F6F6D" w:rsidRDefault="00836015" w:rsidP="006F6F6D">
      <w:pPr>
        <w:ind w:firstLine="709"/>
        <w:rPr>
          <w:b/>
          <w:sz w:val="28"/>
          <w:szCs w:val="28"/>
          <w:lang w:val="en-US"/>
        </w:rPr>
      </w:pPr>
      <w:r w:rsidRPr="006F6F6D">
        <w:rPr>
          <w:b/>
          <w:sz w:val="28"/>
          <w:szCs w:val="28"/>
        </w:rPr>
        <w:t xml:space="preserve">Расчет </w:t>
      </w:r>
      <w:r w:rsidRPr="006F6F6D">
        <w:rPr>
          <w:b/>
          <w:sz w:val="28"/>
          <w:szCs w:val="28"/>
          <w:lang w:val="en-US"/>
        </w:rPr>
        <w:t>PVV</w:t>
      </w:r>
    </w:p>
    <w:p w:rsidR="00836015" w:rsidRPr="006F6F6D" w:rsidRDefault="00836015" w:rsidP="006F6F6D">
      <w:pPr>
        <w:ind w:firstLine="709"/>
        <w:rPr>
          <w:b/>
          <w:sz w:val="28"/>
          <w:szCs w:val="28"/>
        </w:rPr>
      </w:pPr>
    </w:p>
    <w:p w:rsidR="00836015" w:rsidRPr="006F6F6D" w:rsidRDefault="00836015" w:rsidP="006F6F6D">
      <w:pPr>
        <w:ind w:firstLine="709"/>
        <w:rPr>
          <w:sz w:val="28"/>
          <w:szCs w:val="28"/>
        </w:rPr>
      </w:pPr>
      <w:r w:rsidRPr="006F6F6D">
        <w:rPr>
          <w:sz w:val="28"/>
          <w:szCs w:val="28"/>
        </w:rPr>
        <w:t>Таблица 1</w:t>
      </w:r>
      <w:r w:rsidR="00F70BF2" w:rsidRPr="006F6F6D">
        <w:rPr>
          <w:sz w:val="28"/>
          <w:szCs w:val="28"/>
        </w:rPr>
        <w:t>4</w:t>
      </w:r>
      <w:r w:rsidRPr="006F6F6D">
        <w:rPr>
          <w:sz w:val="28"/>
          <w:szCs w:val="28"/>
        </w:rPr>
        <w:t>. Таблица битовых интервалов PVV</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2166"/>
        <w:gridCol w:w="2470"/>
      </w:tblGrid>
      <w:tr w:rsidR="00836015" w:rsidRPr="006F6F6D" w:rsidTr="00143C00">
        <w:tc>
          <w:tcPr>
            <w:tcW w:w="1461" w:type="dxa"/>
            <w:shd w:val="clear" w:color="auto" w:fill="auto"/>
            <w:vAlign w:val="center"/>
          </w:tcPr>
          <w:p w:rsidR="00836015" w:rsidRPr="006F6F6D" w:rsidRDefault="00836015" w:rsidP="00826F12">
            <w:r w:rsidRPr="006F6F6D">
              <w:t>Тип сегмента</w:t>
            </w:r>
          </w:p>
        </w:tc>
        <w:tc>
          <w:tcPr>
            <w:tcW w:w="2166" w:type="dxa"/>
            <w:shd w:val="clear" w:color="auto" w:fill="auto"/>
            <w:vAlign w:val="center"/>
          </w:tcPr>
          <w:p w:rsidR="00836015" w:rsidRPr="006F6F6D" w:rsidRDefault="00836015" w:rsidP="00826F12">
            <w:r w:rsidRPr="006F6F6D">
              <w:t>Передающий сегмент</w:t>
            </w:r>
          </w:p>
        </w:tc>
        <w:tc>
          <w:tcPr>
            <w:tcW w:w="2470" w:type="dxa"/>
            <w:shd w:val="clear" w:color="auto" w:fill="auto"/>
            <w:vAlign w:val="center"/>
          </w:tcPr>
          <w:p w:rsidR="00836015" w:rsidRPr="006F6F6D" w:rsidRDefault="00836015" w:rsidP="00826F12">
            <w:r w:rsidRPr="006F6F6D">
              <w:t>Промежуточный сегмент</w:t>
            </w:r>
          </w:p>
        </w:tc>
      </w:tr>
      <w:tr w:rsidR="00836015" w:rsidRPr="006F6F6D" w:rsidTr="00143C00">
        <w:tc>
          <w:tcPr>
            <w:tcW w:w="1461" w:type="dxa"/>
            <w:shd w:val="clear" w:color="auto" w:fill="auto"/>
            <w:vAlign w:val="center"/>
          </w:tcPr>
          <w:p w:rsidR="00836015" w:rsidRPr="006F6F6D" w:rsidRDefault="00836015" w:rsidP="00826F12">
            <w:r w:rsidRPr="006F6F6D">
              <w:t>10</w:t>
            </w:r>
            <w:r w:rsidRPr="00143C00">
              <w:rPr>
                <w:lang w:val="en-US"/>
              </w:rPr>
              <w:t>BASE</w:t>
            </w:r>
            <w:r w:rsidRPr="006F6F6D">
              <w:t>-2</w:t>
            </w:r>
          </w:p>
        </w:tc>
        <w:tc>
          <w:tcPr>
            <w:tcW w:w="2166" w:type="dxa"/>
            <w:shd w:val="clear" w:color="auto" w:fill="auto"/>
            <w:vAlign w:val="center"/>
          </w:tcPr>
          <w:p w:rsidR="00836015" w:rsidRPr="006F6F6D" w:rsidRDefault="00836015" w:rsidP="00826F12">
            <w:r w:rsidRPr="006F6F6D">
              <w:t>16</w:t>
            </w:r>
          </w:p>
        </w:tc>
        <w:tc>
          <w:tcPr>
            <w:tcW w:w="2470" w:type="dxa"/>
            <w:shd w:val="clear" w:color="auto" w:fill="auto"/>
            <w:vAlign w:val="center"/>
          </w:tcPr>
          <w:p w:rsidR="00836015" w:rsidRPr="006F6F6D" w:rsidRDefault="00836015" w:rsidP="00826F12">
            <w:r w:rsidRPr="006F6F6D">
              <w:t>11</w:t>
            </w:r>
          </w:p>
        </w:tc>
      </w:tr>
      <w:tr w:rsidR="00836015" w:rsidRPr="006F6F6D" w:rsidTr="00143C00">
        <w:tc>
          <w:tcPr>
            <w:tcW w:w="1461" w:type="dxa"/>
            <w:shd w:val="clear" w:color="auto" w:fill="auto"/>
            <w:vAlign w:val="center"/>
          </w:tcPr>
          <w:p w:rsidR="00836015" w:rsidRPr="006F6F6D" w:rsidRDefault="00836015" w:rsidP="00826F12">
            <w:r w:rsidRPr="006F6F6D">
              <w:t>10</w:t>
            </w:r>
            <w:r w:rsidRPr="00143C00">
              <w:rPr>
                <w:lang w:val="en-US"/>
              </w:rPr>
              <w:t>BASE</w:t>
            </w:r>
            <w:r w:rsidRPr="006F6F6D">
              <w:t>-5</w:t>
            </w:r>
          </w:p>
        </w:tc>
        <w:tc>
          <w:tcPr>
            <w:tcW w:w="2166" w:type="dxa"/>
            <w:shd w:val="clear" w:color="auto" w:fill="auto"/>
            <w:vAlign w:val="center"/>
          </w:tcPr>
          <w:p w:rsidR="00836015" w:rsidRPr="006F6F6D" w:rsidRDefault="00836015" w:rsidP="00826F12">
            <w:r w:rsidRPr="006F6F6D">
              <w:t>16</w:t>
            </w:r>
          </w:p>
        </w:tc>
        <w:tc>
          <w:tcPr>
            <w:tcW w:w="2470" w:type="dxa"/>
            <w:shd w:val="clear" w:color="auto" w:fill="auto"/>
            <w:vAlign w:val="center"/>
          </w:tcPr>
          <w:p w:rsidR="00836015" w:rsidRPr="006F6F6D" w:rsidRDefault="00836015" w:rsidP="00826F12">
            <w:r w:rsidRPr="006F6F6D">
              <w:t>11</w:t>
            </w:r>
          </w:p>
        </w:tc>
      </w:tr>
      <w:tr w:rsidR="00836015" w:rsidRPr="006F6F6D" w:rsidTr="00143C00">
        <w:tc>
          <w:tcPr>
            <w:tcW w:w="1461" w:type="dxa"/>
            <w:shd w:val="clear" w:color="auto" w:fill="auto"/>
            <w:vAlign w:val="center"/>
          </w:tcPr>
          <w:p w:rsidR="00836015" w:rsidRPr="006F6F6D" w:rsidRDefault="00836015" w:rsidP="00826F12">
            <w:r w:rsidRPr="006F6F6D">
              <w:t>10</w:t>
            </w:r>
            <w:r w:rsidRPr="00143C00">
              <w:rPr>
                <w:lang w:val="en-US"/>
              </w:rPr>
              <w:t>BASE</w:t>
            </w:r>
            <w:r w:rsidRPr="006F6F6D">
              <w:t>-</w:t>
            </w:r>
            <w:r w:rsidRPr="00143C00">
              <w:rPr>
                <w:lang w:val="en-US"/>
              </w:rPr>
              <w:t>FB</w:t>
            </w:r>
          </w:p>
        </w:tc>
        <w:tc>
          <w:tcPr>
            <w:tcW w:w="2166" w:type="dxa"/>
            <w:shd w:val="clear" w:color="auto" w:fill="auto"/>
            <w:vAlign w:val="center"/>
          </w:tcPr>
          <w:p w:rsidR="00836015" w:rsidRPr="006F6F6D" w:rsidRDefault="00836015" w:rsidP="00826F12">
            <w:r w:rsidRPr="006F6F6D">
              <w:t>–</w:t>
            </w:r>
          </w:p>
        </w:tc>
        <w:tc>
          <w:tcPr>
            <w:tcW w:w="2470" w:type="dxa"/>
            <w:shd w:val="clear" w:color="auto" w:fill="auto"/>
            <w:vAlign w:val="center"/>
          </w:tcPr>
          <w:p w:rsidR="00836015" w:rsidRPr="006F6F6D" w:rsidRDefault="00836015" w:rsidP="00826F12">
            <w:r w:rsidRPr="006F6F6D">
              <w:t>2</w:t>
            </w:r>
          </w:p>
        </w:tc>
      </w:tr>
      <w:tr w:rsidR="00836015" w:rsidRPr="00143C00" w:rsidTr="00143C00">
        <w:tc>
          <w:tcPr>
            <w:tcW w:w="1461" w:type="dxa"/>
            <w:shd w:val="clear" w:color="auto" w:fill="auto"/>
            <w:vAlign w:val="center"/>
          </w:tcPr>
          <w:p w:rsidR="00836015" w:rsidRPr="006F6F6D" w:rsidRDefault="00836015" w:rsidP="00826F12">
            <w:r w:rsidRPr="006F6F6D">
              <w:t>10</w:t>
            </w:r>
            <w:r w:rsidRPr="00143C00">
              <w:rPr>
                <w:lang w:val="en-US"/>
              </w:rPr>
              <w:t>BASE</w:t>
            </w:r>
            <w:r w:rsidRPr="006F6F6D">
              <w:t>-</w:t>
            </w:r>
            <w:r w:rsidRPr="00143C00">
              <w:rPr>
                <w:lang w:val="en-US"/>
              </w:rPr>
              <w:t>FL</w:t>
            </w:r>
          </w:p>
        </w:tc>
        <w:tc>
          <w:tcPr>
            <w:tcW w:w="2166" w:type="dxa"/>
            <w:shd w:val="clear" w:color="auto" w:fill="auto"/>
            <w:vAlign w:val="center"/>
          </w:tcPr>
          <w:p w:rsidR="00836015" w:rsidRPr="006F6F6D" w:rsidRDefault="00836015" w:rsidP="00826F12">
            <w:r w:rsidRPr="006F6F6D">
              <w:t>10,5</w:t>
            </w:r>
          </w:p>
        </w:tc>
        <w:tc>
          <w:tcPr>
            <w:tcW w:w="2470" w:type="dxa"/>
            <w:shd w:val="clear" w:color="auto" w:fill="auto"/>
            <w:vAlign w:val="center"/>
          </w:tcPr>
          <w:p w:rsidR="00836015" w:rsidRPr="00143C00" w:rsidRDefault="00836015" w:rsidP="00826F12">
            <w:pPr>
              <w:rPr>
                <w:lang w:val="en-US"/>
              </w:rPr>
            </w:pPr>
            <w:r w:rsidRPr="00143C00">
              <w:rPr>
                <w:lang w:val="en-US"/>
              </w:rPr>
              <w:t>8</w:t>
            </w:r>
          </w:p>
        </w:tc>
      </w:tr>
      <w:tr w:rsidR="00836015" w:rsidRPr="00143C00" w:rsidTr="00143C00">
        <w:tc>
          <w:tcPr>
            <w:tcW w:w="1461" w:type="dxa"/>
            <w:shd w:val="clear" w:color="auto" w:fill="auto"/>
            <w:vAlign w:val="center"/>
          </w:tcPr>
          <w:p w:rsidR="00836015" w:rsidRPr="00143C00" w:rsidRDefault="00836015" w:rsidP="00826F12">
            <w:pPr>
              <w:rPr>
                <w:lang w:val="en-US"/>
              </w:rPr>
            </w:pPr>
            <w:r w:rsidRPr="006F6F6D">
              <w:t>10</w:t>
            </w:r>
            <w:r w:rsidRPr="00143C00">
              <w:rPr>
                <w:lang w:val="en-US"/>
              </w:rPr>
              <w:t>0BASE-T</w:t>
            </w:r>
          </w:p>
        </w:tc>
        <w:tc>
          <w:tcPr>
            <w:tcW w:w="2166" w:type="dxa"/>
            <w:shd w:val="clear" w:color="auto" w:fill="auto"/>
            <w:vAlign w:val="center"/>
          </w:tcPr>
          <w:p w:rsidR="00836015" w:rsidRPr="00143C00" w:rsidRDefault="00836015" w:rsidP="00826F12">
            <w:pPr>
              <w:rPr>
                <w:lang w:val="en-US"/>
              </w:rPr>
            </w:pPr>
            <w:r w:rsidRPr="00143C00">
              <w:rPr>
                <w:lang w:val="en-US"/>
              </w:rPr>
              <w:t>10,5</w:t>
            </w:r>
          </w:p>
        </w:tc>
        <w:tc>
          <w:tcPr>
            <w:tcW w:w="2470" w:type="dxa"/>
            <w:shd w:val="clear" w:color="auto" w:fill="auto"/>
            <w:vAlign w:val="center"/>
          </w:tcPr>
          <w:p w:rsidR="00836015" w:rsidRPr="00143C00" w:rsidRDefault="00836015" w:rsidP="00826F12">
            <w:pPr>
              <w:rPr>
                <w:lang w:val="en-US"/>
              </w:rPr>
            </w:pPr>
            <w:r w:rsidRPr="00143C00">
              <w:rPr>
                <w:lang w:val="en-US"/>
              </w:rPr>
              <w:t>8</w:t>
            </w:r>
          </w:p>
        </w:tc>
      </w:tr>
    </w:tbl>
    <w:p w:rsidR="00836015" w:rsidRPr="006F6F6D" w:rsidRDefault="00836015" w:rsidP="006F6F6D">
      <w:pPr>
        <w:ind w:firstLine="709"/>
        <w:rPr>
          <w:sz w:val="28"/>
          <w:szCs w:val="28"/>
        </w:rPr>
      </w:pPr>
    </w:p>
    <w:p w:rsidR="00836015" w:rsidRPr="006F6F6D" w:rsidRDefault="00836015" w:rsidP="006F6F6D">
      <w:pPr>
        <w:ind w:firstLine="709"/>
        <w:rPr>
          <w:b/>
          <w:sz w:val="28"/>
          <w:szCs w:val="28"/>
        </w:rPr>
      </w:pPr>
      <w:r w:rsidRPr="006F6F6D">
        <w:rPr>
          <w:b/>
          <w:sz w:val="28"/>
          <w:szCs w:val="28"/>
        </w:rPr>
        <w:t xml:space="preserve">Расчет </w:t>
      </w:r>
      <w:r w:rsidRPr="006F6F6D">
        <w:rPr>
          <w:b/>
          <w:sz w:val="28"/>
          <w:szCs w:val="28"/>
          <w:lang w:val="en-US"/>
        </w:rPr>
        <w:t>PVV</w:t>
      </w:r>
      <w:r w:rsidRPr="006F6F6D">
        <w:rPr>
          <w:b/>
          <w:sz w:val="28"/>
          <w:szCs w:val="28"/>
        </w:rPr>
        <w:t xml:space="preserve"> (с </w:t>
      </w:r>
      <w:r w:rsidRPr="006F6F6D">
        <w:rPr>
          <w:b/>
          <w:sz w:val="28"/>
          <w:szCs w:val="28"/>
          <w:lang w:val="en-US"/>
        </w:rPr>
        <w:t>1</w:t>
      </w:r>
      <w:r w:rsidRPr="006F6F6D">
        <w:rPr>
          <w:b/>
          <w:sz w:val="28"/>
          <w:szCs w:val="28"/>
        </w:rPr>
        <w:t xml:space="preserve"> по </w:t>
      </w:r>
      <w:r w:rsidRPr="006F6F6D">
        <w:rPr>
          <w:b/>
          <w:sz w:val="28"/>
          <w:szCs w:val="28"/>
          <w:lang w:val="en-US"/>
        </w:rPr>
        <w:t>4</w:t>
      </w:r>
      <w:r w:rsidRPr="006F6F6D">
        <w:rPr>
          <w:b/>
          <w:sz w:val="28"/>
          <w:szCs w:val="28"/>
        </w:rPr>
        <w:t>):</w:t>
      </w:r>
    </w:p>
    <w:p w:rsidR="00836015" w:rsidRPr="006F6F6D" w:rsidRDefault="00836015" w:rsidP="006F6F6D">
      <w:pPr>
        <w:numPr>
          <w:ilvl w:val="0"/>
          <w:numId w:val="42"/>
        </w:numPr>
        <w:tabs>
          <w:tab w:val="clear" w:pos="1428"/>
        </w:tabs>
        <w:ind w:left="0" w:firstLine="709"/>
        <w:rPr>
          <w:sz w:val="28"/>
          <w:szCs w:val="28"/>
        </w:rPr>
      </w:pPr>
      <w:r w:rsidRPr="006F6F6D">
        <w:rPr>
          <w:sz w:val="28"/>
          <w:szCs w:val="28"/>
        </w:rPr>
        <w:t xml:space="preserve">Левый </w:t>
      </w:r>
      <w:r w:rsidRPr="006F6F6D">
        <w:rPr>
          <w:sz w:val="28"/>
          <w:szCs w:val="28"/>
          <w:lang w:val="en-US"/>
        </w:rPr>
        <w:t>Segment</w:t>
      </w:r>
      <w:r w:rsidRPr="006F6F6D">
        <w:rPr>
          <w:sz w:val="28"/>
          <w:szCs w:val="28"/>
        </w:rPr>
        <w:t>1: 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10,5bt</w:t>
      </w:r>
    </w:p>
    <w:p w:rsidR="00836015" w:rsidRPr="006F6F6D" w:rsidRDefault="00836015" w:rsidP="006F6F6D">
      <w:pPr>
        <w:numPr>
          <w:ilvl w:val="0"/>
          <w:numId w:val="42"/>
        </w:numPr>
        <w:tabs>
          <w:tab w:val="clear" w:pos="1428"/>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2: 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8</w:t>
      </w:r>
      <w:r w:rsidRPr="006F6F6D">
        <w:rPr>
          <w:sz w:val="28"/>
          <w:szCs w:val="28"/>
          <w:lang w:val="en-US"/>
        </w:rPr>
        <w:t>bt</w:t>
      </w:r>
    </w:p>
    <w:p w:rsidR="00836015" w:rsidRPr="006F6F6D" w:rsidRDefault="00836015" w:rsidP="006F6F6D">
      <w:pPr>
        <w:numPr>
          <w:ilvl w:val="0"/>
          <w:numId w:val="42"/>
        </w:numPr>
        <w:tabs>
          <w:tab w:val="clear" w:pos="1428"/>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3: 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8</w:t>
      </w:r>
      <w:r w:rsidRPr="006F6F6D">
        <w:rPr>
          <w:sz w:val="28"/>
          <w:szCs w:val="28"/>
          <w:lang w:val="en-US"/>
        </w:rPr>
        <w:t>bt</w:t>
      </w:r>
    </w:p>
    <w:p w:rsidR="00836015" w:rsidRPr="006F6F6D" w:rsidRDefault="00836015" w:rsidP="006F6F6D">
      <w:pPr>
        <w:numPr>
          <w:ilvl w:val="0"/>
          <w:numId w:val="42"/>
        </w:numPr>
        <w:tabs>
          <w:tab w:val="clear" w:pos="1428"/>
        </w:tabs>
        <w:ind w:left="0" w:firstLine="709"/>
        <w:rPr>
          <w:sz w:val="28"/>
          <w:szCs w:val="28"/>
        </w:rPr>
      </w:pPr>
      <w:r w:rsidRPr="006F6F6D">
        <w:rPr>
          <w:sz w:val="28"/>
          <w:szCs w:val="28"/>
        </w:rPr>
        <w:t xml:space="preserve">Правый </w:t>
      </w:r>
      <w:r w:rsidRPr="006F6F6D">
        <w:rPr>
          <w:sz w:val="28"/>
          <w:szCs w:val="28"/>
          <w:lang w:val="en-US"/>
        </w:rPr>
        <w:t>Segment</w:t>
      </w:r>
      <w:r w:rsidRPr="006F6F6D">
        <w:rPr>
          <w:sz w:val="28"/>
          <w:szCs w:val="28"/>
        </w:rPr>
        <w:t>4: 10</w:t>
      </w:r>
      <w:r w:rsidRPr="006F6F6D">
        <w:rPr>
          <w:sz w:val="28"/>
          <w:szCs w:val="28"/>
          <w:lang w:val="en-US"/>
        </w:rPr>
        <w:t>BASE</w:t>
      </w:r>
      <w:r w:rsidRPr="006F6F6D">
        <w:rPr>
          <w:sz w:val="28"/>
          <w:szCs w:val="28"/>
        </w:rPr>
        <w:t>2 – 16</w:t>
      </w:r>
      <w:r w:rsidRPr="006F6F6D">
        <w:rPr>
          <w:sz w:val="28"/>
          <w:szCs w:val="28"/>
          <w:lang w:val="en-US"/>
        </w:rPr>
        <w:t>bt</w:t>
      </w:r>
    </w:p>
    <w:p w:rsidR="00836015" w:rsidRPr="006F6F6D" w:rsidRDefault="004954CE" w:rsidP="006F6F6D">
      <w:pPr>
        <w:ind w:firstLine="709"/>
        <w:rPr>
          <w:sz w:val="28"/>
          <w:szCs w:val="28"/>
        </w:rPr>
      </w:pPr>
      <w:r>
        <w:rPr>
          <w:position w:val="-10"/>
          <w:sz w:val="28"/>
          <w:szCs w:val="28"/>
        </w:rPr>
        <w:pict>
          <v:shape id="_x0000_i1040" type="#_x0000_t75" style="width:213.75pt;height:21.75pt">
            <v:imagedata r:id="rId21" o:title=""/>
          </v:shape>
        </w:pict>
      </w:r>
    </w:p>
    <w:p w:rsidR="00836015" w:rsidRPr="006F6F6D" w:rsidRDefault="00836015" w:rsidP="006F6F6D">
      <w:pPr>
        <w:ind w:firstLine="709"/>
        <w:rPr>
          <w:b/>
          <w:sz w:val="28"/>
          <w:szCs w:val="28"/>
        </w:rPr>
      </w:pPr>
      <w:r w:rsidRPr="006F6F6D">
        <w:rPr>
          <w:b/>
          <w:sz w:val="28"/>
          <w:szCs w:val="28"/>
        </w:rPr>
        <w:t xml:space="preserve">Расчет </w:t>
      </w:r>
      <w:r w:rsidRPr="006F6F6D">
        <w:rPr>
          <w:b/>
          <w:sz w:val="28"/>
          <w:szCs w:val="28"/>
          <w:lang w:val="en-US"/>
        </w:rPr>
        <w:t>PVV</w:t>
      </w:r>
      <w:r w:rsidRPr="006F6F6D">
        <w:rPr>
          <w:b/>
          <w:sz w:val="28"/>
          <w:szCs w:val="28"/>
        </w:rPr>
        <w:t xml:space="preserve"> (с 4 по 1):</w:t>
      </w:r>
    </w:p>
    <w:p w:rsidR="00836015" w:rsidRPr="006F6F6D" w:rsidRDefault="00836015" w:rsidP="006F6F6D">
      <w:pPr>
        <w:numPr>
          <w:ilvl w:val="0"/>
          <w:numId w:val="43"/>
        </w:numPr>
        <w:tabs>
          <w:tab w:val="clear" w:pos="1428"/>
        </w:tabs>
        <w:ind w:left="0" w:firstLine="709"/>
        <w:rPr>
          <w:sz w:val="28"/>
          <w:szCs w:val="28"/>
        </w:rPr>
      </w:pPr>
      <w:r w:rsidRPr="006F6F6D">
        <w:rPr>
          <w:sz w:val="28"/>
          <w:szCs w:val="28"/>
        </w:rPr>
        <w:t xml:space="preserve">Левый </w:t>
      </w:r>
      <w:r w:rsidRPr="006F6F6D">
        <w:rPr>
          <w:sz w:val="28"/>
          <w:szCs w:val="28"/>
          <w:lang w:val="en-US"/>
        </w:rPr>
        <w:t>Segment</w:t>
      </w:r>
      <w:r w:rsidRPr="006F6F6D">
        <w:rPr>
          <w:sz w:val="28"/>
          <w:szCs w:val="28"/>
        </w:rPr>
        <w:t>4: 10</w:t>
      </w:r>
      <w:r w:rsidRPr="006F6F6D">
        <w:rPr>
          <w:sz w:val="28"/>
          <w:szCs w:val="28"/>
          <w:lang w:val="en-US"/>
        </w:rPr>
        <w:t>BASE</w:t>
      </w:r>
      <w:r w:rsidRPr="006F6F6D">
        <w:rPr>
          <w:sz w:val="28"/>
          <w:szCs w:val="28"/>
        </w:rPr>
        <w:t>2 – 16</w:t>
      </w:r>
      <w:r w:rsidRPr="006F6F6D">
        <w:rPr>
          <w:sz w:val="28"/>
          <w:szCs w:val="28"/>
          <w:lang w:val="en-US"/>
        </w:rPr>
        <w:t>bt</w:t>
      </w:r>
    </w:p>
    <w:p w:rsidR="00836015" w:rsidRPr="006F6F6D" w:rsidRDefault="00836015" w:rsidP="006F6F6D">
      <w:pPr>
        <w:numPr>
          <w:ilvl w:val="0"/>
          <w:numId w:val="44"/>
        </w:numPr>
        <w:tabs>
          <w:tab w:val="clear" w:pos="1428"/>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3: 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8</w:t>
      </w:r>
      <w:r w:rsidRPr="006F6F6D">
        <w:rPr>
          <w:sz w:val="28"/>
          <w:szCs w:val="28"/>
          <w:lang w:val="en-US"/>
        </w:rPr>
        <w:t>bt</w:t>
      </w:r>
    </w:p>
    <w:p w:rsidR="00836015" w:rsidRPr="006F6F6D" w:rsidRDefault="00836015" w:rsidP="006F6F6D">
      <w:pPr>
        <w:numPr>
          <w:ilvl w:val="0"/>
          <w:numId w:val="45"/>
        </w:numPr>
        <w:tabs>
          <w:tab w:val="clear" w:pos="1428"/>
        </w:tabs>
        <w:ind w:left="0" w:firstLine="709"/>
        <w:rPr>
          <w:sz w:val="28"/>
          <w:szCs w:val="28"/>
        </w:rPr>
      </w:pPr>
      <w:r w:rsidRPr="006F6F6D">
        <w:rPr>
          <w:sz w:val="28"/>
          <w:szCs w:val="28"/>
        </w:rPr>
        <w:t xml:space="preserve">Промежуточный </w:t>
      </w:r>
      <w:r w:rsidRPr="006F6F6D">
        <w:rPr>
          <w:sz w:val="28"/>
          <w:szCs w:val="28"/>
          <w:lang w:val="en-US"/>
        </w:rPr>
        <w:t>Segment</w:t>
      </w:r>
      <w:r w:rsidRPr="006F6F6D">
        <w:rPr>
          <w:sz w:val="28"/>
          <w:szCs w:val="28"/>
        </w:rPr>
        <w:t>2:100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8</w:t>
      </w:r>
      <w:r w:rsidRPr="006F6F6D">
        <w:rPr>
          <w:sz w:val="28"/>
          <w:szCs w:val="28"/>
          <w:lang w:val="en-US"/>
        </w:rPr>
        <w:t>bt</w:t>
      </w:r>
    </w:p>
    <w:p w:rsidR="00836015" w:rsidRPr="006F6F6D" w:rsidRDefault="00836015" w:rsidP="006F6F6D">
      <w:pPr>
        <w:numPr>
          <w:ilvl w:val="0"/>
          <w:numId w:val="46"/>
        </w:numPr>
        <w:tabs>
          <w:tab w:val="clear" w:pos="1428"/>
        </w:tabs>
        <w:ind w:left="0" w:firstLine="709"/>
        <w:rPr>
          <w:sz w:val="28"/>
          <w:szCs w:val="28"/>
        </w:rPr>
      </w:pPr>
      <w:r w:rsidRPr="006F6F6D">
        <w:rPr>
          <w:sz w:val="28"/>
          <w:szCs w:val="28"/>
        </w:rPr>
        <w:t xml:space="preserve">Правый </w:t>
      </w:r>
      <w:r w:rsidRPr="006F6F6D">
        <w:rPr>
          <w:sz w:val="28"/>
          <w:szCs w:val="28"/>
          <w:lang w:val="en-US"/>
        </w:rPr>
        <w:t>Segment</w:t>
      </w:r>
      <w:r w:rsidRPr="006F6F6D">
        <w:rPr>
          <w:sz w:val="28"/>
          <w:szCs w:val="28"/>
        </w:rPr>
        <w:t>1: 100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 10,5</w:t>
      </w:r>
      <w:r w:rsidRPr="006F6F6D">
        <w:rPr>
          <w:sz w:val="28"/>
          <w:szCs w:val="28"/>
          <w:lang w:val="en-US"/>
        </w:rPr>
        <w:t>bt</w:t>
      </w:r>
    </w:p>
    <w:p w:rsidR="00836015" w:rsidRPr="006F6F6D" w:rsidRDefault="004954CE" w:rsidP="006F6F6D">
      <w:pPr>
        <w:ind w:firstLine="709"/>
        <w:rPr>
          <w:sz w:val="28"/>
          <w:szCs w:val="28"/>
        </w:rPr>
      </w:pPr>
      <w:r>
        <w:rPr>
          <w:position w:val="-10"/>
          <w:sz w:val="28"/>
          <w:szCs w:val="28"/>
        </w:rPr>
        <w:pict>
          <v:shape id="_x0000_i1041" type="#_x0000_t75" style="width:215.25pt;height:21.75pt">
            <v:imagedata r:id="rId22" o:title=""/>
          </v:shape>
        </w:pict>
      </w:r>
    </w:p>
    <w:p w:rsidR="00836015" w:rsidRPr="006F6F6D" w:rsidRDefault="00836015" w:rsidP="006F6F6D">
      <w:pPr>
        <w:ind w:firstLine="709"/>
        <w:rPr>
          <w:sz w:val="28"/>
          <w:szCs w:val="28"/>
        </w:rPr>
      </w:pPr>
      <w:r w:rsidRPr="006F6F6D">
        <w:rPr>
          <w:sz w:val="28"/>
          <w:szCs w:val="28"/>
        </w:rPr>
        <w:t xml:space="preserve">Данная ЛВС по критерию </w:t>
      </w:r>
      <w:r w:rsidRPr="006F6F6D">
        <w:rPr>
          <w:sz w:val="28"/>
          <w:szCs w:val="28"/>
          <w:lang w:val="en-US"/>
        </w:rPr>
        <w:t>PVV</w:t>
      </w:r>
      <w:r w:rsidRPr="006F6F6D">
        <w:rPr>
          <w:sz w:val="28"/>
          <w:szCs w:val="28"/>
        </w:rPr>
        <w:t xml:space="preserve"> не превышает 49bt. Таким образом, спроектированная ЛВС, представленная структурной схемой, полностью работоспособна</w:t>
      </w:r>
      <w:r w:rsidRPr="006F6F6D">
        <w:rPr>
          <w:b/>
          <w:sz w:val="28"/>
          <w:szCs w:val="28"/>
        </w:rPr>
        <w:t>.</w:t>
      </w:r>
      <w:r w:rsidRPr="006F6F6D">
        <w:rPr>
          <w:sz w:val="28"/>
          <w:szCs w:val="28"/>
        </w:rPr>
        <w:t xml:space="preserve"> Соблюдение этих требований обеспечивает корректность работы ЛВС даже в тех случаях, когда нарушаются простые правила конфигурирования сети.</w:t>
      </w:r>
    </w:p>
    <w:p w:rsidR="000858FC" w:rsidRDefault="000858FC" w:rsidP="006F6F6D">
      <w:pPr>
        <w:ind w:firstLine="709"/>
        <w:rPr>
          <w:b/>
          <w:sz w:val="28"/>
          <w:szCs w:val="28"/>
        </w:rPr>
      </w:pPr>
    </w:p>
    <w:p w:rsidR="00836015" w:rsidRPr="006F6F6D" w:rsidRDefault="00836015" w:rsidP="006F6F6D">
      <w:pPr>
        <w:ind w:firstLine="709"/>
        <w:rPr>
          <w:b/>
          <w:sz w:val="28"/>
          <w:szCs w:val="28"/>
        </w:rPr>
      </w:pPr>
      <w:r w:rsidRPr="006F6F6D">
        <w:rPr>
          <w:b/>
          <w:sz w:val="28"/>
          <w:szCs w:val="28"/>
        </w:rPr>
        <w:br w:type="page"/>
        <w:t>Заключение</w:t>
      </w:r>
    </w:p>
    <w:p w:rsidR="00836015" w:rsidRPr="006F6F6D" w:rsidRDefault="00836015" w:rsidP="006F6F6D">
      <w:pPr>
        <w:ind w:firstLine="709"/>
        <w:rPr>
          <w:sz w:val="28"/>
          <w:szCs w:val="28"/>
        </w:rPr>
      </w:pPr>
    </w:p>
    <w:p w:rsidR="00836015" w:rsidRPr="006F6F6D" w:rsidRDefault="00836015" w:rsidP="006F6F6D">
      <w:pPr>
        <w:ind w:firstLine="709"/>
        <w:rPr>
          <w:sz w:val="28"/>
          <w:szCs w:val="28"/>
        </w:rPr>
      </w:pPr>
      <w:r w:rsidRPr="006F6F6D">
        <w:rPr>
          <w:sz w:val="28"/>
          <w:szCs w:val="28"/>
        </w:rPr>
        <w:t xml:space="preserve">При работе над курсовым проектом, изучил весь цикл проектирования и реализации данной ЛВС. </w:t>
      </w:r>
      <w:r w:rsidR="003F33B2" w:rsidRPr="006F6F6D">
        <w:rPr>
          <w:sz w:val="28"/>
          <w:szCs w:val="28"/>
        </w:rPr>
        <w:t>Б</w:t>
      </w:r>
      <w:r w:rsidRPr="006F6F6D">
        <w:rPr>
          <w:sz w:val="28"/>
          <w:szCs w:val="28"/>
        </w:rPr>
        <w:t xml:space="preserve">ыла спроектирована ЛВС для учебных помещений одного из корпусов Петровского колледжа по стандарту </w:t>
      </w:r>
      <w:r w:rsidRPr="006F6F6D">
        <w:rPr>
          <w:sz w:val="28"/>
          <w:szCs w:val="28"/>
          <w:lang w:val="en-US"/>
        </w:rPr>
        <w:t>Ethernet</w:t>
      </w:r>
      <w:r w:rsidRPr="006F6F6D">
        <w:rPr>
          <w:sz w:val="28"/>
          <w:szCs w:val="28"/>
        </w:rPr>
        <w:t xml:space="preserve"> </w:t>
      </w:r>
      <w:r w:rsidR="003F33B2" w:rsidRPr="006F6F6D">
        <w:rPr>
          <w:sz w:val="28"/>
          <w:szCs w:val="28"/>
        </w:rPr>
        <w:t xml:space="preserve">с использованием кабеля «Витая пара» и «Тонкий коаксиал» </w:t>
      </w:r>
      <w:r w:rsidRPr="006F6F6D">
        <w:rPr>
          <w:sz w:val="28"/>
          <w:szCs w:val="28"/>
        </w:rPr>
        <w:t>по всем параметрам, с использованием стандартов 10</w:t>
      </w:r>
      <w:r w:rsidRPr="006F6F6D">
        <w:rPr>
          <w:sz w:val="28"/>
          <w:szCs w:val="28"/>
          <w:lang w:val="en-US"/>
        </w:rPr>
        <w:t>Base</w:t>
      </w:r>
      <w:r w:rsidRPr="006F6F6D">
        <w:rPr>
          <w:sz w:val="28"/>
          <w:szCs w:val="28"/>
        </w:rPr>
        <w:t>-</w:t>
      </w:r>
      <w:r w:rsidRPr="006F6F6D">
        <w:rPr>
          <w:sz w:val="28"/>
          <w:szCs w:val="28"/>
          <w:lang w:val="en-US"/>
        </w:rPr>
        <w:t>T</w:t>
      </w:r>
      <w:r w:rsidRPr="006F6F6D">
        <w:rPr>
          <w:sz w:val="28"/>
          <w:szCs w:val="28"/>
        </w:rPr>
        <w:t xml:space="preserve"> и 10</w:t>
      </w:r>
      <w:r w:rsidRPr="006F6F6D">
        <w:rPr>
          <w:sz w:val="28"/>
          <w:szCs w:val="28"/>
          <w:lang w:val="en-US"/>
        </w:rPr>
        <w:t>Base</w:t>
      </w:r>
      <w:r w:rsidR="008657DD" w:rsidRPr="006F6F6D">
        <w:rPr>
          <w:sz w:val="28"/>
          <w:szCs w:val="28"/>
        </w:rPr>
        <w:t>.</w:t>
      </w:r>
    </w:p>
    <w:p w:rsidR="00836015" w:rsidRPr="006F6F6D" w:rsidRDefault="00836015" w:rsidP="006F6F6D">
      <w:pPr>
        <w:ind w:firstLine="709"/>
        <w:rPr>
          <w:sz w:val="28"/>
          <w:szCs w:val="28"/>
        </w:rPr>
      </w:pPr>
      <w:r w:rsidRPr="006F6F6D">
        <w:rPr>
          <w:sz w:val="28"/>
          <w:szCs w:val="28"/>
        </w:rPr>
        <w:t xml:space="preserve">Были проведены расчеты диаметра ЛВС, и расчеты по проверке работоспособности ЛВС при помощи метода битовых интервалов. Этот метод показывает, что спроектированная ЛВС работоспособна и соответствует всем требованиям и критериям стандарта </w:t>
      </w:r>
      <w:r w:rsidRPr="006F6F6D">
        <w:rPr>
          <w:sz w:val="28"/>
          <w:szCs w:val="28"/>
          <w:lang w:val="en-US"/>
        </w:rPr>
        <w:t>Ethernet</w:t>
      </w:r>
      <w:r w:rsidRPr="006F6F6D">
        <w:rPr>
          <w:sz w:val="28"/>
          <w:szCs w:val="28"/>
        </w:rPr>
        <w:t>.</w:t>
      </w:r>
    </w:p>
    <w:p w:rsidR="00B91D02" w:rsidRPr="006F6F6D" w:rsidRDefault="00B91D02" w:rsidP="000858FC">
      <w:pPr>
        <w:ind w:firstLine="709"/>
        <w:jc w:val="center"/>
        <w:rPr>
          <w:sz w:val="28"/>
          <w:szCs w:val="28"/>
        </w:rPr>
      </w:pPr>
      <w:bookmarkStart w:id="0" w:name="_GoBack"/>
      <w:bookmarkEnd w:id="0"/>
    </w:p>
    <w:sectPr w:rsidR="00B91D02" w:rsidRPr="006F6F6D" w:rsidSect="006F6F6D">
      <w:headerReference w:type="default" r:id="rId23"/>
      <w:footerReference w:type="even" r:id="rId2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C00" w:rsidRDefault="00143C00" w:rsidP="00662539">
      <w:r>
        <w:separator/>
      </w:r>
    </w:p>
  </w:endnote>
  <w:endnote w:type="continuationSeparator" w:id="0">
    <w:p w:rsidR="00143C00" w:rsidRDefault="00143C00" w:rsidP="00662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6E2" w:rsidRDefault="005536E2" w:rsidP="00674E40">
    <w:pPr>
      <w:pStyle w:val="a6"/>
      <w:framePr w:wrap="around" w:vAnchor="text" w:hAnchor="margin" w:xAlign="right" w:y="1"/>
      <w:rPr>
        <w:rStyle w:val="a8"/>
      </w:rPr>
    </w:pPr>
  </w:p>
  <w:p w:rsidR="005536E2" w:rsidRDefault="005536E2" w:rsidP="005536E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C00" w:rsidRDefault="00143C00" w:rsidP="00662539">
      <w:r>
        <w:separator/>
      </w:r>
    </w:p>
  </w:footnote>
  <w:footnote w:type="continuationSeparator" w:id="0">
    <w:p w:rsidR="00143C00" w:rsidRDefault="00143C00" w:rsidP="00662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F6D" w:rsidRDefault="006F6F6D" w:rsidP="006F6F6D">
    <w:pPr>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75pt;height:36.75pt" o:bullet="t">
        <v:imagedata r:id="rId1" o:title=""/>
      </v:shape>
    </w:pict>
  </w:numPicBullet>
  <w:abstractNum w:abstractNumId="0">
    <w:nsid w:val="00112941"/>
    <w:multiLevelType w:val="hybridMultilevel"/>
    <w:tmpl w:val="C300869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19C65C1"/>
    <w:multiLevelType w:val="hybridMultilevel"/>
    <w:tmpl w:val="E556CBA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4AF6346"/>
    <w:multiLevelType w:val="hybridMultilevel"/>
    <w:tmpl w:val="A8122B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83D4625"/>
    <w:multiLevelType w:val="hybridMultilevel"/>
    <w:tmpl w:val="7ECCD34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0B2D63C2"/>
    <w:multiLevelType w:val="multilevel"/>
    <w:tmpl w:val="2D742078"/>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305"/>
        </w:tabs>
        <w:ind w:left="1305" w:hanging="360"/>
      </w:pPr>
      <w:rPr>
        <w:rFonts w:cs="Times New Roman"/>
      </w:rPr>
    </w:lvl>
    <w:lvl w:ilvl="2">
      <w:start w:val="1"/>
      <w:numFmt w:val="lowerRoman"/>
      <w:lvlText w:val="%3."/>
      <w:lvlJc w:val="right"/>
      <w:pPr>
        <w:tabs>
          <w:tab w:val="num" w:pos="2025"/>
        </w:tabs>
        <w:ind w:left="2025" w:hanging="180"/>
      </w:pPr>
      <w:rPr>
        <w:rFonts w:cs="Times New Roman"/>
      </w:rPr>
    </w:lvl>
    <w:lvl w:ilvl="3">
      <w:start w:val="1"/>
      <w:numFmt w:val="decimal"/>
      <w:lvlText w:val="%4."/>
      <w:lvlJc w:val="left"/>
      <w:pPr>
        <w:tabs>
          <w:tab w:val="num" w:pos="2745"/>
        </w:tabs>
        <w:ind w:left="2745" w:hanging="360"/>
      </w:pPr>
      <w:rPr>
        <w:rFonts w:cs="Times New Roman"/>
      </w:rPr>
    </w:lvl>
    <w:lvl w:ilvl="4">
      <w:start w:val="1"/>
      <w:numFmt w:val="lowerLetter"/>
      <w:lvlText w:val="%5."/>
      <w:lvlJc w:val="left"/>
      <w:pPr>
        <w:tabs>
          <w:tab w:val="num" w:pos="3465"/>
        </w:tabs>
        <w:ind w:left="3465" w:hanging="360"/>
      </w:pPr>
      <w:rPr>
        <w:rFonts w:cs="Times New Roman"/>
      </w:rPr>
    </w:lvl>
    <w:lvl w:ilvl="5">
      <w:start w:val="1"/>
      <w:numFmt w:val="lowerRoman"/>
      <w:lvlText w:val="%6."/>
      <w:lvlJc w:val="right"/>
      <w:pPr>
        <w:tabs>
          <w:tab w:val="num" w:pos="4185"/>
        </w:tabs>
        <w:ind w:left="4185" w:hanging="180"/>
      </w:pPr>
      <w:rPr>
        <w:rFonts w:cs="Times New Roman"/>
      </w:rPr>
    </w:lvl>
    <w:lvl w:ilvl="6">
      <w:start w:val="1"/>
      <w:numFmt w:val="decimal"/>
      <w:lvlText w:val="%7."/>
      <w:lvlJc w:val="left"/>
      <w:pPr>
        <w:tabs>
          <w:tab w:val="num" w:pos="4905"/>
        </w:tabs>
        <w:ind w:left="4905" w:hanging="360"/>
      </w:pPr>
      <w:rPr>
        <w:rFonts w:cs="Times New Roman"/>
      </w:rPr>
    </w:lvl>
    <w:lvl w:ilvl="7">
      <w:start w:val="1"/>
      <w:numFmt w:val="lowerLetter"/>
      <w:lvlText w:val="%8."/>
      <w:lvlJc w:val="left"/>
      <w:pPr>
        <w:tabs>
          <w:tab w:val="num" w:pos="5625"/>
        </w:tabs>
        <w:ind w:left="5625" w:hanging="360"/>
      </w:pPr>
      <w:rPr>
        <w:rFonts w:cs="Times New Roman"/>
      </w:rPr>
    </w:lvl>
    <w:lvl w:ilvl="8">
      <w:start w:val="1"/>
      <w:numFmt w:val="lowerRoman"/>
      <w:lvlText w:val="%9."/>
      <w:lvlJc w:val="right"/>
      <w:pPr>
        <w:tabs>
          <w:tab w:val="num" w:pos="6345"/>
        </w:tabs>
        <w:ind w:left="6345" w:hanging="180"/>
      </w:pPr>
      <w:rPr>
        <w:rFonts w:cs="Times New Roman"/>
      </w:rPr>
    </w:lvl>
  </w:abstractNum>
  <w:abstractNum w:abstractNumId="5">
    <w:nsid w:val="0C182242"/>
    <w:multiLevelType w:val="hybridMultilevel"/>
    <w:tmpl w:val="E724CBD0"/>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6">
    <w:nsid w:val="0F820EA2"/>
    <w:multiLevelType w:val="hybridMultilevel"/>
    <w:tmpl w:val="0016BC8A"/>
    <w:lvl w:ilvl="0" w:tplc="A73C3FEE">
      <w:start w:val="1"/>
      <w:numFmt w:val="decimal"/>
      <w:lvlText w:val="Таблица %1."/>
      <w:lvlJc w:val="left"/>
      <w:pPr>
        <w:tabs>
          <w:tab w:val="num" w:pos="1620"/>
        </w:tabs>
        <w:ind w:left="1620" w:hanging="360"/>
      </w:pPr>
      <w:rPr>
        <w:rFonts w:cs="Times New Roman" w:hint="default"/>
        <w:b w:val="0"/>
        <w:i/>
        <w:sz w:val="24"/>
        <w:szCs w:val="24"/>
      </w:rPr>
    </w:lvl>
    <w:lvl w:ilvl="1" w:tplc="04190019">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11AB0F6E"/>
    <w:multiLevelType w:val="hybridMultilevel"/>
    <w:tmpl w:val="71C6377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11CE3FB0"/>
    <w:multiLevelType w:val="multilevel"/>
    <w:tmpl w:val="115A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E1009D"/>
    <w:multiLevelType w:val="multilevel"/>
    <w:tmpl w:val="4B7C41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5B3354A"/>
    <w:multiLevelType w:val="hybridMultilevel"/>
    <w:tmpl w:val="2346BEC0"/>
    <w:lvl w:ilvl="0" w:tplc="8252F2E8">
      <w:start w:val="7"/>
      <w:numFmt w:val="decimal"/>
      <w:lvlText w:val="Таблица %1."/>
      <w:lvlJc w:val="left"/>
      <w:pPr>
        <w:tabs>
          <w:tab w:val="num" w:pos="1620"/>
        </w:tabs>
        <w:ind w:left="16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766B8A"/>
    <w:multiLevelType w:val="hybridMultilevel"/>
    <w:tmpl w:val="DB92066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17455F06"/>
    <w:multiLevelType w:val="multilevel"/>
    <w:tmpl w:val="3D2044BC"/>
    <w:lvl w:ilvl="0">
      <w:start w:val="1"/>
      <w:numFmt w:val="decimal"/>
      <w:lvlText w:val="Таблица %1."/>
      <w:lvlJc w:val="left"/>
      <w:pPr>
        <w:tabs>
          <w:tab w:val="num" w:pos="1260"/>
        </w:tabs>
        <w:ind w:left="1260" w:hanging="360"/>
      </w:pPr>
      <w:rPr>
        <w:rFonts w:cs="Times New Roman" w:hint="default"/>
        <w:b w:val="0"/>
        <w:i/>
        <w:sz w:val="24"/>
        <w:szCs w:val="24"/>
      </w:rPr>
    </w:lvl>
    <w:lvl w:ilvl="1">
      <w:start w:val="2"/>
      <w:numFmt w:val="decimal"/>
      <w:lvlText w:val="Схема %2."/>
      <w:lvlJc w:val="left"/>
      <w:pPr>
        <w:tabs>
          <w:tab w:val="num" w:pos="1080"/>
        </w:tabs>
        <w:ind w:left="1080" w:hanging="360"/>
      </w:pPr>
      <w:rPr>
        <w:rFonts w:cs="Times New Roman" w:hint="default"/>
        <w:b w:val="0"/>
        <w:i/>
        <w:sz w:val="24"/>
        <w:szCs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nsid w:val="18C15BBE"/>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18CF74E9"/>
    <w:multiLevelType w:val="multilevel"/>
    <w:tmpl w:val="0016BC8A"/>
    <w:lvl w:ilvl="0">
      <w:start w:val="1"/>
      <w:numFmt w:val="decimal"/>
      <w:lvlText w:val="Таблица %1."/>
      <w:lvlJc w:val="left"/>
      <w:pPr>
        <w:tabs>
          <w:tab w:val="num" w:pos="1620"/>
        </w:tabs>
        <w:ind w:left="1620" w:hanging="360"/>
      </w:pPr>
      <w:rPr>
        <w:rFonts w:cs="Times New Roman" w:hint="default"/>
        <w:b w:val="0"/>
        <w:i/>
        <w:sz w:val="24"/>
        <w:szCs w:val="24"/>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15">
    <w:nsid w:val="1B565D72"/>
    <w:multiLevelType w:val="hybridMultilevel"/>
    <w:tmpl w:val="CE3ECEC8"/>
    <w:lvl w:ilvl="0" w:tplc="28C0D480">
      <w:start w:val="1"/>
      <w:numFmt w:val="decimal"/>
      <w:lvlText w:val="Схема %1."/>
      <w:lvlJc w:val="left"/>
      <w:pPr>
        <w:tabs>
          <w:tab w:val="num" w:pos="1428"/>
        </w:tabs>
        <w:ind w:left="1428" w:hanging="360"/>
      </w:pPr>
      <w:rPr>
        <w:rFonts w:cs="Times New Roman" w:hint="default"/>
        <w:b w:val="0"/>
        <w:i/>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F4E1D66"/>
    <w:multiLevelType w:val="hybridMultilevel"/>
    <w:tmpl w:val="3A2E6E24"/>
    <w:lvl w:ilvl="0" w:tplc="BAC6BBA4">
      <w:start w:val="1"/>
      <w:numFmt w:val="decimal"/>
      <w:lvlText w:val="%1."/>
      <w:lvlJc w:val="left"/>
      <w:pPr>
        <w:tabs>
          <w:tab w:val="num" w:pos="720"/>
        </w:tabs>
        <w:ind w:left="720" w:hanging="360"/>
      </w:pPr>
      <w:rPr>
        <w:rFonts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1207121"/>
    <w:multiLevelType w:val="hybridMultilevel"/>
    <w:tmpl w:val="71C2956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26FD68C7"/>
    <w:multiLevelType w:val="hybridMultilevel"/>
    <w:tmpl w:val="BD16A3F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2908412F"/>
    <w:multiLevelType w:val="hybridMultilevel"/>
    <w:tmpl w:val="C2A247D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0">
    <w:nsid w:val="295D1EFB"/>
    <w:multiLevelType w:val="multilevel"/>
    <w:tmpl w:val="CE3ECEC8"/>
    <w:lvl w:ilvl="0">
      <w:start w:val="1"/>
      <w:numFmt w:val="decimal"/>
      <w:lvlText w:val="Схема %1."/>
      <w:lvlJc w:val="left"/>
      <w:pPr>
        <w:tabs>
          <w:tab w:val="num" w:pos="1428"/>
        </w:tabs>
        <w:ind w:left="1428" w:hanging="360"/>
      </w:pPr>
      <w:rPr>
        <w:rFonts w:cs="Times New Roman" w:hint="default"/>
        <w:b w:val="0"/>
        <w:i/>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D223CBE"/>
    <w:multiLevelType w:val="multilevel"/>
    <w:tmpl w:val="F15E6DF6"/>
    <w:lvl w:ilvl="0">
      <w:start w:val="2"/>
      <w:numFmt w:val="decimal"/>
      <w:lvlText w:val="%1"/>
      <w:lvlJc w:val="left"/>
      <w:pPr>
        <w:tabs>
          <w:tab w:val="num" w:pos="360"/>
        </w:tabs>
        <w:ind w:left="360" w:hanging="360"/>
      </w:pPr>
      <w:rPr>
        <w:rFonts w:cs="Times New Roman" w:hint="default"/>
        <w:b w:val="0"/>
        <w:sz w:val="28"/>
      </w:rPr>
    </w:lvl>
    <w:lvl w:ilvl="1">
      <w:start w:val="1"/>
      <w:numFmt w:val="decimal"/>
      <w:lvlText w:val="%1.%2"/>
      <w:lvlJc w:val="left"/>
      <w:pPr>
        <w:tabs>
          <w:tab w:val="num" w:pos="720"/>
        </w:tabs>
        <w:ind w:left="720" w:hanging="720"/>
      </w:pPr>
      <w:rPr>
        <w:rFonts w:cs="Times New Roman" w:hint="default"/>
        <w:b w:val="0"/>
        <w:sz w:val="28"/>
      </w:rPr>
    </w:lvl>
    <w:lvl w:ilvl="2">
      <w:start w:val="1"/>
      <w:numFmt w:val="decimal"/>
      <w:lvlText w:val="%1.%2.%3"/>
      <w:lvlJc w:val="left"/>
      <w:pPr>
        <w:tabs>
          <w:tab w:val="num" w:pos="720"/>
        </w:tabs>
        <w:ind w:left="720" w:hanging="720"/>
      </w:pPr>
      <w:rPr>
        <w:rFonts w:cs="Times New Roman" w:hint="default"/>
        <w:b w:val="0"/>
        <w:sz w:val="28"/>
      </w:rPr>
    </w:lvl>
    <w:lvl w:ilvl="3">
      <w:start w:val="1"/>
      <w:numFmt w:val="decimal"/>
      <w:lvlText w:val="%1.%2.%3.%4"/>
      <w:lvlJc w:val="left"/>
      <w:pPr>
        <w:tabs>
          <w:tab w:val="num" w:pos="1080"/>
        </w:tabs>
        <w:ind w:left="1080" w:hanging="1080"/>
      </w:pPr>
      <w:rPr>
        <w:rFonts w:cs="Times New Roman" w:hint="default"/>
        <w:b w:val="0"/>
        <w:sz w:val="28"/>
      </w:rPr>
    </w:lvl>
    <w:lvl w:ilvl="4">
      <w:start w:val="1"/>
      <w:numFmt w:val="decimal"/>
      <w:lvlText w:val="%1.%2.%3.%4.%5"/>
      <w:lvlJc w:val="left"/>
      <w:pPr>
        <w:tabs>
          <w:tab w:val="num" w:pos="1440"/>
        </w:tabs>
        <w:ind w:left="1440" w:hanging="1440"/>
      </w:pPr>
      <w:rPr>
        <w:rFonts w:cs="Times New Roman" w:hint="default"/>
        <w:b w:val="0"/>
        <w:sz w:val="28"/>
      </w:rPr>
    </w:lvl>
    <w:lvl w:ilvl="5">
      <w:start w:val="1"/>
      <w:numFmt w:val="decimal"/>
      <w:lvlText w:val="%1.%2.%3.%4.%5.%6"/>
      <w:lvlJc w:val="left"/>
      <w:pPr>
        <w:tabs>
          <w:tab w:val="num" w:pos="1440"/>
        </w:tabs>
        <w:ind w:left="1440" w:hanging="1440"/>
      </w:pPr>
      <w:rPr>
        <w:rFonts w:cs="Times New Roman" w:hint="default"/>
        <w:b w:val="0"/>
        <w:sz w:val="28"/>
      </w:rPr>
    </w:lvl>
    <w:lvl w:ilvl="6">
      <w:start w:val="1"/>
      <w:numFmt w:val="decimal"/>
      <w:lvlText w:val="%1.%2.%3.%4.%5.%6.%7"/>
      <w:lvlJc w:val="left"/>
      <w:pPr>
        <w:tabs>
          <w:tab w:val="num" w:pos="1800"/>
        </w:tabs>
        <w:ind w:left="1800" w:hanging="1800"/>
      </w:pPr>
      <w:rPr>
        <w:rFonts w:cs="Times New Roman" w:hint="default"/>
        <w:b w:val="0"/>
        <w:sz w:val="28"/>
      </w:rPr>
    </w:lvl>
    <w:lvl w:ilvl="7">
      <w:start w:val="1"/>
      <w:numFmt w:val="decimal"/>
      <w:lvlText w:val="%1.%2.%3.%4.%5.%6.%7.%8"/>
      <w:lvlJc w:val="left"/>
      <w:pPr>
        <w:tabs>
          <w:tab w:val="num" w:pos="2160"/>
        </w:tabs>
        <w:ind w:left="2160" w:hanging="2160"/>
      </w:pPr>
      <w:rPr>
        <w:rFonts w:cs="Times New Roman" w:hint="default"/>
        <w:b w:val="0"/>
        <w:sz w:val="28"/>
      </w:rPr>
    </w:lvl>
    <w:lvl w:ilvl="8">
      <w:start w:val="1"/>
      <w:numFmt w:val="decimal"/>
      <w:lvlText w:val="%1.%2.%3.%4.%5.%6.%7.%8.%9"/>
      <w:lvlJc w:val="left"/>
      <w:pPr>
        <w:tabs>
          <w:tab w:val="num" w:pos="2160"/>
        </w:tabs>
        <w:ind w:left="2160" w:hanging="2160"/>
      </w:pPr>
      <w:rPr>
        <w:rFonts w:cs="Times New Roman" w:hint="default"/>
        <w:b w:val="0"/>
        <w:sz w:val="28"/>
      </w:rPr>
    </w:lvl>
  </w:abstractNum>
  <w:abstractNum w:abstractNumId="22">
    <w:nsid w:val="2F46506E"/>
    <w:multiLevelType w:val="hybridMultilevel"/>
    <w:tmpl w:val="873C96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4A43A53"/>
    <w:multiLevelType w:val="hybridMultilevel"/>
    <w:tmpl w:val="868C3B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B9575DD"/>
    <w:multiLevelType w:val="multilevel"/>
    <w:tmpl w:val="3D2044BC"/>
    <w:lvl w:ilvl="0">
      <w:start w:val="1"/>
      <w:numFmt w:val="decimal"/>
      <w:lvlText w:val="Таблица %1."/>
      <w:lvlJc w:val="left"/>
      <w:pPr>
        <w:tabs>
          <w:tab w:val="num" w:pos="1260"/>
        </w:tabs>
        <w:ind w:left="1260" w:hanging="360"/>
      </w:pPr>
      <w:rPr>
        <w:rFonts w:cs="Times New Roman" w:hint="default"/>
        <w:b w:val="0"/>
        <w:i/>
        <w:sz w:val="24"/>
        <w:szCs w:val="24"/>
      </w:rPr>
    </w:lvl>
    <w:lvl w:ilvl="1">
      <w:start w:val="2"/>
      <w:numFmt w:val="decimal"/>
      <w:lvlText w:val="Схема %2."/>
      <w:lvlJc w:val="left"/>
      <w:pPr>
        <w:tabs>
          <w:tab w:val="num" w:pos="1080"/>
        </w:tabs>
        <w:ind w:left="1080" w:hanging="360"/>
      </w:pPr>
      <w:rPr>
        <w:rFonts w:cs="Times New Roman" w:hint="default"/>
        <w:b w:val="0"/>
        <w:i/>
        <w:sz w:val="24"/>
        <w:szCs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nsid w:val="3BAB4782"/>
    <w:multiLevelType w:val="hybridMultilevel"/>
    <w:tmpl w:val="246800CC"/>
    <w:lvl w:ilvl="0" w:tplc="0419000F">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6">
    <w:nsid w:val="3DDB2AE4"/>
    <w:multiLevelType w:val="hybridMultilevel"/>
    <w:tmpl w:val="345042B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45895713"/>
    <w:multiLevelType w:val="hybridMultilevel"/>
    <w:tmpl w:val="8DD48FD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8">
    <w:nsid w:val="475D7AC5"/>
    <w:multiLevelType w:val="hybridMultilevel"/>
    <w:tmpl w:val="63B2FC1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4923013B"/>
    <w:multiLevelType w:val="hybridMultilevel"/>
    <w:tmpl w:val="E18A03B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nsid w:val="4FF76D42"/>
    <w:multiLevelType w:val="hybridMultilevel"/>
    <w:tmpl w:val="88CA53E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54934909"/>
    <w:multiLevelType w:val="hybridMultilevel"/>
    <w:tmpl w:val="2B2ED50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2">
    <w:nsid w:val="5B127A4E"/>
    <w:multiLevelType w:val="multilevel"/>
    <w:tmpl w:val="BFB4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3F4854"/>
    <w:multiLevelType w:val="hybridMultilevel"/>
    <w:tmpl w:val="FFCA6FE6"/>
    <w:lvl w:ilvl="0" w:tplc="4EBC128A">
      <w:start w:val="1"/>
      <w:numFmt w:val="decimal"/>
      <w:lvlText w:val="%1."/>
      <w:lvlJc w:val="left"/>
      <w:pPr>
        <w:tabs>
          <w:tab w:val="num" w:pos="720"/>
        </w:tabs>
        <w:ind w:left="720" w:hanging="360"/>
      </w:pPr>
      <w:rPr>
        <w:rFonts w:cs="Times New Roman"/>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F13318A"/>
    <w:multiLevelType w:val="hybridMultilevel"/>
    <w:tmpl w:val="1DFEE2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21A4124"/>
    <w:multiLevelType w:val="hybridMultilevel"/>
    <w:tmpl w:val="838AB05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66924526"/>
    <w:multiLevelType w:val="hybridMultilevel"/>
    <w:tmpl w:val="0AC8DB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7">
    <w:nsid w:val="674D30F8"/>
    <w:multiLevelType w:val="multilevel"/>
    <w:tmpl w:val="FFCA6FE6"/>
    <w:lvl w:ilvl="0">
      <w:start w:val="1"/>
      <w:numFmt w:val="decimal"/>
      <w:lvlText w:val="%1."/>
      <w:lvlJc w:val="left"/>
      <w:pPr>
        <w:tabs>
          <w:tab w:val="num" w:pos="720"/>
        </w:tabs>
        <w:ind w:left="72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6AE770EA"/>
    <w:multiLevelType w:val="hybridMultilevel"/>
    <w:tmpl w:val="20C2232E"/>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9">
    <w:nsid w:val="6B7065F7"/>
    <w:multiLevelType w:val="multilevel"/>
    <w:tmpl w:val="26B8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CAC5BBF"/>
    <w:multiLevelType w:val="hybridMultilevel"/>
    <w:tmpl w:val="FFCAB244"/>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1">
    <w:nsid w:val="74B5207D"/>
    <w:multiLevelType w:val="hybridMultilevel"/>
    <w:tmpl w:val="3D2044BC"/>
    <w:lvl w:ilvl="0" w:tplc="A73C3FEE">
      <w:start w:val="1"/>
      <w:numFmt w:val="decimal"/>
      <w:lvlText w:val="Таблица %1."/>
      <w:lvlJc w:val="left"/>
      <w:pPr>
        <w:tabs>
          <w:tab w:val="num" w:pos="1260"/>
        </w:tabs>
        <w:ind w:left="1260" w:hanging="360"/>
      </w:pPr>
      <w:rPr>
        <w:rFonts w:cs="Times New Roman" w:hint="default"/>
        <w:b w:val="0"/>
        <w:i/>
        <w:sz w:val="24"/>
        <w:szCs w:val="24"/>
      </w:rPr>
    </w:lvl>
    <w:lvl w:ilvl="1" w:tplc="F91064B8">
      <w:start w:val="2"/>
      <w:numFmt w:val="decimal"/>
      <w:lvlText w:val="Схема %2."/>
      <w:lvlJc w:val="left"/>
      <w:pPr>
        <w:tabs>
          <w:tab w:val="num" w:pos="1080"/>
        </w:tabs>
        <w:ind w:left="1080" w:hanging="360"/>
      </w:pPr>
      <w:rPr>
        <w:rFonts w:cs="Times New Roman" w:hint="default"/>
        <w:b w:val="0"/>
        <w:i/>
        <w:sz w:val="24"/>
        <w:szCs w:val="24"/>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2">
    <w:nsid w:val="74EE31A9"/>
    <w:multiLevelType w:val="hybridMultilevel"/>
    <w:tmpl w:val="BA420938"/>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3">
    <w:nsid w:val="7812257E"/>
    <w:multiLevelType w:val="multilevel"/>
    <w:tmpl w:val="3D2044BC"/>
    <w:lvl w:ilvl="0">
      <w:start w:val="1"/>
      <w:numFmt w:val="decimal"/>
      <w:lvlText w:val="Таблица %1."/>
      <w:lvlJc w:val="left"/>
      <w:pPr>
        <w:tabs>
          <w:tab w:val="num" w:pos="1260"/>
        </w:tabs>
        <w:ind w:left="1260" w:hanging="360"/>
      </w:pPr>
      <w:rPr>
        <w:rFonts w:cs="Times New Roman" w:hint="default"/>
        <w:b w:val="0"/>
        <w:i/>
        <w:sz w:val="24"/>
        <w:szCs w:val="24"/>
      </w:rPr>
    </w:lvl>
    <w:lvl w:ilvl="1">
      <w:start w:val="2"/>
      <w:numFmt w:val="decimal"/>
      <w:lvlText w:val="Схема %2."/>
      <w:lvlJc w:val="left"/>
      <w:pPr>
        <w:tabs>
          <w:tab w:val="num" w:pos="1080"/>
        </w:tabs>
        <w:ind w:left="1080" w:hanging="360"/>
      </w:pPr>
      <w:rPr>
        <w:rFonts w:cs="Times New Roman" w:hint="default"/>
        <w:b w:val="0"/>
        <w:i/>
        <w:sz w:val="24"/>
        <w:szCs w:val="24"/>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4">
    <w:nsid w:val="78BA42D9"/>
    <w:multiLevelType w:val="multilevel"/>
    <w:tmpl w:val="E7D43B3E"/>
    <w:lvl w:ilvl="0">
      <w:start w:val="1"/>
      <w:numFmt w:val="decimal"/>
      <w:lvlText w:val="%1."/>
      <w:lvlJc w:val="left"/>
      <w:pPr>
        <w:tabs>
          <w:tab w:val="num" w:pos="360"/>
        </w:tabs>
        <w:ind w:left="360" w:hanging="360"/>
      </w:pPr>
      <w:rPr>
        <w:rFonts w:cs="Times New Roman" w:hint="default"/>
        <w:sz w:val="28"/>
        <w:szCs w:val="28"/>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5">
    <w:nsid w:val="79CE15C0"/>
    <w:multiLevelType w:val="hybridMultilevel"/>
    <w:tmpl w:val="4E6ACE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1F5067"/>
    <w:multiLevelType w:val="hybridMultilevel"/>
    <w:tmpl w:val="97E01118"/>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47">
    <w:nsid w:val="7C9E003E"/>
    <w:multiLevelType w:val="hybridMultilevel"/>
    <w:tmpl w:val="0FF4858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8">
    <w:nsid w:val="7CD017F5"/>
    <w:multiLevelType w:val="hybridMultilevel"/>
    <w:tmpl w:val="A454B30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22"/>
  </w:num>
  <w:num w:numId="2">
    <w:abstractNumId w:val="27"/>
  </w:num>
  <w:num w:numId="3">
    <w:abstractNumId w:val="25"/>
  </w:num>
  <w:num w:numId="4">
    <w:abstractNumId w:val="47"/>
  </w:num>
  <w:num w:numId="5">
    <w:abstractNumId w:val="18"/>
  </w:num>
  <w:num w:numId="6">
    <w:abstractNumId w:val="48"/>
  </w:num>
  <w:num w:numId="7">
    <w:abstractNumId w:val="3"/>
  </w:num>
  <w:num w:numId="8">
    <w:abstractNumId w:val="19"/>
  </w:num>
  <w:num w:numId="9">
    <w:abstractNumId w:val="46"/>
  </w:num>
  <w:num w:numId="10">
    <w:abstractNumId w:val="5"/>
  </w:num>
  <w:num w:numId="11">
    <w:abstractNumId w:val="45"/>
  </w:num>
  <w:num w:numId="12">
    <w:abstractNumId w:val="1"/>
  </w:num>
  <w:num w:numId="13">
    <w:abstractNumId w:val="17"/>
  </w:num>
  <w:num w:numId="14">
    <w:abstractNumId w:val="44"/>
  </w:num>
  <w:num w:numId="15">
    <w:abstractNumId w:val="16"/>
  </w:num>
  <w:num w:numId="16">
    <w:abstractNumId w:val="13"/>
  </w:num>
  <w:num w:numId="17">
    <w:abstractNumId w:val="4"/>
  </w:num>
  <w:num w:numId="18">
    <w:abstractNumId w:val="21"/>
  </w:num>
  <w:num w:numId="19">
    <w:abstractNumId w:val="9"/>
  </w:num>
  <w:num w:numId="20">
    <w:abstractNumId w:val="6"/>
  </w:num>
  <w:num w:numId="21">
    <w:abstractNumId w:val="33"/>
  </w:num>
  <w:num w:numId="22">
    <w:abstractNumId w:val="10"/>
  </w:num>
  <w:num w:numId="23">
    <w:abstractNumId w:val="2"/>
  </w:num>
  <w:num w:numId="24">
    <w:abstractNumId w:val="37"/>
  </w:num>
  <w:num w:numId="25">
    <w:abstractNumId w:val="39"/>
  </w:num>
  <w:num w:numId="26">
    <w:abstractNumId w:val="8"/>
  </w:num>
  <w:num w:numId="27">
    <w:abstractNumId w:val="32"/>
  </w:num>
  <w:num w:numId="28">
    <w:abstractNumId w:val="7"/>
  </w:num>
  <w:num w:numId="29">
    <w:abstractNumId w:val="0"/>
  </w:num>
  <w:num w:numId="30">
    <w:abstractNumId w:val="38"/>
  </w:num>
  <w:num w:numId="31">
    <w:abstractNumId w:val="42"/>
  </w:num>
  <w:num w:numId="32">
    <w:abstractNumId w:val="11"/>
  </w:num>
  <w:num w:numId="33">
    <w:abstractNumId w:val="40"/>
  </w:num>
  <w:num w:numId="34">
    <w:abstractNumId w:val="29"/>
  </w:num>
  <w:num w:numId="35">
    <w:abstractNumId w:val="28"/>
  </w:num>
  <w:num w:numId="36">
    <w:abstractNumId w:val="41"/>
  </w:num>
  <w:num w:numId="37">
    <w:abstractNumId w:val="34"/>
  </w:num>
  <w:num w:numId="38">
    <w:abstractNumId w:val="12"/>
  </w:num>
  <w:num w:numId="39">
    <w:abstractNumId w:val="15"/>
  </w:num>
  <w:num w:numId="40">
    <w:abstractNumId w:val="20"/>
  </w:num>
  <w:num w:numId="41">
    <w:abstractNumId w:val="30"/>
  </w:num>
  <w:num w:numId="42">
    <w:abstractNumId w:val="23"/>
  </w:num>
  <w:num w:numId="43">
    <w:abstractNumId w:val="26"/>
  </w:num>
  <w:num w:numId="44">
    <w:abstractNumId w:val="35"/>
  </w:num>
  <w:num w:numId="45">
    <w:abstractNumId w:val="31"/>
  </w:num>
  <w:num w:numId="46">
    <w:abstractNumId w:val="36"/>
  </w:num>
  <w:num w:numId="47">
    <w:abstractNumId w:val="24"/>
  </w:num>
  <w:num w:numId="48">
    <w:abstractNumId w:val="43"/>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934"/>
    <w:rsid w:val="00001020"/>
    <w:rsid w:val="0000250C"/>
    <w:rsid w:val="0002114F"/>
    <w:rsid w:val="00043BFA"/>
    <w:rsid w:val="00074D55"/>
    <w:rsid w:val="000858FC"/>
    <w:rsid w:val="00090EBD"/>
    <w:rsid w:val="0009659E"/>
    <w:rsid w:val="000A160A"/>
    <w:rsid w:val="000C4B60"/>
    <w:rsid w:val="000C7CF4"/>
    <w:rsid w:val="000D0A0A"/>
    <w:rsid w:val="000D21B9"/>
    <w:rsid w:val="000F1B06"/>
    <w:rsid w:val="000F412B"/>
    <w:rsid w:val="001046A9"/>
    <w:rsid w:val="00110E69"/>
    <w:rsid w:val="001156DB"/>
    <w:rsid w:val="001168FA"/>
    <w:rsid w:val="00121B08"/>
    <w:rsid w:val="001352FB"/>
    <w:rsid w:val="001425A9"/>
    <w:rsid w:val="00143C00"/>
    <w:rsid w:val="00147BA7"/>
    <w:rsid w:val="00180C82"/>
    <w:rsid w:val="001844AF"/>
    <w:rsid w:val="00185C0A"/>
    <w:rsid w:val="00186CF2"/>
    <w:rsid w:val="00187A80"/>
    <w:rsid w:val="00190323"/>
    <w:rsid w:val="00190EAB"/>
    <w:rsid w:val="001A07F1"/>
    <w:rsid w:val="001A0E13"/>
    <w:rsid w:val="001B67D2"/>
    <w:rsid w:val="001C5789"/>
    <w:rsid w:val="001D4E4B"/>
    <w:rsid w:val="001E23A1"/>
    <w:rsid w:val="001E7AA7"/>
    <w:rsid w:val="0021677C"/>
    <w:rsid w:val="00230D7A"/>
    <w:rsid w:val="00241A88"/>
    <w:rsid w:val="002466D5"/>
    <w:rsid w:val="00250A51"/>
    <w:rsid w:val="002515AC"/>
    <w:rsid w:val="00257004"/>
    <w:rsid w:val="00260EE7"/>
    <w:rsid w:val="002646EC"/>
    <w:rsid w:val="0026634C"/>
    <w:rsid w:val="0027131F"/>
    <w:rsid w:val="002824EB"/>
    <w:rsid w:val="00292A42"/>
    <w:rsid w:val="002A3411"/>
    <w:rsid w:val="002A4B55"/>
    <w:rsid w:val="002A798F"/>
    <w:rsid w:val="002A7FF1"/>
    <w:rsid w:val="002B5780"/>
    <w:rsid w:val="002D7403"/>
    <w:rsid w:val="002E15AD"/>
    <w:rsid w:val="002E346C"/>
    <w:rsid w:val="00301362"/>
    <w:rsid w:val="0030404C"/>
    <w:rsid w:val="00310EA9"/>
    <w:rsid w:val="00311D5D"/>
    <w:rsid w:val="003127F9"/>
    <w:rsid w:val="00326668"/>
    <w:rsid w:val="00327B13"/>
    <w:rsid w:val="00331F12"/>
    <w:rsid w:val="0035044A"/>
    <w:rsid w:val="00356A7A"/>
    <w:rsid w:val="00360E92"/>
    <w:rsid w:val="00362F4F"/>
    <w:rsid w:val="00363D28"/>
    <w:rsid w:val="003648F1"/>
    <w:rsid w:val="00373300"/>
    <w:rsid w:val="00375DE8"/>
    <w:rsid w:val="00377CB7"/>
    <w:rsid w:val="00377F57"/>
    <w:rsid w:val="003A260D"/>
    <w:rsid w:val="003A639D"/>
    <w:rsid w:val="003B1D35"/>
    <w:rsid w:val="003B3C60"/>
    <w:rsid w:val="003F33B2"/>
    <w:rsid w:val="003F5585"/>
    <w:rsid w:val="00413F0C"/>
    <w:rsid w:val="0042601C"/>
    <w:rsid w:val="00437DBE"/>
    <w:rsid w:val="00444EF7"/>
    <w:rsid w:val="004954CE"/>
    <w:rsid w:val="004C51E4"/>
    <w:rsid w:val="004C6FD1"/>
    <w:rsid w:val="004E2E3A"/>
    <w:rsid w:val="004E2F5A"/>
    <w:rsid w:val="004F0AFA"/>
    <w:rsid w:val="004F5DA9"/>
    <w:rsid w:val="00502E04"/>
    <w:rsid w:val="00503DA0"/>
    <w:rsid w:val="005126EB"/>
    <w:rsid w:val="005247C0"/>
    <w:rsid w:val="005247E2"/>
    <w:rsid w:val="005325BE"/>
    <w:rsid w:val="005418B8"/>
    <w:rsid w:val="00543A56"/>
    <w:rsid w:val="00543D7B"/>
    <w:rsid w:val="00545099"/>
    <w:rsid w:val="005452BF"/>
    <w:rsid w:val="005536E2"/>
    <w:rsid w:val="0055385C"/>
    <w:rsid w:val="00574672"/>
    <w:rsid w:val="00586A57"/>
    <w:rsid w:val="00587AF5"/>
    <w:rsid w:val="005A0139"/>
    <w:rsid w:val="005A4A08"/>
    <w:rsid w:val="005B7024"/>
    <w:rsid w:val="005D2936"/>
    <w:rsid w:val="005E4641"/>
    <w:rsid w:val="005E489D"/>
    <w:rsid w:val="006073CA"/>
    <w:rsid w:val="00620697"/>
    <w:rsid w:val="0062533F"/>
    <w:rsid w:val="006322B2"/>
    <w:rsid w:val="00644BFA"/>
    <w:rsid w:val="0064740C"/>
    <w:rsid w:val="00650AE4"/>
    <w:rsid w:val="00662539"/>
    <w:rsid w:val="006650AA"/>
    <w:rsid w:val="0066735C"/>
    <w:rsid w:val="00672AA9"/>
    <w:rsid w:val="00674E40"/>
    <w:rsid w:val="00675035"/>
    <w:rsid w:val="00680F26"/>
    <w:rsid w:val="0068188E"/>
    <w:rsid w:val="00683A7E"/>
    <w:rsid w:val="00693447"/>
    <w:rsid w:val="006A3D8B"/>
    <w:rsid w:val="006A6402"/>
    <w:rsid w:val="006B2091"/>
    <w:rsid w:val="006C1E32"/>
    <w:rsid w:val="006D5688"/>
    <w:rsid w:val="006E1E82"/>
    <w:rsid w:val="006F6F6D"/>
    <w:rsid w:val="0070172A"/>
    <w:rsid w:val="007135D9"/>
    <w:rsid w:val="00713C70"/>
    <w:rsid w:val="007345BF"/>
    <w:rsid w:val="00736B21"/>
    <w:rsid w:val="00740428"/>
    <w:rsid w:val="00764931"/>
    <w:rsid w:val="00766461"/>
    <w:rsid w:val="007708CA"/>
    <w:rsid w:val="0077485C"/>
    <w:rsid w:val="00775206"/>
    <w:rsid w:val="00781804"/>
    <w:rsid w:val="0079267F"/>
    <w:rsid w:val="007B2532"/>
    <w:rsid w:val="007B6879"/>
    <w:rsid w:val="007C5481"/>
    <w:rsid w:val="007D21BF"/>
    <w:rsid w:val="007D38EF"/>
    <w:rsid w:val="007D6097"/>
    <w:rsid w:val="007E560E"/>
    <w:rsid w:val="007F31E4"/>
    <w:rsid w:val="007F5F9C"/>
    <w:rsid w:val="00805DBF"/>
    <w:rsid w:val="00824391"/>
    <w:rsid w:val="00826F12"/>
    <w:rsid w:val="00827263"/>
    <w:rsid w:val="00831963"/>
    <w:rsid w:val="00832733"/>
    <w:rsid w:val="0083293C"/>
    <w:rsid w:val="0083575B"/>
    <w:rsid w:val="00836015"/>
    <w:rsid w:val="008428F9"/>
    <w:rsid w:val="00842A83"/>
    <w:rsid w:val="008508B4"/>
    <w:rsid w:val="008544E0"/>
    <w:rsid w:val="008611EB"/>
    <w:rsid w:val="008657DD"/>
    <w:rsid w:val="00872966"/>
    <w:rsid w:val="008767BC"/>
    <w:rsid w:val="00876B77"/>
    <w:rsid w:val="00885CDE"/>
    <w:rsid w:val="00886A59"/>
    <w:rsid w:val="00892097"/>
    <w:rsid w:val="00892C24"/>
    <w:rsid w:val="008A3423"/>
    <w:rsid w:val="008D10BA"/>
    <w:rsid w:val="008E3C54"/>
    <w:rsid w:val="008F081A"/>
    <w:rsid w:val="00903076"/>
    <w:rsid w:val="009113EC"/>
    <w:rsid w:val="00912839"/>
    <w:rsid w:val="00912AF3"/>
    <w:rsid w:val="009144B4"/>
    <w:rsid w:val="009312F2"/>
    <w:rsid w:val="00931C17"/>
    <w:rsid w:val="0093252E"/>
    <w:rsid w:val="00945CBD"/>
    <w:rsid w:val="009500E5"/>
    <w:rsid w:val="00954D87"/>
    <w:rsid w:val="00960B95"/>
    <w:rsid w:val="0097710C"/>
    <w:rsid w:val="00977876"/>
    <w:rsid w:val="00985104"/>
    <w:rsid w:val="00990823"/>
    <w:rsid w:val="00995912"/>
    <w:rsid w:val="009A39C2"/>
    <w:rsid w:val="009B50B0"/>
    <w:rsid w:val="009B68FE"/>
    <w:rsid w:val="009C0E70"/>
    <w:rsid w:val="009C6779"/>
    <w:rsid w:val="009E6B07"/>
    <w:rsid w:val="009F0ADD"/>
    <w:rsid w:val="009F6DBF"/>
    <w:rsid w:val="009F7487"/>
    <w:rsid w:val="00A1141A"/>
    <w:rsid w:val="00A116FA"/>
    <w:rsid w:val="00A1317B"/>
    <w:rsid w:val="00A13A7A"/>
    <w:rsid w:val="00A36B69"/>
    <w:rsid w:val="00A36D0A"/>
    <w:rsid w:val="00A4285D"/>
    <w:rsid w:val="00A44449"/>
    <w:rsid w:val="00A4494C"/>
    <w:rsid w:val="00A44DD7"/>
    <w:rsid w:val="00A52FEA"/>
    <w:rsid w:val="00A62DA8"/>
    <w:rsid w:val="00A66112"/>
    <w:rsid w:val="00A76635"/>
    <w:rsid w:val="00A85234"/>
    <w:rsid w:val="00A96C29"/>
    <w:rsid w:val="00AA2D78"/>
    <w:rsid w:val="00AA4787"/>
    <w:rsid w:val="00AB166C"/>
    <w:rsid w:val="00AB430A"/>
    <w:rsid w:val="00AB61ED"/>
    <w:rsid w:val="00AC12C3"/>
    <w:rsid w:val="00AC2D36"/>
    <w:rsid w:val="00AD4AE5"/>
    <w:rsid w:val="00AE1C11"/>
    <w:rsid w:val="00AF0A6A"/>
    <w:rsid w:val="00AF5C61"/>
    <w:rsid w:val="00B06F51"/>
    <w:rsid w:val="00B1279D"/>
    <w:rsid w:val="00B13A1F"/>
    <w:rsid w:val="00B3081F"/>
    <w:rsid w:val="00B3635E"/>
    <w:rsid w:val="00B6642A"/>
    <w:rsid w:val="00B76A28"/>
    <w:rsid w:val="00B83BCB"/>
    <w:rsid w:val="00B859E3"/>
    <w:rsid w:val="00B91D02"/>
    <w:rsid w:val="00BC0FCC"/>
    <w:rsid w:val="00BC104B"/>
    <w:rsid w:val="00BD10BD"/>
    <w:rsid w:val="00BD5C92"/>
    <w:rsid w:val="00BE1692"/>
    <w:rsid w:val="00BE4F4F"/>
    <w:rsid w:val="00BE5934"/>
    <w:rsid w:val="00C074A1"/>
    <w:rsid w:val="00C0763F"/>
    <w:rsid w:val="00C12877"/>
    <w:rsid w:val="00C13F98"/>
    <w:rsid w:val="00C34D98"/>
    <w:rsid w:val="00C43B73"/>
    <w:rsid w:val="00C460D2"/>
    <w:rsid w:val="00C501A7"/>
    <w:rsid w:val="00C53B2A"/>
    <w:rsid w:val="00C60CDD"/>
    <w:rsid w:val="00C64015"/>
    <w:rsid w:val="00C73C7A"/>
    <w:rsid w:val="00C7658E"/>
    <w:rsid w:val="00C86DA9"/>
    <w:rsid w:val="00C96CA5"/>
    <w:rsid w:val="00C979CC"/>
    <w:rsid w:val="00CA074E"/>
    <w:rsid w:val="00CB4C42"/>
    <w:rsid w:val="00CC032A"/>
    <w:rsid w:val="00CC11EB"/>
    <w:rsid w:val="00CC1B21"/>
    <w:rsid w:val="00CC2863"/>
    <w:rsid w:val="00CC4F64"/>
    <w:rsid w:val="00CC6A4A"/>
    <w:rsid w:val="00CD236F"/>
    <w:rsid w:val="00CE717B"/>
    <w:rsid w:val="00CF0239"/>
    <w:rsid w:val="00D026A1"/>
    <w:rsid w:val="00D03638"/>
    <w:rsid w:val="00D051B5"/>
    <w:rsid w:val="00D05348"/>
    <w:rsid w:val="00D07ECE"/>
    <w:rsid w:val="00D10B7E"/>
    <w:rsid w:val="00D17409"/>
    <w:rsid w:val="00D17FCE"/>
    <w:rsid w:val="00D22B00"/>
    <w:rsid w:val="00D3102C"/>
    <w:rsid w:val="00D36508"/>
    <w:rsid w:val="00D37B9E"/>
    <w:rsid w:val="00D405B9"/>
    <w:rsid w:val="00D42D27"/>
    <w:rsid w:val="00D42EA9"/>
    <w:rsid w:val="00D44084"/>
    <w:rsid w:val="00D46C88"/>
    <w:rsid w:val="00D522D2"/>
    <w:rsid w:val="00D525F5"/>
    <w:rsid w:val="00D52F51"/>
    <w:rsid w:val="00D64138"/>
    <w:rsid w:val="00D701D6"/>
    <w:rsid w:val="00D77271"/>
    <w:rsid w:val="00D77CA7"/>
    <w:rsid w:val="00D8526B"/>
    <w:rsid w:val="00D8548B"/>
    <w:rsid w:val="00D95251"/>
    <w:rsid w:val="00DA1B09"/>
    <w:rsid w:val="00DA595C"/>
    <w:rsid w:val="00DB2722"/>
    <w:rsid w:val="00DB4294"/>
    <w:rsid w:val="00DC02D3"/>
    <w:rsid w:val="00DC6DD3"/>
    <w:rsid w:val="00DD4B16"/>
    <w:rsid w:val="00DE0F7F"/>
    <w:rsid w:val="00DF1AC2"/>
    <w:rsid w:val="00E0604F"/>
    <w:rsid w:val="00E06150"/>
    <w:rsid w:val="00E11C51"/>
    <w:rsid w:val="00E15BA8"/>
    <w:rsid w:val="00E24BE9"/>
    <w:rsid w:val="00E26DC8"/>
    <w:rsid w:val="00E2741F"/>
    <w:rsid w:val="00E27EA8"/>
    <w:rsid w:val="00E53705"/>
    <w:rsid w:val="00E64686"/>
    <w:rsid w:val="00E66894"/>
    <w:rsid w:val="00E713D5"/>
    <w:rsid w:val="00E82B73"/>
    <w:rsid w:val="00EA548B"/>
    <w:rsid w:val="00EC1FB7"/>
    <w:rsid w:val="00EC4A85"/>
    <w:rsid w:val="00ED4EC3"/>
    <w:rsid w:val="00EE54A0"/>
    <w:rsid w:val="00EE7831"/>
    <w:rsid w:val="00EF51E4"/>
    <w:rsid w:val="00EF6D5D"/>
    <w:rsid w:val="00EF70A3"/>
    <w:rsid w:val="00F020AB"/>
    <w:rsid w:val="00F12F1F"/>
    <w:rsid w:val="00F141F2"/>
    <w:rsid w:val="00F222DA"/>
    <w:rsid w:val="00F24227"/>
    <w:rsid w:val="00F31780"/>
    <w:rsid w:val="00F33417"/>
    <w:rsid w:val="00F34B1B"/>
    <w:rsid w:val="00F37761"/>
    <w:rsid w:val="00F56A23"/>
    <w:rsid w:val="00F60C07"/>
    <w:rsid w:val="00F70BF2"/>
    <w:rsid w:val="00F72223"/>
    <w:rsid w:val="00F723A4"/>
    <w:rsid w:val="00F7331A"/>
    <w:rsid w:val="00F73F3B"/>
    <w:rsid w:val="00F94216"/>
    <w:rsid w:val="00F9632B"/>
    <w:rsid w:val="00FB3196"/>
    <w:rsid w:val="00FB3707"/>
    <w:rsid w:val="00FB48F7"/>
    <w:rsid w:val="00FB7B45"/>
    <w:rsid w:val="00FC0C2D"/>
    <w:rsid w:val="00FC6837"/>
    <w:rsid w:val="00FE30FB"/>
    <w:rsid w:val="00FE6DB6"/>
    <w:rsid w:val="00FF29A4"/>
    <w:rsid w:val="00FF6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BBF192E6-CB76-49E0-AF11-6F867354B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F6D"/>
    <w:pPr>
      <w:spacing w:line="360" w:lineRule="auto"/>
      <w:jc w:val="both"/>
    </w:pPr>
    <w:rPr>
      <w:szCs w:val="24"/>
    </w:rPr>
  </w:style>
  <w:style w:type="paragraph" w:styleId="2">
    <w:name w:val="heading 2"/>
    <w:basedOn w:val="a"/>
    <w:next w:val="a"/>
    <w:link w:val="20"/>
    <w:uiPriority w:val="9"/>
    <w:qFormat/>
    <w:rsid w:val="008767BC"/>
    <w:pPr>
      <w:keepNext/>
      <w:keepLines/>
      <w:spacing w:before="200" w:line="276" w:lineRule="auto"/>
      <w:outlineLvl w:val="1"/>
    </w:pPr>
    <w:rPr>
      <w:rFonts w:ascii="Cambria" w:hAnsi="Cambria"/>
      <w:b/>
      <w:bCs/>
      <w:color w:val="4F81BD"/>
      <w:sz w:val="26"/>
      <w:szCs w:val="26"/>
    </w:rPr>
  </w:style>
  <w:style w:type="paragraph" w:styleId="4">
    <w:name w:val="heading 4"/>
    <w:basedOn w:val="a"/>
    <w:next w:val="a"/>
    <w:link w:val="40"/>
    <w:uiPriority w:val="9"/>
    <w:qFormat/>
    <w:rsid w:val="006B209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8767BC"/>
    <w:rPr>
      <w:rFonts w:ascii="Cambria" w:hAnsi="Cambria" w:cs="Times New Roman"/>
      <w:b/>
      <w:bCs/>
      <w:color w:val="4F81BD"/>
      <w:sz w:val="26"/>
      <w:szCs w:val="26"/>
      <w:lang w:val="ru-RU" w:eastAsia="ru-RU" w:bidi="ar-SA"/>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553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аголовок чутка"/>
    <w:basedOn w:val="a"/>
    <w:rsid w:val="00375DE8"/>
    <w:pPr>
      <w:jc w:val="center"/>
    </w:pPr>
    <w:rPr>
      <w:b/>
      <w:bCs/>
      <w:sz w:val="28"/>
      <w:szCs w:val="28"/>
      <w:u w:val="single"/>
    </w:rPr>
  </w:style>
  <w:style w:type="paragraph" w:customStyle="1" w:styleId="a5">
    <w:name w:val="ОБычный такой"/>
    <w:basedOn w:val="a"/>
    <w:rsid w:val="00375DE8"/>
    <w:rPr>
      <w:bCs/>
      <w:sz w:val="28"/>
      <w:szCs w:val="28"/>
    </w:rPr>
  </w:style>
  <w:style w:type="paragraph" w:styleId="a6">
    <w:name w:val="footer"/>
    <w:basedOn w:val="a"/>
    <w:link w:val="a7"/>
    <w:uiPriority w:val="99"/>
    <w:rsid w:val="005536E2"/>
    <w:pPr>
      <w:tabs>
        <w:tab w:val="center" w:pos="4677"/>
        <w:tab w:val="right" w:pos="9355"/>
      </w:tabs>
    </w:pPr>
  </w:style>
  <w:style w:type="character" w:customStyle="1" w:styleId="a7">
    <w:name w:val="Нижний колонтитул Знак"/>
    <w:link w:val="a6"/>
    <w:uiPriority w:val="99"/>
    <w:semiHidden/>
    <w:rPr>
      <w:szCs w:val="24"/>
    </w:rPr>
  </w:style>
  <w:style w:type="character" w:styleId="a8">
    <w:name w:val="page number"/>
    <w:uiPriority w:val="99"/>
    <w:rsid w:val="005536E2"/>
    <w:rPr>
      <w:rFonts w:cs="Times New Roman"/>
    </w:rPr>
  </w:style>
  <w:style w:type="character" w:customStyle="1" w:styleId="apple-style-span">
    <w:name w:val="apple-style-span"/>
    <w:rsid w:val="00674E40"/>
    <w:rPr>
      <w:rFonts w:cs="Times New Roman"/>
    </w:rPr>
  </w:style>
  <w:style w:type="character" w:customStyle="1" w:styleId="apple-converted-space">
    <w:name w:val="apple-converted-space"/>
    <w:rsid w:val="00674E40"/>
    <w:rPr>
      <w:rFonts w:cs="Times New Roman"/>
    </w:rPr>
  </w:style>
  <w:style w:type="character" w:styleId="a9">
    <w:name w:val="Hyperlink"/>
    <w:uiPriority w:val="99"/>
    <w:rsid w:val="00674E40"/>
    <w:rPr>
      <w:rFonts w:cs="Times New Roman"/>
      <w:color w:val="0000FF"/>
      <w:u w:val="single"/>
    </w:rPr>
  </w:style>
  <w:style w:type="character" w:styleId="aa">
    <w:name w:val="Strong"/>
    <w:uiPriority w:val="22"/>
    <w:qFormat/>
    <w:rsid w:val="00AB61ED"/>
    <w:rPr>
      <w:rFonts w:cs="Times New Roman"/>
      <w:b/>
      <w:bCs/>
    </w:rPr>
  </w:style>
  <w:style w:type="character" w:customStyle="1" w:styleId="registered">
    <w:name w:val="registered"/>
    <w:rsid w:val="00885CDE"/>
    <w:rPr>
      <w:rFonts w:cs="Times New Roman"/>
    </w:rPr>
  </w:style>
  <w:style w:type="paragraph" w:styleId="ab">
    <w:name w:val="Normal (Web)"/>
    <w:basedOn w:val="a"/>
    <w:uiPriority w:val="99"/>
    <w:rsid w:val="007F31E4"/>
    <w:pPr>
      <w:spacing w:before="100" w:beforeAutospacing="1" w:after="100" w:afterAutospacing="1"/>
    </w:pPr>
  </w:style>
  <w:style w:type="paragraph" w:styleId="ac">
    <w:name w:val="header"/>
    <w:basedOn w:val="a"/>
    <w:link w:val="ad"/>
    <w:uiPriority w:val="99"/>
    <w:rsid w:val="006F6F6D"/>
    <w:pPr>
      <w:tabs>
        <w:tab w:val="center" w:pos="4677"/>
        <w:tab w:val="right" w:pos="9355"/>
      </w:tabs>
    </w:pPr>
  </w:style>
  <w:style w:type="character" w:customStyle="1" w:styleId="ad">
    <w:name w:val="Верхний колонтитул Знак"/>
    <w:link w:val="ac"/>
    <w:uiPriority w:val="99"/>
    <w:locked/>
    <w:rsid w:val="006F6F6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78673">
      <w:marLeft w:val="0"/>
      <w:marRight w:val="0"/>
      <w:marTop w:val="0"/>
      <w:marBottom w:val="0"/>
      <w:divBdr>
        <w:top w:val="none" w:sz="0" w:space="0" w:color="auto"/>
        <w:left w:val="none" w:sz="0" w:space="0" w:color="auto"/>
        <w:bottom w:val="none" w:sz="0" w:space="0" w:color="auto"/>
        <w:right w:val="none" w:sz="0" w:space="0" w:color="auto"/>
      </w:divBdr>
    </w:div>
    <w:div w:id="134878674">
      <w:marLeft w:val="0"/>
      <w:marRight w:val="0"/>
      <w:marTop w:val="0"/>
      <w:marBottom w:val="0"/>
      <w:divBdr>
        <w:top w:val="none" w:sz="0" w:space="0" w:color="auto"/>
        <w:left w:val="none" w:sz="0" w:space="0" w:color="auto"/>
        <w:bottom w:val="none" w:sz="0" w:space="0" w:color="auto"/>
        <w:right w:val="none" w:sz="0" w:space="0" w:color="auto"/>
      </w:divBdr>
    </w:div>
    <w:div w:id="134878675">
      <w:marLeft w:val="0"/>
      <w:marRight w:val="0"/>
      <w:marTop w:val="0"/>
      <w:marBottom w:val="0"/>
      <w:divBdr>
        <w:top w:val="none" w:sz="0" w:space="0" w:color="auto"/>
        <w:left w:val="none" w:sz="0" w:space="0" w:color="auto"/>
        <w:bottom w:val="none" w:sz="0" w:space="0" w:color="auto"/>
        <w:right w:val="none" w:sz="0" w:space="0" w:color="auto"/>
      </w:divBdr>
    </w:div>
    <w:div w:id="134878676">
      <w:marLeft w:val="0"/>
      <w:marRight w:val="0"/>
      <w:marTop w:val="0"/>
      <w:marBottom w:val="0"/>
      <w:divBdr>
        <w:top w:val="none" w:sz="0" w:space="0" w:color="auto"/>
        <w:left w:val="none" w:sz="0" w:space="0" w:color="auto"/>
        <w:bottom w:val="none" w:sz="0" w:space="0" w:color="auto"/>
        <w:right w:val="none" w:sz="0" w:space="0" w:color="auto"/>
      </w:divBdr>
    </w:div>
    <w:div w:id="134878677">
      <w:marLeft w:val="0"/>
      <w:marRight w:val="0"/>
      <w:marTop w:val="0"/>
      <w:marBottom w:val="0"/>
      <w:divBdr>
        <w:top w:val="none" w:sz="0" w:space="0" w:color="auto"/>
        <w:left w:val="none" w:sz="0" w:space="0" w:color="auto"/>
        <w:bottom w:val="none" w:sz="0" w:space="0" w:color="auto"/>
        <w:right w:val="none" w:sz="0" w:space="0" w:color="auto"/>
      </w:divBdr>
    </w:div>
    <w:div w:id="134878678">
      <w:marLeft w:val="0"/>
      <w:marRight w:val="0"/>
      <w:marTop w:val="0"/>
      <w:marBottom w:val="0"/>
      <w:divBdr>
        <w:top w:val="none" w:sz="0" w:space="0" w:color="auto"/>
        <w:left w:val="none" w:sz="0" w:space="0" w:color="auto"/>
        <w:bottom w:val="none" w:sz="0" w:space="0" w:color="auto"/>
        <w:right w:val="none" w:sz="0" w:space="0" w:color="auto"/>
      </w:divBdr>
    </w:div>
    <w:div w:id="134878679">
      <w:marLeft w:val="0"/>
      <w:marRight w:val="0"/>
      <w:marTop w:val="0"/>
      <w:marBottom w:val="0"/>
      <w:divBdr>
        <w:top w:val="none" w:sz="0" w:space="0" w:color="auto"/>
        <w:left w:val="none" w:sz="0" w:space="0" w:color="auto"/>
        <w:bottom w:val="none" w:sz="0" w:space="0" w:color="auto"/>
        <w:right w:val="none" w:sz="0" w:space="0" w:color="auto"/>
      </w:divBdr>
      <w:divsChild>
        <w:div w:id="134878689">
          <w:marLeft w:val="0"/>
          <w:marRight w:val="0"/>
          <w:marTop w:val="0"/>
          <w:marBottom w:val="0"/>
          <w:divBdr>
            <w:top w:val="none" w:sz="0" w:space="0" w:color="auto"/>
            <w:left w:val="none" w:sz="0" w:space="0" w:color="auto"/>
            <w:bottom w:val="none" w:sz="0" w:space="0" w:color="auto"/>
            <w:right w:val="none" w:sz="0" w:space="0" w:color="auto"/>
          </w:divBdr>
        </w:div>
      </w:divsChild>
    </w:div>
    <w:div w:id="134878680">
      <w:marLeft w:val="0"/>
      <w:marRight w:val="0"/>
      <w:marTop w:val="0"/>
      <w:marBottom w:val="0"/>
      <w:divBdr>
        <w:top w:val="none" w:sz="0" w:space="0" w:color="auto"/>
        <w:left w:val="none" w:sz="0" w:space="0" w:color="auto"/>
        <w:bottom w:val="none" w:sz="0" w:space="0" w:color="auto"/>
        <w:right w:val="none" w:sz="0" w:space="0" w:color="auto"/>
      </w:divBdr>
    </w:div>
    <w:div w:id="134878681">
      <w:marLeft w:val="0"/>
      <w:marRight w:val="0"/>
      <w:marTop w:val="0"/>
      <w:marBottom w:val="0"/>
      <w:divBdr>
        <w:top w:val="none" w:sz="0" w:space="0" w:color="auto"/>
        <w:left w:val="none" w:sz="0" w:space="0" w:color="auto"/>
        <w:bottom w:val="none" w:sz="0" w:space="0" w:color="auto"/>
        <w:right w:val="none" w:sz="0" w:space="0" w:color="auto"/>
      </w:divBdr>
    </w:div>
    <w:div w:id="134878682">
      <w:marLeft w:val="0"/>
      <w:marRight w:val="0"/>
      <w:marTop w:val="0"/>
      <w:marBottom w:val="0"/>
      <w:divBdr>
        <w:top w:val="none" w:sz="0" w:space="0" w:color="auto"/>
        <w:left w:val="none" w:sz="0" w:space="0" w:color="auto"/>
        <w:bottom w:val="none" w:sz="0" w:space="0" w:color="auto"/>
        <w:right w:val="none" w:sz="0" w:space="0" w:color="auto"/>
      </w:divBdr>
    </w:div>
    <w:div w:id="134878683">
      <w:marLeft w:val="0"/>
      <w:marRight w:val="0"/>
      <w:marTop w:val="0"/>
      <w:marBottom w:val="0"/>
      <w:divBdr>
        <w:top w:val="none" w:sz="0" w:space="0" w:color="auto"/>
        <w:left w:val="none" w:sz="0" w:space="0" w:color="auto"/>
        <w:bottom w:val="none" w:sz="0" w:space="0" w:color="auto"/>
        <w:right w:val="none" w:sz="0" w:space="0" w:color="auto"/>
      </w:divBdr>
    </w:div>
    <w:div w:id="134878684">
      <w:marLeft w:val="0"/>
      <w:marRight w:val="0"/>
      <w:marTop w:val="0"/>
      <w:marBottom w:val="0"/>
      <w:divBdr>
        <w:top w:val="none" w:sz="0" w:space="0" w:color="auto"/>
        <w:left w:val="none" w:sz="0" w:space="0" w:color="auto"/>
        <w:bottom w:val="none" w:sz="0" w:space="0" w:color="auto"/>
        <w:right w:val="none" w:sz="0" w:space="0" w:color="auto"/>
      </w:divBdr>
    </w:div>
    <w:div w:id="134878685">
      <w:marLeft w:val="0"/>
      <w:marRight w:val="0"/>
      <w:marTop w:val="0"/>
      <w:marBottom w:val="0"/>
      <w:divBdr>
        <w:top w:val="none" w:sz="0" w:space="0" w:color="auto"/>
        <w:left w:val="none" w:sz="0" w:space="0" w:color="auto"/>
        <w:bottom w:val="none" w:sz="0" w:space="0" w:color="auto"/>
        <w:right w:val="none" w:sz="0" w:space="0" w:color="auto"/>
      </w:divBdr>
    </w:div>
    <w:div w:id="134878686">
      <w:marLeft w:val="0"/>
      <w:marRight w:val="0"/>
      <w:marTop w:val="0"/>
      <w:marBottom w:val="0"/>
      <w:divBdr>
        <w:top w:val="none" w:sz="0" w:space="0" w:color="auto"/>
        <w:left w:val="none" w:sz="0" w:space="0" w:color="auto"/>
        <w:bottom w:val="none" w:sz="0" w:space="0" w:color="auto"/>
        <w:right w:val="none" w:sz="0" w:space="0" w:color="auto"/>
      </w:divBdr>
    </w:div>
    <w:div w:id="134878687">
      <w:marLeft w:val="0"/>
      <w:marRight w:val="0"/>
      <w:marTop w:val="0"/>
      <w:marBottom w:val="0"/>
      <w:divBdr>
        <w:top w:val="none" w:sz="0" w:space="0" w:color="auto"/>
        <w:left w:val="none" w:sz="0" w:space="0" w:color="auto"/>
        <w:bottom w:val="none" w:sz="0" w:space="0" w:color="auto"/>
        <w:right w:val="none" w:sz="0" w:space="0" w:color="auto"/>
      </w:divBdr>
    </w:div>
    <w:div w:id="134878688">
      <w:marLeft w:val="0"/>
      <w:marRight w:val="0"/>
      <w:marTop w:val="0"/>
      <w:marBottom w:val="0"/>
      <w:divBdr>
        <w:top w:val="none" w:sz="0" w:space="0" w:color="auto"/>
        <w:left w:val="none" w:sz="0" w:space="0" w:color="auto"/>
        <w:bottom w:val="none" w:sz="0" w:space="0" w:color="auto"/>
        <w:right w:val="none" w:sz="0" w:space="0" w:color="auto"/>
      </w:divBdr>
    </w:div>
    <w:div w:id="1348786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w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header" Target="header1.xml"/><Relationship Id="rId10" Type="http://schemas.openxmlformats.org/officeDocument/2006/relationships/image" Target="media/image5.png"/><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w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3887</Words>
  <Characters>22160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ФГОУ СПО</vt:lpstr>
    </vt:vector>
  </TitlesOfParts>
  <Company>X-ТEAM Group</Company>
  <LinksUpToDate>false</LinksUpToDate>
  <CharactersWithSpaces>25996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СПО</dc:title>
  <dc:subject/>
  <dc:creator>LoveeeMan</dc:creator>
  <cp:keywords/>
  <dc:description/>
  <cp:lastModifiedBy>admin</cp:lastModifiedBy>
  <cp:revision>2</cp:revision>
  <dcterms:created xsi:type="dcterms:W3CDTF">2014-03-25T03:18:00Z</dcterms:created>
  <dcterms:modified xsi:type="dcterms:W3CDTF">2014-03-25T03:18:00Z</dcterms:modified>
</cp:coreProperties>
</file>