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573" w:rsidRPr="00C71926" w:rsidRDefault="00741370" w:rsidP="00C71926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C71926">
        <w:rPr>
          <w:b/>
          <w:i/>
          <w:sz w:val="28"/>
          <w:szCs w:val="28"/>
          <w:lang w:val="uk-UA"/>
        </w:rPr>
        <w:t>Вибір методів та засобів технічного діагностування складних систем озброєння</w:t>
      </w:r>
    </w:p>
    <w:p w:rsidR="001F292B" w:rsidRPr="00C71926" w:rsidRDefault="001F292B" w:rsidP="00C71926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741370" w:rsidRPr="00C71926" w:rsidRDefault="00741370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У статті </w:t>
      </w:r>
      <w:r w:rsidR="00BF3891" w:rsidRPr="00C71926">
        <w:rPr>
          <w:sz w:val="28"/>
          <w:szCs w:val="28"/>
          <w:lang w:val="uk-UA"/>
        </w:rPr>
        <w:t>викладена</w:t>
      </w:r>
      <w:r w:rsidRPr="00C71926">
        <w:rPr>
          <w:sz w:val="28"/>
          <w:szCs w:val="28"/>
          <w:lang w:val="uk-UA"/>
        </w:rPr>
        <w:t xml:space="preserve"> методика </w:t>
      </w:r>
      <w:r w:rsidR="00BF3891" w:rsidRPr="00C71926">
        <w:rPr>
          <w:sz w:val="28"/>
          <w:szCs w:val="28"/>
          <w:lang w:val="uk-UA"/>
        </w:rPr>
        <w:t>обґрунтування</w:t>
      </w:r>
      <w:r w:rsidRPr="00C71926">
        <w:rPr>
          <w:sz w:val="28"/>
          <w:szCs w:val="28"/>
          <w:lang w:val="uk-UA"/>
        </w:rPr>
        <w:t xml:space="preserve"> раціональної сукупності методів та засобів</w:t>
      </w:r>
      <w:r w:rsidR="00C01F83" w:rsidRPr="00C71926">
        <w:rPr>
          <w:sz w:val="28"/>
          <w:szCs w:val="28"/>
          <w:lang w:val="uk-UA"/>
        </w:rPr>
        <w:t xml:space="preserve"> технічного діагностуван</w:t>
      </w:r>
      <w:r w:rsidR="00BF3891" w:rsidRPr="00C71926">
        <w:rPr>
          <w:sz w:val="28"/>
          <w:szCs w:val="28"/>
          <w:lang w:val="uk-UA"/>
        </w:rPr>
        <w:t>н</w:t>
      </w:r>
      <w:r w:rsidR="00C01F83" w:rsidRPr="00C71926">
        <w:rPr>
          <w:sz w:val="28"/>
          <w:szCs w:val="28"/>
          <w:lang w:val="uk-UA"/>
        </w:rPr>
        <w:t>я складних систем озброєння, що задовольняє</w:t>
      </w:r>
      <w:r w:rsidR="00704B7E" w:rsidRPr="00C71926">
        <w:rPr>
          <w:sz w:val="28"/>
          <w:szCs w:val="28"/>
          <w:lang w:val="uk-UA"/>
        </w:rPr>
        <w:t xml:space="preserve"> задані</w:t>
      </w:r>
      <w:r w:rsidR="00C01F83" w:rsidRPr="00C71926">
        <w:rPr>
          <w:sz w:val="28"/>
          <w:szCs w:val="28"/>
          <w:lang w:val="uk-UA"/>
        </w:rPr>
        <w:t xml:space="preserve"> вимог</w:t>
      </w:r>
      <w:r w:rsidR="00704B7E" w:rsidRPr="00C71926">
        <w:rPr>
          <w:sz w:val="28"/>
          <w:szCs w:val="28"/>
          <w:lang w:val="uk-UA"/>
        </w:rPr>
        <w:t>и до систем технічного діагностування в</w:t>
      </w:r>
      <w:r w:rsidR="00020D91" w:rsidRPr="00C71926">
        <w:rPr>
          <w:sz w:val="28"/>
          <w:szCs w:val="28"/>
          <w:lang w:val="uk-UA"/>
        </w:rPr>
        <w:t xml:space="preserve"> </w:t>
      </w:r>
      <w:r w:rsidR="00704B7E" w:rsidRPr="00C71926">
        <w:rPr>
          <w:sz w:val="28"/>
          <w:szCs w:val="28"/>
          <w:lang w:val="uk-UA"/>
        </w:rPr>
        <w:t>цілому.</w:t>
      </w:r>
    </w:p>
    <w:p w:rsidR="00704B7E" w:rsidRPr="00C71926" w:rsidRDefault="00704B7E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Методи </w:t>
      </w:r>
      <w:r w:rsidR="00BF3891" w:rsidRPr="00C71926">
        <w:rPr>
          <w:sz w:val="28"/>
          <w:szCs w:val="28"/>
          <w:lang w:val="uk-UA"/>
        </w:rPr>
        <w:t>технічного діагностування</w:t>
      </w:r>
      <w:r w:rsidRPr="00C71926">
        <w:rPr>
          <w:sz w:val="28"/>
          <w:szCs w:val="28"/>
          <w:lang w:val="uk-UA"/>
        </w:rPr>
        <w:t xml:space="preserve"> повинн</w:t>
      </w:r>
      <w:r w:rsidR="008B25A3" w:rsidRPr="00C71926">
        <w:rPr>
          <w:sz w:val="28"/>
          <w:szCs w:val="28"/>
          <w:lang w:val="uk-UA"/>
        </w:rPr>
        <w:t xml:space="preserve">і задовольняти вимогам щодо достовірності та </w:t>
      </w:r>
      <w:r w:rsidR="002E41F7" w:rsidRPr="00C71926">
        <w:rPr>
          <w:sz w:val="28"/>
          <w:szCs w:val="28"/>
          <w:lang w:val="uk-UA"/>
        </w:rPr>
        <w:t>довготривалості</w:t>
      </w:r>
      <w:r w:rsidR="008B25A3" w:rsidRPr="00C71926">
        <w:rPr>
          <w:sz w:val="28"/>
          <w:szCs w:val="28"/>
          <w:lang w:val="uk-UA"/>
        </w:rPr>
        <w:t xml:space="preserve"> діагностування, а також забезпечувати можливість їх реалізації на відповідному рівні ієрархії </w:t>
      </w:r>
      <w:r w:rsidR="00BF3891" w:rsidRPr="00C71926">
        <w:rPr>
          <w:sz w:val="28"/>
          <w:szCs w:val="28"/>
          <w:lang w:val="uk-UA"/>
        </w:rPr>
        <w:t>системи технічного діагностування</w:t>
      </w:r>
      <w:r w:rsidR="008B25A3" w:rsidRPr="00C71926">
        <w:rPr>
          <w:sz w:val="28"/>
          <w:szCs w:val="28"/>
          <w:lang w:val="uk-UA"/>
        </w:rPr>
        <w:t>.</w:t>
      </w:r>
    </w:p>
    <w:p w:rsidR="001847AF" w:rsidRPr="00C71926" w:rsidRDefault="008B25A3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Для вибору методів </w:t>
      </w:r>
      <w:r w:rsidR="00BF3891" w:rsidRPr="00C71926">
        <w:rPr>
          <w:sz w:val="28"/>
          <w:szCs w:val="28"/>
          <w:lang w:val="uk-UA"/>
        </w:rPr>
        <w:t>технічного діагностування</w:t>
      </w:r>
      <w:r w:rsidRPr="00C71926">
        <w:rPr>
          <w:sz w:val="28"/>
          <w:szCs w:val="28"/>
          <w:lang w:val="uk-UA"/>
        </w:rPr>
        <w:t xml:space="preserve"> </w:t>
      </w:r>
      <w:r w:rsidR="002E41F7" w:rsidRPr="00C71926">
        <w:rPr>
          <w:sz w:val="28"/>
          <w:szCs w:val="28"/>
          <w:lang w:val="uk-UA"/>
        </w:rPr>
        <w:t>доцільно</w:t>
      </w:r>
      <w:r w:rsidRPr="00C71926">
        <w:rPr>
          <w:sz w:val="28"/>
          <w:szCs w:val="28"/>
          <w:lang w:val="uk-UA"/>
        </w:rPr>
        <w:t xml:space="preserve"> </w:t>
      </w:r>
      <w:r w:rsidR="001847AF" w:rsidRPr="00C71926">
        <w:rPr>
          <w:sz w:val="28"/>
          <w:szCs w:val="28"/>
          <w:lang w:val="uk-UA"/>
        </w:rPr>
        <w:t>використати відомий підхід, в основі якого лежить бібліотека методів</w:t>
      </w:r>
      <w:r w:rsidR="001847AF" w:rsidRPr="00C71926">
        <w:rPr>
          <w:sz w:val="28"/>
          <w:szCs w:val="28"/>
        </w:rPr>
        <w:t xml:space="preserve"> </w:t>
      </w:r>
      <w:r w:rsidR="001847AF" w:rsidRPr="00C71926">
        <w:rPr>
          <w:sz w:val="28"/>
          <w:szCs w:val="28"/>
          <w:lang w:val="uk-UA"/>
        </w:rPr>
        <w:t>[</w:t>
      </w:r>
      <w:r w:rsidR="001847AF" w:rsidRPr="00C71926">
        <w:rPr>
          <w:sz w:val="28"/>
          <w:szCs w:val="28"/>
        </w:rPr>
        <w:t>1</w:t>
      </w:r>
      <w:r w:rsidR="001847AF" w:rsidRPr="00C71926">
        <w:rPr>
          <w:sz w:val="28"/>
          <w:szCs w:val="28"/>
          <w:lang w:val="uk-UA"/>
        </w:rPr>
        <w:t>]</w:t>
      </w:r>
      <w:r w:rsidR="001847AF" w:rsidRPr="00C71926">
        <w:rPr>
          <w:sz w:val="28"/>
          <w:szCs w:val="28"/>
        </w:rPr>
        <w:t xml:space="preserve">. </w:t>
      </w:r>
      <w:r w:rsidR="001847AF" w:rsidRPr="00C71926">
        <w:rPr>
          <w:sz w:val="28"/>
          <w:szCs w:val="28"/>
          <w:lang w:val="uk-UA"/>
        </w:rPr>
        <w:t xml:space="preserve">Бібліотека методів </w:t>
      </w:r>
      <w:r w:rsidR="002E41F7" w:rsidRPr="00C71926">
        <w:rPr>
          <w:sz w:val="28"/>
          <w:szCs w:val="28"/>
          <w:lang w:val="uk-UA"/>
        </w:rPr>
        <w:t>має</w:t>
      </w:r>
      <w:r w:rsidR="001847AF" w:rsidRPr="00C71926">
        <w:rPr>
          <w:sz w:val="28"/>
          <w:szCs w:val="28"/>
          <w:lang w:val="uk-UA"/>
        </w:rPr>
        <w:t xml:space="preserve"> дані, що характеризують ефективність кожного з них для різних </w:t>
      </w:r>
      <w:r w:rsidR="00D42414" w:rsidRPr="00C71926">
        <w:rPr>
          <w:sz w:val="28"/>
          <w:szCs w:val="28"/>
          <w:lang w:val="uk-UA"/>
        </w:rPr>
        <w:t>об’єктів діагностування</w:t>
      </w:r>
      <w:r w:rsidR="001847AF" w:rsidRPr="00C71926">
        <w:rPr>
          <w:sz w:val="28"/>
          <w:szCs w:val="28"/>
          <w:lang w:val="uk-UA"/>
        </w:rPr>
        <w:t xml:space="preserve"> представлених у вигляді двох множин </w:t>
      </w:r>
      <w:r w:rsidR="001847AF" w:rsidRPr="00C71926">
        <w:rPr>
          <w:i/>
          <w:sz w:val="28"/>
          <w:szCs w:val="28"/>
          <w:lang w:val="uk-UA"/>
        </w:rPr>
        <w:t>О</w:t>
      </w:r>
      <w:r w:rsidR="001847AF" w:rsidRPr="00C71926">
        <w:rPr>
          <w:i/>
          <w:sz w:val="28"/>
          <w:szCs w:val="28"/>
          <w:vertAlign w:val="subscript"/>
          <w:lang w:val="uk-UA"/>
        </w:rPr>
        <w:t>в</w:t>
      </w:r>
      <w:r w:rsidR="001847AF" w:rsidRPr="00C71926">
        <w:rPr>
          <w:i/>
          <w:sz w:val="28"/>
          <w:szCs w:val="28"/>
          <w:lang w:val="uk-UA"/>
        </w:rPr>
        <w:t xml:space="preserve"> </w:t>
      </w:r>
      <w:r w:rsidR="001847AF" w:rsidRPr="00C71926">
        <w:rPr>
          <w:sz w:val="28"/>
          <w:szCs w:val="28"/>
          <w:lang w:val="uk-UA"/>
        </w:rPr>
        <w:t>та</w:t>
      </w:r>
      <w:r w:rsidR="001847AF" w:rsidRPr="00C71926">
        <w:rPr>
          <w:i/>
          <w:sz w:val="28"/>
          <w:szCs w:val="28"/>
          <w:lang w:val="uk-UA"/>
        </w:rPr>
        <w:t xml:space="preserve"> М</w:t>
      </w:r>
      <w:r w:rsidR="001847AF" w:rsidRPr="00C71926">
        <w:rPr>
          <w:i/>
          <w:sz w:val="28"/>
          <w:szCs w:val="28"/>
          <w:vertAlign w:val="subscript"/>
          <w:lang w:val="uk-UA"/>
        </w:rPr>
        <w:t>в</w:t>
      </w:r>
      <w:r w:rsidR="001847AF" w:rsidRPr="00C71926">
        <w:rPr>
          <w:sz w:val="28"/>
          <w:szCs w:val="28"/>
          <w:lang w:val="uk-UA"/>
        </w:rPr>
        <w:t>.</w:t>
      </w:r>
    </w:p>
    <w:p w:rsidR="001847AF" w:rsidRPr="00C71926" w:rsidRDefault="001847AF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Множина </w:t>
      </w:r>
      <w:r w:rsidRPr="00C71926">
        <w:rPr>
          <w:i/>
          <w:sz w:val="28"/>
          <w:szCs w:val="28"/>
          <w:lang w:val="uk-UA"/>
        </w:rPr>
        <w:t>О</w:t>
      </w:r>
      <w:r w:rsidRPr="00C71926">
        <w:rPr>
          <w:i/>
          <w:sz w:val="28"/>
          <w:szCs w:val="28"/>
          <w:vertAlign w:val="subscript"/>
          <w:lang w:val="uk-UA"/>
        </w:rPr>
        <w:t>в</w:t>
      </w:r>
      <w:r w:rsidRPr="00C71926">
        <w:rPr>
          <w:sz w:val="28"/>
          <w:szCs w:val="28"/>
          <w:lang w:val="uk-UA"/>
        </w:rPr>
        <w:t xml:space="preserve"> </w:t>
      </w:r>
      <w:r w:rsidR="00D42414" w:rsidRPr="00C71926">
        <w:rPr>
          <w:sz w:val="28"/>
          <w:szCs w:val="28"/>
          <w:lang w:val="uk-UA"/>
        </w:rPr>
        <w:t>має</w:t>
      </w:r>
      <w:r w:rsidRPr="00C71926">
        <w:rPr>
          <w:sz w:val="28"/>
          <w:szCs w:val="28"/>
          <w:lang w:val="uk-UA"/>
        </w:rPr>
        <w:t xml:space="preserve"> показники</w:t>
      </w:r>
      <w:r w:rsidR="003E2A10" w:rsidRPr="00C71926">
        <w:rPr>
          <w:sz w:val="28"/>
          <w:szCs w:val="28"/>
          <w:lang w:val="uk-UA"/>
        </w:rPr>
        <w:t xml:space="preserve">, що визначають можливість застосування кожного методу для заданих конструктивних, функціональних та інших характеристик </w:t>
      </w:r>
      <w:r w:rsidR="00D42414" w:rsidRPr="00C71926">
        <w:rPr>
          <w:sz w:val="28"/>
          <w:szCs w:val="28"/>
          <w:lang w:val="uk-UA"/>
        </w:rPr>
        <w:t>об’єкту діагностування</w:t>
      </w:r>
      <w:r w:rsidR="003E2A10" w:rsidRPr="00C71926">
        <w:rPr>
          <w:sz w:val="28"/>
          <w:szCs w:val="28"/>
          <w:lang w:val="uk-UA"/>
        </w:rPr>
        <w:t>. Наприклад:</w:t>
      </w:r>
    </w:p>
    <w:p w:rsidR="003E2A10" w:rsidRPr="00C71926" w:rsidRDefault="00044D53" w:rsidP="00C7192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т</w:t>
      </w:r>
      <w:r w:rsidR="003E2A10" w:rsidRPr="00C71926">
        <w:rPr>
          <w:sz w:val="28"/>
          <w:szCs w:val="28"/>
          <w:lang w:val="uk-UA"/>
        </w:rPr>
        <w:t xml:space="preserve">ип </w:t>
      </w:r>
      <w:r w:rsidR="00D42414" w:rsidRPr="00C71926">
        <w:rPr>
          <w:sz w:val="28"/>
          <w:szCs w:val="28"/>
          <w:lang w:val="uk-UA"/>
        </w:rPr>
        <w:t>об’єкту діагностування</w:t>
      </w:r>
      <w:r w:rsidR="003E2A10" w:rsidRPr="00C71926">
        <w:rPr>
          <w:sz w:val="28"/>
          <w:szCs w:val="28"/>
          <w:lang w:val="uk-UA"/>
        </w:rPr>
        <w:t xml:space="preserve"> (аналоговий, цифровий, гібридний, механічний та ін.)</w:t>
      </w:r>
      <w:r w:rsidRPr="00C71926">
        <w:rPr>
          <w:sz w:val="28"/>
          <w:szCs w:val="28"/>
          <w:lang w:val="uk-UA"/>
        </w:rPr>
        <w:t>;</w:t>
      </w:r>
    </w:p>
    <w:p w:rsidR="003E2A10" w:rsidRPr="00C71926" w:rsidRDefault="00044D53" w:rsidP="00C7192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ч</w:t>
      </w:r>
      <w:r w:rsidR="003E2A10" w:rsidRPr="00C71926">
        <w:rPr>
          <w:sz w:val="28"/>
          <w:szCs w:val="28"/>
          <w:lang w:val="uk-UA"/>
        </w:rPr>
        <w:t xml:space="preserve">исло (кількість) </w:t>
      </w:r>
      <w:r w:rsidRPr="00C71926">
        <w:rPr>
          <w:sz w:val="28"/>
          <w:szCs w:val="28"/>
          <w:lang w:val="uk-UA"/>
        </w:rPr>
        <w:t xml:space="preserve">виходів </w:t>
      </w:r>
      <w:r w:rsidR="00D42414" w:rsidRPr="00C71926">
        <w:rPr>
          <w:sz w:val="28"/>
          <w:szCs w:val="28"/>
          <w:lang w:val="uk-UA"/>
        </w:rPr>
        <w:t>об’єкту діагностування</w:t>
      </w:r>
      <w:r w:rsidR="00E36298" w:rsidRPr="00C71926">
        <w:rPr>
          <w:sz w:val="28"/>
          <w:szCs w:val="28"/>
          <w:lang w:val="uk-UA"/>
        </w:rPr>
        <w:t>, що контролюються</w:t>
      </w:r>
      <w:r w:rsidRPr="00C71926">
        <w:rPr>
          <w:sz w:val="28"/>
          <w:szCs w:val="28"/>
          <w:lang w:val="uk-UA"/>
        </w:rPr>
        <w:t>;</w:t>
      </w:r>
    </w:p>
    <w:p w:rsidR="00044D53" w:rsidRPr="00C71926" w:rsidRDefault="00044D53" w:rsidP="00C7192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ступінь резервування </w:t>
      </w:r>
      <w:r w:rsidR="00D42414" w:rsidRPr="00C71926">
        <w:rPr>
          <w:sz w:val="28"/>
          <w:szCs w:val="28"/>
          <w:lang w:val="uk-UA"/>
        </w:rPr>
        <w:t>об’єкту діагностування</w:t>
      </w:r>
      <w:r w:rsidRPr="00C71926">
        <w:rPr>
          <w:sz w:val="28"/>
          <w:szCs w:val="28"/>
          <w:lang w:val="uk-UA"/>
        </w:rPr>
        <w:t xml:space="preserve"> (повне, часткове та його кратність, відсутність резервування);</w:t>
      </w:r>
    </w:p>
    <w:p w:rsidR="00044D53" w:rsidRPr="00C71926" w:rsidRDefault="00A82A20" w:rsidP="00C7192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пристосованість </w:t>
      </w:r>
      <w:r w:rsidR="00D42414" w:rsidRPr="00C71926">
        <w:rPr>
          <w:sz w:val="28"/>
          <w:szCs w:val="28"/>
          <w:lang w:val="uk-UA"/>
        </w:rPr>
        <w:t>об’єкту діагностування</w:t>
      </w:r>
      <w:r w:rsidRPr="00C71926">
        <w:rPr>
          <w:sz w:val="28"/>
          <w:szCs w:val="28"/>
          <w:lang w:val="uk-UA"/>
        </w:rPr>
        <w:t xml:space="preserve"> до діагностування (не пристосований, частково пристосований, пристосований);</w:t>
      </w:r>
    </w:p>
    <w:p w:rsidR="00A82A20" w:rsidRPr="00C71926" w:rsidRDefault="00A82A20" w:rsidP="00C7192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наявність апріорних даних про елементну базу, показниках надійності, </w:t>
      </w:r>
      <w:r w:rsidR="002E41F7" w:rsidRPr="00C71926">
        <w:rPr>
          <w:sz w:val="28"/>
          <w:szCs w:val="28"/>
          <w:lang w:val="uk-UA"/>
        </w:rPr>
        <w:t>трудомісткості</w:t>
      </w:r>
      <w:r w:rsidRPr="00C71926">
        <w:rPr>
          <w:sz w:val="28"/>
          <w:szCs w:val="28"/>
          <w:lang w:val="uk-UA"/>
        </w:rPr>
        <w:t xml:space="preserve"> та інформативності операцій пошуку та локалізації місця д</w:t>
      </w:r>
      <w:r w:rsidR="00C967DB" w:rsidRPr="00C71926">
        <w:rPr>
          <w:sz w:val="28"/>
          <w:szCs w:val="28"/>
          <w:lang w:val="uk-UA"/>
        </w:rPr>
        <w:t>е</w:t>
      </w:r>
      <w:r w:rsidRPr="00C71926">
        <w:rPr>
          <w:sz w:val="28"/>
          <w:szCs w:val="28"/>
          <w:lang w:val="uk-UA"/>
        </w:rPr>
        <w:t>фекту).</w:t>
      </w:r>
    </w:p>
    <w:p w:rsidR="00A82A20" w:rsidRPr="00C71926" w:rsidRDefault="00A82A20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Кожний з показників може </w:t>
      </w:r>
      <w:r w:rsidR="00D42414" w:rsidRPr="00C71926">
        <w:rPr>
          <w:sz w:val="28"/>
          <w:szCs w:val="28"/>
          <w:lang w:val="uk-UA"/>
        </w:rPr>
        <w:t xml:space="preserve">утримувати ряд </w:t>
      </w:r>
      <w:r w:rsidR="000A47F2" w:rsidRPr="00C71926">
        <w:rPr>
          <w:sz w:val="28"/>
          <w:szCs w:val="28"/>
          <w:lang w:val="uk-UA"/>
        </w:rPr>
        <w:t>часткових</w:t>
      </w:r>
      <w:r w:rsidRPr="00C71926">
        <w:rPr>
          <w:sz w:val="28"/>
          <w:szCs w:val="28"/>
          <w:lang w:val="uk-UA"/>
        </w:rPr>
        <w:t xml:space="preserve">. </w:t>
      </w:r>
      <w:r w:rsidR="00302E4A" w:rsidRPr="00C71926">
        <w:rPr>
          <w:sz w:val="28"/>
          <w:szCs w:val="28"/>
          <w:lang w:val="uk-UA"/>
        </w:rPr>
        <w:t xml:space="preserve">Наприклад, пристосованість </w:t>
      </w:r>
      <w:r w:rsidR="00D42414" w:rsidRPr="00C71926">
        <w:rPr>
          <w:sz w:val="28"/>
          <w:szCs w:val="28"/>
          <w:lang w:val="uk-UA"/>
        </w:rPr>
        <w:t>об’єкту діагностування</w:t>
      </w:r>
      <w:r w:rsidR="00302E4A" w:rsidRPr="00C71926">
        <w:rPr>
          <w:sz w:val="28"/>
          <w:szCs w:val="28"/>
          <w:lang w:val="uk-UA"/>
        </w:rPr>
        <w:t xml:space="preserve"> до діагностування включає показники</w:t>
      </w:r>
      <w:r w:rsidR="00FD6473" w:rsidRPr="00C71926">
        <w:rPr>
          <w:sz w:val="28"/>
          <w:szCs w:val="28"/>
          <w:lang w:val="uk-UA"/>
        </w:rPr>
        <w:t>, що характеризують</w:t>
      </w:r>
      <w:r w:rsidR="00D42414" w:rsidRPr="00C71926">
        <w:rPr>
          <w:sz w:val="28"/>
          <w:szCs w:val="28"/>
          <w:lang w:val="uk-UA"/>
        </w:rPr>
        <w:t xml:space="preserve"> можливість зняття </w:t>
      </w:r>
      <w:r w:rsidR="00076678" w:rsidRPr="00C71926">
        <w:rPr>
          <w:sz w:val="28"/>
          <w:szCs w:val="28"/>
          <w:lang w:val="uk-UA"/>
        </w:rPr>
        <w:t>інформації за трактом проходження сигналу, перев</w:t>
      </w:r>
      <w:r w:rsidR="00E36298" w:rsidRPr="00C71926">
        <w:rPr>
          <w:sz w:val="28"/>
          <w:szCs w:val="28"/>
          <w:lang w:val="uk-UA"/>
        </w:rPr>
        <w:t>і</w:t>
      </w:r>
      <w:r w:rsidR="00076678" w:rsidRPr="00C71926">
        <w:rPr>
          <w:sz w:val="28"/>
          <w:szCs w:val="28"/>
          <w:lang w:val="uk-UA"/>
        </w:rPr>
        <w:t>рки елемента чи пристро</w:t>
      </w:r>
      <w:r w:rsidR="00E36298" w:rsidRPr="00C71926">
        <w:rPr>
          <w:sz w:val="28"/>
          <w:szCs w:val="28"/>
          <w:lang w:val="uk-UA"/>
        </w:rPr>
        <w:t>ю</w:t>
      </w:r>
      <w:r w:rsidR="00076678" w:rsidRPr="00C71926">
        <w:rPr>
          <w:sz w:val="28"/>
          <w:szCs w:val="28"/>
          <w:lang w:val="uk-UA"/>
        </w:rPr>
        <w:t xml:space="preserve"> </w:t>
      </w:r>
      <w:r w:rsidR="00D42414" w:rsidRPr="00C71926">
        <w:rPr>
          <w:sz w:val="28"/>
          <w:szCs w:val="28"/>
          <w:lang w:val="uk-UA"/>
        </w:rPr>
        <w:t>об’єкту діагностування</w:t>
      </w:r>
      <w:r w:rsidR="00076678" w:rsidRPr="00C71926">
        <w:rPr>
          <w:sz w:val="28"/>
          <w:szCs w:val="28"/>
          <w:lang w:val="uk-UA"/>
        </w:rPr>
        <w:t xml:space="preserve">, </w:t>
      </w:r>
      <w:r w:rsidR="00387C3D" w:rsidRPr="00C71926">
        <w:rPr>
          <w:sz w:val="28"/>
          <w:szCs w:val="28"/>
          <w:lang w:val="uk-UA"/>
        </w:rPr>
        <w:t xml:space="preserve">імітації </w:t>
      </w:r>
      <w:r w:rsidR="000A47F2" w:rsidRPr="00C71926">
        <w:rPr>
          <w:sz w:val="28"/>
          <w:szCs w:val="28"/>
          <w:lang w:val="uk-UA"/>
        </w:rPr>
        <w:t>дефекту</w:t>
      </w:r>
      <w:r w:rsidR="00387C3D" w:rsidRPr="00C71926">
        <w:rPr>
          <w:sz w:val="28"/>
          <w:szCs w:val="28"/>
          <w:lang w:val="uk-UA"/>
        </w:rPr>
        <w:t xml:space="preserve">, можливість змінення конфігурації </w:t>
      </w:r>
      <w:r w:rsidR="00D42414" w:rsidRPr="00C71926">
        <w:rPr>
          <w:sz w:val="28"/>
          <w:szCs w:val="28"/>
          <w:lang w:val="uk-UA"/>
        </w:rPr>
        <w:t>об’єкту діагностування</w:t>
      </w:r>
      <w:r w:rsidR="00387C3D" w:rsidRPr="00C71926">
        <w:rPr>
          <w:sz w:val="28"/>
          <w:szCs w:val="28"/>
          <w:lang w:val="uk-UA"/>
        </w:rPr>
        <w:t xml:space="preserve"> під задачі</w:t>
      </w:r>
      <w:r w:rsidR="00D42414" w:rsidRPr="00C71926">
        <w:rPr>
          <w:sz w:val="28"/>
          <w:szCs w:val="28"/>
          <w:lang w:val="uk-UA"/>
        </w:rPr>
        <w:t xml:space="preserve"> технічного діагностування</w:t>
      </w:r>
      <w:r w:rsidR="00387C3D" w:rsidRPr="00C71926">
        <w:rPr>
          <w:sz w:val="28"/>
          <w:szCs w:val="28"/>
          <w:lang w:val="uk-UA"/>
        </w:rPr>
        <w:t>.</w:t>
      </w:r>
    </w:p>
    <w:p w:rsidR="00387C3D" w:rsidRPr="00C71926" w:rsidRDefault="00387C3D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Множина </w:t>
      </w:r>
      <w:r w:rsidRPr="00C71926">
        <w:rPr>
          <w:i/>
          <w:sz w:val="28"/>
          <w:szCs w:val="28"/>
          <w:lang w:val="uk-UA"/>
        </w:rPr>
        <w:t>М</w:t>
      </w:r>
      <w:r w:rsidRPr="00C71926">
        <w:rPr>
          <w:i/>
          <w:sz w:val="28"/>
          <w:szCs w:val="28"/>
          <w:vertAlign w:val="subscript"/>
          <w:lang w:val="uk-UA"/>
        </w:rPr>
        <w:t>в</w:t>
      </w:r>
      <w:r w:rsidRPr="00C71926">
        <w:rPr>
          <w:sz w:val="28"/>
          <w:szCs w:val="28"/>
          <w:lang w:val="uk-UA"/>
        </w:rPr>
        <w:t xml:space="preserve"> має показники, що характеризують ефективність методу </w:t>
      </w:r>
      <w:r w:rsidR="00D42414" w:rsidRPr="00C71926">
        <w:rPr>
          <w:sz w:val="28"/>
          <w:szCs w:val="28"/>
          <w:lang w:val="uk-UA"/>
        </w:rPr>
        <w:t>технічного діагностування</w:t>
      </w:r>
      <w:r w:rsidRPr="00C71926">
        <w:rPr>
          <w:sz w:val="28"/>
          <w:szCs w:val="28"/>
          <w:lang w:val="uk-UA"/>
        </w:rPr>
        <w:t xml:space="preserve">, наприклад, ступінь (ймовірність) </w:t>
      </w:r>
      <w:r w:rsidR="00E36298" w:rsidRPr="00C71926">
        <w:rPr>
          <w:sz w:val="28"/>
          <w:szCs w:val="28"/>
          <w:lang w:val="uk-UA"/>
        </w:rPr>
        <w:t>вірогідності</w:t>
      </w:r>
      <w:r w:rsidR="00B22631" w:rsidRPr="00C71926">
        <w:rPr>
          <w:sz w:val="28"/>
          <w:szCs w:val="28"/>
          <w:lang w:val="uk-UA"/>
        </w:rPr>
        <w:t xml:space="preserve"> не виявляти наявності д</w:t>
      </w:r>
      <w:r w:rsidR="00C967DB" w:rsidRPr="00C71926">
        <w:rPr>
          <w:sz w:val="28"/>
          <w:szCs w:val="28"/>
          <w:lang w:val="uk-UA"/>
        </w:rPr>
        <w:t>е</w:t>
      </w:r>
      <w:r w:rsidR="00B22631" w:rsidRPr="00C71926">
        <w:rPr>
          <w:sz w:val="28"/>
          <w:szCs w:val="28"/>
          <w:lang w:val="uk-UA"/>
        </w:rPr>
        <w:t xml:space="preserve">фекту </w:t>
      </w:r>
      <w:r w:rsidR="006B18FF" w:rsidRPr="00C71926">
        <w:rPr>
          <w:sz w:val="28"/>
          <w:szCs w:val="28"/>
          <w:lang w:val="uk-UA"/>
        </w:rPr>
        <w:t>або</w:t>
      </w:r>
      <w:r w:rsidR="00B22631" w:rsidRPr="00C71926">
        <w:rPr>
          <w:sz w:val="28"/>
          <w:szCs w:val="28"/>
          <w:lang w:val="uk-UA"/>
        </w:rPr>
        <w:t xml:space="preserve"> – вартість реалізації методу та ін.</w:t>
      </w:r>
    </w:p>
    <w:p w:rsidR="00B22631" w:rsidRPr="00C71926" w:rsidRDefault="00B22631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Для вибору методу з бібліотеки необхідно і достатньо провести аналіз </w:t>
      </w:r>
      <w:r w:rsidR="00D42414" w:rsidRPr="00C71926">
        <w:rPr>
          <w:sz w:val="28"/>
          <w:szCs w:val="28"/>
          <w:lang w:val="uk-UA"/>
        </w:rPr>
        <w:t>об’єкту діагностування</w:t>
      </w:r>
      <w:r w:rsidRPr="00C71926">
        <w:rPr>
          <w:sz w:val="28"/>
          <w:szCs w:val="28"/>
          <w:lang w:val="uk-UA"/>
        </w:rPr>
        <w:t>, можливих алгоритмів діагностування</w:t>
      </w:r>
      <w:r w:rsidR="00B77BD5" w:rsidRPr="00C71926">
        <w:rPr>
          <w:sz w:val="28"/>
          <w:szCs w:val="28"/>
          <w:lang w:val="uk-UA"/>
        </w:rPr>
        <w:t xml:space="preserve">, та оцінити показники </w:t>
      </w:r>
      <w:r w:rsidR="00D42414" w:rsidRPr="00C71926">
        <w:rPr>
          <w:sz w:val="28"/>
          <w:szCs w:val="28"/>
          <w:lang w:val="uk-UA"/>
        </w:rPr>
        <w:t>множини</w:t>
      </w:r>
      <w:r w:rsidR="00B77BD5" w:rsidRPr="00C71926">
        <w:rPr>
          <w:sz w:val="28"/>
          <w:szCs w:val="28"/>
          <w:lang w:val="uk-UA"/>
        </w:rPr>
        <w:t xml:space="preserve"> </w:t>
      </w:r>
      <w:r w:rsidR="00B77BD5" w:rsidRPr="00C71926">
        <w:rPr>
          <w:i/>
          <w:sz w:val="28"/>
          <w:szCs w:val="28"/>
          <w:lang w:val="uk-UA"/>
        </w:rPr>
        <w:t>О</w:t>
      </w:r>
      <w:r w:rsidR="00B77BD5" w:rsidRPr="00C71926">
        <w:rPr>
          <w:i/>
          <w:sz w:val="28"/>
          <w:szCs w:val="28"/>
          <w:vertAlign w:val="subscript"/>
          <w:lang w:val="uk-UA"/>
        </w:rPr>
        <w:t>в</w:t>
      </w:r>
      <w:r w:rsidR="00B77BD5" w:rsidRPr="00C71926">
        <w:rPr>
          <w:i/>
          <w:sz w:val="28"/>
          <w:szCs w:val="28"/>
          <w:lang w:val="uk-UA"/>
        </w:rPr>
        <w:t>.</w:t>
      </w:r>
      <w:r w:rsidR="00B77BD5" w:rsidRPr="00C71926">
        <w:rPr>
          <w:sz w:val="28"/>
          <w:szCs w:val="28"/>
          <w:lang w:val="uk-UA"/>
        </w:rPr>
        <w:t xml:space="preserve"> Відтак</w:t>
      </w:r>
      <w:r w:rsidR="00F32B8F" w:rsidRPr="00C71926">
        <w:rPr>
          <w:sz w:val="28"/>
          <w:szCs w:val="28"/>
          <w:lang w:val="uk-UA"/>
        </w:rPr>
        <w:t xml:space="preserve"> з </w:t>
      </w:r>
      <w:r w:rsidR="00D42414" w:rsidRPr="00C71926">
        <w:rPr>
          <w:sz w:val="28"/>
          <w:szCs w:val="28"/>
          <w:lang w:val="uk-UA"/>
        </w:rPr>
        <w:t>множини</w:t>
      </w:r>
      <w:r w:rsidR="00F32B8F" w:rsidRPr="00C71926">
        <w:rPr>
          <w:sz w:val="28"/>
          <w:szCs w:val="28"/>
          <w:lang w:val="uk-UA"/>
        </w:rPr>
        <w:t xml:space="preserve"> </w:t>
      </w:r>
      <w:r w:rsidR="00F32B8F" w:rsidRPr="00C71926">
        <w:rPr>
          <w:i/>
          <w:iCs/>
          <w:sz w:val="28"/>
          <w:szCs w:val="28"/>
        </w:rPr>
        <w:t>М</w:t>
      </w:r>
      <w:r w:rsidR="00F32B8F" w:rsidRPr="00C71926">
        <w:rPr>
          <w:i/>
          <w:iCs/>
          <w:sz w:val="28"/>
          <w:szCs w:val="28"/>
          <w:vertAlign w:val="subscript"/>
        </w:rPr>
        <w:t>в</w:t>
      </w:r>
      <w:r w:rsidR="00F32B8F" w:rsidRPr="00C71926">
        <w:rPr>
          <w:iCs/>
          <w:sz w:val="28"/>
          <w:szCs w:val="28"/>
          <w:lang w:val="uk-UA"/>
        </w:rPr>
        <w:t xml:space="preserve"> вибираються методи </w:t>
      </w:r>
      <w:r w:rsidR="00C12FA4" w:rsidRPr="00C71926">
        <w:rPr>
          <w:iCs/>
          <w:sz w:val="28"/>
          <w:szCs w:val="28"/>
          <w:lang w:val="uk-UA"/>
        </w:rPr>
        <w:t>технічного діагностування</w:t>
      </w:r>
      <w:r w:rsidR="00F32B8F" w:rsidRPr="00C71926">
        <w:rPr>
          <w:iCs/>
          <w:sz w:val="28"/>
          <w:szCs w:val="28"/>
          <w:lang w:val="uk-UA"/>
        </w:rPr>
        <w:t xml:space="preserve">, що максимально відповідають вимогам </w:t>
      </w:r>
      <w:r w:rsidR="00C12FA4" w:rsidRPr="00C71926">
        <w:rPr>
          <w:iCs/>
          <w:sz w:val="28"/>
          <w:szCs w:val="28"/>
          <w:lang w:val="uk-UA"/>
        </w:rPr>
        <w:t>множини</w:t>
      </w:r>
      <w:r w:rsidR="00F32B8F" w:rsidRPr="00C71926">
        <w:rPr>
          <w:iCs/>
          <w:sz w:val="28"/>
          <w:szCs w:val="28"/>
          <w:lang w:val="uk-UA"/>
        </w:rPr>
        <w:t xml:space="preserve"> </w:t>
      </w:r>
      <w:r w:rsidR="00F32B8F" w:rsidRPr="00C71926">
        <w:rPr>
          <w:i/>
          <w:sz w:val="28"/>
          <w:szCs w:val="28"/>
          <w:lang w:val="uk-UA"/>
        </w:rPr>
        <w:t>О</w:t>
      </w:r>
      <w:r w:rsidR="00F32B8F" w:rsidRPr="00C71926">
        <w:rPr>
          <w:i/>
          <w:sz w:val="28"/>
          <w:szCs w:val="28"/>
          <w:vertAlign w:val="subscript"/>
          <w:lang w:val="uk-UA"/>
        </w:rPr>
        <w:t>в</w:t>
      </w:r>
      <w:r w:rsidR="00F32B8F" w:rsidRPr="00C71926">
        <w:rPr>
          <w:sz w:val="28"/>
          <w:szCs w:val="28"/>
          <w:lang w:val="uk-UA"/>
        </w:rPr>
        <w:t xml:space="preserve">. На наступному етапі з вибраних методів </w:t>
      </w:r>
      <w:r w:rsidR="00E36298" w:rsidRPr="00C71926">
        <w:rPr>
          <w:sz w:val="28"/>
          <w:szCs w:val="28"/>
          <w:lang w:val="uk-UA"/>
        </w:rPr>
        <w:t>повтор</w:t>
      </w:r>
      <w:r w:rsidR="00F32B8F" w:rsidRPr="00C71926">
        <w:rPr>
          <w:sz w:val="28"/>
          <w:szCs w:val="28"/>
          <w:lang w:val="uk-UA"/>
        </w:rPr>
        <w:t>но відбираються т</w:t>
      </w:r>
      <w:r w:rsidR="00C12FA4" w:rsidRPr="00C71926">
        <w:rPr>
          <w:sz w:val="28"/>
          <w:szCs w:val="28"/>
          <w:lang w:val="uk-UA"/>
        </w:rPr>
        <w:t>акі</w:t>
      </w:r>
      <w:r w:rsidR="00F32B8F" w:rsidRPr="00C71926">
        <w:rPr>
          <w:sz w:val="28"/>
          <w:szCs w:val="28"/>
          <w:lang w:val="uk-UA"/>
        </w:rPr>
        <w:t xml:space="preserve">, реалізація яких забезпечить задані вимоги до показників </w:t>
      </w:r>
      <w:r w:rsidR="00C12FA4" w:rsidRPr="00C71926">
        <w:rPr>
          <w:sz w:val="28"/>
          <w:szCs w:val="28"/>
          <w:lang w:val="uk-UA"/>
        </w:rPr>
        <w:t>технічного діагностування</w:t>
      </w:r>
      <w:r w:rsidR="00F32B8F" w:rsidRPr="00C71926">
        <w:rPr>
          <w:sz w:val="28"/>
          <w:szCs w:val="28"/>
          <w:lang w:val="uk-UA"/>
        </w:rPr>
        <w:t>.</w:t>
      </w:r>
    </w:p>
    <w:p w:rsidR="00F32B8F" w:rsidRPr="00C71926" w:rsidRDefault="00F32B8F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Обрані методи, у свою чергу, реалізуються</w:t>
      </w:r>
      <w:r w:rsidR="00565A91" w:rsidRPr="00C71926">
        <w:rPr>
          <w:sz w:val="28"/>
          <w:szCs w:val="28"/>
          <w:lang w:val="uk-UA"/>
        </w:rPr>
        <w:t xml:space="preserve"> за допомогою алгоритмів технічного діагностування. Якість розробки останніх у значній мірі визначають ефективність </w:t>
      </w:r>
      <w:r w:rsidR="00C12FA4" w:rsidRPr="00C71926">
        <w:rPr>
          <w:sz w:val="28"/>
          <w:szCs w:val="28"/>
          <w:lang w:val="uk-UA"/>
        </w:rPr>
        <w:t>системи технічного діагностування</w:t>
      </w:r>
      <w:r w:rsidR="00565A91" w:rsidRPr="00C71926">
        <w:rPr>
          <w:sz w:val="28"/>
          <w:szCs w:val="28"/>
          <w:lang w:val="uk-UA"/>
        </w:rPr>
        <w:t>.</w:t>
      </w:r>
    </w:p>
    <w:p w:rsidR="00565A91" w:rsidRPr="00C71926" w:rsidRDefault="00565A91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Процес розробки алгоритмів </w:t>
      </w:r>
      <w:r w:rsidR="00C12FA4" w:rsidRPr="00C71926">
        <w:rPr>
          <w:sz w:val="28"/>
          <w:szCs w:val="28"/>
          <w:lang w:val="uk-UA"/>
        </w:rPr>
        <w:t>полягає у визначен</w:t>
      </w:r>
      <w:r w:rsidRPr="00C71926">
        <w:rPr>
          <w:sz w:val="28"/>
          <w:szCs w:val="28"/>
          <w:lang w:val="uk-UA"/>
        </w:rPr>
        <w:t>і</w:t>
      </w:r>
      <w:r w:rsidR="003A1FB5" w:rsidRPr="00C71926">
        <w:rPr>
          <w:sz w:val="28"/>
          <w:szCs w:val="28"/>
          <w:lang w:val="uk-UA"/>
        </w:rPr>
        <w:t xml:space="preserve"> набору елементарних перевірок та послідовності їх проведення з метою забезпечення реалізації вибраних методів. І, нарешті, для проведення елементарних перевірок необхідно вибирати відповідні засоби </w:t>
      </w:r>
      <w:r w:rsidR="00C12FA4" w:rsidRPr="00C71926">
        <w:rPr>
          <w:sz w:val="28"/>
          <w:szCs w:val="28"/>
          <w:lang w:val="uk-UA"/>
        </w:rPr>
        <w:t>технічного діагностування</w:t>
      </w:r>
      <w:r w:rsidR="003A1FB5" w:rsidRPr="00C71926">
        <w:rPr>
          <w:sz w:val="28"/>
          <w:szCs w:val="28"/>
          <w:lang w:val="uk-UA"/>
        </w:rPr>
        <w:t xml:space="preserve">, характеристики яких також впливають на показники </w:t>
      </w:r>
      <w:r w:rsidR="00C12FA4" w:rsidRPr="00C71926">
        <w:rPr>
          <w:sz w:val="28"/>
          <w:szCs w:val="28"/>
          <w:lang w:val="uk-UA"/>
        </w:rPr>
        <w:t>технічного діагностування</w:t>
      </w:r>
      <w:r w:rsidR="003A1FB5" w:rsidRPr="00C71926">
        <w:rPr>
          <w:sz w:val="28"/>
          <w:szCs w:val="28"/>
          <w:lang w:val="uk-UA"/>
        </w:rPr>
        <w:t>.</w:t>
      </w:r>
    </w:p>
    <w:p w:rsidR="003A1FB5" w:rsidRPr="00C71926" w:rsidRDefault="003A1FB5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Таким чином, всі три завдання – вибору методів, </w:t>
      </w:r>
      <w:r w:rsidR="00063902" w:rsidRPr="00C71926">
        <w:rPr>
          <w:sz w:val="28"/>
          <w:szCs w:val="28"/>
          <w:lang w:val="uk-UA"/>
        </w:rPr>
        <w:t xml:space="preserve">побудови алгоритмів їх реалізації та вибору засобів діагностування тісно пов’язані між собою і повинні вирішуватись спільно, виходячи із заданих значень показників </w:t>
      </w:r>
      <w:r w:rsidR="00C12FA4" w:rsidRPr="00C71926">
        <w:rPr>
          <w:sz w:val="28"/>
          <w:szCs w:val="28"/>
          <w:lang w:val="uk-UA"/>
        </w:rPr>
        <w:t>технічного діагностування</w:t>
      </w:r>
      <w:r w:rsidR="00063902" w:rsidRPr="00C71926">
        <w:rPr>
          <w:sz w:val="28"/>
          <w:szCs w:val="28"/>
          <w:lang w:val="uk-UA"/>
        </w:rPr>
        <w:t>.</w:t>
      </w:r>
    </w:p>
    <w:p w:rsidR="00063902" w:rsidRPr="00C71926" w:rsidRDefault="00063902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В якості цільової функції вирішення даного завдання доцільно використовувати витрати на реалізацію вибраних методів </w:t>
      </w:r>
      <w:r w:rsidR="00C12FA4" w:rsidRPr="00C71926">
        <w:rPr>
          <w:sz w:val="28"/>
          <w:szCs w:val="28"/>
          <w:lang w:val="uk-UA"/>
        </w:rPr>
        <w:t>технічного діагностування</w:t>
      </w:r>
      <w:r w:rsidRPr="00C71926">
        <w:rPr>
          <w:sz w:val="28"/>
          <w:szCs w:val="28"/>
          <w:lang w:val="uk-UA"/>
        </w:rPr>
        <w:t>, які необхідно мінімізувати при забезпечені заданих вимог до показників</w:t>
      </w:r>
      <w:r w:rsidR="00376C28" w:rsidRPr="00C71926">
        <w:rPr>
          <w:sz w:val="28"/>
          <w:szCs w:val="28"/>
          <w:lang w:val="uk-UA"/>
        </w:rPr>
        <w:t xml:space="preserve"> діагностування, </w:t>
      </w:r>
      <w:r w:rsidR="002E41F7" w:rsidRPr="00C71926">
        <w:rPr>
          <w:sz w:val="28"/>
          <w:szCs w:val="28"/>
          <w:lang w:val="uk-UA"/>
        </w:rPr>
        <w:t>зокрема</w:t>
      </w:r>
      <w:r w:rsidR="00376C28" w:rsidRPr="00C71926">
        <w:rPr>
          <w:sz w:val="28"/>
          <w:szCs w:val="28"/>
          <w:lang w:val="uk-UA"/>
        </w:rPr>
        <w:t>, до ймовірності β</w:t>
      </w:r>
      <w:r w:rsidR="00376C28" w:rsidRPr="00C71926">
        <w:rPr>
          <w:sz w:val="28"/>
          <w:szCs w:val="28"/>
          <w:vertAlign w:val="subscript"/>
          <w:lang w:val="uk-UA"/>
        </w:rPr>
        <w:t>g</w:t>
      </w:r>
      <w:r w:rsidR="00376C28" w:rsidRPr="00C71926">
        <w:rPr>
          <w:sz w:val="28"/>
          <w:szCs w:val="28"/>
          <w:lang w:val="uk-UA"/>
        </w:rPr>
        <w:t xml:space="preserve"> не виявлен</w:t>
      </w:r>
      <w:r w:rsidR="00C967DB" w:rsidRPr="00C71926">
        <w:rPr>
          <w:sz w:val="28"/>
          <w:szCs w:val="28"/>
          <w:lang w:val="uk-UA"/>
        </w:rPr>
        <w:t>н</w:t>
      </w:r>
      <w:r w:rsidR="00376C28" w:rsidRPr="00C71926">
        <w:rPr>
          <w:sz w:val="28"/>
          <w:szCs w:val="28"/>
          <w:lang w:val="uk-UA"/>
        </w:rPr>
        <w:t xml:space="preserve">я (пропуску) </w:t>
      </w:r>
      <w:r w:rsidR="00E36298" w:rsidRPr="00C71926">
        <w:rPr>
          <w:sz w:val="28"/>
          <w:szCs w:val="28"/>
          <w:lang w:val="uk-UA"/>
        </w:rPr>
        <w:t>дефекту</w:t>
      </w:r>
      <w:r w:rsidR="00376C28" w:rsidRPr="00C71926">
        <w:rPr>
          <w:sz w:val="28"/>
          <w:szCs w:val="28"/>
          <w:lang w:val="uk-UA"/>
        </w:rPr>
        <w:t>.</w:t>
      </w:r>
    </w:p>
    <w:p w:rsidR="00236A26" w:rsidRPr="00C71926" w:rsidRDefault="00376C28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Нехай для деякого пристрою </w:t>
      </w:r>
      <w:r w:rsidR="00C12FA4" w:rsidRPr="00C71926">
        <w:rPr>
          <w:sz w:val="28"/>
          <w:szCs w:val="28"/>
          <w:lang w:val="uk-UA"/>
        </w:rPr>
        <w:t>об’єкту діагностування</w:t>
      </w:r>
      <w:r w:rsidRPr="00C71926">
        <w:rPr>
          <w:sz w:val="28"/>
          <w:szCs w:val="28"/>
          <w:lang w:val="uk-UA"/>
        </w:rPr>
        <w:t xml:space="preserve"> відомі </w:t>
      </w:r>
      <w:r w:rsidR="00744AE4" w:rsidRPr="00C71926">
        <w:rPr>
          <w:sz w:val="28"/>
          <w:szCs w:val="28"/>
          <w:lang w:val="uk-UA"/>
        </w:rPr>
        <w:t>множ</w:t>
      </w:r>
      <w:r w:rsidR="00C12FA4" w:rsidRPr="00C71926">
        <w:rPr>
          <w:sz w:val="28"/>
          <w:szCs w:val="28"/>
          <w:lang w:val="uk-UA"/>
        </w:rPr>
        <w:t>ини</w:t>
      </w:r>
      <w:r w:rsidRPr="00C71926">
        <w:rPr>
          <w:sz w:val="28"/>
          <w:szCs w:val="28"/>
          <w:lang w:val="uk-UA"/>
        </w:rPr>
        <w:t xml:space="preserve"> </w:t>
      </w:r>
      <w:r w:rsidRPr="00C71926">
        <w:rPr>
          <w:i/>
          <w:sz w:val="28"/>
          <w:szCs w:val="28"/>
          <w:lang w:val="en-US"/>
        </w:rPr>
        <w:t>Y</w:t>
      </w:r>
      <w:r w:rsidRPr="00C71926">
        <w:rPr>
          <w:sz w:val="28"/>
          <w:szCs w:val="28"/>
          <w:lang w:val="uk-UA"/>
        </w:rPr>
        <w:t xml:space="preserve"> </w:t>
      </w:r>
      <w:r w:rsidR="00236A26" w:rsidRPr="00C71926">
        <w:rPr>
          <w:sz w:val="28"/>
          <w:szCs w:val="28"/>
          <w:lang w:val="uk-UA"/>
        </w:rPr>
        <w:t>засобів діагност</w:t>
      </w:r>
      <w:r w:rsidR="00E36298" w:rsidRPr="00C71926">
        <w:rPr>
          <w:sz w:val="28"/>
          <w:szCs w:val="28"/>
          <w:lang w:val="uk-UA"/>
        </w:rPr>
        <w:t>у</w:t>
      </w:r>
      <w:r w:rsidR="00236A26" w:rsidRPr="00C71926">
        <w:rPr>
          <w:sz w:val="28"/>
          <w:szCs w:val="28"/>
          <w:lang w:val="uk-UA"/>
        </w:rPr>
        <w:t xml:space="preserve">вання, які можуть бути використані для реалізації вибраних методів та алгоритмів </w:t>
      </w:r>
      <w:r w:rsidR="00C12FA4" w:rsidRPr="00C71926">
        <w:rPr>
          <w:sz w:val="28"/>
          <w:szCs w:val="28"/>
          <w:lang w:val="uk-UA"/>
        </w:rPr>
        <w:t>технічного діагностування</w:t>
      </w:r>
      <w:r w:rsidR="00236A26" w:rsidRPr="00C71926">
        <w:rPr>
          <w:sz w:val="28"/>
          <w:szCs w:val="28"/>
          <w:lang w:val="uk-UA"/>
        </w:rPr>
        <w:t xml:space="preserve">, а також їх характеристики, що задані матрицею </w:t>
      </w:r>
      <w:r w:rsidR="00391F3F"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24pt">
            <v:imagedata r:id="rId5" o:title=""/>
          </v:shape>
        </w:pict>
      </w:r>
      <w:r w:rsidR="00236A26" w:rsidRPr="00C71926">
        <w:rPr>
          <w:sz w:val="28"/>
          <w:szCs w:val="28"/>
          <w:lang w:val="uk-UA"/>
        </w:rPr>
        <w:t>,</w:t>
      </w:r>
    </w:p>
    <w:p w:rsidR="00236A26" w:rsidRPr="00C71926" w:rsidRDefault="00236A26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де: </w:t>
      </w:r>
    </w:p>
    <w:p w:rsidR="00941918" w:rsidRPr="00C71926" w:rsidRDefault="00391F3F" w:rsidP="00C71926">
      <w:pPr>
        <w:widowControl w:val="0"/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16.2pt;margin-top:39.4pt;width:11.75pt;height:67.4pt;z-index:251657216"/>
        </w:pict>
      </w:r>
      <w:r w:rsidR="00443CE0" w:rsidRPr="00C71926">
        <w:rPr>
          <w:sz w:val="28"/>
          <w:szCs w:val="28"/>
          <w:lang w:val="uk-UA"/>
        </w:rPr>
        <w:t>1, якщо і-</w:t>
      </w:r>
      <w:r w:rsidR="00063052" w:rsidRPr="00C71926">
        <w:rPr>
          <w:sz w:val="28"/>
          <w:szCs w:val="28"/>
          <w:lang w:val="uk-UA"/>
        </w:rPr>
        <w:t>му</w:t>
      </w:r>
      <w:r w:rsidR="00443CE0" w:rsidRPr="00C71926">
        <w:rPr>
          <w:sz w:val="28"/>
          <w:szCs w:val="28"/>
          <w:lang w:val="uk-UA"/>
        </w:rPr>
        <w:t xml:space="preserve"> </w:t>
      </w:r>
      <w:r w:rsidR="00063052" w:rsidRPr="00C71926">
        <w:rPr>
          <w:sz w:val="28"/>
          <w:szCs w:val="28"/>
          <w:lang w:val="uk-UA"/>
        </w:rPr>
        <w:t>засобу діагностування</w:t>
      </w:r>
      <w:r w:rsidR="00443CE0" w:rsidRPr="00C71926">
        <w:rPr>
          <w:sz w:val="28"/>
          <w:szCs w:val="28"/>
          <w:lang w:val="uk-UA"/>
        </w:rPr>
        <w:t xml:space="preserve"> можливе проведення перевірки з</w:t>
      </w:r>
      <w:r w:rsidR="00063052" w:rsidRPr="00C71926">
        <w:rPr>
          <w:sz w:val="28"/>
          <w:szCs w:val="28"/>
          <w:lang w:val="uk-UA"/>
        </w:rPr>
        <w:t>а</w:t>
      </w:r>
      <w:r w:rsidR="00443CE0" w:rsidRPr="00C71926">
        <w:rPr>
          <w:sz w:val="28"/>
          <w:szCs w:val="28"/>
          <w:lang w:val="uk-UA"/>
        </w:rPr>
        <w:t xml:space="preserve"> номером j;</w:t>
      </w:r>
    </w:p>
    <w:p w:rsidR="00695ADD" w:rsidRPr="00C71926" w:rsidRDefault="00695ADD" w:rsidP="00C71926">
      <w:pPr>
        <w:widowControl w:val="0"/>
        <w:spacing w:line="360" w:lineRule="auto"/>
        <w:ind w:firstLine="709"/>
        <w:jc w:val="both"/>
        <w:rPr>
          <w:i/>
          <w:sz w:val="28"/>
          <w:szCs w:val="28"/>
          <w:vertAlign w:val="subscript"/>
          <w:lang w:val="uk-UA"/>
        </w:rPr>
      </w:pPr>
      <w:r w:rsidRPr="00C71926">
        <w:rPr>
          <w:sz w:val="28"/>
          <w:szCs w:val="28"/>
          <w:lang w:val="en-US"/>
        </w:rPr>
        <w:t>x</w:t>
      </w:r>
      <w:r w:rsidRPr="00C71926">
        <w:rPr>
          <w:i/>
          <w:sz w:val="28"/>
          <w:szCs w:val="28"/>
          <w:vertAlign w:val="subscript"/>
          <w:lang w:val="en-US"/>
        </w:rPr>
        <w:t>ij</w:t>
      </w:r>
    </w:p>
    <w:p w:rsidR="00C71926" w:rsidRDefault="00C71926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5ADD" w:rsidRPr="00C71926" w:rsidRDefault="00C71926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43CE0" w:rsidRPr="00C71926">
        <w:rPr>
          <w:sz w:val="28"/>
          <w:szCs w:val="28"/>
          <w:lang w:val="uk-UA"/>
        </w:rPr>
        <w:t xml:space="preserve">0, у </w:t>
      </w:r>
      <w:r w:rsidR="00063052" w:rsidRPr="00C71926">
        <w:rPr>
          <w:sz w:val="28"/>
          <w:szCs w:val="28"/>
          <w:lang w:val="uk-UA"/>
        </w:rPr>
        <w:t>протилеж</w:t>
      </w:r>
      <w:r w:rsidR="00443CE0" w:rsidRPr="00C71926">
        <w:rPr>
          <w:sz w:val="28"/>
          <w:szCs w:val="28"/>
          <w:lang w:val="uk-UA"/>
        </w:rPr>
        <w:t>ному разі</w:t>
      </w:r>
      <w:r w:rsidR="00744AE4" w:rsidRPr="00C71926">
        <w:rPr>
          <w:sz w:val="28"/>
          <w:szCs w:val="28"/>
          <w:lang w:val="uk-UA"/>
        </w:rPr>
        <w:t>;</w:t>
      </w:r>
    </w:p>
    <w:p w:rsidR="00744AE4" w:rsidRPr="00C71926" w:rsidRDefault="00744AE4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1918" w:rsidRPr="00C71926" w:rsidRDefault="00744AE4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i/>
          <w:sz w:val="28"/>
          <w:szCs w:val="28"/>
          <w:lang w:val="en-US"/>
        </w:rPr>
        <w:t>y</w:t>
      </w:r>
      <w:r w:rsidRPr="00C71926">
        <w:rPr>
          <w:i/>
          <w:sz w:val="28"/>
          <w:szCs w:val="28"/>
        </w:rPr>
        <w:t xml:space="preserve"> – </w:t>
      </w:r>
      <w:r w:rsidRPr="00C71926">
        <w:rPr>
          <w:sz w:val="28"/>
          <w:szCs w:val="28"/>
        </w:rPr>
        <w:t>потужність</w:t>
      </w:r>
      <w:r w:rsidRPr="00C71926">
        <w:rPr>
          <w:i/>
          <w:sz w:val="28"/>
          <w:szCs w:val="28"/>
        </w:rPr>
        <w:t xml:space="preserve"> </w:t>
      </w:r>
      <w:r w:rsidR="00063052" w:rsidRPr="00C71926">
        <w:rPr>
          <w:sz w:val="28"/>
          <w:szCs w:val="28"/>
          <w:lang w:val="uk-UA"/>
        </w:rPr>
        <w:t>множини</w:t>
      </w:r>
      <w:r w:rsidRPr="00C71926">
        <w:rPr>
          <w:i/>
          <w:sz w:val="28"/>
          <w:szCs w:val="28"/>
          <w:lang w:val="uk-UA"/>
        </w:rPr>
        <w:t xml:space="preserve"> </w:t>
      </w:r>
      <w:r w:rsidRPr="00C71926">
        <w:rPr>
          <w:sz w:val="28"/>
          <w:szCs w:val="28"/>
          <w:lang w:val="en-US"/>
        </w:rPr>
        <w:t>Y</w:t>
      </w:r>
      <w:r w:rsidR="00837B6F" w:rsidRPr="00C71926">
        <w:rPr>
          <w:sz w:val="28"/>
          <w:szCs w:val="28"/>
          <w:lang w:val="uk-UA"/>
        </w:rPr>
        <w:t>;</w:t>
      </w:r>
    </w:p>
    <w:p w:rsidR="00837B6F" w:rsidRPr="00C71926" w:rsidRDefault="00837B6F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i/>
          <w:sz w:val="28"/>
          <w:szCs w:val="28"/>
          <w:lang w:val="uk-UA"/>
        </w:rPr>
        <w:t>р</w:t>
      </w:r>
      <w:r w:rsidRPr="00C71926">
        <w:rPr>
          <w:sz w:val="28"/>
          <w:szCs w:val="28"/>
          <w:lang w:val="uk-UA"/>
        </w:rPr>
        <w:t xml:space="preserve"> - </w:t>
      </w:r>
      <w:r w:rsidRPr="00C71926">
        <w:rPr>
          <w:sz w:val="28"/>
          <w:szCs w:val="28"/>
        </w:rPr>
        <w:t>потужність</w:t>
      </w:r>
      <w:r w:rsidRPr="00C71926">
        <w:rPr>
          <w:i/>
          <w:sz w:val="28"/>
          <w:szCs w:val="28"/>
        </w:rPr>
        <w:t xml:space="preserve"> </w:t>
      </w:r>
      <w:r w:rsidR="00063052" w:rsidRPr="00C71926">
        <w:rPr>
          <w:sz w:val="28"/>
          <w:szCs w:val="28"/>
          <w:lang w:val="uk-UA"/>
        </w:rPr>
        <w:t>множини</w:t>
      </w:r>
      <w:r w:rsidRPr="00C71926">
        <w:rPr>
          <w:sz w:val="28"/>
          <w:szCs w:val="28"/>
        </w:rPr>
        <w:t xml:space="preserve"> Р</w:t>
      </w:r>
      <w:r w:rsidR="00063052" w:rsidRPr="00C71926">
        <w:rPr>
          <w:sz w:val="28"/>
          <w:szCs w:val="28"/>
          <w:lang w:val="uk-UA"/>
        </w:rPr>
        <w:t>, елементарних перевірок засобів об’єкту діагностування</w:t>
      </w:r>
      <w:r w:rsidRPr="00C71926">
        <w:rPr>
          <w:sz w:val="28"/>
          <w:szCs w:val="28"/>
          <w:lang w:val="uk-UA"/>
        </w:rPr>
        <w:t>;</w:t>
      </w:r>
    </w:p>
    <w:p w:rsidR="00FF5904" w:rsidRPr="00C71926" w:rsidRDefault="00837B6F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Засоби діагностування характеризуються показниками зведеними</w:t>
      </w:r>
      <w:r w:rsidR="00FF5904" w:rsidRPr="00C71926">
        <w:rPr>
          <w:sz w:val="28"/>
          <w:szCs w:val="28"/>
          <w:lang w:val="uk-UA"/>
        </w:rPr>
        <w:t xml:space="preserve"> в</w:t>
      </w:r>
      <w:r w:rsidRPr="00C71926">
        <w:rPr>
          <w:sz w:val="28"/>
          <w:szCs w:val="28"/>
          <w:lang w:val="uk-UA"/>
        </w:rPr>
        <w:t xml:space="preserve"> матриці </w:t>
      </w:r>
      <w:r w:rsidR="00391F3F">
        <w:rPr>
          <w:sz w:val="28"/>
          <w:szCs w:val="28"/>
          <w:lang w:val="uk-UA"/>
        </w:rPr>
        <w:pict>
          <v:shape id="_x0000_i1026" type="#_x0000_t75" style="width:20.25pt;height:21.75pt">
            <v:imagedata r:id="rId6" o:title=""/>
          </v:shape>
        </w:pict>
      </w:r>
      <w:r w:rsidR="00692B91" w:rsidRPr="00C71926">
        <w:rPr>
          <w:sz w:val="28"/>
          <w:szCs w:val="28"/>
          <w:lang w:val="uk-UA"/>
        </w:rPr>
        <w:t xml:space="preserve">, </w:t>
      </w:r>
      <w:r w:rsidR="00391F3F">
        <w:rPr>
          <w:sz w:val="28"/>
          <w:szCs w:val="28"/>
          <w:lang w:val="uk-UA"/>
        </w:rPr>
        <w:pict>
          <v:shape id="_x0000_i1027" type="#_x0000_t75" style="width:24pt;height:21.75pt">
            <v:imagedata r:id="rId7" o:title=""/>
          </v:shape>
        </w:pict>
      </w:r>
      <w:r w:rsidR="00692B91" w:rsidRPr="00C71926">
        <w:rPr>
          <w:sz w:val="28"/>
          <w:szCs w:val="28"/>
          <w:lang w:val="uk-UA"/>
        </w:rPr>
        <w:t xml:space="preserve">, </w:t>
      </w:r>
      <w:r w:rsidR="00391F3F">
        <w:rPr>
          <w:sz w:val="28"/>
          <w:szCs w:val="28"/>
          <w:lang w:val="uk-UA"/>
        </w:rPr>
        <w:pict>
          <v:shape id="_x0000_i1028" type="#_x0000_t75" style="width:23.25pt;height:21.75pt">
            <v:imagedata r:id="rId8" o:title=""/>
          </v:shape>
        </w:pict>
      </w:r>
      <w:r w:rsidR="00FF5904" w:rsidRPr="00C71926">
        <w:rPr>
          <w:sz w:val="28"/>
          <w:szCs w:val="28"/>
          <w:lang w:val="uk-UA"/>
        </w:rPr>
        <w:t>,</w:t>
      </w:r>
    </w:p>
    <w:p w:rsidR="00837B6F" w:rsidRPr="00C71926" w:rsidRDefault="00FF5904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д</w:t>
      </w:r>
      <w:r w:rsidR="00692B91" w:rsidRPr="00C71926">
        <w:rPr>
          <w:sz w:val="28"/>
          <w:szCs w:val="28"/>
          <w:lang w:val="uk-UA"/>
        </w:rPr>
        <w:t>е</w:t>
      </w:r>
      <w:r w:rsidRPr="00C71926">
        <w:rPr>
          <w:sz w:val="28"/>
          <w:szCs w:val="28"/>
          <w:lang w:val="uk-UA"/>
        </w:rPr>
        <w:t>:</w:t>
      </w:r>
    </w:p>
    <w:p w:rsidR="00FF5904" w:rsidRPr="00C71926" w:rsidRDefault="00FF5904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τ</w:t>
      </w:r>
      <w:r w:rsidRPr="00C71926">
        <w:rPr>
          <w:i/>
          <w:sz w:val="28"/>
          <w:szCs w:val="28"/>
          <w:vertAlign w:val="subscript"/>
          <w:lang w:val="en-US"/>
        </w:rPr>
        <w:t>ij</w:t>
      </w:r>
      <w:r w:rsidR="000C5BAF" w:rsidRPr="00C71926">
        <w:rPr>
          <w:i/>
          <w:sz w:val="28"/>
          <w:szCs w:val="28"/>
          <w:vertAlign w:val="subscript"/>
        </w:rPr>
        <w:t xml:space="preserve"> </w:t>
      </w:r>
      <w:r w:rsidR="000C5BAF" w:rsidRPr="00C71926">
        <w:rPr>
          <w:i/>
          <w:sz w:val="28"/>
          <w:szCs w:val="28"/>
        </w:rPr>
        <w:t xml:space="preserve">– </w:t>
      </w:r>
      <w:r w:rsidR="000C5BAF" w:rsidRPr="00C71926">
        <w:rPr>
          <w:sz w:val="28"/>
          <w:szCs w:val="28"/>
        </w:rPr>
        <w:t xml:space="preserve">середня тривалість проведення </w:t>
      </w:r>
      <w:r w:rsidR="000C5BAF" w:rsidRPr="00C71926">
        <w:rPr>
          <w:i/>
          <w:sz w:val="28"/>
          <w:szCs w:val="28"/>
          <w:lang w:val="en-US"/>
        </w:rPr>
        <w:t>j</w:t>
      </w:r>
      <w:r w:rsidR="000C5BAF" w:rsidRPr="00C71926">
        <w:rPr>
          <w:sz w:val="28"/>
          <w:szCs w:val="28"/>
          <w:lang w:val="uk-UA"/>
        </w:rPr>
        <w:t xml:space="preserve">-ї перевірки </w:t>
      </w:r>
      <w:r w:rsidR="000C5BAF" w:rsidRPr="00C71926">
        <w:rPr>
          <w:i/>
          <w:sz w:val="28"/>
          <w:szCs w:val="28"/>
          <w:lang w:val="uk-UA"/>
        </w:rPr>
        <w:t>і</w:t>
      </w:r>
      <w:r w:rsidR="000C5BAF" w:rsidRPr="00C71926">
        <w:rPr>
          <w:sz w:val="28"/>
          <w:szCs w:val="28"/>
          <w:lang w:val="uk-UA"/>
        </w:rPr>
        <w:t>-</w:t>
      </w:r>
      <w:r w:rsidR="00063052" w:rsidRPr="00C71926">
        <w:rPr>
          <w:sz w:val="28"/>
          <w:szCs w:val="28"/>
          <w:lang w:val="uk-UA"/>
        </w:rPr>
        <w:t>го</w:t>
      </w:r>
      <w:r w:rsidR="000C5BAF" w:rsidRPr="00C71926">
        <w:rPr>
          <w:sz w:val="28"/>
          <w:szCs w:val="28"/>
          <w:lang w:val="uk-UA"/>
        </w:rPr>
        <w:t xml:space="preserve"> </w:t>
      </w:r>
      <w:r w:rsidR="00063052" w:rsidRPr="00C71926">
        <w:rPr>
          <w:sz w:val="28"/>
          <w:szCs w:val="28"/>
          <w:lang w:val="uk-UA"/>
        </w:rPr>
        <w:t>засобу діагностування</w:t>
      </w:r>
      <w:r w:rsidR="000C5BAF" w:rsidRPr="00C71926">
        <w:rPr>
          <w:sz w:val="28"/>
          <w:szCs w:val="28"/>
          <w:lang w:val="uk-UA"/>
        </w:rPr>
        <w:t>;</w:t>
      </w:r>
    </w:p>
    <w:p w:rsidR="00FF5904" w:rsidRPr="00C71926" w:rsidRDefault="00FF5904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σ</w:t>
      </w:r>
      <w:r w:rsidRPr="00C71926">
        <w:rPr>
          <w:i/>
          <w:sz w:val="28"/>
          <w:szCs w:val="28"/>
          <w:vertAlign w:val="subscript"/>
          <w:lang w:val="en-US"/>
        </w:rPr>
        <w:t>ij</w:t>
      </w:r>
      <w:r w:rsidR="000C5BAF" w:rsidRPr="00C71926">
        <w:rPr>
          <w:i/>
          <w:sz w:val="28"/>
          <w:szCs w:val="28"/>
          <w:vertAlign w:val="subscript"/>
        </w:rPr>
        <w:t xml:space="preserve"> </w:t>
      </w:r>
      <w:r w:rsidR="000C5BAF" w:rsidRPr="00C71926">
        <w:rPr>
          <w:sz w:val="28"/>
          <w:szCs w:val="28"/>
        </w:rPr>
        <w:t xml:space="preserve">– </w:t>
      </w:r>
      <w:r w:rsidR="000C5BAF" w:rsidRPr="00C71926">
        <w:rPr>
          <w:sz w:val="28"/>
          <w:szCs w:val="28"/>
          <w:lang w:val="uk-UA"/>
        </w:rPr>
        <w:t>середньоквадратичне відхилен</w:t>
      </w:r>
      <w:r w:rsidR="00E36298" w:rsidRPr="00C71926">
        <w:rPr>
          <w:sz w:val="28"/>
          <w:szCs w:val="28"/>
          <w:lang w:val="uk-UA"/>
        </w:rPr>
        <w:t>н</w:t>
      </w:r>
      <w:r w:rsidR="000C5BAF" w:rsidRPr="00C71926">
        <w:rPr>
          <w:sz w:val="28"/>
          <w:szCs w:val="28"/>
          <w:lang w:val="uk-UA"/>
        </w:rPr>
        <w:t xml:space="preserve">я тривалості </w:t>
      </w:r>
      <w:r w:rsidR="000C5BAF" w:rsidRPr="00C71926">
        <w:rPr>
          <w:i/>
          <w:sz w:val="28"/>
          <w:szCs w:val="28"/>
          <w:lang w:val="uk-UA"/>
        </w:rPr>
        <w:t>j</w:t>
      </w:r>
      <w:r w:rsidR="000C5BAF" w:rsidRPr="00C71926">
        <w:rPr>
          <w:sz w:val="28"/>
          <w:szCs w:val="28"/>
          <w:lang w:val="uk-UA"/>
        </w:rPr>
        <w:t xml:space="preserve">-ї перевірки, що проводиться </w:t>
      </w:r>
      <w:r w:rsidR="00063052" w:rsidRPr="00C71926">
        <w:rPr>
          <w:i/>
          <w:sz w:val="28"/>
          <w:szCs w:val="28"/>
          <w:lang w:val="uk-UA"/>
        </w:rPr>
        <w:t>і</w:t>
      </w:r>
      <w:r w:rsidR="00063052" w:rsidRPr="00C71926">
        <w:rPr>
          <w:sz w:val="28"/>
          <w:szCs w:val="28"/>
          <w:lang w:val="uk-UA"/>
        </w:rPr>
        <w:t>-м засобом діагностування</w:t>
      </w:r>
      <w:r w:rsidR="007447F4" w:rsidRPr="00C71926">
        <w:rPr>
          <w:sz w:val="28"/>
          <w:szCs w:val="28"/>
          <w:lang w:val="uk-UA"/>
        </w:rPr>
        <w:t>;</w:t>
      </w:r>
    </w:p>
    <w:p w:rsidR="00FF5904" w:rsidRPr="00C71926" w:rsidRDefault="00FF5904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α</w:t>
      </w:r>
      <w:r w:rsidR="000C5BAF" w:rsidRPr="00C71926">
        <w:rPr>
          <w:i/>
          <w:sz w:val="28"/>
          <w:szCs w:val="28"/>
          <w:vertAlign w:val="subscript"/>
          <w:lang w:val="en-US"/>
        </w:rPr>
        <w:t>ij</w:t>
      </w:r>
      <w:r w:rsidR="000C5BAF" w:rsidRPr="00C71926">
        <w:rPr>
          <w:i/>
          <w:sz w:val="28"/>
          <w:szCs w:val="28"/>
          <w:vertAlign w:val="subscript"/>
        </w:rPr>
        <w:t xml:space="preserve"> </w:t>
      </w:r>
      <w:r w:rsidR="007447F4" w:rsidRPr="00C71926">
        <w:rPr>
          <w:i/>
          <w:sz w:val="28"/>
          <w:szCs w:val="28"/>
        </w:rPr>
        <w:t>–</w:t>
      </w:r>
      <w:r w:rsidR="000C5BAF" w:rsidRPr="00C71926">
        <w:rPr>
          <w:i/>
          <w:sz w:val="28"/>
          <w:szCs w:val="28"/>
        </w:rPr>
        <w:t xml:space="preserve"> </w:t>
      </w:r>
      <w:r w:rsidR="007447F4" w:rsidRPr="00C71926">
        <w:rPr>
          <w:sz w:val="28"/>
          <w:szCs w:val="28"/>
          <w:lang w:val="uk-UA"/>
        </w:rPr>
        <w:t xml:space="preserve">ймовірність помилки першого роду для </w:t>
      </w:r>
      <w:r w:rsidR="007447F4" w:rsidRPr="00C71926">
        <w:rPr>
          <w:i/>
          <w:sz w:val="28"/>
          <w:szCs w:val="28"/>
          <w:lang w:val="en-US"/>
        </w:rPr>
        <w:t>j</w:t>
      </w:r>
      <w:r w:rsidR="007447F4" w:rsidRPr="00C71926">
        <w:rPr>
          <w:sz w:val="28"/>
          <w:szCs w:val="28"/>
          <w:lang w:val="uk-UA"/>
        </w:rPr>
        <w:t xml:space="preserve">-ї перевірки, що проводиться </w:t>
      </w:r>
      <w:r w:rsidR="00063052" w:rsidRPr="00C71926">
        <w:rPr>
          <w:i/>
          <w:sz w:val="28"/>
          <w:szCs w:val="28"/>
          <w:lang w:val="uk-UA"/>
        </w:rPr>
        <w:t>і</w:t>
      </w:r>
      <w:r w:rsidR="00063052" w:rsidRPr="00C71926">
        <w:rPr>
          <w:sz w:val="28"/>
          <w:szCs w:val="28"/>
          <w:lang w:val="uk-UA"/>
        </w:rPr>
        <w:t>-м засобом діагностування</w:t>
      </w:r>
      <w:r w:rsidR="007447F4" w:rsidRPr="00C71926">
        <w:rPr>
          <w:sz w:val="28"/>
          <w:szCs w:val="28"/>
          <w:lang w:val="uk-UA"/>
        </w:rPr>
        <w:t>.</w:t>
      </w:r>
    </w:p>
    <w:p w:rsidR="007447F4" w:rsidRPr="00C71926" w:rsidRDefault="007447F4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Тепер для алгоритму, що побудований з урахуванням вибраних методів </w:t>
      </w:r>
      <w:r w:rsidR="00063052" w:rsidRPr="00C71926">
        <w:rPr>
          <w:sz w:val="28"/>
          <w:szCs w:val="28"/>
          <w:lang w:val="uk-UA"/>
        </w:rPr>
        <w:t>технічного діагностування</w:t>
      </w:r>
      <w:r w:rsidRPr="00C71926">
        <w:rPr>
          <w:sz w:val="28"/>
          <w:szCs w:val="28"/>
          <w:lang w:val="uk-UA"/>
        </w:rPr>
        <w:t xml:space="preserve">, необхідно визначити набір </w:t>
      </w:r>
      <w:r w:rsidR="00063052" w:rsidRPr="00C71926">
        <w:rPr>
          <w:sz w:val="28"/>
          <w:szCs w:val="28"/>
          <w:lang w:val="uk-UA"/>
        </w:rPr>
        <w:t>засобів діагностування</w:t>
      </w:r>
      <w:r w:rsidRPr="00C71926">
        <w:rPr>
          <w:sz w:val="28"/>
          <w:szCs w:val="28"/>
          <w:lang w:val="uk-UA"/>
        </w:rPr>
        <w:t xml:space="preserve"> з множ</w:t>
      </w:r>
      <w:r w:rsidR="00063052" w:rsidRPr="00C71926">
        <w:rPr>
          <w:sz w:val="28"/>
          <w:szCs w:val="28"/>
          <w:lang w:val="uk-UA"/>
        </w:rPr>
        <w:t>ини</w:t>
      </w:r>
      <w:r w:rsidRPr="00C71926">
        <w:rPr>
          <w:sz w:val="28"/>
          <w:szCs w:val="28"/>
          <w:lang w:val="uk-UA"/>
        </w:rPr>
        <w:t xml:space="preserve"> </w:t>
      </w:r>
      <w:r w:rsidR="00B53017" w:rsidRPr="00C71926">
        <w:rPr>
          <w:i/>
          <w:sz w:val="28"/>
          <w:szCs w:val="28"/>
        </w:rPr>
        <w:t>Y</w:t>
      </w:r>
      <w:r w:rsidR="00B53017" w:rsidRPr="00C71926">
        <w:rPr>
          <w:sz w:val="28"/>
          <w:szCs w:val="28"/>
          <w:lang w:val="uk-UA"/>
        </w:rPr>
        <w:t>, що забезпечує мінімальні загальні витрати</w:t>
      </w:r>
      <w:r w:rsidR="00B61049" w:rsidRPr="00C71926">
        <w:rPr>
          <w:sz w:val="28"/>
          <w:szCs w:val="28"/>
          <w:lang w:val="uk-UA"/>
        </w:rPr>
        <w:t xml:space="preserve"> </w:t>
      </w:r>
      <w:r w:rsidR="00B61049" w:rsidRPr="00C71926">
        <w:rPr>
          <w:i/>
          <w:sz w:val="28"/>
          <w:szCs w:val="28"/>
          <w:lang w:val="uk-UA"/>
        </w:rPr>
        <w:t>S</w:t>
      </w:r>
      <w:r w:rsidR="00B61049" w:rsidRPr="00C71926">
        <w:rPr>
          <w:i/>
          <w:sz w:val="28"/>
          <w:szCs w:val="28"/>
          <w:vertAlign w:val="subscript"/>
          <w:lang w:val="en-US"/>
        </w:rPr>
        <w:t>M</w:t>
      </w:r>
      <w:r w:rsidR="00B61049" w:rsidRPr="00C71926">
        <w:rPr>
          <w:sz w:val="28"/>
          <w:szCs w:val="28"/>
          <w:lang w:val="uk-UA"/>
        </w:rPr>
        <w:t xml:space="preserve"> на реалізацію цих методів та ймовірність </w:t>
      </w:r>
      <w:r w:rsidR="00C967DB" w:rsidRPr="00C71926">
        <w:rPr>
          <w:sz w:val="28"/>
          <w:szCs w:val="28"/>
          <w:lang w:val="uk-UA"/>
        </w:rPr>
        <w:t xml:space="preserve">пропуску дефекту не більше заданої, </w:t>
      </w:r>
      <w:r w:rsidR="00391F3F">
        <w:rPr>
          <w:sz w:val="28"/>
          <w:szCs w:val="28"/>
          <w:lang w:val="uk-UA"/>
        </w:rPr>
        <w:pict>
          <v:shape id="_x0000_i1029" type="#_x0000_t75" style="width:42pt;height:20.25pt">
            <v:imagedata r:id="rId9" o:title=""/>
          </v:shape>
        </w:pict>
      </w:r>
      <w:r w:rsidR="00C967DB" w:rsidRPr="00C71926">
        <w:rPr>
          <w:sz w:val="28"/>
          <w:szCs w:val="28"/>
          <w:lang w:val="uk-UA"/>
        </w:rPr>
        <w:t>.</w:t>
      </w:r>
    </w:p>
    <w:p w:rsidR="00C967DB" w:rsidRPr="00C71926" w:rsidRDefault="00C967DB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Будемо вважати, що елементарні операції (перевірки) виконуються у відповідності з алгоритмом послідовно та є незалежними, а ймовірність помилки першого роду кожної окремої незалежної перевірки – величина такого ступеню</w:t>
      </w:r>
      <w:r w:rsidR="00863B1E" w:rsidRPr="00C71926">
        <w:rPr>
          <w:sz w:val="28"/>
          <w:szCs w:val="28"/>
          <w:lang w:val="uk-UA"/>
        </w:rPr>
        <w:t xml:space="preserve"> меншості</w:t>
      </w:r>
      <w:r w:rsidRPr="00C71926">
        <w:rPr>
          <w:sz w:val="28"/>
          <w:szCs w:val="28"/>
          <w:lang w:val="uk-UA"/>
        </w:rPr>
        <w:t xml:space="preserve">, при якій </w:t>
      </w:r>
      <w:r w:rsidR="00281D69" w:rsidRPr="00C71926">
        <w:rPr>
          <w:sz w:val="28"/>
          <w:szCs w:val="28"/>
          <w:lang w:val="uk-UA"/>
        </w:rPr>
        <w:t>справедлива умова</w:t>
      </w:r>
    </w:p>
    <w:p w:rsidR="00C71926" w:rsidRDefault="00C71926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926BE" w:rsidRPr="00C71926" w:rsidRDefault="00391F3F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0" type="#_x0000_t75" style="width:135pt;height:36pt">
            <v:imagedata r:id="rId10" o:title=""/>
          </v:shape>
        </w:pict>
      </w:r>
      <w:r w:rsidR="00F926BE" w:rsidRPr="00C71926">
        <w:rPr>
          <w:sz w:val="28"/>
          <w:szCs w:val="28"/>
          <w:lang w:val="uk-UA"/>
        </w:rPr>
        <w:t>,</w:t>
      </w:r>
    </w:p>
    <w:p w:rsidR="00C71926" w:rsidRDefault="00C71926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926BE" w:rsidRPr="00C71926" w:rsidRDefault="00F926BE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де </w:t>
      </w:r>
      <w:r w:rsidRPr="00C71926">
        <w:rPr>
          <w:i/>
          <w:sz w:val="28"/>
          <w:szCs w:val="28"/>
          <w:lang w:val="uk-UA"/>
        </w:rPr>
        <w:t>α</w:t>
      </w:r>
      <w:r w:rsidRPr="00C71926">
        <w:rPr>
          <w:i/>
          <w:sz w:val="28"/>
          <w:szCs w:val="28"/>
          <w:vertAlign w:val="subscript"/>
          <w:lang w:val="uk-UA"/>
        </w:rPr>
        <w:t>gi</w:t>
      </w:r>
      <w:r w:rsidRPr="00C71926">
        <w:rPr>
          <w:sz w:val="28"/>
          <w:szCs w:val="28"/>
          <w:lang w:val="uk-UA"/>
        </w:rPr>
        <w:t xml:space="preserve"> – ймовірність помилки першого ряду за результатами </w:t>
      </w:r>
      <w:r w:rsidRPr="00C71926">
        <w:rPr>
          <w:i/>
          <w:sz w:val="28"/>
          <w:szCs w:val="28"/>
          <w:lang w:val="en-US"/>
        </w:rPr>
        <w:t>N</w:t>
      </w:r>
      <w:r w:rsidRPr="00C71926">
        <w:rPr>
          <w:sz w:val="28"/>
          <w:szCs w:val="28"/>
          <w:lang w:val="uk-UA"/>
        </w:rPr>
        <w:t xml:space="preserve"> перевірок, </w:t>
      </w:r>
      <w:r w:rsidR="008B5AC8" w:rsidRPr="00C71926">
        <w:rPr>
          <w:sz w:val="28"/>
          <w:szCs w:val="28"/>
          <w:lang w:val="uk-UA"/>
        </w:rPr>
        <w:t xml:space="preserve">що виконані </w:t>
      </w:r>
      <w:r w:rsidR="00863B1E" w:rsidRPr="00C71926">
        <w:rPr>
          <w:i/>
          <w:sz w:val="28"/>
          <w:szCs w:val="28"/>
          <w:lang w:val="uk-UA"/>
        </w:rPr>
        <w:t>і</w:t>
      </w:r>
      <w:r w:rsidR="00863B1E" w:rsidRPr="00C71926">
        <w:rPr>
          <w:sz w:val="28"/>
          <w:szCs w:val="28"/>
          <w:lang w:val="uk-UA"/>
        </w:rPr>
        <w:t>-м засобом діагностування</w:t>
      </w:r>
      <w:r w:rsidR="008B5AC8" w:rsidRPr="00C71926">
        <w:rPr>
          <w:sz w:val="28"/>
          <w:szCs w:val="28"/>
          <w:lang w:val="uk-UA"/>
        </w:rPr>
        <w:t xml:space="preserve"> при локалізації місця дефекту.</w:t>
      </w:r>
    </w:p>
    <w:p w:rsidR="008B5AC8" w:rsidRPr="00C71926" w:rsidRDefault="008B5AC8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Введемо параметр</w:t>
      </w:r>
    </w:p>
    <w:p w:rsidR="008B5AC8" w:rsidRPr="00C71926" w:rsidRDefault="00391F3F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7" type="#_x0000_t87" style="position:absolute;left:0;text-align:left;margin-left:4.95pt;margin-top:23.2pt;width:13.7pt;height:78.55pt;z-index:251658240"/>
        </w:pict>
      </w:r>
    </w:p>
    <w:p w:rsidR="008B5AC8" w:rsidRPr="00C71926" w:rsidRDefault="008B5AC8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1, якщо </w:t>
      </w:r>
      <w:r w:rsidR="00863B1E" w:rsidRPr="00C71926">
        <w:rPr>
          <w:i/>
          <w:sz w:val="28"/>
          <w:szCs w:val="28"/>
          <w:lang w:val="uk-UA"/>
        </w:rPr>
        <w:t>і</w:t>
      </w:r>
      <w:r w:rsidR="00863B1E" w:rsidRPr="00C71926">
        <w:rPr>
          <w:sz w:val="28"/>
          <w:szCs w:val="28"/>
          <w:lang w:val="uk-UA"/>
        </w:rPr>
        <w:t>-й засіб діагностування</w:t>
      </w:r>
      <w:r w:rsidRPr="00C71926">
        <w:rPr>
          <w:sz w:val="28"/>
          <w:szCs w:val="28"/>
          <w:lang w:val="uk-UA"/>
        </w:rPr>
        <w:t xml:space="preserve"> в</w:t>
      </w:r>
      <w:r w:rsidR="00863B1E" w:rsidRPr="00C71926">
        <w:rPr>
          <w:sz w:val="28"/>
          <w:szCs w:val="28"/>
          <w:lang w:val="uk-UA"/>
        </w:rPr>
        <w:t>ходить</w:t>
      </w:r>
      <w:r w:rsidRPr="00C71926">
        <w:rPr>
          <w:sz w:val="28"/>
          <w:szCs w:val="28"/>
          <w:lang w:val="uk-UA"/>
        </w:rPr>
        <w:t xml:space="preserve"> </w:t>
      </w:r>
      <w:r w:rsidR="00863B1E" w:rsidRPr="00C71926">
        <w:rPr>
          <w:sz w:val="28"/>
          <w:szCs w:val="28"/>
          <w:lang w:val="uk-UA"/>
        </w:rPr>
        <w:t>систему технічного діагностування</w:t>
      </w:r>
      <w:r w:rsidRPr="00C71926">
        <w:rPr>
          <w:sz w:val="28"/>
          <w:szCs w:val="28"/>
          <w:lang w:val="uk-UA"/>
        </w:rPr>
        <w:t>;</w:t>
      </w:r>
    </w:p>
    <w:p w:rsidR="008B5AC8" w:rsidRPr="00C71926" w:rsidRDefault="008B5AC8" w:rsidP="00C71926">
      <w:pPr>
        <w:widowControl w:val="0"/>
        <w:spacing w:line="360" w:lineRule="auto"/>
        <w:ind w:firstLine="709"/>
        <w:jc w:val="both"/>
        <w:rPr>
          <w:i/>
          <w:sz w:val="28"/>
          <w:szCs w:val="28"/>
          <w:vertAlign w:val="subscript"/>
          <w:lang w:val="uk-UA"/>
        </w:rPr>
      </w:pPr>
      <w:r w:rsidRPr="00C71926">
        <w:rPr>
          <w:sz w:val="28"/>
          <w:szCs w:val="28"/>
          <w:lang w:val="en-US"/>
        </w:rPr>
        <w:t>x</w:t>
      </w:r>
      <w:r w:rsidRPr="00C71926">
        <w:rPr>
          <w:i/>
          <w:sz w:val="28"/>
          <w:szCs w:val="28"/>
          <w:vertAlign w:val="subscript"/>
          <w:lang w:val="en-US"/>
        </w:rPr>
        <w:t>ij</w:t>
      </w:r>
    </w:p>
    <w:p w:rsidR="008B5AC8" w:rsidRPr="00C71926" w:rsidRDefault="00C71926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5AC8" w:rsidRPr="00C71926">
        <w:rPr>
          <w:sz w:val="28"/>
          <w:szCs w:val="28"/>
          <w:lang w:val="uk-UA"/>
        </w:rPr>
        <w:t xml:space="preserve">0, у </w:t>
      </w:r>
      <w:r w:rsidR="00863B1E" w:rsidRPr="00C71926">
        <w:rPr>
          <w:sz w:val="28"/>
          <w:szCs w:val="28"/>
          <w:lang w:val="uk-UA"/>
        </w:rPr>
        <w:t>протилежному</w:t>
      </w:r>
      <w:r w:rsidR="008B5AC8" w:rsidRPr="00C71926">
        <w:rPr>
          <w:sz w:val="28"/>
          <w:szCs w:val="28"/>
          <w:lang w:val="uk-UA"/>
        </w:rPr>
        <w:t xml:space="preserve"> разі;</w:t>
      </w:r>
    </w:p>
    <w:p w:rsidR="008B5AC8" w:rsidRPr="00C71926" w:rsidRDefault="008B5AC8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D568B" w:rsidRPr="00C71926" w:rsidRDefault="008B5AC8" w:rsidP="00C71926">
      <w:pPr>
        <w:widowControl w:val="0"/>
        <w:tabs>
          <w:tab w:val="left" w:pos="17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та сформулюємо завдання вибору </w:t>
      </w:r>
      <w:r w:rsidR="00863B1E" w:rsidRPr="00C71926">
        <w:rPr>
          <w:sz w:val="28"/>
          <w:szCs w:val="28"/>
          <w:lang w:val="uk-UA"/>
        </w:rPr>
        <w:t>засобів діагностування</w:t>
      </w:r>
      <w:r w:rsidRPr="00C71926">
        <w:rPr>
          <w:sz w:val="28"/>
          <w:szCs w:val="28"/>
          <w:lang w:val="uk-UA"/>
        </w:rPr>
        <w:t xml:space="preserve"> для трьохрівневої </w:t>
      </w:r>
      <w:r w:rsidR="00863B1E" w:rsidRPr="00C71926">
        <w:rPr>
          <w:sz w:val="28"/>
          <w:szCs w:val="28"/>
          <w:lang w:val="uk-UA"/>
        </w:rPr>
        <w:t>системи технічного діагностування</w:t>
      </w:r>
      <w:r w:rsidRPr="00C71926">
        <w:rPr>
          <w:sz w:val="28"/>
          <w:szCs w:val="28"/>
          <w:lang w:val="uk-UA"/>
        </w:rPr>
        <w:t xml:space="preserve"> чи будь-якої з її рівнів наступним чином. </w:t>
      </w:r>
      <w:r w:rsidR="008D568B" w:rsidRPr="00C71926">
        <w:rPr>
          <w:sz w:val="28"/>
          <w:szCs w:val="28"/>
          <w:lang w:val="uk-UA"/>
        </w:rPr>
        <w:t>Знайти набір засобів діагностування (</w:t>
      </w:r>
      <w:r w:rsidR="008D568B" w:rsidRPr="00C71926">
        <w:rPr>
          <w:i/>
          <w:sz w:val="28"/>
          <w:szCs w:val="28"/>
          <w:lang w:val="uk-UA"/>
        </w:rPr>
        <w:t>Y</w:t>
      </w:r>
      <w:r w:rsidR="008D568B" w:rsidRPr="00C71926">
        <w:rPr>
          <w:i/>
          <w:sz w:val="28"/>
          <w:szCs w:val="28"/>
          <w:vertAlign w:val="superscript"/>
          <w:lang w:val="uk-UA"/>
        </w:rPr>
        <w:t>*</w:t>
      </w:r>
      <w:r w:rsidR="008D568B" w:rsidRPr="00C71926">
        <w:rPr>
          <w:sz w:val="28"/>
          <w:szCs w:val="28"/>
          <w:lang w:val="uk-UA"/>
        </w:rPr>
        <w:t>), що доставляє мінімум цільової функції</w:t>
      </w:r>
    </w:p>
    <w:p w:rsidR="00C71926" w:rsidRDefault="00C71926" w:rsidP="00C7192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</w:p>
    <w:p w:rsidR="008B5AC8" w:rsidRPr="00C71926" w:rsidRDefault="00391F3F" w:rsidP="00C71926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vertAlign w:val="superscript"/>
          <w:lang w:val="uk-UA"/>
        </w:rPr>
        <w:pict>
          <v:shape id="_x0000_i1031" type="#_x0000_t75" style="width:100.5pt;height:40.5pt">
            <v:imagedata r:id="rId11" o:title=""/>
          </v:shape>
        </w:pict>
      </w:r>
      <w:r w:rsidR="008D568B" w:rsidRPr="00C71926">
        <w:rPr>
          <w:sz w:val="28"/>
          <w:szCs w:val="28"/>
          <w:lang w:val="uk-UA"/>
        </w:rPr>
        <w:t>,</w:t>
      </w:r>
      <w:r w:rsidR="008D568B" w:rsidRPr="00C71926">
        <w:rPr>
          <w:sz w:val="28"/>
          <w:szCs w:val="28"/>
          <w:lang w:val="uk-UA"/>
        </w:rPr>
        <w:tab/>
      </w:r>
      <w:r w:rsidR="008D568B" w:rsidRPr="00C71926">
        <w:rPr>
          <w:sz w:val="28"/>
          <w:szCs w:val="28"/>
          <w:lang w:val="uk-UA"/>
        </w:rPr>
        <w:tab/>
      </w:r>
      <w:r w:rsidR="008D568B" w:rsidRPr="00C71926">
        <w:rPr>
          <w:sz w:val="28"/>
          <w:szCs w:val="28"/>
          <w:lang w:val="uk-UA"/>
        </w:rPr>
        <w:tab/>
      </w:r>
      <w:r w:rsidR="008D568B" w:rsidRPr="00C71926">
        <w:rPr>
          <w:sz w:val="28"/>
          <w:szCs w:val="28"/>
          <w:lang w:val="uk-UA"/>
        </w:rPr>
        <w:tab/>
      </w:r>
      <w:r w:rsidR="000A47F2" w:rsidRPr="00C71926">
        <w:rPr>
          <w:sz w:val="28"/>
          <w:szCs w:val="28"/>
          <w:lang w:val="uk-UA"/>
        </w:rPr>
        <w:tab/>
      </w:r>
      <w:r w:rsidR="008D568B" w:rsidRPr="00C71926">
        <w:rPr>
          <w:sz w:val="28"/>
          <w:szCs w:val="28"/>
          <w:lang w:val="uk-UA"/>
        </w:rPr>
        <w:t>(1)</w:t>
      </w:r>
    </w:p>
    <w:p w:rsidR="00C71926" w:rsidRDefault="00C71926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6700" w:rsidRPr="00C71926" w:rsidRDefault="00166700" w:rsidP="00C719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1926">
        <w:rPr>
          <w:sz w:val="28"/>
          <w:szCs w:val="28"/>
          <w:lang w:val="uk-UA"/>
        </w:rPr>
        <w:t>де</w:t>
      </w:r>
    </w:p>
    <w:p w:rsidR="00166700" w:rsidRPr="00C71926" w:rsidRDefault="00391F3F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pict>
          <v:shape id="_x0000_i1032" type="#_x0000_t75" style="width:17.25pt;height:18pt">
            <v:imagedata r:id="rId12" o:title=""/>
          </v:shape>
        </w:pict>
      </w:r>
      <w:r w:rsidR="00166700" w:rsidRPr="00C71926">
        <w:rPr>
          <w:sz w:val="28"/>
          <w:szCs w:val="28"/>
        </w:rPr>
        <w:t xml:space="preserve"> - витрати на реалізацію методів </w:t>
      </w:r>
      <w:r w:rsidR="008C31CA" w:rsidRPr="00C71926">
        <w:rPr>
          <w:sz w:val="28"/>
          <w:szCs w:val="28"/>
          <w:lang w:val="uk-UA"/>
        </w:rPr>
        <w:t>технічного діагностування</w:t>
      </w:r>
      <w:r w:rsidR="00166700" w:rsidRPr="00C71926">
        <w:rPr>
          <w:sz w:val="28"/>
          <w:szCs w:val="28"/>
        </w:rPr>
        <w:t xml:space="preserve"> для</w:t>
      </w:r>
      <w:r w:rsidR="00C71926">
        <w:rPr>
          <w:sz w:val="28"/>
          <w:szCs w:val="28"/>
          <w:lang w:val="uk-UA"/>
        </w:rPr>
        <w:t xml:space="preserve"> </w:t>
      </w:r>
      <w:r w:rsidR="00F64181" w:rsidRPr="00C71926">
        <w:rPr>
          <w:i/>
          <w:sz w:val="28"/>
          <w:szCs w:val="28"/>
          <w:lang w:val="uk-UA"/>
        </w:rPr>
        <w:t>r</w:t>
      </w:r>
      <w:r w:rsidR="00F64181" w:rsidRPr="00C71926">
        <w:rPr>
          <w:sz w:val="28"/>
          <w:szCs w:val="28"/>
          <w:lang w:val="uk-UA"/>
        </w:rPr>
        <w:t xml:space="preserve">-го рівня </w:t>
      </w:r>
      <w:r w:rsidR="008C31CA" w:rsidRPr="00C71926">
        <w:rPr>
          <w:sz w:val="28"/>
          <w:szCs w:val="28"/>
          <w:lang w:val="uk-UA"/>
        </w:rPr>
        <w:t>системи технічного діагностування</w:t>
      </w:r>
      <w:r w:rsidR="00F64181" w:rsidRPr="00C71926">
        <w:rPr>
          <w:sz w:val="28"/>
          <w:szCs w:val="28"/>
          <w:lang w:val="uk-UA"/>
        </w:rPr>
        <w:t>;</w:t>
      </w:r>
    </w:p>
    <w:p w:rsidR="00F64181" w:rsidRPr="00C71926" w:rsidRDefault="00E36298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i/>
          <w:sz w:val="28"/>
          <w:szCs w:val="28"/>
          <w:lang w:val="en-US"/>
        </w:rPr>
        <w:t>S</w:t>
      </w:r>
      <w:r w:rsidR="00F64181" w:rsidRPr="00C71926">
        <w:rPr>
          <w:i/>
          <w:sz w:val="28"/>
          <w:szCs w:val="28"/>
          <w:vertAlign w:val="subscript"/>
          <w:lang w:val="en-US"/>
        </w:rPr>
        <w:t>i</w:t>
      </w:r>
      <w:r w:rsidR="00F64181" w:rsidRPr="00C71926">
        <w:rPr>
          <w:sz w:val="28"/>
          <w:szCs w:val="28"/>
          <w:lang w:val="uk-UA"/>
        </w:rPr>
        <w:t xml:space="preserve"> – вартість </w:t>
      </w:r>
      <w:r w:rsidR="00F64181" w:rsidRPr="00C71926">
        <w:rPr>
          <w:i/>
          <w:sz w:val="28"/>
          <w:szCs w:val="28"/>
          <w:lang w:val="uk-UA"/>
        </w:rPr>
        <w:t>і-</w:t>
      </w:r>
      <w:r w:rsidR="008C31CA" w:rsidRPr="00C71926">
        <w:rPr>
          <w:sz w:val="28"/>
          <w:szCs w:val="28"/>
          <w:lang w:val="uk-UA"/>
        </w:rPr>
        <w:t>х</w:t>
      </w:r>
      <w:r w:rsidR="00F64181" w:rsidRPr="00C71926">
        <w:rPr>
          <w:sz w:val="28"/>
          <w:szCs w:val="28"/>
          <w:lang w:val="uk-UA"/>
        </w:rPr>
        <w:t xml:space="preserve"> </w:t>
      </w:r>
      <w:r w:rsidR="008C31CA" w:rsidRPr="00C71926">
        <w:rPr>
          <w:sz w:val="28"/>
          <w:szCs w:val="28"/>
          <w:lang w:val="uk-UA"/>
        </w:rPr>
        <w:t>засобів діагностування</w:t>
      </w:r>
      <w:r w:rsidR="00F64181" w:rsidRPr="00C71926">
        <w:rPr>
          <w:sz w:val="28"/>
          <w:szCs w:val="28"/>
          <w:lang w:val="uk-UA"/>
        </w:rPr>
        <w:t>,</w:t>
      </w:r>
    </w:p>
    <w:p w:rsidR="00F64181" w:rsidRPr="00C71926" w:rsidRDefault="00F64181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при обмеженнях виду:</w:t>
      </w:r>
    </w:p>
    <w:p w:rsidR="00C71926" w:rsidRDefault="00C71926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64181" w:rsidRPr="00C71926" w:rsidRDefault="00391F3F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3" type="#_x0000_t75" style="width:45pt;height:33.75pt">
            <v:imagedata r:id="rId13" o:title=""/>
          </v:shape>
        </w:pict>
      </w:r>
      <w:r w:rsidR="00F64181" w:rsidRPr="00C71926">
        <w:rPr>
          <w:sz w:val="28"/>
          <w:szCs w:val="28"/>
          <w:lang w:val="uk-UA"/>
        </w:rPr>
        <w:t>;</w:t>
      </w:r>
      <w:r w:rsidR="00F64181" w:rsidRPr="00C71926">
        <w:rPr>
          <w:sz w:val="28"/>
          <w:szCs w:val="28"/>
          <w:lang w:val="uk-UA"/>
        </w:rPr>
        <w:tab/>
      </w:r>
      <w:r w:rsidR="00F64181" w:rsidRPr="00C71926">
        <w:rPr>
          <w:sz w:val="28"/>
          <w:szCs w:val="28"/>
          <w:lang w:val="uk-UA"/>
        </w:rPr>
        <w:tab/>
      </w:r>
      <w:r w:rsidR="00F64181" w:rsidRPr="00C71926">
        <w:rPr>
          <w:sz w:val="28"/>
          <w:szCs w:val="28"/>
          <w:lang w:val="uk-UA"/>
        </w:rPr>
        <w:tab/>
      </w:r>
      <w:r w:rsidR="00F64181" w:rsidRPr="00C71926">
        <w:rPr>
          <w:sz w:val="28"/>
          <w:szCs w:val="28"/>
          <w:lang w:val="uk-UA"/>
        </w:rPr>
        <w:tab/>
      </w:r>
      <w:r w:rsidR="00F64181" w:rsidRPr="00C71926">
        <w:rPr>
          <w:sz w:val="28"/>
          <w:szCs w:val="28"/>
          <w:lang w:val="uk-UA"/>
        </w:rPr>
        <w:tab/>
      </w:r>
      <w:r w:rsidR="00F64181" w:rsidRPr="00C71926">
        <w:rPr>
          <w:sz w:val="28"/>
          <w:szCs w:val="28"/>
          <w:lang w:val="uk-UA"/>
        </w:rPr>
        <w:tab/>
        <w:t>(2)</w:t>
      </w:r>
    </w:p>
    <w:p w:rsidR="00F64181" w:rsidRPr="00C71926" w:rsidRDefault="00391F3F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4" type="#_x0000_t75" style="width:86.25pt;height:35.25pt">
            <v:imagedata r:id="rId14" o:title=""/>
          </v:shape>
        </w:pict>
      </w:r>
      <w:r w:rsidR="00AC074C" w:rsidRPr="00C71926">
        <w:rPr>
          <w:sz w:val="28"/>
          <w:szCs w:val="28"/>
          <w:lang w:val="uk-UA"/>
        </w:rPr>
        <w:t>;</w:t>
      </w:r>
      <w:r w:rsidR="00AC074C" w:rsidRPr="00C71926">
        <w:rPr>
          <w:sz w:val="28"/>
          <w:szCs w:val="28"/>
          <w:lang w:val="uk-UA"/>
        </w:rPr>
        <w:tab/>
      </w:r>
      <w:r w:rsidR="00AC074C" w:rsidRPr="00C71926">
        <w:rPr>
          <w:sz w:val="28"/>
          <w:szCs w:val="28"/>
          <w:lang w:val="uk-UA"/>
        </w:rPr>
        <w:tab/>
      </w:r>
      <w:r w:rsidR="00AC074C" w:rsidRPr="00C71926">
        <w:rPr>
          <w:sz w:val="28"/>
          <w:szCs w:val="28"/>
          <w:lang w:val="uk-UA"/>
        </w:rPr>
        <w:tab/>
      </w:r>
      <w:r w:rsidR="00AC074C" w:rsidRPr="00C71926">
        <w:rPr>
          <w:sz w:val="28"/>
          <w:szCs w:val="28"/>
          <w:lang w:val="uk-UA"/>
        </w:rPr>
        <w:tab/>
      </w:r>
      <w:r w:rsidR="00AC074C" w:rsidRPr="00C71926">
        <w:rPr>
          <w:sz w:val="28"/>
          <w:szCs w:val="28"/>
          <w:lang w:val="uk-UA"/>
        </w:rPr>
        <w:tab/>
        <w:t>(3)</w:t>
      </w:r>
    </w:p>
    <w:p w:rsidR="00AC074C" w:rsidRPr="00C71926" w:rsidRDefault="00391F3F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5" type="#_x0000_t75" style="width:78.75pt;height:35.25pt">
            <v:imagedata r:id="rId15" o:title=""/>
          </v:shape>
        </w:pict>
      </w:r>
      <w:r w:rsidR="008A13A3" w:rsidRPr="00C71926">
        <w:rPr>
          <w:sz w:val="28"/>
          <w:szCs w:val="28"/>
          <w:lang w:val="uk-UA"/>
        </w:rPr>
        <w:t>;</w:t>
      </w:r>
      <w:r w:rsidR="008A13A3" w:rsidRPr="00C71926">
        <w:rPr>
          <w:sz w:val="28"/>
          <w:szCs w:val="28"/>
          <w:lang w:val="uk-UA"/>
        </w:rPr>
        <w:tab/>
      </w:r>
      <w:r w:rsidR="008A13A3" w:rsidRPr="00C71926">
        <w:rPr>
          <w:sz w:val="28"/>
          <w:szCs w:val="28"/>
          <w:lang w:val="uk-UA"/>
        </w:rPr>
        <w:tab/>
      </w:r>
      <w:r w:rsidR="008A13A3" w:rsidRPr="00C71926">
        <w:rPr>
          <w:sz w:val="28"/>
          <w:szCs w:val="28"/>
          <w:lang w:val="uk-UA"/>
        </w:rPr>
        <w:tab/>
      </w:r>
      <w:r w:rsidR="008A13A3" w:rsidRPr="00C71926">
        <w:rPr>
          <w:sz w:val="28"/>
          <w:szCs w:val="28"/>
          <w:lang w:val="uk-UA"/>
        </w:rPr>
        <w:tab/>
      </w:r>
      <w:r w:rsidR="008A13A3" w:rsidRPr="00C71926">
        <w:rPr>
          <w:sz w:val="28"/>
          <w:szCs w:val="28"/>
          <w:lang w:val="uk-UA"/>
        </w:rPr>
        <w:tab/>
        <w:t>(4)</w:t>
      </w:r>
    </w:p>
    <w:p w:rsidR="008A13A3" w:rsidRPr="00C71926" w:rsidRDefault="00391F3F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6" type="#_x0000_t75" style="width:86.25pt;height:35.25pt">
            <v:imagedata r:id="rId16" o:title=""/>
          </v:shape>
        </w:pict>
      </w:r>
      <w:r w:rsidR="008A13A3" w:rsidRPr="00C71926">
        <w:rPr>
          <w:sz w:val="28"/>
          <w:szCs w:val="28"/>
          <w:lang w:val="uk-UA"/>
        </w:rPr>
        <w:t>.</w:t>
      </w:r>
      <w:r w:rsidR="008A13A3" w:rsidRPr="00C71926">
        <w:rPr>
          <w:sz w:val="28"/>
          <w:szCs w:val="28"/>
          <w:lang w:val="uk-UA"/>
        </w:rPr>
        <w:tab/>
      </w:r>
      <w:r w:rsidR="008A13A3" w:rsidRPr="00C71926">
        <w:rPr>
          <w:sz w:val="28"/>
          <w:szCs w:val="28"/>
          <w:lang w:val="uk-UA"/>
        </w:rPr>
        <w:tab/>
      </w:r>
      <w:r w:rsidR="008A13A3" w:rsidRPr="00C71926">
        <w:rPr>
          <w:sz w:val="28"/>
          <w:szCs w:val="28"/>
          <w:lang w:val="uk-UA"/>
        </w:rPr>
        <w:tab/>
      </w:r>
      <w:r w:rsidR="008A13A3" w:rsidRPr="00C71926">
        <w:rPr>
          <w:sz w:val="28"/>
          <w:szCs w:val="28"/>
          <w:lang w:val="uk-UA"/>
        </w:rPr>
        <w:tab/>
      </w:r>
      <w:r w:rsidR="008A13A3" w:rsidRPr="00C71926">
        <w:rPr>
          <w:sz w:val="28"/>
          <w:szCs w:val="28"/>
          <w:lang w:val="uk-UA"/>
        </w:rPr>
        <w:tab/>
        <w:t>(5)</w:t>
      </w:r>
    </w:p>
    <w:p w:rsidR="00C71926" w:rsidRDefault="00C71926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A13A3" w:rsidRPr="00C71926" w:rsidRDefault="008A13A3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Мінімум цільової функції (</w:t>
      </w:r>
      <w:r w:rsidR="008C31CA" w:rsidRPr="00C71926">
        <w:rPr>
          <w:sz w:val="28"/>
          <w:szCs w:val="28"/>
          <w:lang w:val="uk-UA"/>
        </w:rPr>
        <w:t>1</w:t>
      </w:r>
      <w:r w:rsidRPr="00C71926">
        <w:rPr>
          <w:sz w:val="28"/>
          <w:szCs w:val="28"/>
          <w:lang w:val="uk-UA"/>
        </w:rPr>
        <w:t xml:space="preserve">) </w:t>
      </w:r>
      <w:r w:rsidR="00274729" w:rsidRPr="00C71926">
        <w:rPr>
          <w:sz w:val="28"/>
          <w:szCs w:val="28"/>
          <w:lang w:val="uk-UA"/>
        </w:rPr>
        <w:t xml:space="preserve">шукається для кожного алгоритму, засоби діагностування та будови відповідного рівня </w:t>
      </w:r>
      <w:r w:rsidR="008C31CA" w:rsidRPr="00C71926">
        <w:rPr>
          <w:sz w:val="28"/>
          <w:szCs w:val="28"/>
          <w:lang w:val="uk-UA"/>
        </w:rPr>
        <w:t>системи технічного діагностування</w:t>
      </w:r>
      <w:r w:rsidR="00274729" w:rsidRPr="00C71926">
        <w:rPr>
          <w:sz w:val="28"/>
          <w:szCs w:val="28"/>
          <w:lang w:val="uk-UA"/>
        </w:rPr>
        <w:t>. Обмеження (</w:t>
      </w:r>
      <w:r w:rsidR="008C31CA" w:rsidRPr="00C71926">
        <w:rPr>
          <w:sz w:val="28"/>
          <w:szCs w:val="28"/>
          <w:lang w:val="uk-UA"/>
        </w:rPr>
        <w:t>2</w:t>
      </w:r>
      <w:r w:rsidR="00274729" w:rsidRPr="00C71926">
        <w:rPr>
          <w:sz w:val="28"/>
          <w:szCs w:val="28"/>
          <w:lang w:val="uk-UA"/>
        </w:rPr>
        <w:t>) потребує, щоб кожна перевірка виконувалась одним засобом діагностування.</w:t>
      </w:r>
    </w:p>
    <w:p w:rsidR="00274729" w:rsidRPr="00C71926" w:rsidRDefault="00274729" w:rsidP="00C719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1926">
        <w:rPr>
          <w:sz w:val="28"/>
          <w:szCs w:val="28"/>
          <w:lang w:val="uk-UA"/>
        </w:rPr>
        <w:t>Сформульоване завдання відноситься до групи завдань цілочислового лінійного програмування та може вирішуватись відомими методами [</w:t>
      </w:r>
      <w:r w:rsidRPr="00C71926">
        <w:rPr>
          <w:sz w:val="28"/>
          <w:szCs w:val="28"/>
        </w:rPr>
        <w:t>2</w:t>
      </w:r>
      <w:r w:rsidRPr="00C71926">
        <w:rPr>
          <w:sz w:val="28"/>
          <w:szCs w:val="28"/>
          <w:lang w:val="uk-UA"/>
        </w:rPr>
        <w:t>]</w:t>
      </w:r>
      <w:r w:rsidRPr="00C71926">
        <w:rPr>
          <w:sz w:val="28"/>
          <w:szCs w:val="28"/>
        </w:rPr>
        <w:t>.</w:t>
      </w:r>
    </w:p>
    <w:p w:rsidR="00C2726D" w:rsidRPr="00C71926" w:rsidRDefault="00C2726D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</w:rPr>
        <w:t xml:space="preserve">Для кожного </w:t>
      </w:r>
      <w:r w:rsidR="00E36298" w:rsidRPr="00C71926">
        <w:rPr>
          <w:sz w:val="28"/>
          <w:szCs w:val="28"/>
        </w:rPr>
        <w:t>ви</w:t>
      </w:r>
      <w:r w:rsidRPr="00C71926">
        <w:rPr>
          <w:sz w:val="28"/>
          <w:szCs w:val="28"/>
        </w:rPr>
        <w:t xml:space="preserve">браного комплекту </w:t>
      </w:r>
      <w:r w:rsidR="008C31CA" w:rsidRPr="00C71926">
        <w:rPr>
          <w:sz w:val="28"/>
          <w:szCs w:val="28"/>
          <w:lang w:val="uk-UA"/>
        </w:rPr>
        <w:t>засобів діагностування</w:t>
      </w:r>
      <w:r w:rsidRPr="00C71926">
        <w:rPr>
          <w:sz w:val="28"/>
          <w:szCs w:val="28"/>
        </w:rPr>
        <w:t xml:space="preserve"> та алгоритму </w:t>
      </w:r>
      <w:r w:rsidR="008C31CA" w:rsidRPr="00C71926">
        <w:rPr>
          <w:sz w:val="28"/>
          <w:szCs w:val="28"/>
          <w:lang w:val="uk-UA"/>
        </w:rPr>
        <w:t>технічного діагностування</w:t>
      </w:r>
      <w:r w:rsidRPr="00C71926">
        <w:rPr>
          <w:sz w:val="28"/>
          <w:szCs w:val="28"/>
        </w:rPr>
        <w:t xml:space="preserve"> необхідно </w:t>
      </w:r>
      <w:r w:rsidRPr="00C71926">
        <w:rPr>
          <w:sz w:val="28"/>
          <w:szCs w:val="28"/>
          <w:lang w:val="uk-UA"/>
        </w:rPr>
        <w:t xml:space="preserve">оцінити ймовірність пропуску дефекту </w:t>
      </w:r>
      <w:r w:rsidRPr="00C71926">
        <w:rPr>
          <w:i/>
          <w:sz w:val="28"/>
          <w:szCs w:val="28"/>
          <w:lang w:val="uk-UA"/>
        </w:rPr>
        <w:t>β</w:t>
      </w:r>
      <w:r w:rsidRPr="00C71926">
        <w:rPr>
          <w:i/>
          <w:sz w:val="28"/>
          <w:szCs w:val="28"/>
          <w:vertAlign w:val="subscript"/>
          <w:lang w:val="uk-UA"/>
        </w:rPr>
        <w:t>gr</w:t>
      </w:r>
      <w:r w:rsidR="003F2AE6" w:rsidRPr="00C71926">
        <w:rPr>
          <w:sz w:val="28"/>
          <w:szCs w:val="28"/>
          <w:lang w:val="uk-UA"/>
        </w:rPr>
        <w:t xml:space="preserve"> за методикою, викладеній у [</w:t>
      </w:r>
      <w:r w:rsidR="003F2AE6" w:rsidRPr="00C71926">
        <w:rPr>
          <w:sz w:val="28"/>
          <w:szCs w:val="28"/>
        </w:rPr>
        <w:t>2</w:t>
      </w:r>
      <w:r w:rsidR="003F2AE6" w:rsidRPr="00C71926">
        <w:rPr>
          <w:sz w:val="28"/>
          <w:szCs w:val="28"/>
          <w:lang w:val="uk-UA"/>
        </w:rPr>
        <w:t xml:space="preserve">] та зупиниться на тих варіантах вибору </w:t>
      </w:r>
      <w:r w:rsidR="008C31CA" w:rsidRPr="00C71926">
        <w:rPr>
          <w:sz w:val="28"/>
          <w:szCs w:val="28"/>
          <w:lang w:val="uk-UA"/>
        </w:rPr>
        <w:t>засобів діагностування</w:t>
      </w:r>
      <w:r w:rsidR="003F2AE6" w:rsidRPr="00C71926">
        <w:rPr>
          <w:sz w:val="28"/>
          <w:szCs w:val="28"/>
          <w:lang w:val="uk-UA"/>
        </w:rPr>
        <w:t xml:space="preserve">, для яких отримані значення не перевищують заданого порогу </w:t>
      </w:r>
      <w:r w:rsidR="00391F3F">
        <w:rPr>
          <w:sz w:val="28"/>
          <w:szCs w:val="28"/>
          <w:lang w:val="uk-UA"/>
        </w:rPr>
        <w:pict>
          <v:shape id="_x0000_i1037" type="#_x0000_t75" style="width:17.25pt;height:20.25pt">
            <v:imagedata r:id="rId17" o:title=""/>
          </v:shape>
        </w:pict>
      </w:r>
      <w:r w:rsidR="003F2AE6" w:rsidRPr="00C71926">
        <w:rPr>
          <w:sz w:val="28"/>
          <w:szCs w:val="28"/>
          <w:lang w:val="uk-UA"/>
        </w:rPr>
        <w:t>.</w:t>
      </w:r>
    </w:p>
    <w:p w:rsidR="003F2AE6" w:rsidRPr="00C71926" w:rsidRDefault="003F2AE6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Таким чином, в результаті вирішення завдання (</w:t>
      </w:r>
      <w:r w:rsidR="008C31CA" w:rsidRPr="00C71926">
        <w:rPr>
          <w:sz w:val="28"/>
          <w:szCs w:val="28"/>
          <w:lang w:val="uk-UA"/>
        </w:rPr>
        <w:t>1</w:t>
      </w:r>
      <w:r w:rsidRPr="00C71926">
        <w:rPr>
          <w:sz w:val="28"/>
          <w:szCs w:val="28"/>
          <w:lang w:val="uk-UA"/>
        </w:rPr>
        <w:t xml:space="preserve">) </w:t>
      </w:r>
      <w:r w:rsidR="00EF1AF1" w:rsidRPr="00C71926">
        <w:rPr>
          <w:sz w:val="28"/>
          <w:szCs w:val="28"/>
          <w:lang w:val="uk-UA"/>
        </w:rPr>
        <w:t>отримує</w:t>
      </w:r>
      <w:r w:rsidRPr="00C71926">
        <w:rPr>
          <w:sz w:val="28"/>
          <w:szCs w:val="28"/>
          <w:lang w:val="uk-UA"/>
        </w:rPr>
        <w:t xml:space="preserve">мо методи, алгоритми </w:t>
      </w:r>
      <w:r w:rsidR="00EF1AF1" w:rsidRPr="00C71926">
        <w:rPr>
          <w:sz w:val="28"/>
          <w:szCs w:val="28"/>
          <w:lang w:val="uk-UA"/>
        </w:rPr>
        <w:t>технічного діагностування</w:t>
      </w:r>
      <w:r w:rsidRPr="00C71926">
        <w:rPr>
          <w:sz w:val="28"/>
          <w:szCs w:val="28"/>
          <w:lang w:val="uk-UA"/>
        </w:rPr>
        <w:t xml:space="preserve"> та набір </w:t>
      </w:r>
      <w:r w:rsidR="00EF1AF1" w:rsidRPr="00C71926">
        <w:rPr>
          <w:sz w:val="28"/>
          <w:szCs w:val="28"/>
          <w:lang w:val="uk-UA"/>
        </w:rPr>
        <w:t>засобів діагностування</w:t>
      </w:r>
      <w:r w:rsidRPr="00C71926">
        <w:rPr>
          <w:sz w:val="28"/>
          <w:szCs w:val="28"/>
          <w:lang w:val="uk-UA"/>
        </w:rPr>
        <w:t xml:space="preserve">, </w:t>
      </w:r>
      <w:r w:rsidR="00EF1AF1" w:rsidRPr="00C71926">
        <w:rPr>
          <w:sz w:val="28"/>
          <w:szCs w:val="28"/>
          <w:lang w:val="uk-UA"/>
        </w:rPr>
        <w:t>які</w:t>
      </w:r>
      <w:r w:rsidRPr="00C71926">
        <w:rPr>
          <w:sz w:val="28"/>
          <w:szCs w:val="28"/>
          <w:lang w:val="uk-UA"/>
        </w:rPr>
        <w:t xml:space="preserve"> забезпечують</w:t>
      </w:r>
      <w:r w:rsidR="00057BB6" w:rsidRPr="00C71926">
        <w:rPr>
          <w:sz w:val="28"/>
          <w:szCs w:val="28"/>
          <w:lang w:val="uk-UA"/>
        </w:rPr>
        <w:t xml:space="preserve"> значення</w:t>
      </w:r>
      <w:r w:rsidR="00EF1AF1" w:rsidRPr="00C71926">
        <w:rPr>
          <w:sz w:val="28"/>
          <w:szCs w:val="28"/>
          <w:lang w:val="uk-UA"/>
        </w:rPr>
        <w:t>, що вимагають показники пошуку</w:t>
      </w:r>
      <w:r w:rsidR="00057BB6" w:rsidRPr="00C71926">
        <w:rPr>
          <w:sz w:val="28"/>
          <w:szCs w:val="28"/>
          <w:lang w:val="uk-UA"/>
        </w:rPr>
        <w:t xml:space="preserve"> </w:t>
      </w:r>
      <w:r w:rsidR="00EF1AF1" w:rsidRPr="00C71926">
        <w:rPr>
          <w:sz w:val="28"/>
          <w:szCs w:val="28"/>
          <w:lang w:val="uk-UA"/>
        </w:rPr>
        <w:t>і</w:t>
      </w:r>
      <w:r w:rsidR="00057BB6" w:rsidRPr="00C71926">
        <w:rPr>
          <w:sz w:val="28"/>
          <w:szCs w:val="28"/>
          <w:lang w:val="uk-UA"/>
        </w:rPr>
        <w:t xml:space="preserve"> локалізації </w:t>
      </w:r>
      <w:r w:rsidR="00EF1AF1" w:rsidRPr="00C71926">
        <w:rPr>
          <w:sz w:val="28"/>
          <w:szCs w:val="28"/>
          <w:lang w:val="uk-UA"/>
        </w:rPr>
        <w:t>дефекту</w:t>
      </w:r>
      <w:r w:rsidR="00057BB6" w:rsidRPr="00C71926">
        <w:rPr>
          <w:sz w:val="28"/>
          <w:szCs w:val="28"/>
          <w:lang w:val="uk-UA"/>
        </w:rPr>
        <w:t xml:space="preserve"> при мінімальних витратах на реалізацію цих методів.</w:t>
      </w:r>
    </w:p>
    <w:p w:rsidR="00057BB6" w:rsidRPr="00C71926" w:rsidRDefault="00057BB6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Наприкінці розглянемо ситуацію, коли один з методів </w:t>
      </w:r>
      <w:r w:rsidR="00EF1AF1" w:rsidRPr="00C71926">
        <w:rPr>
          <w:sz w:val="28"/>
          <w:szCs w:val="28"/>
          <w:lang w:val="uk-UA"/>
        </w:rPr>
        <w:t>технічного діагностування</w:t>
      </w:r>
      <w:r w:rsidRPr="00C71926">
        <w:rPr>
          <w:sz w:val="28"/>
          <w:szCs w:val="28"/>
          <w:lang w:val="uk-UA"/>
        </w:rPr>
        <w:t xml:space="preserve"> (їх комбінація) не можуть задовольнити потреби</w:t>
      </w:r>
      <w:r w:rsidR="00725A2A" w:rsidRPr="00C71926">
        <w:rPr>
          <w:sz w:val="28"/>
          <w:szCs w:val="28"/>
          <w:lang w:val="uk-UA"/>
        </w:rPr>
        <w:t xml:space="preserve"> до показників </w:t>
      </w:r>
      <w:r w:rsidR="00EF1AF1" w:rsidRPr="00C71926">
        <w:rPr>
          <w:sz w:val="28"/>
          <w:szCs w:val="28"/>
          <w:lang w:val="uk-UA"/>
        </w:rPr>
        <w:t>технічного діагностування</w:t>
      </w:r>
      <w:r w:rsidR="00725A2A" w:rsidRPr="00C71926">
        <w:rPr>
          <w:sz w:val="28"/>
          <w:szCs w:val="28"/>
          <w:lang w:val="uk-UA"/>
        </w:rPr>
        <w:t xml:space="preserve">, </w:t>
      </w:r>
      <w:r w:rsidR="00EF1AF1" w:rsidRPr="00C71926">
        <w:rPr>
          <w:sz w:val="28"/>
          <w:szCs w:val="28"/>
          <w:lang w:val="uk-UA"/>
        </w:rPr>
        <w:t>або</w:t>
      </w:r>
      <w:r w:rsidR="00725A2A" w:rsidRPr="00C71926">
        <w:rPr>
          <w:sz w:val="28"/>
          <w:szCs w:val="28"/>
          <w:lang w:val="uk-UA"/>
        </w:rPr>
        <w:t xml:space="preserve"> не вдається підібрати відповідний комплект (наб</w:t>
      </w:r>
      <w:r w:rsidR="00EF1AF1" w:rsidRPr="00C71926">
        <w:rPr>
          <w:sz w:val="28"/>
          <w:szCs w:val="28"/>
          <w:lang w:val="uk-UA"/>
        </w:rPr>
        <w:t>і</w:t>
      </w:r>
      <w:r w:rsidR="00725A2A" w:rsidRPr="00C71926">
        <w:rPr>
          <w:sz w:val="28"/>
          <w:szCs w:val="28"/>
          <w:lang w:val="uk-UA"/>
        </w:rPr>
        <w:t xml:space="preserve">р) </w:t>
      </w:r>
      <w:r w:rsidR="00EF1AF1" w:rsidRPr="00C71926">
        <w:rPr>
          <w:sz w:val="28"/>
          <w:szCs w:val="28"/>
          <w:lang w:val="uk-UA"/>
        </w:rPr>
        <w:t>засобів діагностування</w:t>
      </w:r>
      <w:r w:rsidR="00725A2A" w:rsidRPr="00C71926">
        <w:rPr>
          <w:sz w:val="28"/>
          <w:szCs w:val="28"/>
          <w:lang w:val="uk-UA"/>
        </w:rPr>
        <w:t>.</w:t>
      </w:r>
    </w:p>
    <w:p w:rsidR="009921B2" w:rsidRPr="00C71926" w:rsidRDefault="009921B2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Причиною виникнення такої ситуації може бути те, що для наявних у розпорядженні </w:t>
      </w:r>
      <w:r w:rsidR="00EF1AF1" w:rsidRPr="00C71926">
        <w:rPr>
          <w:sz w:val="28"/>
          <w:szCs w:val="28"/>
          <w:lang w:val="uk-UA"/>
        </w:rPr>
        <w:t>виробника</w:t>
      </w:r>
      <w:r w:rsidRPr="00C71926">
        <w:rPr>
          <w:sz w:val="28"/>
          <w:szCs w:val="28"/>
          <w:lang w:val="uk-UA"/>
        </w:rPr>
        <w:t xml:space="preserve"> арсеналу методів і засобів технічного діагностування вимоги до показників </w:t>
      </w:r>
      <w:r w:rsidR="00180AEB" w:rsidRPr="00C71926">
        <w:rPr>
          <w:sz w:val="28"/>
          <w:szCs w:val="28"/>
          <w:lang w:val="uk-UA"/>
        </w:rPr>
        <w:t>технічного діагностування</w:t>
      </w:r>
      <w:r w:rsidRPr="00C71926">
        <w:rPr>
          <w:sz w:val="28"/>
          <w:szCs w:val="28"/>
          <w:lang w:val="uk-UA"/>
        </w:rPr>
        <w:t xml:space="preserve">, розраховані виходячи з оперативно-тактичних і тактико-технічних вимог до розроблювальної складної системи озброєння, перевищили можливості їхньої реалізації при витратах </w:t>
      </w:r>
      <w:r w:rsidRPr="00C71926">
        <w:rPr>
          <w:i/>
          <w:sz w:val="28"/>
          <w:szCs w:val="28"/>
          <w:lang w:val="uk-UA"/>
        </w:rPr>
        <w:t>S</w:t>
      </w:r>
      <w:r w:rsidRPr="00C71926">
        <w:rPr>
          <w:i/>
          <w:sz w:val="28"/>
          <w:szCs w:val="28"/>
          <w:vertAlign w:val="subscript"/>
          <w:lang w:val="en-US"/>
        </w:rPr>
        <w:t>M</w:t>
      </w:r>
      <w:r w:rsidRPr="00C71926">
        <w:rPr>
          <w:sz w:val="28"/>
          <w:szCs w:val="28"/>
          <w:lang w:val="uk-UA"/>
        </w:rPr>
        <w:t>.</w:t>
      </w:r>
    </w:p>
    <w:p w:rsidR="007F164C" w:rsidRPr="00C71926" w:rsidRDefault="007F164C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>Можливі декілька варіантів рішення в цих умовах:</w:t>
      </w:r>
    </w:p>
    <w:p w:rsidR="007F164C" w:rsidRPr="00C71926" w:rsidRDefault="007F164C" w:rsidP="00C71926">
      <w:pPr>
        <w:widowControl w:val="0"/>
        <w:numPr>
          <w:ilvl w:val="0"/>
          <w:numId w:val="2"/>
        </w:numPr>
        <w:tabs>
          <w:tab w:val="clear" w:pos="2358"/>
          <w:tab w:val="num" w:pos="1418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збільшити припустимі витрати </w:t>
      </w:r>
      <w:r w:rsidRPr="00C71926">
        <w:rPr>
          <w:i/>
          <w:sz w:val="28"/>
          <w:szCs w:val="28"/>
          <w:lang w:val="uk-UA"/>
        </w:rPr>
        <w:t>S</w:t>
      </w:r>
      <w:r w:rsidRPr="00C71926">
        <w:rPr>
          <w:i/>
          <w:sz w:val="28"/>
          <w:szCs w:val="28"/>
          <w:vertAlign w:val="subscript"/>
          <w:lang w:val="en-US"/>
        </w:rPr>
        <w:t>M</w:t>
      </w:r>
      <w:r w:rsidRPr="00C71926">
        <w:rPr>
          <w:sz w:val="28"/>
          <w:szCs w:val="28"/>
          <w:lang w:val="uk-UA"/>
        </w:rPr>
        <w:t xml:space="preserve"> на реалізацію методів </w:t>
      </w:r>
      <w:r w:rsidR="00180AEB" w:rsidRPr="00C71926">
        <w:rPr>
          <w:sz w:val="28"/>
          <w:szCs w:val="28"/>
          <w:lang w:val="uk-UA"/>
        </w:rPr>
        <w:t>технічного діагностування</w:t>
      </w:r>
      <w:r w:rsidRPr="00C71926">
        <w:rPr>
          <w:sz w:val="28"/>
          <w:szCs w:val="28"/>
          <w:lang w:val="uk-UA"/>
        </w:rPr>
        <w:t xml:space="preserve"> та повторно </w:t>
      </w:r>
      <w:r w:rsidR="00E36298" w:rsidRPr="00C71926">
        <w:rPr>
          <w:sz w:val="28"/>
          <w:szCs w:val="28"/>
          <w:lang w:val="uk-UA"/>
        </w:rPr>
        <w:t>розв’язати</w:t>
      </w:r>
      <w:r w:rsidRPr="00C71926">
        <w:rPr>
          <w:sz w:val="28"/>
          <w:szCs w:val="28"/>
          <w:lang w:val="uk-UA"/>
        </w:rPr>
        <w:t xml:space="preserve"> завдання (1);</w:t>
      </w:r>
    </w:p>
    <w:p w:rsidR="00180C14" w:rsidRPr="00C71926" w:rsidRDefault="009E754A" w:rsidP="00C71926">
      <w:pPr>
        <w:widowControl w:val="0"/>
        <w:numPr>
          <w:ilvl w:val="0"/>
          <w:numId w:val="2"/>
        </w:numPr>
        <w:tabs>
          <w:tab w:val="clear" w:pos="2358"/>
          <w:tab w:val="num" w:pos="1418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71926">
        <w:rPr>
          <w:sz w:val="28"/>
          <w:szCs w:val="28"/>
          <w:lang w:val="uk-UA"/>
        </w:rPr>
        <w:t xml:space="preserve">у тому випадку, коли немає можливості збільшувати витрати </w:t>
      </w:r>
      <w:r w:rsidR="00180AEB" w:rsidRPr="00C71926">
        <w:rPr>
          <w:sz w:val="28"/>
          <w:szCs w:val="28"/>
          <w:lang w:val="uk-UA"/>
        </w:rPr>
        <w:t>або арсенал методів та засобів технічного діагностування, немає можливості досягнути потребуємих значень показників технічного діагностування можуть бути використані методи по перерозподілу вимог дочасних показників технічного діагностування</w:t>
      </w:r>
      <w:r w:rsidR="00C2024C" w:rsidRPr="00C71926">
        <w:rPr>
          <w:sz w:val="28"/>
          <w:szCs w:val="28"/>
          <w:lang w:val="uk-UA"/>
        </w:rPr>
        <w:t xml:space="preserve"> з таким розрахунком, щоб в</w:t>
      </w:r>
      <w:r w:rsidR="00E36298" w:rsidRPr="00C71926">
        <w:rPr>
          <w:sz w:val="28"/>
          <w:szCs w:val="28"/>
          <w:lang w:val="uk-UA"/>
        </w:rPr>
        <w:t xml:space="preserve"> </w:t>
      </w:r>
      <w:r w:rsidR="00C2024C" w:rsidRPr="00C71926">
        <w:rPr>
          <w:sz w:val="28"/>
          <w:szCs w:val="28"/>
          <w:lang w:val="uk-UA"/>
        </w:rPr>
        <w:t>цілому узагальнений показник</w:t>
      </w:r>
      <w:r w:rsidR="00FE5036" w:rsidRPr="00C71926">
        <w:rPr>
          <w:sz w:val="28"/>
          <w:szCs w:val="28"/>
          <w:lang w:val="uk-UA"/>
        </w:rPr>
        <w:t xml:space="preserve"> </w:t>
      </w:r>
      <w:r w:rsidR="00C41CD8" w:rsidRPr="00C71926">
        <w:rPr>
          <w:i/>
          <w:iCs/>
          <w:sz w:val="28"/>
          <w:szCs w:val="28"/>
          <w:lang w:val="en-US"/>
        </w:rPr>
        <w:t>t</w:t>
      </w:r>
      <w:r w:rsidR="00C41CD8" w:rsidRPr="00C71926">
        <w:rPr>
          <w:i/>
          <w:iCs/>
          <w:sz w:val="28"/>
          <w:szCs w:val="28"/>
          <w:vertAlign w:val="subscript"/>
          <w:lang w:val="en-US"/>
        </w:rPr>
        <w:t>BOK</w:t>
      </w:r>
      <w:r w:rsidR="00FE5036" w:rsidRPr="00C71926">
        <w:rPr>
          <w:iCs/>
          <w:sz w:val="28"/>
          <w:szCs w:val="28"/>
          <w:lang w:val="uk-UA"/>
        </w:rPr>
        <w:t xml:space="preserve"> </w:t>
      </w:r>
      <w:r w:rsidR="00E36298" w:rsidRPr="00C71926">
        <w:rPr>
          <w:iCs/>
          <w:sz w:val="28"/>
          <w:szCs w:val="28"/>
          <w:lang w:val="uk-UA"/>
        </w:rPr>
        <w:t xml:space="preserve">не перевищував припустимого </w:t>
      </w:r>
      <w:r w:rsidR="00C2024C" w:rsidRPr="00C71926">
        <w:rPr>
          <w:iCs/>
          <w:sz w:val="28"/>
          <w:szCs w:val="28"/>
          <w:lang w:val="uk-UA"/>
        </w:rPr>
        <w:t xml:space="preserve">порогу </w:t>
      </w:r>
      <w:r w:rsidR="00391F3F">
        <w:rPr>
          <w:sz w:val="28"/>
          <w:szCs w:val="32"/>
          <w:lang w:val="uk-UA"/>
        </w:rPr>
        <w:pict>
          <v:shape id="_x0000_i1038" type="#_x0000_t75" style="width:24pt;height:17.25pt">
            <v:imagedata r:id="rId18" o:title=""/>
          </v:shape>
        </w:pict>
      </w:r>
      <w:r w:rsidR="00E36298" w:rsidRPr="00C71926">
        <w:rPr>
          <w:sz w:val="28"/>
          <w:szCs w:val="32"/>
          <w:lang w:val="uk-UA"/>
        </w:rPr>
        <w:t>.</w:t>
      </w:r>
    </w:p>
    <w:p w:rsidR="003E2A10" w:rsidRPr="00C71926" w:rsidRDefault="00C2024C" w:rsidP="00C71926">
      <w:pPr>
        <w:widowControl w:val="0"/>
        <w:numPr>
          <w:ilvl w:val="0"/>
          <w:numId w:val="2"/>
        </w:numPr>
        <w:tabs>
          <w:tab w:val="clear" w:pos="2358"/>
          <w:tab w:val="num" w:pos="1418"/>
        </w:tabs>
        <w:spacing w:line="360" w:lineRule="auto"/>
        <w:ind w:left="0" w:firstLine="709"/>
        <w:jc w:val="both"/>
        <w:rPr>
          <w:sz w:val="28"/>
        </w:rPr>
      </w:pPr>
      <w:r w:rsidRPr="00C71926">
        <w:rPr>
          <w:sz w:val="28"/>
          <w:szCs w:val="32"/>
          <w:lang w:val="uk-UA"/>
        </w:rPr>
        <w:t xml:space="preserve">якщо перший та другий спосіб не дозволяють досягнути бажаного результату без послаблення вимог до показника ефективності системи </w:t>
      </w:r>
      <w:r w:rsidRPr="00C71926">
        <w:rPr>
          <w:sz w:val="28"/>
          <w:szCs w:val="28"/>
          <w:lang w:val="uk-UA"/>
        </w:rPr>
        <w:t>технічного діагностування, то виникає необхідність в розробці нових методів або засобів технічного діагностування</w:t>
      </w:r>
      <w:r w:rsidR="001F292B" w:rsidRPr="00C71926">
        <w:rPr>
          <w:sz w:val="28"/>
          <w:szCs w:val="32"/>
          <w:lang w:val="uk-UA"/>
        </w:rPr>
        <w:t>.</w:t>
      </w:r>
    </w:p>
    <w:p w:rsidR="001F292B" w:rsidRPr="00C71926" w:rsidRDefault="00C71926" w:rsidP="00C7192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F292B" w:rsidRPr="00C71926">
        <w:rPr>
          <w:sz w:val="28"/>
          <w:szCs w:val="28"/>
          <w:lang w:val="uk-UA"/>
        </w:rPr>
        <w:t>Список використаної літератури</w:t>
      </w:r>
    </w:p>
    <w:p w:rsidR="00C71926" w:rsidRDefault="00C71926" w:rsidP="00C71926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1F292B" w:rsidRPr="00C71926" w:rsidRDefault="001F292B" w:rsidP="00C71926">
      <w:pPr>
        <w:widowControl w:val="0"/>
        <w:numPr>
          <w:ilvl w:val="0"/>
          <w:numId w:val="3"/>
        </w:numPr>
        <w:tabs>
          <w:tab w:val="clear" w:pos="2538"/>
          <w:tab w:val="num" w:pos="141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926">
        <w:rPr>
          <w:sz w:val="28"/>
          <w:szCs w:val="28"/>
        </w:rPr>
        <w:t>В.П. Калявин, А.В. Мозгалевский. Технические средства диагностирования. – Л.: Издательство «Судостроение», 1984, 208с.</w:t>
      </w:r>
    </w:p>
    <w:p w:rsidR="001F292B" w:rsidRPr="00C71926" w:rsidRDefault="001F292B" w:rsidP="00C71926">
      <w:pPr>
        <w:widowControl w:val="0"/>
        <w:spacing w:line="360" w:lineRule="auto"/>
        <w:jc w:val="both"/>
        <w:rPr>
          <w:sz w:val="28"/>
          <w:szCs w:val="28"/>
        </w:rPr>
      </w:pPr>
      <w:r w:rsidRPr="00C71926">
        <w:rPr>
          <w:sz w:val="28"/>
          <w:szCs w:val="28"/>
        </w:rPr>
        <w:t>2. О.Г. Алексеев. Комплексное применение методов</w:t>
      </w:r>
      <w:r w:rsidR="000A47F2" w:rsidRPr="00C71926">
        <w:rPr>
          <w:sz w:val="28"/>
          <w:szCs w:val="28"/>
        </w:rPr>
        <w:t xml:space="preserve"> дискретной оптимизации.- М.: «Наука», 1987, 248с.</w:t>
      </w:r>
      <w:bookmarkStart w:id="0" w:name="_GoBack"/>
      <w:bookmarkEnd w:id="0"/>
    </w:p>
    <w:sectPr w:rsidR="001F292B" w:rsidRPr="00C71926" w:rsidSect="00C7192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5019"/>
    <w:multiLevelType w:val="hybridMultilevel"/>
    <w:tmpl w:val="7D8A8CF4"/>
    <w:lvl w:ilvl="0" w:tplc="E28A5176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">
    <w:nsid w:val="105A0094"/>
    <w:multiLevelType w:val="hybridMultilevel"/>
    <w:tmpl w:val="95EC0CFE"/>
    <w:lvl w:ilvl="0" w:tplc="A594CFA6">
      <w:start w:val="1"/>
      <w:numFmt w:val="decimal"/>
      <w:lvlText w:val="%1."/>
      <w:lvlJc w:val="left"/>
      <w:pPr>
        <w:tabs>
          <w:tab w:val="num" w:pos="2538"/>
        </w:tabs>
        <w:ind w:left="2538" w:hanging="15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">
    <w:nsid w:val="6DEA796D"/>
    <w:multiLevelType w:val="hybridMultilevel"/>
    <w:tmpl w:val="79BA5600"/>
    <w:lvl w:ilvl="0" w:tplc="D1067142">
      <w:start w:val="1"/>
      <w:numFmt w:val="decimal"/>
      <w:lvlText w:val="%1)"/>
      <w:lvlJc w:val="left"/>
      <w:pPr>
        <w:tabs>
          <w:tab w:val="num" w:pos="2358"/>
        </w:tabs>
        <w:ind w:left="2358" w:hanging="13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370"/>
    <w:rsid w:val="00020D91"/>
    <w:rsid w:val="00044D53"/>
    <w:rsid w:val="00051377"/>
    <w:rsid w:val="000522EB"/>
    <w:rsid w:val="00057BB6"/>
    <w:rsid w:val="00063052"/>
    <w:rsid w:val="00063902"/>
    <w:rsid w:val="00076678"/>
    <w:rsid w:val="00097B43"/>
    <w:rsid w:val="000A47F2"/>
    <w:rsid w:val="000C5BAF"/>
    <w:rsid w:val="000E7CCA"/>
    <w:rsid w:val="0010067C"/>
    <w:rsid w:val="00110533"/>
    <w:rsid w:val="00166700"/>
    <w:rsid w:val="00180AEB"/>
    <w:rsid w:val="00180C14"/>
    <w:rsid w:val="001847AF"/>
    <w:rsid w:val="001C7C64"/>
    <w:rsid w:val="001F292B"/>
    <w:rsid w:val="00236A26"/>
    <w:rsid w:val="00274729"/>
    <w:rsid w:val="00281D69"/>
    <w:rsid w:val="00287BAE"/>
    <w:rsid w:val="002C410E"/>
    <w:rsid w:val="002E41F7"/>
    <w:rsid w:val="00302E4A"/>
    <w:rsid w:val="00314FE9"/>
    <w:rsid w:val="00335FC7"/>
    <w:rsid w:val="003534C2"/>
    <w:rsid w:val="00376C28"/>
    <w:rsid w:val="00387C3D"/>
    <w:rsid w:val="00391F3F"/>
    <w:rsid w:val="003A1FB5"/>
    <w:rsid w:val="003A615E"/>
    <w:rsid w:val="003B13BC"/>
    <w:rsid w:val="003C331E"/>
    <w:rsid w:val="003D748C"/>
    <w:rsid w:val="003E2A10"/>
    <w:rsid w:val="003F2AE6"/>
    <w:rsid w:val="0041369B"/>
    <w:rsid w:val="004335CF"/>
    <w:rsid w:val="00443CE0"/>
    <w:rsid w:val="004473D5"/>
    <w:rsid w:val="00480539"/>
    <w:rsid w:val="00496FBB"/>
    <w:rsid w:val="00541A10"/>
    <w:rsid w:val="00565A91"/>
    <w:rsid w:val="00647B63"/>
    <w:rsid w:val="00662239"/>
    <w:rsid w:val="0066253C"/>
    <w:rsid w:val="00666A6D"/>
    <w:rsid w:val="006863E2"/>
    <w:rsid w:val="00692B91"/>
    <w:rsid w:val="00695ADD"/>
    <w:rsid w:val="006B18FF"/>
    <w:rsid w:val="00704863"/>
    <w:rsid w:val="00704B7E"/>
    <w:rsid w:val="00725A2A"/>
    <w:rsid w:val="00741370"/>
    <w:rsid w:val="007447F4"/>
    <w:rsid w:val="00744AE4"/>
    <w:rsid w:val="00771A2E"/>
    <w:rsid w:val="007B023A"/>
    <w:rsid w:val="007D6F2F"/>
    <w:rsid w:val="007F164C"/>
    <w:rsid w:val="007F4DC1"/>
    <w:rsid w:val="00837B6F"/>
    <w:rsid w:val="00863B1E"/>
    <w:rsid w:val="0087175E"/>
    <w:rsid w:val="008A13A3"/>
    <w:rsid w:val="008B25A3"/>
    <w:rsid w:val="008B5AC8"/>
    <w:rsid w:val="008C31CA"/>
    <w:rsid w:val="008D568B"/>
    <w:rsid w:val="009008FF"/>
    <w:rsid w:val="00925461"/>
    <w:rsid w:val="00941918"/>
    <w:rsid w:val="0095488E"/>
    <w:rsid w:val="00980486"/>
    <w:rsid w:val="009921B2"/>
    <w:rsid w:val="009960BD"/>
    <w:rsid w:val="009D6664"/>
    <w:rsid w:val="009E754A"/>
    <w:rsid w:val="009F77CA"/>
    <w:rsid w:val="00A62867"/>
    <w:rsid w:val="00A67E82"/>
    <w:rsid w:val="00A82A20"/>
    <w:rsid w:val="00AA4424"/>
    <w:rsid w:val="00AC074C"/>
    <w:rsid w:val="00AE5573"/>
    <w:rsid w:val="00B22631"/>
    <w:rsid w:val="00B53017"/>
    <w:rsid w:val="00B61049"/>
    <w:rsid w:val="00B77BD5"/>
    <w:rsid w:val="00B826BF"/>
    <w:rsid w:val="00BD2A3B"/>
    <w:rsid w:val="00BE15FF"/>
    <w:rsid w:val="00BF3891"/>
    <w:rsid w:val="00C01F83"/>
    <w:rsid w:val="00C12FA4"/>
    <w:rsid w:val="00C2024C"/>
    <w:rsid w:val="00C2726D"/>
    <w:rsid w:val="00C41CD8"/>
    <w:rsid w:val="00C433E4"/>
    <w:rsid w:val="00C46B1D"/>
    <w:rsid w:val="00C62061"/>
    <w:rsid w:val="00C64320"/>
    <w:rsid w:val="00C717EA"/>
    <w:rsid w:val="00C71926"/>
    <w:rsid w:val="00C86F10"/>
    <w:rsid w:val="00C967DB"/>
    <w:rsid w:val="00CB5F35"/>
    <w:rsid w:val="00CD4272"/>
    <w:rsid w:val="00D0790E"/>
    <w:rsid w:val="00D42414"/>
    <w:rsid w:val="00D656C4"/>
    <w:rsid w:val="00D92897"/>
    <w:rsid w:val="00DD07ED"/>
    <w:rsid w:val="00E148B1"/>
    <w:rsid w:val="00E36298"/>
    <w:rsid w:val="00E414B6"/>
    <w:rsid w:val="00E41710"/>
    <w:rsid w:val="00EB5B43"/>
    <w:rsid w:val="00EE4596"/>
    <w:rsid w:val="00EF1AF1"/>
    <w:rsid w:val="00EF3761"/>
    <w:rsid w:val="00F32B8F"/>
    <w:rsid w:val="00F35FF2"/>
    <w:rsid w:val="00F615DC"/>
    <w:rsid w:val="00F64181"/>
    <w:rsid w:val="00F67A84"/>
    <w:rsid w:val="00F80FAE"/>
    <w:rsid w:val="00F91953"/>
    <w:rsid w:val="00F922A9"/>
    <w:rsid w:val="00F926BE"/>
    <w:rsid w:val="00FA5E96"/>
    <w:rsid w:val="00FB1B5D"/>
    <w:rsid w:val="00FD6473"/>
    <w:rsid w:val="00FE5036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D61D7857-6C87-4B06-BDE9-76F5AE43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Вибір методів та засобів технічного діагностування складних систем озброєння</vt:lpstr>
    </vt:vector>
  </TitlesOfParts>
  <Company>Организация</Company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Вибір методів та засобів технічного діагностування складних систем озброєння</dc:title>
  <dc:subject/>
  <dc:creator>MMS</dc:creator>
  <cp:keywords/>
  <dc:description/>
  <cp:lastModifiedBy>admin</cp:lastModifiedBy>
  <cp:revision>2</cp:revision>
  <dcterms:created xsi:type="dcterms:W3CDTF">2014-03-20T10:55:00Z</dcterms:created>
  <dcterms:modified xsi:type="dcterms:W3CDTF">2014-03-20T10:55:00Z</dcterms:modified>
</cp:coreProperties>
</file>