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7856" w:rsidRDefault="00397856">
      <w:pPr>
        <w:spacing w:line="360" w:lineRule="auto"/>
        <w:jc w:val="center"/>
        <w:rPr>
          <w:sz w:val="28"/>
          <w:szCs w:val="28"/>
          <w:lang w:val="uk-UA"/>
        </w:rPr>
      </w:pPr>
      <w:r>
        <w:rPr>
          <w:sz w:val="28"/>
          <w:szCs w:val="28"/>
          <w:lang w:val="uk-UA"/>
        </w:rPr>
        <w:t>РЕФЕРАТ</w:t>
      </w:r>
    </w:p>
    <w:p w:rsidR="00397856" w:rsidRDefault="00397856">
      <w:pPr>
        <w:spacing w:line="360" w:lineRule="auto"/>
        <w:jc w:val="both"/>
        <w:rPr>
          <w:sz w:val="28"/>
          <w:szCs w:val="28"/>
          <w:lang w:val="uk-UA"/>
        </w:rPr>
      </w:pPr>
      <w:r>
        <w:rPr>
          <w:sz w:val="28"/>
          <w:szCs w:val="28"/>
          <w:lang w:val="uk-UA"/>
        </w:rPr>
        <w:tab/>
        <w:t>Звіт по курсовому проекту: 2</w:t>
      </w:r>
      <w:r>
        <w:rPr>
          <w:sz w:val="28"/>
          <w:szCs w:val="28"/>
        </w:rPr>
        <w:t>2</w:t>
      </w:r>
      <w:r>
        <w:rPr>
          <w:sz w:val="28"/>
          <w:szCs w:val="28"/>
          <w:lang w:val="uk-UA"/>
        </w:rPr>
        <w:t xml:space="preserve"> ст., </w:t>
      </w:r>
      <w:r>
        <w:rPr>
          <w:sz w:val="28"/>
          <w:szCs w:val="28"/>
        </w:rPr>
        <w:t>3</w:t>
      </w:r>
      <w:r>
        <w:rPr>
          <w:sz w:val="28"/>
          <w:szCs w:val="28"/>
          <w:lang w:val="uk-UA"/>
        </w:rPr>
        <w:t xml:space="preserve"> рис., 7 посилань, </w:t>
      </w:r>
      <w:r>
        <w:rPr>
          <w:sz w:val="28"/>
          <w:szCs w:val="28"/>
        </w:rPr>
        <w:t>3</w:t>
      </w:r>
      <w:r>
        <w:rPr>
          <w:sz w:val="28"/>
          <w:szCs w:val="28"/>
          <w:lang w:val="uk-UA"/>
        </w:rPr>
        <w:t xml:space="preserve"> додатків. </w:t>
      </w:r>
    </w:p>
    <w:p w:rsidR="00397856" w:rsidRDefault="00397856">
      <w:pPr>
        <w:spacing w:line="360" w:lineRule="auto"/>
        <w:jc w:val="center"/>
        <w:rPr>
          <w:b/>
          <w:bCs/>
          <w:sz w:val="28"/>
          <w:szCs w:val="28"/>
          <w:lang w:val="uk-UA"/>
        </w:rPr>
      </w:pPr>
    </w:p>
    <w:p w:rsidR="00397856" w:rsidRDefault="00397856">
      <w:pPr>
        <w:spacing w:line="360" w:lineRule="auto"/>
        <w:jc w:val="both"/>
        <w:rPr>
          <w:sz w:val="28"/>
          <w:szCs w:val="28"/>
          <w:lang w:val="uk-UA"/>
        </w:rPr>
      </w:pPr>
      <w:r>
        <w:rPr>
          <w:b/>
          <w:bCs/>
          <w:sz w:val="28"/>
          <w:szCs w:val="28"/>
          <w:lang w:val="uk-UA"/>
        </w:rPr>
        <w:tab/>
      </w:r>
      <w:r>
        <w:rPr>
          <w:sz w:val="28"/>
          <w:szCs w:val="28"/>
          <w:lang w:val="uk-UA"/>
        </w:rPr>
        <w:t>О</w:t>
      </w:r>
      <w:r>
        <w:rPr>
          <w:sz w:val="28"/>
          <w:szCs w:val="28"/>
        </w:rPr>
        <w:t>б'єкт дослідження</w:t>
      </w:r>
      <w:r>
        <w:rPr>
          <w:sz w:val="28"/>
          <w:szCs w:val="28"/>
          <w:lang w:val="uk-UA"/>
        </w:rPr>
        <w:t xml:space="preserve"> на якому створюється система ТЗІ це 3 кімната на другому поверсі двоповерхової будівлі, далі «кімната для нарад №3». Ця кімната використовується для проведення конференцій, семінарів, нарад тощо. ОТЗ, які знаходяться в цій кімнаті це ПЕОМ, принтер, комп</w:t>
      </w:r>
      <w:r>
        <w:rPr>
          <w:sz w:val="28"/>
          <w:szCs w:val="28"/>
        </w:rPr>
        <w:t>’</w:t>
      </w:r>
      <w:r>
        <w:rPr>
          <w:sz w:val="28"/>
          <w:szCs w:val="28"/>
          <w:lang w:val="uk-UA"/>
        </w:rPr>
        <w:t xml:space="preserve">терний проектор, серед ДТЗС слід виділити внутрішню АТС. Форми ІзОД, які циркулюють в цій кімнаті – це мовна та цифрова в АС. Ця кімната входить в межі контрольованої території, яка охоплює також і суміжню з нею кімнату №2. </w:t>
      </w:r>
    </w:p>
    <w:p w:rsidR="00397856" w:rsidRDefault="00397856">
      <w:pPr>
        <w:spacing w:line="360" w:lineRule="auto"/>
        <w:jc w:val="both"/>
        <w:rPr>
          <w:sz w:val="28"/>
          <w:szCs w:val="28"/>
          <w:lang w:val="uk-UA"/>
        </w:rPr>
      </w:pPr>
      <w:r>
        <w:rPr>
          <w:sz w:val="28"/>
          <w:szCs w:val="28"/>
          <w:lang w:val="uk-UA"/>
        </w:rPr>
        <w:tab/>
        <w:t>Організація ЗАТ«Інститут інформаційних технологій» у місті Харкові за родом своєї діяльності повинна створити ОІД для роботи з ІзОД. Для цього треба на основі вимог керівних документів розробити наступні проекти: акт категоріювання, акт обстеження, наказ на контрольовану зону, модель загроз.</w:t>
      </w:r>
    </w:p>
    <w:p w:rsidR="00397856" w:rsidRDefault="00397856">
      <w:pPr>
        <w:spacing w:line="360" w:lineRule="auto"/>
        <w:jc w:val="both"/>
        <w:rPr>
          <w:sz w:val="28"/>
          <w:szCs w:val="28"/>
          <w:lang w:val="uk-UA"/>
        </w:rPr>
      </w:pPr>
    </w:p>
    <w:p w:rsidR="00397856" w:rsidRDefault="00397856">
      <w:pPr>
        <w:spacing w:line="360" w:lineRule="auto"/>
        <w:jc w:val="both"/>
        <w:rPr>
          <w:sz w:val="28"/>
          <w:szCs w:val="28"/>
          <w:lang w:val="uk-UA"/>
        </w:rPr>
      </w:pPr>
      <w:r>
        <w:rPr>
          <w:sz w:val="28"/>
          <w:szCs w:val="28"/>
          <w:lang w:val="uk-UA"/>
        </w:rPr>
        <w:t xml:space="preserve"> </w:t>
      </w:r>
      <w:r>
        <w:rPr>
          <w:sz w:val="28"/>
          <w:szCs w:val="28"/>
          <w:lang w:val="uk-UA"/>
        </w:rPr>
        <w:tab/>
        <w:t>КАТЕГОРІЮВАННЯ, ОІД,  ПЕОМ, ОТЗ,  ДТЗС, ТЗІ, ІзОД, МОДЕЛЬ ЗАГРОЗ, КЗ</w:t>
      </w:r>
    </w:p>
    <w:p w:rsidR="00397856" w:rsidRDefault="00397856">
      <w:pPr>
        <w:tabs>
          <w:tab w:val="right" w:leader="dot" w:pos="10205"/>
        </w:tabs>
        <w:spacing w:line="360" w:lineRule="auto"/>
        <w:jc w:val="center"/>
        <w:rPr>
          <w:sz w:val="28"/>
          <w:szCs w:val="28"/>
          <w:lang w:val="uk-UA"/>
        </w:rPr>
        <w:sectPr w:rsidR="00397856">
          <w:pgSz w:w="11906" w:h="16838"/>
          <w:pgMar w:top="1134" w:right="850" w:bottom="1134" w:left="1701" w:header="708" w:footer="708" w:gutter="0"/>
          <w:cols w:space="708"/>
          <w:docGrid w:linePitch="360"/>
        </w:sectPr>
      </w:pPr>
    </w:p>
    <w:p w:rsidR="00397856" w:rsidRDefault="00397856">
      <w:pPr>
        <w:tabs>
          <w:tab w:val="right" w:leader="dot" w:pos="10205"/>
        </w:tabs>
        <w:spacing w:line="360" w:lineRule="auto"/>
        <w:jc w:val="center"/>
        <w:rPr>
          <w:sz w:val="28"/>
          <w:szCs w:val="28"/>
          <w:lang w:val="uk-UA"/>
        </w:rPr>
      </w:pPr>
      <w:r>
        <w:rPr>
          <w:sz w:val="28"/>
          <w:szCs w:val="28"/>
          <w:lang w:val="uk-UA"/>
        </w:rPr>
        <w:lastRenderedPageBreak/>
        <w:t>ЗМІСТ</w:t>
      </w:r>
    </w:p>
    <w:p w:rsidR="00397856" w:rsidRDefault="00397856">
      <w:pPr>
        <w:tabs>
          <w:tab w:val="right" w:leader="dot" w:pos="10205"/>
        </w:tabs>
        <w:spacing w:line="360" w:lineRule="auto"/>
        <w:jc w:val="both"/>
        <w:rPr>
          <w:sz w:val="28"/>
          <w:szCs w:val="28"/>
          <w:lang w:val="uk-UA"/>
        </w:rPr>
      </w:pPr>
      <w:r>
        <w:rPr>
          <w:sz w:val="28"/>
          <w:szCs w:val="28"/>
        </w:rPr>
        <w:t>Перел</w:t>
      </w:r>
      <w:r>
        <w:rPr>
          <w:sz w:val="28"/>
          <w:szCs w:val="28"/>
          <w:lang w:val="uk-UA"/>
        </w:rPr>
        <w:t>і</w:t>
      </w:r>
      <w:r>
        <w:rPr>
          <w:sz w:val="28"/>
          <w:szCs w:val="28"/>
        </w:rPr>
        <w:t>к</w:t>
      </w:r>
      <w:r>
        <w:rPr>
          <w:sz w:val="28"/>
          <w:szCs w:val="28"/>
          <w:lang w:val="uk-UA"/>
        </w:rPr>
        <w:t xml:space="preserve"> умовних позначень, символів, одиниць, скорочень і термінів……5</w:t>
      </w:r>
    </w:p>
    <w:p w:rsidR="00397856" w:rsidRDefault="00397856">
      <w:pPr>
        <w:tabs>
          <w:tab w:val="right" w:leader="dot" w:pos="10205"/>
        </w:tabs>
        <w:spacing w:line="360" w:lineRule="auto"/>
        <w:jc w:val="both"/>
        <w:rPr>
          <w:sz w:val="28"/>
          <w:szCs w:val="28"/>
        </w:rPr>
      </w:pPr>
      <w:r>
        <w:rPr>
          <w:sz w:val="28"/>
          <w:szCs w:val="28"/>
          <w:lang w:val="uk-UA"/>
        </w:rPr>
        <w:t>Вступ……………………………………………………………………………</w:t>
      </w:r>
      <w:r>
        <w:rPr>
          <w:sz w:val="28"/>
          <w:szCs w:val="28"/>
        </w:rPr>
        <w:t>6</w:t>
      </w:r>
    </w:p>
    <w:p w:rsidR="00397856" w:rsidRDefault="00397856">
      <w:pPr>
        <w:spacing w:line="360" w:lineRule="auto"/>
        <w:rPr>
          <w:sz w:val="28"/>
          <w:szCs w:val="28"/>
        </w:rPr>
      </w:pPr>
      <w:r>
        <w:rPr>
          <w:sz w:val="28"/>
          <w:szCs w:val="28"/>
          <w:lang w:val="uk-UA"/>
        </w:rPr>
        <w:t>1 Акт категоріюванн……………………………………………………….…..</w:t>
      </w:r>
      <w:r>
        <w:rPr>
          <w:sz w:val="28"/>
          <w:szCs w:val="28"/>
        </w:rPr>
        <w:t>8</w:t>
      </w:r>
    </w:p>
    <w:p w:rsidR="00397856" w:rsidRDefault="00397856">
      <w:pPr>
        <w:spacing w:line="360" w:lineRule="auto"/>
        <w:rPr>
          <w:sz w:val="28"/>
          <w:szCs w:val="28"/>
        </w:rPr>
      </w:pPr>
      <w:r>
        <w:rPr>
          <w:sz w:val="28"/>
          <w:szCs w:val="28"/>
          <w:lang w:val="uk-UA"/>
        </w:rPr>
        <w:t>2. Акт обстеження…………………………………………………………...…</w:t>
      </w:r>
      <w:r>
        <w:rPr>
          <w:sz w:val="28"/>
          <w:szCs w:val="28"/>
        </w:rPr>
        <w:t>11</w:t>
      </w:r>
    </w:p>
    <w:p w:rsidR="00397856" w:rsidRDefault="00397856">
      <w:pPr>
        <w:spacing w:line="360" w:lineRule="auto"/>
        <w:rPr>
          <w:sz w:val="28"/>
          <w:szCs w:val="28"/>
        </w:rPr>
      </w:pPr>
      <w:r>
        <w:rPr>
          <w:sz w:val="28"/>
          <w:szCs w:val="28"/>
          <w:lang w:val="uk-UA"/>
        </w:rPr>
        <w:t>3. Наказ на контрольовану зону…………………………………………….....</w:t>
      </w:r>
      <w:r>
        <w:rPr>
          <w:sz w:val="28"/>
          <w:szCs w:val="28"/>
        </w:rPr>
        <w:t>14</w:t>
      </w:r>
    </w:p>
    <w:p w:rsidR="00397856" w:rsidRDefault="00397856">
      <w:pPr>
        <w:spacing w:line="360" w:lineRule="auto"/>
        <w:rPr>
          <w:sz w:val="28"/>
          <w:szCs w:val="28"/>
        </w:rPr>
      </w:pPr>
      <w:r>
        <w:rPr>
          <w:sz w:val="28"/>
          <w:szCs w:val="28"/>
          <w:lang w:val="uk-UA"/>
        </w:rPr>
        <w:t>4. Модель загроз……………………………………………………………......</w:t>
      </w:r>
      <w:r>
        <w:rPr>
          <w:sz w:val="28"/>
          <w:szCs w:val="28"/>
        </w:rPr>
        <w:t>15</w:t>
      </w:r>
    </w:p>
    <w:p w:rsidR="00397856" w:rsidRDefault="00397856">
      <w:pPr>
        <w:spacing w:line="360" w:lineRule="auto"/>
        <w:rPr>
          <w:sz w:val="28"/>
          <w:szCs w:val="28"/>
        </w:rPr>
      </w:pPr>
      <w:r>
        <w:rPr>
          <w:sz w:val="28"/>
          <w:szCs w:val="28"/>
          <w:lang w:val="uk-UA"/>
        </w:rPr>
        <w:t>Висновки………………………………………………………………………..1</w:t>
      </w:r>
      <w:r>
        <w:rPr>
          <w:sz w:val="28"/>
          <w:szCs w:val="28"/>
        </w:rPr>
        <w:t>7</w:t>
      </w:r>
    </w:p>
    <w:p w:rsidR="00397856" w:rsidRDefault="00397856">
      <w:pPr>
        <w:spacing w:line="360" w:lineRule="auto"/>
        <w:rPr>
          <w:sz w:val="28"/>
          <w:szCs w:val="28"/>
        </w:rPr>
      </w:pPr>
      <w:r>
        <w:rPr>
          <w:sz w:val="28"/>
          <w:szCs w:val="28"/>
          <w:lang w:val="uk-UA"/>
        </w:rPr>
        <w:t>Перелік посилань……………………………………………………………….1</w:t>
      </w:r>
      <w:r>
        <w:rPr>
          <w:sz w:val="28"/>
          <w:szCs w:val="28"/>
        </w:rPr>
        <w:t>8</w:t>
      </w:r>
    </w:p>
    <w:p w:rsidR="00397856" w:rsidRDefault="00397856">
      <w:pPr>
        <w:spacing w:line="360" w:lineRule="auto"/>
        <w:rPr>
          <w:sz w:val="28"/>
          <w:szCs w:val="28"/>
        </w:rPr>
      </w:pPr>
      <w:r>
        <w:rPr>
          <w:sz w:val="28"/>
          <w:szCs w:val="28"/>
        </w:rPr>
        <w:t>Додатки ...……………………</w:t>
      </w:r>
      <w:r>
        <w:rPr>
          <w:sz w:val="28"/>
          <w:szCs w:val="28"/>
          <w:lang w:val="uk-UA"/>
        </w:rPr>
        <w:t>………………………………………………….</w:t>
      </w:r>
      <w:r>
        <w:rPr>
          <w:sz w:val="28"/>
          <w:szCs w:val="28"/>
        </w:rPr>
        <w:t>19</w:t>
      </w:r>
    </w:p>
    <w:p w:rsidR="00397856" w:rsidRDefault="00397856">
      <w:pPr>
        <w:pStyle w:val="21"/>
        <w:rPr>
          <w:caps/>
        </w:rPr>
      </w:pPr>
      <w:r>
        <w:t>ПЕРЕЛІК УМОВНИХ ПОЗНАЧЕНЬ, СИМВОЛІВ, ОДИНИЦЬ, СКОРОЧЕНЬ І ТЕРМІНІВ</w:t>
      </w:r>
    </w:p>
    <w:p w:rsidR="00397856" w:rsidRDefault="00397856">
      <w:pPr>
        <w:pStyle w:val="a3"/>
        <w:tabs>
          <w:tab w:val="left" w:pos="180"/>
        </w:tabs>
        <w:spacing w:before="0" w:beforeAutospacing="0" w:after="0" w:afterAutospacing="0"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АС - а</w:t>
      </w:r>
      <w:r>
        <w:rPr>
          <w:rFonts w:ascii="Times New Roman" w:hAnsi="Times New Roman" w:cs="Times New Roman"/>
          <w:sz w:val="28"/>
          <w:szCs w:val="28"/>
        </w:rPr>
        <w:t>втоматизована система</w:t>
      </w:r>
    </w:p>
    <w:p w:rsidR="00397856" w:rsidRDefault="00397856">
      <w:pPr>
        <w:pStyle w:val="a3"/>
        <w:tabs>
          <w:tab w:val="left" w:pos="180"/>
        </w:tabs>
        <w:spacing w:before="0" w:beforeAutospacing="0" w:after="0" w:afterAutospacing="0" w:line="360" w:lineRule="auto"/>
        <w:jc w:val="both"/>
        <w:rPr>
          <w:rFonts w:ascii="Times New Roman" w:hAnsi="Times New Roman" w:cs="Times New Roman"/>
          <w:sz w:val="28"/>
          <w:szCs w:val="28"/>
          <w:lang w:val="ru-RU"/>
        </w:rPr>
      </w:pPr>
      <w:r>
        <w:rPr>
          <w:rFonts w:ascii="Times New Roman" w:hAnsi="Times New Roman" w:cs="Times New Roman"/>
          <w:sz w:val="28"/>
          <w:szCs w:val="28"/>
        </w:rPr>
        <w:t>ДТЗС</w:t>
      </w:r>
      <w:r>
        <w:rPr>
          <w:rFonts w:ascii="Times New Roman" w:hAnsi="Times New Roman" w:cs="Times New Roman"/>
          <w:sz w:val="28"/>
          <w:szCs w:val="28"/>
          <w:lang w:val="ru-RU"/>
        </w:rPr>
        <w:t xml:space="preserve"> - </w:t>
      </w:r>
      <w:r>
        <w:rPr>
          <w:rFonts w:ascii="Times New Roman" w:hAnsi="Times New Roman" w:cs="Times New Roman"/>
          <w:sz w:val="28"/>
          <w:szCs w:val="28"/>
        </w:rPr>
        <w:t xml:space="preserve"> </w:t>
      </w:r>
      <w:r>
        <w:rPr>
          <w:rFonts w:ascii="Times New Roman" w:hAnsi="Times New Roman" w:cs="Times New Roman"/>
          <w:sz w:val="28"/>
          <w:szCs w:val="28"/>
          <w:lang w:val="ru-RU"/>
        </w:rPr>
        <w:t>д</w:t>
      </w:r>
      <w:r>
        <w:rPr>
          <w:rFonts w:ascii="Times New Roman" w:hAnsi="Times New Roman" w:cs="Times New Roman"/>
          <w:sz w:val="28"/>
          <w:szCs w:val="28"/>
        </w:rPr>
        <w:t>опоміжні технічні засоби</w:t>
      </w:r>
    </w:p>
    <w:p w:rsidR="00397856" w:rsidRDefault="00397856">
      <w:pPr>
        <w:pStyle w:val="a3"/>
        <w:tabs>
          <w:tab w:val="left" w:pos="180"/>
        </w:tabs>
        <w:spacing w:before="0" w:beforeAutospacing="0" w:after="0" w:afterAutospacing="0" w:line="360" w:lineRule="auto"/>
        <w:jc w:val="both"/>
        <w:rPr>
          <w:rFonts w:ascii="Times New Roman" w:hAnsi="Times New Roman" w:cs="Times New Roman"/>
          <w:sz w:val="28"/>
          <w:szCs w:val="28"/>
        </w:rPr>
      </w:pPr>
      <w:r>
        <w:rPr>
          <w:rFonts w:ascii="Times New Roman" w:hAnsi="Times New Roman" w:cs="Times New Roman"/>
          <w:sz w:val="28"/>
          <w:szCs w:val="28"/>
        </w:rPr>
        <w:t>ІЗОД</w:t>
      </w:r>
      <w:r>
        <w:rPr>
          <w:rFonts w:ascii="Times New Roman" w:hAnsi="Times New Roman" w:cs="Times New Roman"/>
          <w:sz w:val="28"/>
          <w:szCs w:val="28"/>
          <w:lang w:val="ru-RU"/>
        </w:rPr>
        <w:t xml:space="preserve"> - </w:t>
      </w:r>
      <w:r>
        <w:rPr>
          <w:rFonts w:ascii="Times New Roman" w:hAnsi="Times New Roman" w:cs="Times New Roman"/>
          <w:sz w:val="28"/>
          <w:szCs w:val="28"/>
        </w:rPr>
        <w:t xml:space="preserve"> інформація з обмеженим доступом</w:t>
      </w:r>
    </w:p>
    <w:p w:rsidR="00397856" w:rsidRDefault="00397856">
      <w:pPr>
        <w:pStyle w:val="a3"/>
        <w:tabs>
          <w:tab w:val="left" w:pos="180"/>
        </w:tabs>
        <w:spacing w:before="0" w:beforeAutospacing="0" w:after="0" w:afterAutospacing="0" w:line="360" w:lineRule="auto"/>
        <w:jc w:val="both"/>
        <w:rPr>
          <w:rFonts w:ascii="Times New Roman" w:hAnsi="Times New Roman" w:cs="Times New Roman"/>
          <w:sz w:val="28"/>
          <w:szCs w:val="28"/>
          <w:lang w:val="ru-RU"/>
        </w:rPr>
      </w:pPr>
      <w:r>
        <w:rPr>
          <w:rFonts w:ascii="Times New Roman" w:hAnsi="Times New Roman" w:cs="Times New Roman"/>
          <w:sz w:val="28"/>
          <w:szCs w:val="28"/>
        </w:rPr>
        <w:t>КСЗІ -  комплексна система захисту інформації</w:t>
      </w:r>
    </w:p>
    <w:p w:rsidR="00397856" w:rsidRDefault="00397856">
      <w:pPr>
        <w:pStyle w:val="a3"/>
        <w:tabs>
          <w:tab w:val="left" w:pos="180"/>
        </w:tabs>
        <w:spacing w:before="0" w:beforeAutospacing="0" w:after="0" w:afterAutospacing="0" w:line="360" w:lineRule="auto"/>
        <w:jc w:val="both"/>
        <w:rPr>
          <w:rFonts w:ascii="Times New Roman" w:hAnsi="Times New Roman" w:cs="Times New Roman"/>
          <w:sz w:val="28"/>
          <w:szCs w:val="28"/>
        </w:rPr>
      </w:pPr>
      <w:r>
        <w:rPr>
          <w:rFonts w:ascii="Times New Roman" w:hAnsi="Times New Roman" w:cs="Times New Roman"/>
          <w:sz w:val="28"/>
          <w:szCs w:val="28"/>
        </w:rPr>
        <w:t>ОТЗ - основні технічні засоби</w:t>
      </w:r>
    </w:p>
    <w:p w:rsidR="00397856" w:rsidRDefault="00397856">
      <w:pPr>
        <w:pStyle w:val="a3"/>
        <w:tabs>
          <w:tab w:val="left" w:pos="180"/>
        </w:tabs>
        <w:spacing w:before="0" w:beforeAutospacing="0" w:after="0" w:afterAutospacing="0" w:line="360" w:lineRule="auto"/>
        <w:jc w:val="both"/>
        <w:rPr>
          <w:rFonts w:ascii="Times New Roman" w:hAnsi="Times New Roman" w:cs="Times New Roman"/>
          <w:sz w:val="28"/>
          <w:szCs w:val="28"/>
        </w:rPr>
      </w:pPr>
      <w:r>
        <w:rPr>
          <w:rFonts w:ascii="Times New Roman" w:hAnsi="Times New Roman" w:cs="Times New Roman"/>
          <w:sz w:val="28"/>
          <w:szCs w:val="28"/>
        </w:rPr>
        <w:t>ПЕМВН – побічні електромагнітні випромінювання випромінювання і наводки</w:t>
      </w:r>
    </w:p>
    <w:p w:rsidR="00397856" w:rsidRDefault="00397856">
      <w:pPr>
        <w:pStyle w:val="a3"/>
        <w:tabs>
          <w:tab w:val="left" w:pos="180"/>
        </w:tabs>
        <w:spacing w:before="0" w:beforeAutospacing="0" w:after="0" w:afterAutospacing="0" w:line="360" w:lineRule="auto"/>
        <w:jc w:val="both"/>
        <w:rPr>
          <w:rFonts w:ascii="Times New Roman" w:hAnsi="Times New Roman" w:cs="Times New Roman"/>
          <w:sz w:val="28"/>
          <w:szCs w:val="28"/>
        </w:rPr>
      </w:pPr>
      <w:r>
        <w:rPr>
          <w:rFonts w:ascii="Times New Roman" w:hAnsi="Times New Roman" w:cs="Times New Roman"/>
          <w:sz w:val="28"/>
          <w:szCs w:val="28"/>
        </w:rPr>
        <w:t>ТЗІ - технічний захист інформації</w:t>
      </w:r>
    </w:p>
    <w:p w:rsidR="00397856" w:rsidRDefault="00397856">
      <w:pPr>
        <w:pStyle w:val="a3"/>
        <w:tabs>
          <w:tab w:val="left" w:pos="180"/>
        </w:tabs>
        <w:spacing w:before="0" w:beforeAutospacing="0" w:after="0" w:afterAutospacing="0" w:line="360" w:lineRule="auto"/>
        <w:jc w:val="both"/>
        <w:rPr>
          <w:rFonts w:ascii="Times New Roman" w:hAnsi="Times New Roman" w:cs="Times New Roman"/>
          <w:sz w:val="28"/>
          <w:szCs w:val="28"/>
        </w:rPr>
      </w:pPr>
      <w:r>
        <w:rPr>
          <w:rFonts w:ascii="Times New Roman" w:hAnsi="Times New Roman" w:cs="Times New Roman"/>
          <w:sz w:val="28"/>
          <w:szCs w:val="28"/>
        </w:rPr>
        <w:t xml:space="preserve">ТКВІ </w:t>
      </w:r>
      <w:r>
        <w:rPr>
          <w:rFonts w:ascii="Times New Roman" w:hAnsi="Times New Roman" w:cs="Times New Roman"/>
          <w:sz w:val="28"/>
          <w:szCs w:val="28"/>
          <w:lang w:val="ru-RU"/>
        </w:rPr>
        <w:t xml:space="preserve">- </w:t>
      </w:r>
      <w:r>
        <w:rPr>
          <w:rFonts w:ascii="Times New Roman" w:hAnsi="Times New Roman" w:cs="Times New Roman"/>
          <w:sz w:val="28"/>
          <w:szCs w:val="28"/>
        </w:rPr>
        <w:t>технічний канал витоку інформації</w:t>
      </w:r>
    </w:p>
    <w:p w:rsidR="00397856" w:rsidRDefault="00397856">
      <w:pPr>
        <w:pStyle w:val="a3"/>
        <w:tabs>
          <w:tab w:val="left" w:pos="180"/>
        </w:tabs>
        <w:spacing w:before="0" w:beforeAutospacing="0" w:after="0" w:afterAutospacing="0" w:line="360" w:lineRule="auto"/>
        <w:jc w:val="both"/>
        <w:rPr>
          <w:rFonts w:ascii="Times New Roman" w:hAnsi="Times New Roman" w:cs="Times New Roman"/>
          <w:sz w:val="28"/>
          <w:szCs w:val="28"/>
        </w:rPr>
      </w:pPr>
    </w:p>
    <w:p w:rsidR="00397856" w:rsidRDefault="00397856">
      <w:pPr>
        <w:keepNext/>
        <w:pageBreakBefore/>
        <w:spacing w:after="240" w:line="360" w:lineRule="auto"/>
        <w:jc w:val="center"/>
        <w:rPr>
          <w:sz w:val="28"/>
          <w:szCs w:val="28"/>
          <w:lang w:val="uk-UA"/>
        </w:rPr>
      </w:pPr>
      <w:r>
        <w:rPr>
          <w:sz w:val="28"/>
          <w:szCs w:val="28"/>
          <w:lang w:val="uk-UA"/>
        </w:rPr>
        <w:t>ВСТУП</w:t>
      </w:r>
    </w:p>
    <w:p w:rsidR="00397856" w:rsidRDefault="00397856">
      <w:pPr>
        <w:pStyle w:val="a3"/>
        <w:tabs>
          <w:tab w:val="left" w:pos="284"/>
        </w:tabs>
        <w:spacing w:before="0" w:beforeAutospacing="0" w:after="0" w:afterAutospacing="0" w:line="360" w:lineRule="auto"/>
        <w:ind w:firstLine="680"/>
        <w:jc w:val="both"/>
        <w:rPr>
          <w:rFonts w:ascii="Times New Roman" w:hAnsi="Times New Roman" w:cs="Times New Roman"/>
          <w:sz w:val="28"/>
          <w:szCs w:val="28"/>
        </w:rPr>
      </w:pPr>
      <w:r>
        <w:rPr>
          <w:rFonts w:ascii="Times New Roman" w:hAnsi="Times New Roman" w:cs="Times New Roman"/>
          <w:sz w:val="28"/>
          <w:szCs w:val="28"/>
        </w:rPr>
        <w:t>технічний захист інформації (ТЗІ) – діяльність, спрямована на:</w:t>
      </w:r>
    </w:p>
    <w:p w:rsidR="00397856" w:rsidRDefault="00397856">
      <w:pPr>
        <w:pStyle w:val="a4"/>
        <w:numPr>
          <w:ilvl w:val="0"/>
          <w:numId w:val="1"/>
        </w:numPr>
        <w:spacing w:line="360" w:lineRule="auto"/>
        <w:ind w:left="0"/>
      </w:pPr>
      <w:r>
        <w:t>забезпечення інженерно-технічними заходами конфіденційності, цілісності та доступності інформації;</w:t>
      </w:r>
    </w:p>
    <w:p w:rsidR="00397856" w:rsidRDefault="00397856">
      <w:pPr>
        <w:pStyle w:val="a4"/>
        <w:numPr>
          <w:ilvl w:val="0"/>
          <w:numId w:val="1"/>
        </w:numPr>
        <w:spacing w:line="360" w:lineRule="auto"/>
        <w:ind w:left="0"/>
      </w:pPr>
      <w:r>
        <w:t>своєчасне виявлення і протидію загрозам безпеці інформації з обмеженим доступом (ІзОД)</w:t>
      </w:r>
      <w:r>
        <w:rPr>
          <w:lang w:val="ru-RU"/>
        </w:rPr>
        <w:t>[1]</w:t>
      </w:r>
      <w:r>
        <w:t>.</w:t>
      </w:r>
    </w:p>
    <w:p w:rsidR="00397856" w:rsidRDefault="00397856">
      <w:pPr>
        <w:pStyle w:val="a3"/>
        <w:tabs>
          <w:tab w:val="left" w:pos="284"/>
        </w:tabs>
        <w:spacing w:before="0" w:beforeAutospacing="0" w:after="0" w:afterAutospacing="0" w:line="360" w:lineRule="auto"/>
        <w:ind w:firstLine="680"/>
        <w:jc w:val="both"/>
        <w:rPr>
          <w:rFonts w:ascii="Times New Roman" w:hAnsi="Times New Roman" w:cs="Times New Roman"/>
          <w:sz w:val="28"/>
          <w:szCs w:val="28"/>
        </w:rPr>
      </w:pPr>
      <w:r>
        <w:rPr>
          <w:rFonts w:ascii="Times New Roman" w:hAnsi="Times New Roman" w:cs="Times New Roman"/>
          <w:sz w:val="28"/>
          <w:szCs w:val="28"/>
          <w:lang w:val="en-US"/>
        </w:rPr>
        <w:t>C</w:t>
      </w:r>
      <w:r>
        <w:rPr>
          <w:rFonts w:ascii="Times New Roman" w:hAnsi="Times New Roman" w:cs="Times New Roman"/>
          <w:sz w:val="28"/>
          <w:szCs w:val="28"/>
        </w:rPr>
        <w:t>истема ТЗІ – сукупність суб’єктів, об’єднаних цілями та завданнями захисту інформації інженерно-технічними заходами, нормативно-правова та їхня матеріально-технічна база.</w:t>
      </w:r>
    </w:p>
    <w:p w:rsidR="00397856" w:rsidRDefault="00397856">
      <w:pPr>
        <w:pStyle w:val="a3"/>
        <w:tabs>
          <w:tab w:val="left" w:pos="284"/>
        </w:tabs>
        <w:spacing w:before="0" w:beforeAutospacing="0" w:after="0" w:afterAutospacing="0" w:line="360" w:lineRule="auto"/>
        <w:ind w:firstLine="680"/>
        <w:jc w:val="both"/>
        <w:rPr>
          <w:rFonts w:ascii="Times New Roman" w:hAnsi="Times New Roman" w:cs="Times New Roman"/>
          <w:sz w:val="28"/>
          <w:szCs w:val="28"/>
        </w:rPr>
      </w:pPr>
      <w:r>
        <w:rPr>
          <w:rFonts w:ascii="Times New Roman" w:hAnsi="Times New Roman" w:cs="Times New Roman"/>
          <w:sz w:val="28"/>
          <w:szCs w:val="28"/>
        </w:rPr>
        <w:t>Комплексна система захисту інформації (КСЗІ) – сукупність організаційних і інженерних заходів, програмно-апаратних засобів, які забезпечують захист інформації в АС;</w:t>
      </w:r>
    </w:p>
    <w:p w:rsidR="00397856" w:rsidRDefault="00397856">
      <w:pPr>
        <w:pStyle w:val="TimesNewRoman14pt15"/>
        <w:spacing w:line="360" w:lineRule="auto"/>
      </w:pPr>
      <w:r>
        <w:t>Технічне завдання на створення КСЗІ в АС (ТЗ на КСЗІ) є засадничим організаційно-технічним документом для виконання робіт щодо забезпечення захисту інформації в системі.</w:t>
      </w:r>
    </w:p>
    <w:p w:rsidR="00397856" w:rsidRDefault="00397856">
      <w:pPr>
        <w:pStyle w:val="TimesNewRoman14pt15"/>
        <w:spacing w:line="360" w:lineRule="auto"/>
      </w:pPr>
      <w:r>
        <w:t>Технічне завдання на КСЗІ розробляється у разі необхідності розробки або модернізації КСЗІ існуючої (що функціонує) АС. В разі розробки КСЗІ в процесі проектування АС допускається оформлення вимог з захисту інформації в АС у вигляді окремого (часткового) ТЗ, доповнення до загального ТЗ на АС або розділу загального ТЗ на АС.</w:t>
      </w:r>
    </w:p>
    <w:p w:rsidR="00397856" w:rsidRDefault="00397856">
      <w:pPr>
        <w:pStyle w:val="TimesNewRoman14pt10"/>
        <w:spacing w:line="360" w:lineRule="auto"/>
      </w:pPr>
      <w:r>
        <w:t>Технічне завдання на КСЗІ повинно розробляється з урахуванням комплексного підходу до побудови КСЗІ, який передбачає об’єднання в єдину систему всіх необхідних заходів і засобів захисту від різноманітних загроз безпеці інформації на всіх етапах життєвого циклу АС.</w:t>
      </w:r>
    </w:p>
    <w:p w:rsidR="00397856" w:rsidRDefault="00397856">
      <w:pPr>
        <w:pStyle w:val="TimesNewRoman14pt10"/>
        <w:spacing w:line="360" w:lineRule="auto"/>
      </w:pPr>
      <w:r>
        <w:t>В технічному завданні на КСЗІ викладаються вимоги до функціонального складу і порядку розробки і впровадження технічних засобів, що забезпечують безпеку інформації в процесі її оброблення в обчислювальній системі АС. Додатково треба викласти вимоги до організаційних, фізичних та інших заходів захисту, що реалізуються поза обчислювальною системою АС у доповнення до комплексу програмно-технічних засобів захисту інформації.</w:t>
      </w:r>
    </w:p>
    <w:p w:rsidR="00397856" w:rsidRDefault="00397856">
      <w:pPr>
        <w:pStyle w:val="TimesNewRoman14pt15"/>
        <w:spacing w:line="360" w:lineRule="auto"/>
      </w:pPr>
      <w:r>
        <w:t>Перелік вимог з захисту інформації, які включаються в ТЗ на КСЗІ, може бути для кожної конкретної АС як розширений, так і скорочений відносно рекомендованого в даному документі переліку в рамках діючих законодавчих і нормативних документів.</w:t>
      </w:r>
    </w:p>
    <w:p w:rsidR="00397856" w:rsidRDefault="00397856">
      <w:pPr>
        <w:pStyle w:val="TimesNewRoman14pt15"/>
        <w:spacing w:line="360" w:lineRule="auto"/>
      </w:pPr>
      <w:r>
        <w:t>Вимоги повинні передбачати розроблення та використання сучасних ефективних засобів і методів захисту, які дають можливість забезпечити виконання цих вимог з найменшими матеріальними затратами.</w:t>
      </w:r>
    </w:p>
    <w:p w:rsidR="00397856" w:rsidRDefault="00397856">
      <w:pPr>
        <w:pStyle w:val="TimesNewRoman14pt15"/>
        <w:spacing w:line="360" w:lineRule="auto"/>
      </w:pPr>
      <w:r>
        <w:t>Технічне завдання на КСЗІ є одним із обов’язкових засадничих документів під час проведення експертизи АС на відповідність вимогам захищеності інформації.</w:t>
      </w:r>
    </w:p>
    <w:p w:rsidR="00397856" w:rsidRDefault="00397856">
      <w:pPr>
        <w:pStyle w:val="1"/>
        <w:spacing w:line="360" w:lineRule="auto"/>
      </w:pPr>
      <w:r>
        <w:t>АКТ КАТЕГОРІЮВАННЯ</w:t>
      </w:r>
    </w:p>
    <w:p w:rsidR="00397856" w:rsidRDefault="00397856">
      <w:pPr>
        <w:spacing w:line="360" w:lineRule="auto"/>
        <w:jc w:val="center"/>
        <w:rPr>
          <w:sz w:val="28"/>
          <w:szCs w:val="28"/>
          <w:lang w:val="uk-UA"/>
        </w:rPr>
      </w:pPr>
      <w:r>
        <w:rPr>
          <w:sz w:val="28"/>
          <w:szCs w:val="28"/>
          <w:lang w:val="uk-UA"/>
        </w:rPr>
        <w:t>ЗАТ «Інститут інформаційних технологій»</w:t>
      </w:r>
    </w:p>
    <w:p w:rsidR="00397856" w:rsidRDefault="00397856">
      <w:pPr>
        <w:spacing w:line="360" w:lineRule="auto"/>
        <w:jc w:val="center"/>
        <w:rPr>
          <w:sz w:val="28"/>
          <w:szCs w:val="28"/>
          <w:lang w:val="uk-UA"/>
        </w:rPr>
      </w:pPr>
    </w:p>
    <w:p w:rsidR="00397856" w:rsidRDefault="00397856">
      <w:pPr>
        <w:spacing w:line="360" w:lineRule="auto"/>
        <w:ind w:left="708" w:hanging="708"/>
        <w:rPr>
          <w:sz w:val="28"/>
          <w:szCs w:val="28"/>
        </w:rPr>
      </w:pPr>
      <w:r>
        <w:rPr>
          <w:sz w:val="28"/>
          <w:szCs w:val="28"/>
          <w:lang w:val="uk-UA"/>
        </w:rPr>
        <w:t>Затверджую</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Ректор</w:t>
      </w:r>
    </w:p>
    <w:p w:rsidR="00397856" w:rsidRDefault="00397856">
      <w:pPr>
        <w:spacing w:line="360" w:lineRule="auto"/>
        <w:ind w:left="708" w:hanging="708"/>
        <w:rPr>
          <w:sz w:val="28"/>
          <w:szCs w:val="28"/>
          <w:lang w:val="uk-UA"/>
        </w:rPr>
      </w:pPr>
      <w:r>
        <w:rPr>
          <w:sz w:val="28"/>
          <w:szCs w:val="28"/>
          <w:lang w:val="uk-UA"/>
        </w:rPr>
        <w:t>3.05.07</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lang w:val="uk-UA"/>
        </w:rPr>
        <w:t xml:space="preserve">ЗАТ «Інститут </w:t>
      </w:r>
    </w:p>
    <w:p w:rsidR="00397856" w:rsidRDefault="00397856">
      <w:pPr>
        <w:spacing w:line="360" w:lineRule="auto"/>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rPr>
        <w:tab/>
      </w:r>
      <w:r>
        <w:rPr>
          <w:sz w:val="28"/>
          <w:szCs w:val="28"/>
          <w:lang w:val="uk-UA"/>
        </w:rPr>
        <w:t xml:space="preserve">інформаційних </w:t>
      </w:r>
    </w:p>
    <w:p w:rsidR="00397856" w:rsidRDefault="00397856">
      <w:pPr>
        <w:spacing w:line="360" w:lineRule="auto"/>
        <w:ind w:left="6372" w:firstLine="708"/>
        <w:rPr>
          <w:sz w:val="28"/>
          <w:szCs w:val="28"/>
          <w:lang w:val="uk-UA"/>
        </w:rPr>
      </w:pPr>
      <w:r>
        <w:rPr>
          <w:sz w:val="28"/>
          <w:szCs w:val="28"/>
          <w:lang w:val="uk-UA"/>
        </w:rPr>
        <w:t>технологій»</w:t>
      </w:r>
    </w:p>
    <w:p w:rsidR="00397856" w:rsidRDefault="00397856">
      <w:pPr>
        <w:spacing w:line="360" w:lineRule="auto"/>
        <w:rPr>
          <w:sz w:val="28"/>
          <w:szCs w:val="28"/>
          <w:lang w:val="uk-UA"/>
        </w:rPr>
      </w:pPr>
    </w:p>
    <w:p w:rsidR="00397856" w:rsidRDefault="00397856">
      <w:pPr>
        <w:spacing w:line="360" w:lineRule="auto"/>
        <w:jc w:val="center"/>
        <w:rPr>
          <w:sz w:val="28"/>
          <w:szCs w:val="28"/>
          <w:lang w:val="uk-UA"/>
        </w:rPr>
      </w:pPr>
      <w:r>
        <w:rPr>
          <w:sz w:val="28"/>
          <w:szCs w:val="28"/>
          <w:lang w:val="uk-UA"/>
        </w:rPr>
        <w:t>АКТ № 1112</w:t>
      </w:r>
    </w:p>
    <w:p w:rsidR="00397856" w:rsidRDefault="00397856">
      <w:pPr>
        <w:spacing w:line="360" w:lineRule="auto"/>
        <w:jc w:val="center"/>
        <w:rPr>
          <w:sz w:val="28"/>
          <w:szCs w:val="28"/>
          <w:lang w:val="uk-UA"/>
        </w:rPr>
      </w:pPr>
      <w:r>
        <w:rPr>
          <w:sz w:val="28"/>
          <w:szCs w:val="28"/>
          <w:lang w:val="uk-UA"/>
        </w:rPr>
        <w:t>«категоріювання кімнати для нарад №3»</w:t>
      </w:r>
    </w:p>
    <w:p w:rsidR="00397856" w:rsidRDefault="00397856">
      <w:pPr>
        <w:spacing w:line="360" w:lineRule="auto"/>
        <w:jc w:val="both"/>
        <w:rPr>
          <w:sz w:val="28"/>
          <w:szCs w:val="28"/>
          <w:lang w:val="uk-UA"/>
        </w:rPr>
      </w:pPr>
      <w:r>
        <w:rPr>
          <w:sz w:val="28"/>
          <w:szCs w:val="28"/>
          <w:lang w:val="uk-UA"/>
        </w:rPr>
        <w:t>3.05.07</w:t>
      </w:r>
      <w:r>
        <w:rPr>
          <w:sz w:val="28"/>
          <w:szCs w:val="28"/>
        </w:rPr>
        <w:t xml:space="preserve">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rPr>
        <w:t xml:space="preserve"> м</w:t>
      </w:r>
      <w:r>
        <w:rPr>
          <w:sz w:val="28"/>
          <w:szCs w:val="28"/>
          <w:lang w:val="uk-UA"/>
        </w:rPr>
        <w:t>. Харків</w:t>
      </w:r>
    </w:p>
    <w:p w:rsidR="00397856" w:rsidRDefault="00397856">
      <w:pPr>
        <w:spacing w:line="360" w:lineRule="auto"/>
        <w:jc w:val="center"/>
        <w:rPr>
          <w:sz w:val="28"/>
          <w:szCs w:val="28"/>
          <w:lang w:val="uk-UA"/>
        </w:rPr>
      </w:pPr>
    </w:p>
    <w:p w:rsidR="00397856" w:rsidRDefault="00397856">
      <w:pPr>
        <w:spacing w:line="360" w:lineRule="auto"/>
        <w:rPr>
          <w:sz w:val="28"/>
          <w:szCs w:val="28"/>
          <w:lang w:val="uk-UA"/>
        </w:rPr>
      </w:pPr>
      <w:r>
        <w:rPr>
          <w:sz w:val="28"/>
          <w:szCs w:val="28"/>
          <w:lang w:val="uk-UA"/>
        </w:rPr>
        <w:t xml:space="preserve">Комісія в складі: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p>
    <w:p w:rsidR="00397856" w:rsidRDefault="00397856">
      <w:pPr>
        <w:spacing w:line="360" w:lineRule="auto"/>
        <w:rPr>
          <w:sz w:val="28"/>
          <w:szCs w:val="28"/>
          <w:lang w:val="uk-UA"/>
        </w:rPr>
      </w:pPr>
      <w:r>
        <w:rPr>
          <w:sz w:val="28"/>
          <w:szCs w:val="28"/>
          <w:lang w:val="uk-UA"/>
        </w:rPr>
        <w:t>голова</w:t>
      </w:r>
      <w:r>
        <w:rPr>
          <w:sz w:val="28"/>
          <w:szCs w:val="28"/>
          <w:lang w:val="uk-UA"/>
        </w:rPr>
        <w:tab/>
      </w:r>
      <w:r>
        <w:rPr>
          <w:sz w:val="28"/>
          <w:szCs w:val="28"/>
          <w:lang w:val="uk-UA"/>
        </w:rPr>
        <w:tab/>
        <w:t>Алоян Л. А.- начальник</w:t>
      </w:r>
    </w:p>
    <w:p w:rsidR="00397856" w:rsidRDefault="00397856">
      <w:pPr>
        <w:spacing w:line="360" w:lineRule="auto"/>
        <w:rPr>
          <w:sz w:val="28"/>
          <w:szCs w:val="28"/>
          <w:lang w:val="uk-UA"/>
        </w:rPr>
      </w:pPr>
      <w:r>
        <w:rPr>
          <w:sz w:val="28"/>
          <w:szCs w:val="28"/>
          <w:lang w:val="uk-UA"/>
        </w:rPr>
        <w:t>члени:</w:t>
      </w:r>
      <w:r>
        <w:rPr>
          <w:sz w:val="28"/>
          <w:szCs w:val="28"/>
          <w:lang w:val="uk-UA"/>
        </w:rPr>
        <w:tab/>
      </w:r>
      <w:r>
        <w:rPr>
          <w:sz w:val="28"/>
          <w:szCs w:val="28"/>
          <w:lang w:val="uk-UA"/>
        </w:rPr>
        <w:tab/>
        <w:t>Акопян Л. І.– нач. РСО</w:t>
      </w:r>
    </w:p>
    <w:p w:rsidR="00397856" w:rsidRDefault="00397856">
      <w:pPr>
        <w:spacing w:line="360" w:lineRule="auto"/>
        <w:rPr>
          <w:sz w:val="28"/>
          <w:szCs w:val="28"/>
          <w:lang w:val="uk-UA"/>
        </w:rPr>
      </w:pPr>
      <w:r>
        <w:rPr>
          <w:sz w:val="28"/>
          <w:szCs w:val="28"/>
          <w:lang w:val="uk-UA"/>
        </w:rPr>
        <w:tab/>
      </w:r>
      <w:r>
        <w:rPr>
          <w:sz w:val="28"/>
          <w:szCs w:val="28"/>
          <w:lang w:val="uk-UA"/>
        </w:rPr>
        <w:tab/>
      </w:r>
      <w:r>
        <w:rPr>
          <w:sz w:val="28"/>
          <w:szCs w:val="28"/>
        </w:rPr>
        <w:tab/>
      </w:r>
      <w:r>
        <w:rPr>
          <w:sz w:val="28"/>
          <w:szCs w:val="28"/>
          <w:lang w:val="uk-UA"/>
        </w:rPr>
        <w:t xml:space="preserve">Кусакін В. В. – зам. нач. РСО </w:t>
      </w:r>
    </w:p>
    <w:p w:rsidR="00397856" w:rsidRDefault="00397856">
      <w:pPr>
        <w:spacing w:line="360" w:lineRule="auto"/>
        <w:rPr>
          <w:sz w:val="28"/>
          <w:szCs w:val="28"/>
          <w:lang w:val="uk-UA"/>
        </w:rPr>
      </w:pPr>
      <w:r>
        <w:rPr>
          <w:sz w:val="28"/>
          <w:szCs w:val="28"/>
          <w:lang w:val="uk-UA"/>
        </w:rPr>
        <w:tab/>
      </w:r>
    </w:p>
    <w:p w:rsidR="00397856" w:rsidRDefault="00397856">
      <w:pPr>
        <w:spacing w:line="360" w:lineRule="auto"/>
        <w:ind w:firstLine="708"/>
        <w:rPr>
          <w:sz w:val="28"/>
          <w:szCs w:val="28"/>
          <w:lang w:val="uk-UA"/>
        </w:rPr>
      </w:pPr>
      <w:r>
        <w:rPr>
          <w:sz w:val="28"/>
          <w:szCs w:val="28"/>
          <w:lang w:val="uk-UA"/>
        </w:rPr>
        <w:t>Призначена наказом №1 від 13.03.2007 провела категоріювання кімнати для нарад №3.</w:t>
      </w:r>
    </w:p>
    <w:p w:rsidR="00397856" w:rsidRDefault="00397856">
      <w:pPr>
        <w:spacing w:line="360" w:lineRule="auto"/>
        <w:rPr>
          <w:sz w:val="28"/>
          <w:szCs w:val="28"/>
          <w:lang w:val="uk-UA"/>
        </w:rPr>
      </w:pPr>
    </w:p>
    <w:p w:rsidR="00397856" w:rsidRDefault="00397856">
      <w:pPr>
        <w:spacing w:line="360" w:lineRule="auto"/>
        <w:ind w:firstLine="708"/>
        <w:rPr>
          <w:sz w:val="28"/>
          <w:szCs w:val="28"/>
          <w:lang w:val="uk-UA"/>
        </w:rPr>
      </w:pPr>
      <w:r>
        <w:rPr>
          <w:sz w:val="28"/>
          <w:szCs w:val="28"/>
          <w:lang w:val="uk-UA"/>
        </w:rPr>
        <w:t>Категоріювання проводиться у зв</w:t>
      </w:r>
      <w:r>
        <w:rPr>
          <w:sz w:val="28"/>
          <w:szCs w:val="28"/>
        </w:rPr>
        <w:t>’</w:t>
      </w:r>
      <w:r>
        <w:rPr>
          <w:sz w:val="28"/>
          <w:szCs w:val="28"/>
          <w:lang w:val="uk-UA"/>
        </w:rPr>
        <w:t>язку з тим, що система ТЗІ для данного ОІД розробляється і впроваджується вперше.</w:t>
      </w:r>
    </w:p>
    <w:p w:rsidR="00397856" w:rsidRDefault="00397856">
      <w:pPr>
        <w:spacing w:line="360" w:lineRule="auto"/>
        <w:ind w:firstLine="708"/>
        <w:rPr>
          <w:sz w:val="28"/>
          <w:szCs w:val="28"/>
          <w:lang w:val="uk-UA"/>
        </w:rPr>
      </w:pPr>
    </w:p>
    <w:p w:rsidR="00397856" w:rsidRDefault="00397856">
      <w:pPr>
        <w:spacing w:line="360" w:lineRule="auto"/>
        <w:rPr>
          <w:sz w:val="28"/>
          <w:szCs w:val="28"/>
          <w:lang w:val="uk-UA"/>
        </w:rPr>
      </w:pPr>
      <w:r>
        <w:rPr>
          <w:sz w:val="28"/>
          <w:szCs w:val="28"/>
          <w:lang w:val="uk-UA"/>
        </w:rPr>
        <w:t>Комісія розглянула та проаналізувала:</w:t>
      </w:r>
    </w:p>
    <w:p w:rsidR="00397856" w:rsidRDefault="00397856">
      <w:pPr>
        <w:spacing w:line="360" w:lineRule="auto"/>
        <w:rPr>
          <w:sz w:val="28"/>
          <w:szCs w:val="28"/>
          <w:lang w:val="uk-UA"/>
        </w:rPr>
      </w:pPr>
      <w:r>
        <w:rPr>
          <w:sz w:val="28"/>
          <w:szCs w:val="28"/>
          <w:lang w:val="uk-UA"/>
        </w:rPr>
        <w:t>-ситуаційний план (додаток А)</w:t>
      </w:r>
    </w:p>
    <w:p w:rsidR="00397856" w:rsidRDefault="00397856">
      <w:pPr>
        <w:spacing w:line="360" w:lineRule="auto"/>
        <w:rPr>
          <w:sz w:val="28"/>
          <w:szCs w:val="28"/>
          <w:lang w:val="uk-UA"/>
        </w:rPr>
      </w:pPr>
      <w:r>
        <w:rPr>
          <w:sz w:val="28"/>
          <w:szCs w:val="28"/>
          <w:lang w:val="uk-UA"/>
        </w:rPr>
        <w:t>-генеральний план (додаток Б)</w:t>
      </w:r>
    </w:p>
    <w:p w:rsidR="00397856" w:rsidRDefault="00397856">
      <w:pPr>
        <w:spacing w:line="360" w:lineRule="auto"/>
        <w:rPr>
          <w:sz w:val="28"/>
          <w:szCs w:val="28"/>
          <w:lang w:val="uk-UA"/>
        </w:rPr>
      </w:pPr>
      <w:r>
        <w:rPr>
          <w:sz w:val="28"/>
          <w:szCs w:val="28"/>
          <w:lang w:val="uk-UA"/>
        </w:rPr>
        <w:t xml:space="preserve"> -схеми електроживлення</w:t>
      </w:r>
    </w:p>
    <w:p w:rsidR="00397856" w:rsidRDefault="00397856">
      <w:pPr>
        <w:spacing w:line="360" w:lineRule="auto"/>
        <w:rPr>
          <w:sz w:val="28"/>
          <w:szCs w:val="28"/>
          <w:lang w:val="uk-UA"/>
        </w:rPr>
      </w:pPr>
      <w:r>
        <w:rPr>
          <w:sz w:val="28"/>
          <w:szCs w:val="28"/>
          <w:lang w:val="uk-UA"/>
        </w:rPr>
        <w:t xml:space="preserve">-схеми коммунікацій, що мають вихід за межі КЗ </w:t>
      </w:r>
    </w:p>
    <w:p w:rsidR="00397856" w:rsidRDefault="00397856">
      <w:pPr>
        <w:spacing w:line="360" w:lineRule="auto"/>
        <w:rPr>
          <w:sz w:val="28"/>
          <w:szCs w:val="28"/>
          <w:lang w:val="uk-UA"/>
        </w:rPr>
      </w:pPr>
      <w:r>
        <w:rPr>
          <w:sz w:val="28"/>
          <w:szCs w:val="28"/>
          <w:lang w:val="uk-UA"/>
        </w:rPr>
        <w:t>- план розташування ОТЗ та ДТЗС на ОІД (додаток В)</w:t>
      </w:r>
    </w:p>
    <w:p w:rsidR="00397856" w:rsidRDefault="00397856">
      <w:pPr>
        <w:spacing w:line="360" w:lineRule="auto"/>
        <w:ind w:firstLine="708"/>
        <w:jc w:val="both"/>
        <w:rPr>
          <w:sz w:val="28"/>
          <w:szCs w:val="28"/>
          <w:lang w:val="uk-UA"/>
        </w:rPr>
      </w:pPr>
      <w:r>
        <w:rPr>
          <w:sz w:val="28"/>
          <w:szCs w:val="28"/>
          <w:lang w:val="uk-UA"/>
        </w:rPr>
        <w:t xml:space="preserve"> Категоріюванню підлягають об'єкти, в яких обговорюється, мається, пересилається, приймається, перетворюється, накопичується, обробляється, відображається й зберігається (дали - циркулює) інформація з обмеженим доступом (ІзОД).</w:t>
      </w:r>
    </w:p>
    <w:p w:rsidR="00397856" w:rsidRDefault="00397856">
      <w:pPr>
        <w:spacing w:line="360" w:lineRule="auto"/>
        <w:ind w:firstLine="709"/>
        <w:jc w:val="both"/>
        <w:rPr>
          <w:sz w:val="28"/>
          <w:szCs w:val="28"/>
        </w:rPr>
      </w:pPr>
      <w:r>
        <w:rPr>
          <w:sz w:val="28"/>
          <w:szCs w:val="28"/>
        </w:rPr>
        <w:t>До об'єктив, що підлягають категорiюванню, відносяться:</w:t>
      </w:r>
    </w:p>
    <w:p w:rsidR="00397856" w:rsidRDefault="00397856">
      <w:pPr>
        <w:spacing w:line="360" w:lineRule="auto"/>
        <w:ind w:firstLine="709"/>
        <w:jc w:val="both"/>
        <w:rPr>
          <w:sz w:val="28"/>
          <w:szCs w:val="28"/>
        </w:rPr>
      </w:pPr>
      <w:r>
        <w:rPr>
          <w:sz w:val="28"/>
          <w:szCs w:val="28"/>
        </w:rPr>
        <w:t xml:space="preserve"> - автоматизовані системи (АС) й засоби обчислювальною техніки (ЗОТ), що діють й проектуються;</w:t>
      </w:r>
    </w:p>
    <w:p w:rsidR="00397856" w:rsidRDefault="00397856">
      <w:pPr>
        <w:spacing w:line="360" w:lineRule="auto"/>
        <w:ind w:firstLine="709"/>
        <w:jc w:val="both"/>
        <w:rPr>
          <w:sz w:val="28"/>
          <w:szCs w:val="28"/>
        </w:rPr>
      </w:pPr>
      <w:r>
        <w:rPr>
          <w:sz w:val="28"/>
          <w:szCs w:val="28"/>
        </w:rPr>
        <w:t xml:space="preserve"> - технічні засоби, яки призначені для роботи з ІзОД й не відносяться до АС, за винятком тих, що засновані на криптографічних методах захисту;</w:t>
      </w:r>
    </w:p>
    <w:p w:rsidR="00397856" w:rsidRDefault="00397856">
      <w:pPr>
        <w:spacing w:line="360" w:lineRule="auto"/>
        <w:ind w:firstLine="709"/>
        <w:jc w:val="both"/>
        <w:rPr>
          <w:sz w:val="28"/>
          <w:szCs w:val="28"/>
        </w:rPr>
      </w:pPr>
      <w:r>
        <w:rPr>
          <w:sz w:val="28"/>
          <w:szCs w:val="28"/>
        </w:rPr>
        <w:t>- приміщення, призначені для проведення нарад, конференцій, обговорень тощо з використанням ІзОД;</w:t>
      </w:r>
    </w:p>
    <w:p w:rsidR="00397856" w:rsidRDefault="00397856">
      <w:pPr>
        <w:spacing w:line="360" w:lineRule="auto"/>
        <w:ind w:firstLine="709"/>
        <w:jc w:val="both"/>
        <w:rPr>
          <w:sz w:val="28"/>
          <w:szCs w:val="28"/>
        </w:rPr>
      </w:pPr>
      <w:r>
        <w:rPr>
          <w:sz w:val="28"/>
          <w:szCs w:val="28"/>
        </w:rPr>
        <w:t xml:space="preserve"> - приміщення, в яких розміщені АС, ЗОТ, інші технічні засоби, призначені для роботи з ІзОД, у тому числи й основані на криптографічних методах захисту.</w:t>
      </w:r>
    </w:p>
    <w:p w:rsidR="00397856" w:rsidRDefault="00397856">
      <w:pPr>
        <w:spacing w:line="360" w:lineRule="auto"/>
        <w:ind w:firstLine="709"/>
        <w:jc w:val="both"/>
        <w:rPr>
          <w:sz w:val="28"/>
          <w:szCs w:val="28"/>
          <w:lang w:val="uk-UA"/>
        </w:rPr>
      </w:pPr>
      <w:r>
        <w:rPr>
          <w:sz w:val="28"/>
          <w:szCs w:val="28"/>
        </w:rPr>
        <w:t>Категоріювання проводиться з метою вживання обґрунтованих заходив щодо технічного захисту ІзОД, яка циркулює на об`єктах, вид витоку каналами побічних електромагнітних випромінювань й наводок, а також акустичних (вiброакустичних) полів.</w:t>
      </w:r>
    </w:p>
    <w:p w:rsidR="00397856" w:rsidRDefault="00397856">
      <w:pPr>
        <w:spacing w:line="360" w:lineRule="auto"/>
        <w:rPr>
          <w:sz w:val="28"/>
          <w:szCs w:val="28"/>
          <w:lang w:val="uk-UA"/>
        </w:rPr>
      </w:pPr>
    </w:p>
    <w:p w:rsidR="00397856" w:rsidRDefault="00397856">
      <w:pPr>
        <w:spacing w:line="360" w:lineRule="auto"/>
        <w:rPr>
          <w:sz w:val="28"/>
          <w:szCs w:val="28"/>
          <w:lang w:val="uk-UA"/>
        </w:rPr>
      </w:pPr>
      <w:r>
        <w:rPr>
          <w:sz w:val="28"/>
          <w:szCs w:val="28"/>
          <w:lang w:val="uk-UA"/>
        </w:rPr>
        <w:t>Комісія постановила:</w:t>
      </w:r>
    </w:p>
    <w:p w:rsidR="00397856" w:rsidRDefault="00397856">
      <w:pPr>
        <w:numPr>
          <w:ilvl w:val="0"/>
          <w:numId w:val="3"/>
        </w:numPr>
        <w:spacing w:line="360" w:lineRule="auto"/>
        <w:jc w:val="both"/>
        <w:rPr>
          <w:sz w:val="28"/>
          <w:szCs w:val="28"/>
          <w:lang w:val="uk-UA"/>
        </w:rPr>
      </w:pPr>
      <w:r>
        <w:rPr>
          <w:sz w:val="28"/>
          <w:szCs w:val="28"/>
          <w:lang w:val="uk-UA"/>
        </w:rPr>
        <w:t>Серед об’єктів на категоріювання слід виділити наступні: ПЕОМ, приміщення, в якому циркулює мовна ІзОД під час нарад, конференцій тощо та приміщення,  в якому циркулює мовна ІзОД, під час бесід між співробітниками цього підприємства.</w:t>
      </w:r>
    </w:p>
    <w:p w:rsidR="00397856" w:rsidRDefault="00397856">
      <w:pPr>
        <w:numPr>
          <w:ilvl w:val="0"/>
          <w:numId w:val="3"/>
        </w:numPr>
        <w:spacing w:line="360" w:lineRule="auto"/>
        <w:rPr>
          <w:sz w:val="28"/>
          <w:szCs w:val="28"/>
          <w:lang w:val="uk-UA"/>
        </w:rPr>
      </w:pPr>
      <w:r>
        <w:rPr>
          <w:sz w:val="28"/>
          <w:szCs w:val="28"/>
          <w:lang w:val="uk-UA"/>
        </w:rPr>
        <w:t>В кімнаті для нарад №3 де циркулює така інформація:</w:t>
      </w:r>
    </w:p>
    <w:p w:rsidR="00397856" w:rsidRDefault="00397856">
      <w:pPr>
        <w:spacing w:line="360" w:lineRule="auto"/>
        <w:ind w:left="1080"/>
        <w:rPr>
          <w:sz w:val="28"/>
          <w:szCs w:val="28"/>
          <w:lang w:val="uk-UA"/>
        </w:rPr>
      </w:pPr>
      <w:r>
        <w:rPr>
          <w:sz w:val="28"/>
          <w:szCs w:val="28"/>
          <w:lang w:val="uk-UA"/>
        </w:rPr>
        <w:t>2.1 Мовна інформація (під час занять) вголос, під час розмов між співробітниками цього підприємства. Гриф –конфіденційно</w:t>
      </w:r>
    </w:p>
    <w:p w:rsidR="00397856" w:rsidRDefault="00397856">
      <w:pPr>
        <w:spacing w:line="360" w:lineRule="auto"/>
        <w:ind w:left="732" w:firstLine="348"/>
        <w:rPr>
          <w:sz w:val="28"/>
          <w:szCs w:val="28"/>
          <w:lang w:val="uk-UA"/>
        </w:rPr>
      </w:pPr>
      <w:r>
        <w:rPr>
          <w:sz w:val="28"/>
          <w:szCs w:val="28"/>
          <w:lang w:val="uk-UA"/>
        </w:rPr>
        <w:t xml:space="preserve">2.2 Інформація в ПЕОМ. Гриф обмеження доступу – конфіденційно </w:t>
      </w:r>
    </w:p>
    <w:p w:rsidR="00397856" w:rsidRDefault="00397856">
      <w:pPr>
        <w:numPr>
          <w:ilvl w:val="0"/>
          <w:numId w:val="3"/>
        </w:numPr>
        <w:spacing w:line="360" w:lineRule="auto"/>
        <w:rPr>
          <w:sz w:val="28"/>
          <w:szCs w:val="28"/>
          <w:lang w:val="uk-UA"/>
        </w:rPr>
      </w:pPr>
      <w:r>
        <w:rPr>
          <w:sz w:val="28"/>
          <w:szCs w:val="28"/>
          <w:lang w:val="uk-UA"/>
        </w:rPr>
        <w:t>Першому об</w:t>
      </w:r>
      <w:r>
        <w:rPr>
          <w:sz w:val="28"/>
          <w:szCs w:val="28"/>
        </w:rPr>
        <w:t>’</w:t>
      </w:r>
      <w:r>
        <w:rPr>
          <w:sz w:val="28"/>
          <w:szCs w:val="28"/>
          <w:lang w:val="uk-UA"/>
        </w:rPr>
        <w:t>єкту, ПЕОМ, призначити четверту категорію. Другому об</w:t>
      </w:r>
      <w:r>
        <w:rPr>
          <w:sz w:val="28"/>
          <w:szCs w:val="28"/>
        </w:rPr>
        <w:t>’</w:t>
      </w:r>
      <w:r>
        <w:rPr>
          <w:sz w:val="28"/>
          <w:szCs w:val="28"/>
          <w:lang w:val="uk-UA"/>
        </w:rPr>
        <w:t>єкту, приміщенню, де циркулює ІзОД під час конференцій, нарад тощо, також призначити четверту категорію. Третьому об’єкту , приміщенню, де циркулює ІзОД під час розмов між співробітниками цього підприємства, теж присвоїти четверту категорію.</w:t>
      </w:r>
    </w:p>
    <w:p w:rsidR="00397856" w:rsidRDefault="00397856">
      <w:pPr>
        <w:numPr>
          <w:ilvl w:val="0"/>
          <w:numId w:val="3"/>
        </w:numPr>
        <w:spacing w:line="360" w:lineRule="auto"/>
        <w:rPr>
          <w:sz w:val="28"/>
          <w:szCs w:val="28"/>
          <w:lang w:val="uk-UA"/>
        </w:rPr>
      </w:pPr>
      <w:r>
        <w:rPr>
          <w:sz w:val="28"/>
          <w:szCs w:val="28"/>
          <w:lang w:val="uk-UA"/>
        </w:rPr>
        <w:t>У наявності всі НД ТЗІ</w:t>
      </w:r>
    </w:p>
    <w:p w:rsidR="00397856" w:rsidRDefault="00397856">
      <w:pPr>
        <w:spacing w:line="360" w:lineRule="auto"/>
        <w:rPr>
          <w:sz w:val="28"/>
          <w:szCs w:val="28"/>
          <w:lang w:val="uk-UA"/>
        </w:rPr>
      </w:pPr>
    </w:p>
    <w:p w:rsidR="00397856" w:rsidRDefault="00397856">
      <w:pPr>
        <w:spacing w:line="360" w:lineRule="auto"/>
        <w:rPr>
          <w:sz w:val="28"/>
          <w:szCs w:val="28"/>
          <w:lang w:val="uk-UA"/>
        </w:rPr>
      </w:pPr>
      <w:r>
        <w:rPr>
          <w:sz w:val="28"/>
          <w:szCs w:val="28"/>
          <w:lang w:val="uk-UA"/>
        </w:rPr>
        <w:t>Додатки:</w:t>
      </w:r>
    </w:p>
    <w:p w:rsidR="00397856" w:rsidRDefault="00397856">
      <w:pPr>
        <w:numPr>
          <w:ilvl w:val="0"/>
          <w:numId w:val="4"/>
        </w:numPr>
        <w:spacing w:line="360" w:lineRule="auto"/>
        <w:rPr>
          <w:sz w:val="28"/>
          <w:szCs w:val="28"/>
          <w:lang w:val="uk-UA"/>
        </w:rPr>
      </w:pPr>
      <w:r>
        <w:rPr>
          <w:sz w:val="28"/>
          <w:szCs w:val="28"/>
          <w:lang w:val="uk-UA"/>
        </w:rPr>
        <w:t>Ситуаційний план (додаток А)</w:t>
      </w:r>
    </w:p>
    <w:p w:rsidR="00397856" w:rsidRDefault="00397856">
      <w:pPr>
        <w:numPr>
          <w:ilvl w:val="0"/>
          <w:numId w:val="4"/>
        </w:numPr>
        <w:spacing w:line="360" w:lineRule="auto"/>
        <w:rPr>
          <w:sz w:val="28"/>
          <w:szCs w:val="28"/>
          <w:lang w:val="uk-UA"/>
        </w:rPr>
      </w:pPr>
      <w:r>
        <w:rPr>
          <w:sz w:val="28"/>
          <w:szCs w:val="28"/>
          <w:lang w:val="uk-UA"/>
        </w:rPr>
        <w:t>Генеральний план (додаток Б)</w:t>
      </w:r>
    </w:p>
    <w:p w:rsidR="00397856" w:rsidRDefault="00397856">
      <w:pPr>
        <w:numPr>
          <w:ilvl w:val="0"/>
          <w:numId w:val="4"/>
        </w:numPr>
        <w:spacing w:line="360" w:lineRule="auto"/>
        <w:rPr>
          <w:sz w:val="28"/>
          <w:szCs w:val="28"/>
          <w:lang w:val="uk-UA"/>
        </w:rPr>
      </w:pPr>
      <w:r>
        <w:rPr>
          <w:sz w:val="28"/>
          <w:szCs w:val="28"/>
          <w:lang w:val="uk-UA"/>
        </w:rPr>
        <w:t>Схеми електроживлення</w:t>
      </w:r>
    </w:p>
    <w:p w:rsidR="00397856" w:rsidRDefault="00397856">
      <w:pPr>
        <w:numPr>
          <w:ilvl w:val="0"/>
          <w:numId w:val="4"/>
        </w:numPr>
        <w:spacing w:line="360" w:lineRule="auto"/>
        <w:rPr>
          <w:sz w:val="28"/>
          <w:szCs w:val="28"/>
          <w:lang w:val="uk-UA"/>
        </w:rPr>
      </w:pPr>
      <w:r>
        <w:rPr>
          <w:sz w:val="28"/>
          <w:szCs w:val="28"/>
          <w:lang w:val="uk-UA"/>
        </w:rPr>
        <w:t xml:space="preserve">Схеми коммунікацій, що мають вихід за межі КЗ </w:t>
      </w:r>
    </w:p>
    <w:p w:rsidR="00397856" w:rsidRDefault="00397856">
      <w:pPr>
        <w:numPr>
          <w:ilvl w:val="0"/>
          <w:numId w:val="4"/>
        </w:numPr>
        <w:spacing w:line="360" w:lineRule="auto"/>
        <w:rPr>
          <w:sz w:val="28"/>
          <w:szCs w:val="28"/>
          <w:lang w:val="uk-UA"/>
        </w:rPr>
      </w:pPr>
      <w:r>
        <w:rPr>
          <w:sz w:val="28"/>
          <w:szCs w:val="28"/>
          <w:lang w:val="uk-UA"/>
        </w:rPr>
        <w:t>План розташування ОТЗ та ДТЗС на ОІД (додаток В)</w:t>
      </w:r>
    </w:p>
    <w:p w:rsidR="00397856" w:rsidRDefault="00397856">
      <w:pPr>
        <w:spacing w:line="360" w:lineRule="auto"/>
        <w:rPr>
          <w:sz w:val="28"/>
          <w:szCs w:val="28"/>
          <w:lang w:val="uk-UA"/>
        </w:rPr>
      </w:pPr>
    </w:p>
    <w:p w:rsidR="00397856" w:rsidRDefault="00397856">
      <w:pPr>
        <w:spacing w:line="360" w:lineRule="auto"/>
        <w:rPr>
          <w:sz w:val="28"/>
          <w:szCs w:val="28"/>
          <w:lang w:val="uk-UA"/>
        </w:rPr>
      </w:pPr>
      <w:r>
        <w:rPr>
          <w:sz w:val="28"/>
          <w:szCs w:val="28"/>
          <w:lang w:val="uk-UA"/>
        </w:rPr>
        <w:t xml:space="preserve">Комісія в складі: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p>
    <w:p w:rsidR="00397856" w:rsidRDefault="00397856">
      <w:pPr>
        <w:spacing w:line="360" w:lineRule="auto"/>
        <w:rPr>
          <w:sz w:val="28"/>
          <w:szCs w:val="28"/>
          <w:lang w:val="uk-UA"/>
        </w:rPr>
      </w:pPr>
      <w:r>
        <w:rPr>
          <w:sz w:val="28"/>
          <w:szCs w:val="28"/>
          <w:lang w:val="uk-UA"/>
        </w:rPr>
        <w:t>голова</w:t>
      </w:r>
      <w:r>
        <w:rPr>
          <w:sz w:val="28"/>
          <w:szCs w:val="28"/>
          <w:lang w:val="uk-UA"/>
        </w:rPr>
        <w:tab/>
      </w:r>
      <w:r>
        <w:rPr>
          <w:sz w:val="28"/>
          <w:szCs w:val="28"/>
          <w:lang w:val="uk-UA"/>
        </w:rPr>
        <w:tab/>
        <w:t>Алоян Л. А.- начальник</w:t>
      </w:r>
    </w:p>
    <w:p w:rsidR="00397856" w:rsidRDefault="00397856">
      <w:pPr>
        <w:spacing w:line="360" w:lineRule="auto"/>
        <w:rPr>
          <w:sz w:val="28"/>
          <w:szCs w:val="28"/>
          <w:lang w:val="uk-UA"/>
        </w:rPr>
      </w:pPr>
      <w:r>
        <w:rPr>
          <w:sz w:val="28"/>
          <w:szCs w:val="28"/>
          <w:lang w:val="uk-UA"/>
        </w:rPr>
        <w:t>члени:</w:t>
      </w:r>
      <w:r>
        <w:rPr>
          <w:sz w:val="28"/>
          <w:szCs w:val="28"/>
          <w:lang w:val="uk-UA"/>
        </w:rPr>
        <w:tab/>
      </w:r>
      <w:r>
        <w:rPr>
          <w:sz w:val="28"/>
          <w:szCs w:val="28"/>
          <w:lang w:val="uk-UA"/>
        </w:rPr>
        <w:tab/>
        <w:t>Акопян Л. І.– нач. РСО</w:t>
      </w:r>
    </w:p>
    <w:p w:rsidR="00397856" w:rsidRDefault="00397856">
      <w:pPr>
        <w:spacing w:line="360" w:lineRule="auto"/>
        <w:rPr>
          <w:sz w:val="28"/>
          <w:szCs w:val="28"/>
          <w:lang w:val="uk-UA"/>
        </w:rPr>
      </w:pPr>
      <w:r>
        <w:rPr>
          <w:sz w:val="28"/>
          <w:szCs w:val="28"/>
          <w:lang w:val="uk-UA"/>
        </w:rPr>
        <w:tab/>
      </w:r>
      <w:r>
        <w:rPr>
          <w:sz w:val="28"/>
          <w:szCs w:val="28"/>
          <w:lang w:val="uk-UA"/>
        </w:rPr>
        <w:tab/>
      </w:r>
      <w:r>
        <w:rPr>
          <w:sz w:val="28"/>
          <w:szCs w:val="28"/>
        </w:rPr>
        <w:tab/>
      </w:r>
      <w:r>
        <w:rPr>
          <w:sz w:val="28"/>
          <w:szCs w:val="28"/>
          <w:lang w:val="uk-UA"/>
        </w:rPr>
        <w:t xml:space="preserve">Кусакін В. В. – зам. нач. РСО </w:t>
      </w:r>
    </w:p>
    <w:p w:rsidR="00397856" w:rsidRDefault="00397856">
      <w:pPr>
        <w:spacing w:line="360" w:lineRule="auto"/>
        <w:rPr>
          <w:sz w:val="28"/>
          <w:szCs w:val="28"/>
          <w:lang w:val="uk-UA"/>
        </w:rPr>
      </w:pPr>
    </w:p>
    <w:p w:rsidR="00397856" w:rsidRDefault="00397856">
      <w:pPr>
        <w:spacing w:line="360" w:lineRule="auto"/>
        <w:rPr>
          <w:sz w:val="28"/>
          <w:szCs w:val="28"/>
          <w:lang w:val="uk-UA"/>
        </w:rPr>
      </w:pPr>
      <w:r>
        <w:rPr>
          <w:sz w:val="28"/>
          <w:szCs w:val="28"/>
          <w:lang w:val="uk-UA"/>
        </w:rPr>
        <w:t>Кількість примірників - 1</w:t>
      </w:r>
    </w:p>
    <w:p w:rsidR="00397856" w:rsidRDefault="00397856">
      <w:pPr>
        <w:pStyle w:val="1"/>
      </w:pPr>
      <w:r>
        <w:t>АКТ ОБСТЕЖЕННЯ</w:t>
      </w:r>
    </w:p>
    <w:p w:rsidR="00397856" w:rsidRDefault="00397856">
      <w:pPr>
        <w:spacing w:line="360" w:lineRule="auto"/>
        <w:jc w:val="center"/>
        <w:rPr>
          <w:sz w:val="28"/>
          <w:szCs w:val="28"/>
          <w:lang w:val="uk-UA"/>
        </w:rPr>
      </w:pPr>
      <w:r>
        <w:rPr>
          <w:sz w:val="28"/>
          <w:szCs w:val="28"/>
          <w:lang w:val="uk-UA"/>
        </w:rPr>
        <w:t>ЗАТ «Інститут інформаційних технологій»</w:t>
      </w:r>
    </w:p>
    <w:p w:rsidR="00397856" w:rsidRDefault="00397856">
      <w:pPr>
        <w:spacing w:line="360" w:lineRule="auto"/>
        <w:jc w:val="center"/>
        <w:rPr>
          <w:sz w:val="28"/>
          <w:szCs w:val="28"/>
          <w:lang w:val="uk-UA"/>
        </w:rPr>
      </w:pPr>
    </w:p>
    <w:p w:rsidR="00397856" w:rsidRDefault="00397856">
      <w:pPr>
        <w:spacing w:line="360" w:lineRule="auto"/>
        <w:ind w:left="708" w:hanging="708"/>
        <w:rPr>
          <w:sz w:val="28"/>
          <w:szCs w:val="28"/>
        </w:rPr>
      </w:pPr>
      <w:r>
        <w:rPr>
          <w:sz w:val="28"/>
          <w:szCs w:val="28"/>
          <w:lang w:val="uk-UA"/>
        </w:rPr>
        <w:t>Затверджую</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Ректор</w:t>
      </w:r>
    </w:p>
    <w:p w:rsidR="00397856" w:rsidRDefault="00397856">
      <w:pPr>
        <w:spacing w:line="360" w:lineRule="auto"/>
        <w:ind w:left="708" w:hanging="708"/>
        <w:rPr>
          <w:sz w:val="28"/>
          <w:szCs w:val="28"/>
          <w:lang w:val="uk-UA"/>
        </w:rPr>
      </w:pPr>
      <w:r>
        <w:rPr>
          <w:sz w:val="28"/>
          <w:szCs w:val="28"/>
          <w:lang w:val="uk-UA"/>
        </w:rPr>
        <w:t>3.06.07</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lang w:val="uk-UA"/>
        </w:rPr>
        <w:t xml:space="preserve">ЗАТ «Інститут </w:t>
      </w:r>
    </w:p>
    <w:p w:rsidR="00397856" w:rsidRDefault="00397856">
      <w:pPr>
        <w:spacing w:line="360" w:lineRule="auto"/>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rPr>
        <w:tab/>
      </w:r>
      <w:r>
        <w:rPr>
          <w:sz w:val="28"/>
          <w:szCs w:val="28"/>
          <w:lang w:val="uk-UA"/>
        </w:rPr>
        <w:t xml:space="preserve">інформаційних </w:t>
      </w:r>
    </w:p>
    <w:p w:rsidR="00397856" w:rsidRDefault="00397856">
      <w:pPr>
        <w:spacing w:line="360" w:lineRule="auto"/>
        <w:ind w:left="6372" w:firstLine="708"/>
        <w:rPr>
          <w:sz w:val="28"/>
          <w:szCs w:val="28"/>
          <w:lang w:val="uk-UA"/>
        </w:rPr>
      </w:pPr>
      <w:r>
        <w:rPr>
          <w:sz w:val="28"/>
          <w:szCs w:val="28"/>
          <w:lang w:val="uk-UA"/>
        </w:rPr>
        <w:t>технологій»</w:t>
      </w:r>
    </w:p>
    <w:p w:rsidR="00397856" w:rsidRDefault="00397856">
      <w:pPr>
        <w:spacing w:line="360" w:lineRule="auto"/>
        <w:rPr>
          <w:sz w:val="28"/>
          <w:szCs w:val="28"/>
          <w:lang w:val="uk-UA"/>
        </w:rPr>
      </w:pPr>
    </w:p>
    <w:p w:rsidR="00397856" w:rsidRDefault="00397856">
      <w:pPr>
        <w:spacing w:line="360" w:lineRule="auto"/>
        <w:rPr>
          <w:sz w:val="28"/>
          <w:szCs w:val="28"/>
          <w:lang w:val="uk-UA"/>
        </w:rPr>
      </w:pPr>
    </w:p>
    <w:p w:rsidR="00397856" w:rsidRDefault="00397856">
      <w:pPr>
        <w:spacing w:line="360" w:lineRule="auto"/>
        <w:jc w:val="center"/>
        <w:rPr>
          <w:sz w:val="28"/>
          <w:szCs w:val="28"/>
          <w:lang w:val="uk-UA"/>
        </w:rPr>
      </w:pPr>
      <w:r>
        <w:rPr>
          <w:sz w:val="28"/>
          <w:szCs w:val="28"/>
          <w:lang w:val="uk-UA"/>
        </w:rPr>
        <w:t>АКТ № 102</w:t>
      </w:r>
    </w:p>
    <w:p w:rsidR="00397856" w:rsidRDefault="00397856">
      <w:pPr>
        <w:spacing w:line="360" w:lineRule="auto"/>
        <w:jc w:val="center"/>
        <w:rPr>
          <w:sz w:val="28"/>
          <w:szCs w:val="28"/>
          <w:lang w:val="uk-UA"/>
        </w:rPr>
      </w:pPr>
      <w:r>
        <w:rPr>
          <w:sz w:val="28"/>
          <w:szCs w:val="28"/>
          <w:lang w:val="uk-UA"/>
        </w:rPr>
        <w:t xml:space="preserve">«про обстеження кімнати для нарад №3» </w:t>
      </w:r>
    </w:p>
    <w:p w:rsidR="00397856" w:rsidRDefault="00397856">
      <w:pPr>
        <w:spacing w:line="360" w:lineRule="auto"/>
        <w:jc w:val="center"/>
        <w:rPr>
          <w:sz w:val="28"/>
          <w:szCs w:val="28"/>
          <w:lang w:val="uk-UA"/>
        </w:rPr>
      </w:pPr>
    </w:p>
    <w:p w:rsidR="00397856" w:rsidRDefault="00397856">
      <w:pPr>
        <w:spacing w:line="360" w:lineRule="auto"/>
        <w:jc w:val="both"/>
        <w:rPr>
          <w:sz w:val="28"/>
          <w:szCs w:val="28"/>
          <w:lang w:val="uk-UA"/>
        </w:rPr>
      </w:pPr>
      <w:r>
        <w:rPr>
          <w:sz w:val="28"/>
          <w:szCs w:val="28"/>
          <w:lang w:val="uk-UA"/>
        </w:rPr>
        <w:t>3.06.07</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rPr>
        <w:t xml:space="preserve"> м</w:t>
      </w:r>
      <w:r>
        <w:rPr>
          <w:sz w:val="28"/>
          <w:szCs w:val="28"/>
          <w:lang w:val="uk-UA"/>
        </w:rPr>
        <w:t>. Харків</w:t>
      </w:r>
    </w:p>
    <w:p w:rsidR="00397856" w:rsidRDefault="00397856">
      <w:pPr>
        <w:spacing w:line="360" w:lineRule="auto"/>
        <w:jc w:val="center"/>
        <w:rPr>
          <w:sz w:val="28"/>
          <w:szCs w:val="28"/>
          <w:lang w:val="uk-UA"/>
        </w:rPr>
      </w:pPr>
    </w:p>
    <w:p w:rsidR="00397856" w:rsidRDefault="00397856">
      <w:pPr>
        <w:spacing w:line="360" w:lineRule="auto"/>
        <w:rPr>
          <w:sz w:val="28"/>
          <w:szCs w:val="28"/>
          <w:lang w:val="uk-UA"/>
        </w:rPr>
      </w:pPr>
      <w:r>
        <w:rPr>
          <w:sz w:val="28"/>
          <w:szCs w:val="28"/>
          <w:lang w:val="uk-UA"/>
        </w:rPr>
        <w:t xml:space="preserve">Комісія в складі: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p>
    <w:p w:rsidR="00397856" w:rsidRDefault="00397856">
      <w:pPr>
        <w:spacing w:line="360" w:lineRule="auto"/>
        <w:rPr>
          <w:sz w:val="28"/>
          <w:szCs w:val="28"/>
          <w:lang w:val="uk-UA"/>
        </w:rPr>
      </w:pPr>
      <w:r>
        <w:rPr>
          <w:sz w:val="28"/>
          <w:szCs w:val="28"/>
          <w:lang w:val="uk-UA"/>
        </w:rPr>
        <w:t>голова</w:t>
      </w:r>
      <w:r>
        <w:rPr>
          <w:sz w:val="28"/>
          <w:szCs w:val="28"/>
          <w:lang w:val="uk-UA"/>
        </w:rPr>
        <w:tab/>
      </w:r>
      <w:r>
        <w:rPr>
          <w:sz w:val="28"/>
          <w:szCs w:val="28"/>
          <w:lang w:val="uk-UA"/>
        </w:rPr>
        <w:tab/>
        <w:t>Алоян Л. А.- начальник</w:t>
      </w:r>
    </w:p>
    <w:p w:rsidR="00397856" w:rsidRDefault="00397856">
      <w:pPr>
        <w:spacing w:line="360" w:lineRule="auto"/>
        <w:rPr>
          <w:sz w:val="28"/>
          <w:szCs w:val="28"/>
          <w:lang w:val="uk-UA"/>
        </w:rPr>
      </w:pPr>
      <w:r>
        <w:rPr>
          <w:sz w:val="28"/>
          <w:szCs w:val="28"/>
          <w:lang w:val="uk-UA"/>
        </w:rPr>
        <w:t>члени:</w:t>
      </w:r>
      <w:r>
        <w:rPr>
          <w:sz w:val="28"/>
          <w:szCs w:val="28"/>
          <w:lang w:val="uk-UA"/>
        </w:rPr>
        <w:tab/>
      </w:r>
      <w:r>
        <w:rPr>
          <w:sz w:val="28"/>
          <w:szCs w:val="28"/>
          <w:lang w:val="uk-UA"/>
        </w:rPr>
        <w:tab/>
        <w:t>Акопян Л. І.– нач. РСО</w:t>
      </w:r>
    </w:p>
    <w:p w:rsidR="00397856" w:rsidRDefault="00397856">
      <w:pPr>
        <w:spacing w:line="360" w:lineRule="auto"/>
        <w:rPr>
          <w:sz w:val="28"/>
          <w:szCs w:val="28"/>
          <w:lang w:val="uk-UA"/>
        </w:rPr>
      </w:pPr>
      <w:r>
        <w:rPr>
          <w:sz w:val="28"/>
          <w:szCs w:val="28"/>
          <w:lang w:val="uk-UA"/>
        </w:rPr>
        <w:tab/>
      </w:r>
      <w:r>
        <w:rPr>
          <w:sz w:val="28"/>
          <w:szCs w:val="28"/>
          <w:lang w:val="uk-UA"/>
        </w:rPr>
        <w:tab/>
      </w:r>
      <w:r>
        <w:rPr>
          <w:sz w:val="28"/>
          <w:szCs w:val="28"/>
        </w:rPr>
        <w:tab/>
      </w:r>
      <w:r>
        <w:rPr>
          <w:sz w:val="28"/>
          <w:szCs w:val="28"/>
          <w:lang w:val="uk-UA"/>
        </w:rPr>
        <w:t xml:space="preserve">Кусакін В. В. – зам. нач. РСО </w:t>
      </w:r>
    </w:p>
    <w:p w:rsidR="00397856" w:rsidRDefault="00397856">
      <w:pPr>
        <w:spacing w:line="360" w:lineRule="auto"/>
        <w:rPr>
          <w:sz w:val="28"/>
          <w:szCs w:val="28"/>
          <w:lang w:val="uk-UA"/>
        </w:rPr>
      </w:pPr>
    </w:p>
    <w:p w:rsidR="00397856" w:rsidRDefault="00397856">
      <w:pPr>
        <w:spacing w:line="360" w:lineRule="auto"/>
        <w:rPr>
          <w:sz w:val="28"/>
          <w:szCs w:val="28"/>
          <w:lang w:val="uk-UA"/>
        </w:rPr>
      </w:pPr>
    </w:p>
    <w:p w:rsidR="00397856" w:rsidRDefault="00397856">
      <w:pPr>
        <w:spacing w:line="360" w:lineRule="auto"/>
        <w:ind w:firstLine="708"/>
        <w:rPr>
          <w:sz w:val="28"/>
          <w:szCs w:val="28"/>
          <w:lang w:val="uk-UA"/>
        </w:rPr>
      </w:pPr>
      <w:r>
        <w:rPr>
          <w:sz w:val="28"/>
          <w:szCs w:val="28"/>
          <w:lang w:val="uk-UA"/>
        </w:rPr>
        <w:t>Призначена наказом №1 від 13.03.2007 провела обстеження кімнати для нарад №3.</w:t>
      </w:r>
    </w:p>
    <w:p w:rsidR="00397856" w:rsidRDefault="00397856">
      <w:pPr>
        <w:spacing w:line="360" w:lineRule="auto"/>
        <w:jc w:val="both"/>
        <w:rPr>
          <w:sz w:val="28"/>
          <w:szCs w:val="28"/>
          <w:lang w:val="uk-UA"/>
        </w:rPr>
      </w:pPr>
    </w:p>
    <w:p w:rsidR="00397856" w:rsidRDefault="00397856">
      <w:pPr>
        <w:spacing w:line="360" w:lineRule="auto"/>
        <w:ind w:firstLine="708"/>
        <w:jc w:val="both"/>
        <w:rPr>
          <w:sz w:val="28"/>
          <w:szCs w:val="28"/>
          <w:lang w:val="uk-UA"/>
        </w:rPr>
      </w:pPr>
      <w:r>
        <w:rPr>
          <w:sz w:val="28"/>
          <w:szCs w:val="28"/>
          <w:lang w:val="uk-UA"/>
        </w:rPr>
        <w:t>Обстеження проводиться у зв</w:t>
      </w:r>
      <w:r>
        <w:rPr>
          <w:sz w:val="28"/>
          <w:szCs w:val="28"/>
        </w:rPr>
        <w:t>’</w:t>
      </w:r>
      <w:r>
        <w:rPr>
          <w:sz w:val="28"/>
          <w:szCs w:val="28"/>
          <w:lang w:val="uk-UA"/>
        </w:rPr>
        <w:t xml:space="preserve">язку з тим, що КСЗІ для данного ОІД розробляється і впроваджується вперше. Цей документ розробляється виходячи з акту № 1112 «категоріювання кімнати для нарад №3» від 3.05.07, керівник – Ректор. </w:t>
      </w:r>
    </w:p>
    <w:p w:rsidR="00397856" w:rsidRDefault="00397856">
      <w:pPr>
        <w:spacing w:line="360" w:lineRule="auto"/>
        <w:rPr>
          <w:sz w:val="28"/>
          <w:szCs w:val="28"/>
          <w:lang w:val="uk-UA"/>
        </w:rPr>
      </w:pPr>
    </w:p>
    <w:p w:rsidR="00397856" w:rsidRDefault="00397856">
      <w:pPr>
        <w:spacing w:line="360" w:lineRule="auto"/>
        <w:rPr>
          <w:sz w:val="28"/>
          <w:szCs w:val="28"/>
          <w:lang w:val="uk-UA"/>
        </w:rPr>
      </w:pPr>
      <w:r>
        <w:rPr>
          <w:sz w:val="28"/>
          <w:szCs w:val="28"/>
          <w:lang w:val="uk-UA"/>
        </w:rPr>
        <w:t>Комісія розглянула та проаналізувала:</w:t>
      </w:r>
    </w:p>
    <w:p w:rsidR="00397856" w:rsidRDefault="00397856">
      <w:pPr>
        <w:spacing w:line="360" w:lineRule="auto"/>
        <w:rPr>
          <w:sz w:val="28"/>
          <w:szCs w:val="28"/>
          <w:lang w:val="uk-UA"/>
        </w:rPr>
      </w:pPr>
      <w:r>
        <w:rPr>
          <w:sz w:val="28"/>
          <w:szCs w:val="28"/>
          <w:lang w:val="uk-UA"/>
        </w:rPr>
        <w:t>-ситуаційний план (додаток А)</w:t>
      </w:r>
    </w:p>
    <w:p w:rsidR="00397856" w:rsidRDefault="00397856">
      <w:pPr>
        <w:spacing w:line="360" w:lineRule="auto"/>
        <w:rPr>
          <w:sz w:val="28"/>
          <w:szCs w:val="28"/>
          <w:lang w:val="uk-UA"/>
        </w:rPr>
      </w:pPr>
      <w:r>
        <w:rPr>
          <w:sz w:val="28"/>
          <w:szCs w:val="28"/>
          <w:lang w:val="uk-UA"/>
        </w:rPr>
        <w:t>-генеральний план (додаток Б)</w:t>
      </w:r>
    </w:p>
    <w:p w:rsidR="00397856" w:rsidRDefault="00397856">
      <w:pPr>
        <w:spacing w:line="360" w:lineRule="auto"/>
        <w:rPr>
          <w:sz w:val="28"/>
          <w:szCs w:val="28"/>
          <w:lang w:val="uk-UA"/>
        </w:rPr>
      </w:pPr>
      <w:r>
        <w:rPr>
          <w:sz w:val="28"/>
          <w:szCs w:val="28"/>
          <w:lang w:val="uk-UA"/>
        </w:rPr>
        <w:t xml:space="preserve"> -схеми електроживлення</w:t>
      </w:r>
    </w:p>
    <w:p w:rsidR="00397856" w:rsidRDefault="00397856">
      <w:pPr>
        <w:spacing w:line="360" w:lineRule="auto"/>
        <w:rPr>
          <w:sz w:val="28"/>
          <w:szCs w:val="28"/>
          <w:lang w:val="uk-UA"/>
        </w:rPr>
      </w:pPr>
      <w:r>
        <w:rPr>
          <w:sz w:val="28"/>
          <w:szCs w:val="28"/>
          <w:lang w:val="uk-UA"/>
        </w:rPr>
        <w:t xml:space="preserve">-схеми коммунікацій, що мають вихід за межі КЗ </w:t>
      </w:r>
    </w:p>
    <w:p w:rsidR="00397856" w:rsidRDefault="00397856">
      <w:pPr>
        <w:spacing w:line="360" w:lineRule="auto"/>
        <w:rPr>
          <w:sz w:val="28"/>
          <w:szCs w:val="28"/>
          <w:lang w:val="uk-UA"/>
        </w:rPr>
      </w:pPr>
      <w:r>
        <w:rPr>
          <w:sz w:val="28"/>
          <w:szCs w:val="28"/>
          <w:lang w:val="uk-UA"/>
        </w:rPr>
        <w:t>- план розташування ОТЗ та ДТЗС на ОІД (додаток В)</w:t>
      </w:r>
    </w:p>
    <w:p w:rsidR="00397856" w:rsidRDefault="00397856">
      <w:pPr>
        <w:spacing w:line="360" w:lineRule="auto"/>
        <w:rPr>
          <w:sz w:val="28"/>
          <w:szCs w:val="28"/>
          <w:lang w:val="uk-UA"/>
        </w:rPr>
      </w:pPr>
      <w:r>
        <w:rPr>
          <w:sz w:val="28"/>
          <w:szCs w:val="28"/>
          <w:lang w:val="uk-UA"/>
        </w:rPr>
        <w:t>-наявність НД ТЗІ</w:t>
      </w:r>
    </w:p>
    <w:p w:rsidR="00397856" w:rsidRDefault="00397856">
      <w:pPr>
        <w:spacing w:line="360" w:lineRule="auto"/>
        <w:rPr>
          <w:sz w:val="28"/>
          <w:szCs w:val="28"/>
          <w:lang w:val="uk-UA"/>
        </w:rPr>
      </w:pPr>
    </w:p>
    <w:p w:rsidR="00397856" w:rsidRDefault="00397856">
      <w:pPr>
        <w:spacing w:line="360" w:lineRule="auto"/>
        <w:rPr>
          <w:sz w:val="28"/>
          <w:szCs w:val="28"/>
          <w:lang w:val="uk-UA"/>
        </w:rPr>
      </w:pPr>
      <w:r>
        <w:rPr>
          <w:sz w:val="28"/>
          <w:szCs w:val="28"/>
          <w:lang w:val="uk-UA"/>
        </w:rPr>
        <w:t>Комісія постановила:</w:t>
      </w:r>
    </w:p>
    <w:p w:rsidR="00397856" w:rsidRDefault="00397856">
      <w:pPr>
        <w:numPr>
          <w:ilvl w:val="0"/>
          <w:numId w:val="8"/>
        </w:numPr>
        <w:spacing w:line="360" w:lineRule="auto"/>
        <w:rPr>
          <w:sz w:val="28"/>
          <w:szCs w:val="28"/>
          <w:lang w:val="uk-UA"/>
        </w:rPr>
      </w:pPr>
      <w:r>
        <w:rPr>
          <w:sz w:val="28"/>
          <w:szCs w:val="28"/>
          <w:lang w:val="uk-UA"/>
        </w:rPr>
        <w:t>В кімнаті для нарад №3 де циркулює така інформація:</w:t>
      </w:r>
    </w:p>
    <w:p w:rsidR="00397856" w:rsidRDefault="00397856">
      <w:pPr>
        <w:numPr>
          <w:ilvl w:val="1"/>
          <w:numId w:val="8"/>
        </w:numPr>
        <w:spacing w:line="360" w:lineRule="auto"/>
        <w:rPr>
          <w:sz w:val="28"/>
          <w:szCs w:val="28"/>
          <w:lang w:val="uk-UA"/>
        </w:rPr>
      </w:pPr>
      <w:r>
        <w:rPr>
          <w:sz w:val="28"/>
          <w:szCs w:val="28"/>
          <w:lang w:val="uk-UA"/>
        </w:rPr>
        <w:t xml:space="preserve"> Мовна інформація (під час занять) вголос та під час розмов між співробітниками цього підприємства. Гриф –конфіденційно</w:t>
      </w:r>
    </w:p>
    <w:p w:rsidR="00397856" w:rsidRDefault="00397856">
      <w:pPr>
        <w:numPr>
          <w:ilvl w:val="1"/>
          <w:numId w:val="8"/>
        </w:numPr>
        <w:spacing w:line="360" w:lineRule="auto"/>
        <w:rPr>
          <w:sz w:val="28"/>
          <w:szCs w:val="28"/>
          <w:lang w:val="uk-UA"/>
        </w:rPr>
      </w:pPr>
      <w:r>
        <w:rPr>
          <w:sz w:val="28"/>
          <w:szCs w:val="28"/>
          <w:lang w:val="uk-UA"/>
        </w:rPr>
        <w:t xml:space="preserve">Інформація в ПЕОМ. Гриф обмеження доступу – конфіденційно </w:t>
      </w:r>
    </w:p>
    <w:p w:rsidR="00397856" w:rsidRDefault="00397856">
      <w:pPr>
        <w:numPr>
          <w:ilvl w:val="0"/>
          <w:numId w:val="8"/>
        </w:numPr>
        <w:spacing w:line="360" w:lineRule="auto"/>
        <w:rPr>
          <w:sz w:val="28"/>
          <w:szCs w:val="28"/>
          <w:lang w:val="uk-UA"/>
        </w:rPr>
      </w:pPr>
      <w:r>
        <w:rPr>
          <w:sz w:val="28"/>
          <w:szCs w:val="28"/>
          <w:lang w:val="uk-UA"/>
        </w:rPr>
        <w:t>Відстань до меж контрольованої зони</w:t>
      </w:r>
    </w:p>
    <w:p w:rsidR="00397856" w:rsidRDefault="00397856">
      <w:pPr>
        <w:numPr>
          <w:ilvl w:val="0"/>
          <w:numId w:val="8"/>
        </w:numPr>
        <w:spacing w:line="360" w:lineRule="auto"/>
        <w:rPr>
          <w:sz w:val="28"/>
          <w:szCs w:val="28"/>
          <w:lang w:val="uk-UA"/>
        </w:rPr>
      </w:pPr>
      <w:r>
        <w:rPr>
          <w:sz w:val="28"/>
          <w:szCs w:val="28"/>
          <w:lang w:val="uk-UA"/>
        </w:rPr>
        <w:t>Трансформаторна підстанція, служби, ТП-10</w:t>
      </w:r>
      <w:r>
        <w:rPr>
          <w:sz w:val="28"/>
          <w:szCs w:val="28"/>
        </w:rPr>
        <w:t>/</w:t>
      </w:r>
      <w:r>
        <w:rPr>
          <w:sz w:val="28"/>
          <w:szCs w:val="28"/>
          <w:lang w:val="uk-UA"/>
        </w:rPr>
        <w:t>0,4 – за межами контрольованої зони, сторонні споживачі наявні</w:t>
      </w:r>
    </w:p>
    <w:p w:rsidR="00397856" w:rsidRDefault="00397856">
      <w:pPr>
        <w:numPr>
          <w:ilvl w:val="0"/>
          <w:numId w:val="8"/>
        </w:numPr>
        <w:spacing w:line="360" w:lineRule="auto"/>
        <w:rPr>
          <w:sz w:val="28"/>
          <w:szCs w:val="28"/>
          <w:lang w:val="uk-UA"/>
        </w:rPr>
      </w:pPr>
      <w:r>
        <w:rPr>
          <w:sz w:val="28"/>
          <w:szCs w:val="28"/>
          <w:lang w:val="uk-UA"/>
        </w:rPr>
        <w:t>Комунікації виходять за межі контрольованої зони</w:t>
      </w:r>
    </w:p>
    <w:p w:rsidR="00397856" w:rsidRDefault="00397856">
      <w:pPr>
        <w:numPr>
          <w:ilvl w:val="0"/>
          <w:numId w:val="8"/>
        </w:numPr>
        <w:spacing w:line="360" w:lineRule="auto"/>
        <w:rPr>
          <w:sz w:val="28"/>
          <w:szCs w:val="28"/>
          <w:lang w:val="uk-UA"/>
        </w:rPr>
      </w:pPr>
      <w:r>
        <w:rPr>
          <w:sz w:val="28"/>
          <w:szCs w:val="28"/>
          <w:lang w:val="uk-UA"/>
        </w:rPr>
        <w:t>Система заземлення – виходить за межі контрольованої зони (Схеми комунікацій, що мають вихід за межі КЗ)</w:t>
      </w:r>
    </w:p>
    <w:p w:rsidR="00397856" w:rsidRDefault="00397856">
      <w:pPr>
        <w:numPr>
          <w:ilvl w:val="0"/>
          <w:numId w:val="8"/>
        </w:numPr>
        <w:spacing w:line="360" w:lineRule="auto"/>
        <w:rPr>
          <w:sz w:val="28"/>
          <w:szCs w:val="28"/>
          <w:lang w:val="uk-UA"/>
        </w:rPr>
      </w:pPr>
      <w:r>
        <w:rPr>
          <w:sz w:val="28"/>
          <w:szCs w:val="28"/>
          <w:lang w:val="uk-UA"/>
        </w:rPr>
        <w:t>У наявності всі НД ТЗІ</w:t>
      </w:r>
    </w:p>
    <w:p w:rsidR="00397856" w:rsidRDefault="00397856">
      <w:pPr>
        <w:spacing w:line="360" w:lineRule="auto"/>
        <w:ind w:left="360"/>
        <w:rPr>
          <w:sz w:val="28"/>
          <w:szCs w:val="28"/>
          <w:lang w:val="uk-UA"/>
        </w:rPr>
      </w:pPr>
    </w:p>
    <w:p w:rsidR="00397856" w:rsidRDefault="00397856">
      <w:pPr>
        <w:spacing w:line="360" w:lineRule="auto"/>
        <w:ind w:left="360"/>
        <w:rPr>
          <w:sz w:val="28"/>
          <w:szCs w:val="28"/>
          <w:lang w:val="uk-UA"/>
        </w:rPr>
      </w:pPr>
      <w:r>
        <w:rPr>
          <w:sz w:val="28"/>
          <w:szCs w:val="28"/>
          <w:lang w:val="uk-UA"/>
        </w:rPr>
        <w:t>Висновки:</w:t>
      </w:r>
    </w:p>
    <w:p w:rsidR="00397856" w:rsidRDefault="00397856">
      <w:pPr>
        <w:numPr>
          <w:ilvl w:val="0"/>
          <w:numId w:val="6"/>
        </w:numPr>
        <w:spacing w:line="360" w:lineRule="auto"/>
        <w:rPr>
          <w:sz w:val="28"/>
          <w:szCs w:val="28"/>
          <w:lang w:val="uk-UA"/>
        </w:rPr>
      </w:pPr>
      <w:r>
        <w:rPr>
          <w:sz w:val="28"/>
          <w:szCs w:val="28"/>
          <w:lang w:val="uk-UA"/>
        </w:rPr>
        <w:t>Захищаєма мовна інформація не відповідає НД.</w:t>
      </w:r>
    </w:p>
    <w:p w:rsidR="00397856" w:rsidRDefault="00397856">
      <w:pPr>
        <w:numPr>
          <w:ilvl w:val="0"/>
          <w:numId w:val="6"/>
        </w:numPr>
        <w:spacing w:line="360" w:lineRule="auto"/>
        <w:rPr>
          <w:sz w:val="28"/>
          <w:szCs w:val="28"/>
          <w:lang w:val="uk-UA"/>
        </w:rPr>
      </w:pPr>
      <w:r>
        <w:rPr>
          <w:sz w:val="28"/>
          <w:szCs w:val="28"/>
          <w:lang w:val="uk-UA"/>
        </w:rPr>
        <w:t>Захищаєма інформація в ЕОМ не відповідає НД.</w:t>
      </w:r>
    </w:p>
    <w:p w:rsidR="00397856" w:rsidRDefault="00397856">
      <w:pPr>
        <w:spacing w:line="360" w:lineRule="auto"/>
        <w:rPr>
          <w:sz w:val="28"/>
          <w:szCs w:val="28"/>
          <w:lang w:val="uk-UA"/>
        </w:rPr>
      </w:pPr>
    </w:p>
    <w:p w:rsidR="00397856" w:rsidRDefault="00397856">
      <w:pPr>
        <w:spacing w:line="360" w:lineRule="auto"/>
        <w:jc w:val="center"/>
        <w:rPr>
          <w:sz w:val="28"/>
          <w:szCs w:val="28"/>
          <w:lang w:val="uk-UA"/>
        </w:rPr>
      </w:pPr>
      <w:r>
        <w:rPr>
          <w:sz w:val="28"/>
          <w:szCs w:val="28"/>
          <w:lang w:val="uk-UA"/>
        </w:rPr>
        <w:t>Рекомендації:</w:t>
      </w:r>
    </w:p>
    <w:p w:rsidR="00397856" w:rsidRDefault="00397856">
      <w:pPr>
        <w:numPr>
          <w:ilvl w:val="0"/>
          <w:numId w:val="7"/>
        </w:numPr>
        <w:spacing w:line="360" w:lineRule="auto"/>
        <w:rPr>
          <w:sz w:val="28"/>
          <w:szCs w:val="28"/>
          <w:lang w:val="uk-UA"/>
        </w:rPr>
      </w:pPr>
      <w:r>
        <w:rPr>
          <w:sz w:val="28"/>
          <w:szCs w:val="28"/>
          <w:lang w:val="uk-UA"/>
        </w:rPr>
        <w:t>Розробити модель загроз інформації з обмеженим доступом</w:t>
      </w:r>
    </w:p>
    <w:p w:rsidR="00397856" w:rsidRDefault="00397856">
      <w:pPr>
        <w:numPr>
          <w:ilvl w:val="0"/>
          <w:numId w:val="7"/>
        </w:numPr>
        <w:spacing w:line="360" w:lineRule="auto"/>
        <w:jc w:val="both"/>
        <w:rPr>
          <w:sz w:val="28"/>
          <w:szCs w:val="28"/>
          <w:lang w:val="uk-UA"/>
        </w:rPr>
      </w:pPr>
      <w:r>
        <w:rPr>
          <w:sz w:val="28"/>
          <w:szCs w:val="28"/>
          <w:lang w:val="uk-UA"/>
        </w:rPr>
        <w:t>Згідно з моделлю загроз перекривати технічні канали витоку мовної інформації під час нарад та під час розмов між співробітниками цього підприємства</w:t>
      </w:r>
    </w:p>
    <w:p w:rsidR="00397856" w:rsidRDefault="00397856">
      <w:pPr>
        <w:numPr>
          <w:ilvl w:val="0"/>
          <w:numId w:val="7"/>
        </w:numPr>
        <w:spacing w:line="360" w:lineRule="auto"/>
        <w:rPr>
          <w:sz w:val="28"/>
          <w:szCs w:val="28"/>
          <w:lang w:val="uk-UA"/>
        </w:rPr>
      </w:pPr>
      <w:r>
        <w:rPr>
          <w:sz w:val="28"/>
          <w:szCs w:val="28"/>
          <w:lang w:val="uk-UA"/>
        </w:rPr>
        <w:t>Захистити ЕОМ</w:t>
      </w:r>
    </w:p>
    <w:p w:rsidR="00397856" w:rsidRDefault="00397856">
      <w:pPr>
        <w:numPr>
          <w:ilvl w:val="0"/>
          <w:numId w:val="7"/>
        </w:numPr>
        <w:spacing w:line="360" w:lineRule="auto"/>
        <w:rPr>
          <w:sz w:val="28"/>
          <w:szCs w:val="28"/>
          <w:lang w:val="uk-UA"/>
        </w:rPr>
      </w:pPr>
      <w:r>
        <w:rPr>
          <w:sz w:val="28"/>
          <w:szCs w:val="28"/>
          <w:lang w:val="uk-UA"/>
        </w:rPr>
        <w:t>Згідно з моделлю загроз перекривати технічні канали витоку інформації з ЕОМ</w:t>
      </w:r>
    </w:p>
    <w:p w:rsidR="00397856" w:rsidRDefault="00397856">
      <w:pPr>
        <w:spacing w:line="360" w:lineRule="auto"/>
        <w:rPr>
          <w:sz w:val="28"/>
          <w:szCs w:val="28"/>
          <w:lang w:val="uk-UA"/>
        </w:rPr>
      </w:pPr>
    </w:p>
    <w:p w:rsidR="00397856" w:rsidRDefault="00397856">
      <w:pPr>
        <w:spacing w:line="360" w:lineRule="auto"/>
        <w:rPr>
          <w:sz w:val="28"/>
          <w:szCs w:val="28"/>
          <w:lang w:val="uk-UA"/>
        </w:rPr>
      </w:pPr>
      <w:r>
        <w:rPr>
          <w:sz w:val="28"/>
          <w:szCs w:val="28"/>
          <w:lang w:val="uk-UA"/>
        </w:rPr>
        <w:t>Додатки:</w:t>
      </w:r>
    </w:p>
    <w:p w:rsidR="00397856" w:rsidRDefault="00397856">
      <w:pPr>
        <w:numPr>
          <w:ilvl w:val="0"/>
          <w:numId w:val="4"/>
        </w:numPr>
        <w:spacing w:line="360" w:lineRule="auto"/>
        <w:rPr>
          <w:sz w:val="28"/>
          <w:szCs w:val="28"/>
          <w:lang w:val="uk-UA"/>
        </w:rPr>
      </w:pPr>
      <w:r>
        <w:rPr>
          <w:sz w:val="28"/>
          <w:szCs w:val="28"/>
          <w:lang w:val="uk-UA"/>
        </w:rPr>
        <w:t>Ситуаційний план (додаток А)</w:t>
      </w:r>
    </w:p>
    <w:p w:rsidR="00397856" w:rsidRDefault="00397856">
      <w:pPr>
        <w:numPr>
          <w:ilvl w:val="0"/>
          <w:numId w:val="4"/>
        </w:numPr>
        <w:spacing w:line="360" w:lineRule="auto"/>
        <w:rPr>
          <w:sz w:val="28"/>
          <w:szCs w:val="28"/>
          <w:lang w:val="uk-UA"/>
        </w:rPr>
      </w:pPr>
      <w:r>
        <w:rPr>
          <w:sz w:val="28"/>
          <w:szCs w:val="28"/>
          <w:lang w:val="uk-UA"/>
        </w:rPr>
        <w:t>Генеральний план (додаток Б)</w:t>
      </w:r>
    </w:p>
    <w:p w:rsidR="00397856" w:rsidRDefault="00397856">
      <w:pPr>
        <w:numPr>
          <w:ilvl w:val="0"/>
          <w:numId w:val="4"/>
        </w:numPr>
        <w:spacing w:line="360" w:lineRule="auto"/>
        <w:rPr>
          <w:sz w:val="28"/>
          <w:szCs w:val="28"/>
          <w:lang w:val="uk-UA"/>
        </w:rPr>
      </w:pPr>
      <w:r>
        <w:rPr>
          <w:sz w:val="28"/>
          <w:szCs w:val="28"/>
          <w:lang w:val="uk-UA"/>
        </w:rPr>
        <w:t>Схеми електроживлення</w:t>
      </w:r>
    </w:p>
    <w:p w:rsidR="00397856" w:rsidRDefault="00397856">
      <w:pPr>
        <w:numPr>
          <w:ilvl w:val="0"/>
          <w:numId w:val="4"/>
        </w:numPr>
        <w:spacing w:line="360" w:lineRule="auto"/>
        <w:rPr>
          <w:sz w:val="28"/>
          <w:szCs w:val="28"/>
          <w:lang w:val="uk-UA"/>
        </w:rPr>
      </w:pPr>
      <w:r>
        <w:rPr>
          <w:sz w:val="28"/>
          <w:szCs w:val="28"/>
          <w:lang w:val="uk-UA"/>
        </w:rPr>
        <w:t xml:space="preserve">Схеми комунікацій, що мають вихід за межі КЗ </w:t>
      </w:r>
    </w:p>
    <w:p w:rsidR="00397856" w:rsidRDefault="00397856">
      <w:pPr>
        <w:numPr>
          <w:ilvl w:val="0"/>
          <w:numId w:val="4"/>
        </w:numPr>
        <w:spacing w:line="360" w:lineRule="auto"/>
        <w:rPr>
          <w:sz w:val="28"/>
          <w:szCs w:val="28"/>
          <w:lang w:val="uk-UA"/>
        </w:rPr>
      </w:pPr>
      <w:r>
        <w:rPr>
          <w:sz w:val="28"/>
          <w:szCs w:val="28"/>
          <w:lang w:val="uk-UA"/>
        </w:rPr>
        <w:t>План розташування ОТЗ та ДТЗС на ОІД (додаток В)</w:t>
      </w:r>
    </w:p>
    <w:p w:rsidR="00397856" w:rsidRDefault="00397856">
      <w:pPr>
        <w:spacing w:line="360" w:lineRule="auto"/>
        <w:rPr>
          <w:sz w:val="28"/>
          <w:szCs w:val="28"/>
          <w:lang w:val="uk-UA"/>
        </w:rPr>
      </w:pPr>
    </w:p>
    <w:p w:rsidR="00397856" w:rsidRDefault="00397856">
      <w:pPr>
        <w:spacing w:line="360" w:lineRule="auto"/>
        <w:rPr>
          <w:sz w:val="28"/>
          <w:szCs w:val="28"/>
          <w:lang w:val="uk-UA"/>
        </w:rPr>
      </w:pPr>
      <w:r>
        <w:rPr>
          <w:sz w:val="28"/>
          <w:szCs w:val="28"/>
          <w:lang w:val="uk-UA"/>
        </w:rPr>
        <w:t xml:space="preserve">Комісія в складі: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p>
    <w:p w:rsidR="00397856" w:rsidRDefault="00397856">
      <w:pPr>
        <w:spacing w:line="360" w:lineRule="auto"/>
        <w:rPr>
          <w:sz w:val="28"/>
          <w:szCs w:val="28"/>
          <w:lang w:val="uk-UA"/>
        </w:rPr>
      </w:pPr>
      <w:r>
        <w:rPr>
          <w:sz w:val="28"/>
          <w:szCs w:val="28"/>
          <w:lang w:val="uk-UA"/>
        </w:rPr>
        <w:t>голова</w:t>
      </w:r>
      <w:r>
        <w:rPr>
          <w:sz w:val="28"/>
          <w:szCs w:val="28"/>
          <w:lang w:val="uk-UA"/>
        </w:rPr>
        <w:tab/>
      </w:r>
      <w:r>
        <w:rPr>
          <w:sz w:val="28"/>
          <w:szCs w:val="28"/>
          <w:lang w:val="uk-UA"/>
        </w:rPr>
        <w:tab/>
        <w:t>Алоян Л. А.- начальник</w:t>
      </w:r>
    </w:p>
    <w:p w:rsidR="00397856" w:rsidRDefault="00397856">
      <w:pPr>
        <w:spacing w:line="360" w:lineRule="auto"/>
        <w:rPr>
          <w:sz w:val="28"/>
          <w:szCs w:val="28"/>
          <w:lang w:val="uk-UA"/>
        </w:rPr>
      </w:pPr>
      <w:r>
        <w:rPr>
          <w:sz w:val="28"/>
          <w:szCs w:val="28"/>
          <w:lang w:val="uk-UA"/>
        </w:rPr>
        <w:t>члени:</w:t>
      </w:r>
      <w:r>
        <w:rPr>
          <w:sz w:val="28"/>
          <w:szCs w:val="28"/>
          <w:lang w:val="uk-UA"/>
        </w:rPr>
        <w:tab/>
      </w:r>
      <w:r>
        <w:rPr>
          <w:sz w:val="28"/>
          <w:szCs w:val="28"/>
          <w:lang w:val="uk-UA"/>
        </w:rPr>
        <w:tab/>
        <w:t>Акопян Л. І.– нач. РСО</w:t>
      </w:r>
    </w:p>
    <w:p w:rsidR="00397856" w:rsidRDefault="00397856">
      <w:pPr>
        <w:spacing w:line="360" w:lineRule="auto"/>
        <w:rPr>
          <w:sz w:val="28"/>
          <w:szCs w:val="28"/>
          <w:lang w:val="uk-UA"/>
        </w:rPr>
      </w:pPr>
      <w:r>
        <w:rPr>
          <w:sz w:val="28"/>
          <w:szCs w:val="28"/>
          <w:lang w:val="uk-UA"/>
        </w:rPr>
        <w:tab/>
      </w:r>
      <w:r>
        <w:rPr>
          <w:sz w:val="28"/>
          <w:szCs w:val="28"/>
          <w:lang w:val="uk-UA"/>
        </w:rPr>
        <w:tab/>
      </w:r>
      <w:r>
        <w:rPr>
          <w:sz w:val="28"/>
          <w:szCs w:val="28"/>
        </w:rPr>
        <w:tab/>
      </w:r>
      <w:r>
        <w:rPr>
          <w:sz w:val="28"/>
          <w:szCs w:val="28"/>
          <w:lang w:val="uk-UA"/>
        </w:rPr>
        <w:t xml:space="preserve">Кусакін В. В. – зам. нач. РСО </w:t>
      </w:r>
    </w:p>
    <w:p w:rsidR="00397856" w:rsidRDefault="00397856">
      <w:pPr>
        <w:spacing w:line="360" w:lineRule="auto"/>
        <w:rPr>
          <w:sz w:val="28"/>
          <w:szCs w:val="28"/>
          <w:lang w:val="uk-UA"/>
        </w:rPr>
      </w:pPr>
    </w:p>
    <w:p w:rsidR="00397856" w:rsidRDefault="00397856">
      <w:pPr>
        <w:spacing w:line="360" w:lineRule="auto"/>
        <w:rPr>
          <w:sz w:val="28"/>
          <w:szCs w:val="28"/>
          <w:lang w:val="uk-UA"/>
        </w:rPr>
      </w:pPr>
      <w:r>
        <w:rPr>
          <w:sz w:val="28"/>
          <w:szCs w:val="28"/>
          <w:lang w:val="uk-UA"/>
        </w:rPr>
        <w:t>Кількість примірників - 1</w:t>
      </w:r>
    </w:p>
    <w:p w:rsidR="00397856" w:rsidRDefault="00397856">
      <w:pPr>
        <w:spacing w:line="360" w:lineRule="auto"/>
        <w:jc w:val="center"/>
        <w:rPr>
          <w:sz w:val="28"/>
          <w:szCs w:val="28"/>
          <w:lang w:val="uk-UA"/>
        </w:rPr>
        <w:sectPr w:rsidR="00397856">
          <w:pgSz w:w="11906" w:h="16838"/>
          <w:pgMar w:top="1134" w:right="850" w:bottom="1134" w:left="1701" w:header="708" w:footer="708" w:gutter="0"/>
          <w:cols w:space="708"/>
          <w:docGrid w:linePitch="360"/>
        </w:sectPr>
      </w:pPr>
    </w:p>
    <w:p w:rsidR="00397856" w:rsidRDefault="00397856">
      <w:pPr>
        <w:spacing w:line="360" w:lineRule="auto"/>
        <w:jc w:val="center"/>
        <w:rPr>
          <w:sz w:val="28"/>
          <w:szCs w:val="28"/>
          <w:lang w:val="uk-UA"/>
        </w:rPr>
      </w:pPr>
      <w:r>
        <w:rPr>
          <w:sz w:val="28"/>
          <w:szCs w:val="28"/>
          <w:lang w:val="uk-UA"/>
        </w:rPr>
        <w:t>3 НАКАЗ НА КОНТРОЛЬОВАНУ ЗОНУ</w:t>
      </w:r>
    </w:p>
    <w:p w:rsidR="00397856" w:rsidRDefault="00397856">
      <w:pPr>
        <w:spacing w:line="360" w:lineRule="auto"/>
        <w:jc w:val="center"/>
        <w:rPr>
          <w:sz w:val="28"/>
          <w:szCs w:val="28"/>
          <w:lang w:val="uk-UA"/>
        </w:rPr>
      </w:pPr>
      <w:r>
        <w:rPr>
          <w:sz w:val="28"/>
          <w:szCs w:val="28"/>
          <w:lang w:val="uk-UA"/>
        </w:rPr>
        <w:t>ЗАТ «Інститут інформаційних технологій»</w:t>
      </w:r>
    </w:p>
    <w:p w:rsidR="00397856" w:rsidRDefault="00397856">
      <w:pPr>
        <w:spacing w:line="360" w:lineRule="auto"/>
        <w:rPr>
          <w:sz w:val="28"/>
          <w:szCs w:val="28"/>
          <w:lang w:val="uk-UA"/>
        </w:rPr>
      </w:pPr>
    </w:p>
    <w:p w:rsidR="00397856" w:rsidRDefault="00397856">
      <w:pPr>
        <w:spacing w:line="360" w:lineRule="auto"/>
        <w:jc w:val="center"/>
        <w:rPr>
          <w:sz w:val="28"/>
          <w:szCs w:val="28"/>
          <w:lang w:val="uk-UA"/>
        </w:rPr>
      </w:pPr>
      <w:r>
        <w:rPr>
          <w:sz w:val="28"/>
          <w:szCs w:val="28"/>
          <w:lang w:val="uk-UA"/>
        </w:rPr>
        <w:t xml:space="preserve">Наказ </w:t>
      </w:r>
    </w:p>
    <w:p w:rsidR="00397856" w:rsidRDefault="00397856">
      <w:pPr>
        <w:spacing w:line="360" w:lineRule="auto"/>
        <w:jc w:val="center"/>
        <w:rPr>
          <w:sz w:val="28"/>
          <w:szCs w:val="28"/>
          <w:lang w:val="uk-UA"/>
        </w:rPr>
      </w:pPr>
      <w:r>
        <w:rPr>
          <w:sz w:val="28"/>
          <w:szCs w:val="28"/>
          <w:lang w:val="uk-UA"/>
        </w:rPr>
        <w:t>на контрольовану зону</w:t>
      </w:r>
    </w:p>
    <w:p w:rsidR="00397856" w:rsidRDefault="00397856">
      <w:pPr>
        <w:spacing w:line="360" w:lineRule="auto"/>
        <w:rPr>
          <w:sz w:val="28"/>
          <w:szCs w:val="28"/>
          <w:lang w:val="uk-UA"/>
        </w:rPr>
      </w:pPr>
    </w:p>
    <w:p w:rsidR="00397856" w:rsidRDefault="00397856">
      <w:pPr>
        <w:spacing w:line="360" w:lineRule="auto"/>
        <w:jc w:val="center"/>
        <w:rPr>
          <w:sz w:val="28"/>
          <w:szCs w:val="28"/>
          <w:lang w:val="uk-UA"/>
        </w:rPr>
      </w:pPr>
      <w:r>
        <w:rPr>
          <w:sz w:val="28"/>
          <w:szCs w:val="28"/>
          <w:lang w:val="uk-UA"/>
        </w:rPr>
        <w:t>№541</w:t>
      </w:r>
    </w:p>
    <w:p w:rsidR="00397856" w:rsidRDefault="00397856">
      <w:pPr>
        <w:spacing w:line="360" w:lineRule="auto"/>
        <w:jc w:val="center"/>
        <w:rPr>
          <w:sz w:val="28"/>
          <w:szCs w:val="28"/>
          <w:lang w:val="uk-UA"/>
        </w:rPr>
      </w:pPr>
    </w:p>
    <w:p w:rsidR="00397856" w:rsidRDefault="00397856">
      <w:pPr>
        <w:numPr>
          <w:ilvl w:val="2"/>
          <w:numId w:val="5"/>
        </w:numPr>
        <w:spacing w:line="360" w:lineRule="auto"/>
        <w:rPr>
          <w:color w:val="000000"/>
          <w:sz w:val="28"/>
          <w:szCs w:val="28"/>
          <w:lang w:val="uk-UA"/>
        </w:rPr>
      </w:pPr>
      <w:r>
        <w:rPr>
          <w:color w:val="000000"/>
          <w:sz w:val="28"/>
          <w:szCs w:val="28"/>
          <w:lang w:val="uk-UA"/>
        </w:rPr>
        <w:t>м. Харків</w:t>
      </w:r>
    </w:p>
    <w:p w:rsidR="00397856" w:rsidRDefault="00397856">
      <w:pPr>
        <w:spacing w:line="360" w:lineRule="auto"/>
        <w:jc w:val="center"/>
        <w:rPr>
          <w:color w:val="000000"/>
          <w:sz w:val="28"/>
          <w:szCs w:val="28"/>
          <w:lang w:val="uk-UA"/>
        </w:rPr>
      </w:pPr>
      <w:r>
        <w:rPr>
          <w:color w:val="000000"/>
          <w:sz w:val="28"/>
          <w:szCs w:val="28"/>
          <w:lang w:val="uk-UA"/>
        </w:rPr>
        <w:t>«про призначення контрольованої зони в межах кімнати для нарад №3 та суміжною з нею кімнатою №2»</w:t>
      </w:r>
    </w:p>
    <w:p w:rsidR="00397856" w:rsidRDefault="00397856">
      <w:pPr>
        <w:spacing w:line="360" w:lineRule="auto"/>
        <w:rPr>
          <w:color w:val="000000"/>
          <w:sz w:val="28"/>
          <w:szCs w:val="28"/>
          <w:lang w:val="uk-UA"/>
        </w:rPr>
      </w:pPr>
    </w:p>
    <w:p w:rsidR="00397856" w:rsidRDefault="00397856">
      <w:pPr>
        <w:spacing w:line="360" w:lineRule="auto"/>
        <w:ind w:firstLine="708"/>
        <w:rPr>
          <w:sz w:val="28"/>
          <w:szCs w:val="28"/>
          <w:lang w:val="uk-UA"/>
        </w:rPr>
      </w:pPr>
      <w:r>
        <w:rPr>
          <w:sz w:val="28"/>
          <w:szCs w:val="28"/>
          <w:lang w:val="uk-UA"/>
        </w:rPr>
        <w:tab/>
        <w:t>Причиною для створення цього документу послужило те, що система ТЗІ для даного ОІД «</w:t>
      </w:r>
      <w:r>
        <w:rPr>
          <w:color w:val="000000"/>
          <w:sz w:val="28"/>
          <w:szCs w:val="28"/>
          <w:lang w:val="uk-UA"/>
        </w:rPr>
        <w:t>кімнати для нарад №3»</w:t>
      </w:r>
      <w:r>
        <w:rPr>
          <w:sz w:val="28"/>
          <w:szCs w:val="28"/>
          <w:lang w:val="uk-UA"/>
        </w:rPr>
        <w:t xml:space="preserve"> розробляється і впроваджується вперше. Цей документ є необхідним для створення системи ТЗІ на ОІД «кімната для нарад № 3».</w:t>
      </w:r>
    </w:p>
    <w:p w:rsidR="00397856" w:rsidRDefault="00397856">
      <w:pPr>
        <w:spacing w:line="360" w:lineRule="auto"/>
        <w:ind w:firstLine="708"/>
        <w:rPr>
          <w:sz w:val="28"/>
          <w:szCs w:val="28"/>
          <w:lang w:val="uk-UA"/>
        </w:rPr>
      </w:pPr>
    </w:p>
    <w:p w:rsidR="00397856" w:rsidRDefault="00397856">
      <w:pPr>
        <w:spacing w:line="360" w:lineRule="auto"/>
        <w:ind w:firstLine="708"/>
        <w:jc w:val="both"/>
        <w:rPr>
          <w:sz w:val="28"/>
          <w:szCs w:val="28"/>
          <w:lang w:val="uk-UA"/>
        </w:rPr>
      </w:pPr>
      <w:r>
        <w:rPr>
          <w:sz w:val="28"/>
          <w:szCs w:val="28"/>
          <w:lang w:val="uk-UA"/>
        </w:rPr>
        <w:t>Цей наказ розробляється виходячи з акту № 1112 «категоріювання кімнати для нарад №3» від 3.05.07, керівник – Ректор та акту №102 «про обстеження кімнати для нарад №3» від 3.06.07, керівник – Ректор.</w:t>
      </w:r>
    </w:p>
    <w:p w:rsidR="00397856" w:rsidRDefault="00397856">
      <w:pPr>
        <w:spacing w:line="360" w:lineRule="auto"/>
        <w:ind w:firstLine="708"/>
        <w:jc w:val="both"/>
        <w:rPr>
          <w:sz w:val="28"/>
          <w:szCs w:val="28"/>
          <w:lang w:val="uk-UA"/>
        </w:rPr>
      </w:pPr>
    </w:p>
    <w:p w:rsidR="00397856" w:rsidRDefault="00397856">
      <w:pPr>
        <w:spacing w:line="360" w:lineRule="auto"/>
        <w:ind w:firstLine="708"/>
        <w:jc w:val="both"/>
        <w:rPr>
          <w:sz w:val="28"/>
          <w:szCs w:val="28"/>
          <w:lang w:val="uk-UA"/>
        </w:rPr>
      </w:pPr>
      <w:r>
        <w:rPr>
          <w:sz w:val="28"/>
          <w:szCs w:val="28"/>
          <w:lang w:val="uk-UA"/>
        </w:rPr>
        <w:t>НАКАЗУЮ:</w:t>
      </w:r>
    </w:p>
    <w:p w:rsidR="00397856" w:rsidRDefault="00397856">
      <w:pPr>
        <w:spacing w:line="360" w:lineRule="auto"/>
        <w:ind w:firstLine="708"/>
        <w:jc w:val="both"/>
        <w:rPr>
          <w:sz w:val="28"/>
          <w:szCs w:val="28"/>
          <w:lang w:val="uk-UA"/>
        </w:rPr>
      </w:pPr>
      <w:r>
        <w:rPr>
          <w:sz w:val="28"/>
          <w:szCs w:val="28"/>
          <w:lang w:val="uk-UA"/>
        </w:rPr>
        <w:t xml:space="preserve">1 Встановити контрольовану території в межах ОІД «кімнати для нарад №3» та суміжною з нею кімнатою №2. </w:t>
      </w:r>
    </w:p>
    <w:p w:rsidR="00397856" w:rsidRDefault="00397856">
      <w:pPr>
        <w:spacing w:line="360" w:lineRule="auto"/>
        <w:ind w:firstLine="708"/>
        <w:jc w:val="both"/>
        <w:rPr>
          <w:color w:val="000000"/>
          <w:sz w:val="28"/>
          <w:szCs w:val="28"/>
          <w:lang w:val="uk-UA"/>
        </w:rPr>
      </w:pPr>
      <w:r>
        <w:rPr>
          <w:sz w:val="28"/>
          <w:szCs w:val="28"/>
          <w:lang w:val="uk-UA"/>
        </w:rPr>
        <w:t xml:space="preserve">2 Відповідальним за створення контрольованої території призначити </w:t>
      </w:r>
      <w:r>
        <w:rPr>
          <w:color w:val="000000"/>
          <w:sz w:val="28"/>
          <w:szCs w:val="28"/>
        </w:rPr>
        <w:t>начальник</w:t>
      </w:r>
      <w:r>
        <w:rPr>
          <w:color w:val="000000"/>
          <w:sz w:val="28"/>
          <w:szCs w:val="28"/>
          <w:lang w:val="uk-UA"/>
        </w:rPr>
        <w:t>а</w:t>
      </w:r>
      <w:r>
        <w:rPr>
          <w:color w:val="000000"/>
          <w:sz w:val="28"/>
          <w:szCs w:val="28"/>
        </w:rPr>
        <w:t xml:space="preserve"> групи ТЗІ</w:t>
      </w:r>
      <w:r>
        <w:rPr>
          <w:color w:val="000000"/>
          <w:sz w:val="28"/>
          <w:szCs w:val="28"/>
          <w:lang w:val="uk-UA"/>
        </w:rPr>
        <w:t xml:space="preserve"> Іванова П. П.</w:t>
      </w:r>
    </w:p>
    <w:p w:rsidR="00397856" w:rsidRDefault="00397856">
      <w:pPr>
        <w:spacing w:line="360" w:lineRule="auto"/>
        <w:rPr>
          <w:color w:val="000000"/>
          <w:sz w:val="28"/>
          <w:szCs w:val="28"/>
          <w:lang w:val="uk-UA"/>
        </w:rPr>
      </w:pPr>
    </w:p>
    <w:p w:rsidR="00397856" w:rsidRDefault="00397856">
      <w:pPr>
        <w:spacing w:line="360" w:lineRule="auto"/>
        <w:rPr>
          <w:sz w:val="28"/>
          <w:szCs w:val="28"/>
          <w:lang w:val="uk-UA"/>
        </w:rPr>
      </w:pPr>
      <w:r>
        <w:rPr>
          <w:color w:val="000000"/>
          <w:sz w:val="28"/>
          <w:szCs w:val="28"/>
          <w:lang w:val="uk-UA"/>
        </w:rPr>
        <w:t>Директор</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Сидоров І. В</w:t>
      </w:r>
    </w:p>
    <w:p w:rsidR="00397856" w:rsidRDefault="00397856">
      <w:pPr>
        <w:spacing w:line="360" w:lineRule="auto"/>
        <w:ind w:firstLine="708"/>
        <w:jc w:val="both"/>
        <w:rPr>
          <w:sz w:val="28"/>
          <w:szCs w:val="28"/>
          <w:lang w:val="uk-UA"/>
        </w:rPr>
      </w:pPr>
    </w:p>
    <w:p w:rsidR="00397856" w:rsidRDefault="00397856">
      <w:pPr>
        <w:spacing w:line="360" w:lineRule="auto"/>
        <w:jc w:val="both"/>
        <w:rPr>
          <w:color w:val="000000"/>
          <w:sz w:val="28"/>
          <w:szCs w:val="28"/>
          <w:lang w:val="uk-UA"/>
        </w:rPr>
      </w:pPr>
      <w:r>
        <w:rPr>
          <w:sz w:val="28"/>
          <w:szCs w:val="28"/>
          <w:lang w:val="uk-UA"/>
        </w:rPr>
        <w:t xml:space="preserve">Наказ довести </w:t>
      </w:r>
      <w:r>
        <w:rPr>
          <w:color w:val="000000"/>
          <w:sz w:val="28"/>
          <w:szCs w:val="28"/>
          <w:lang w:val="uk-UA"/>
        </w:rPr>
        <w:t>начальнику групи ТЗІ</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Іванова П. П</w:t>
      </w:r>
    </w:p>
    <w:p w:rsidR="00397856" w:rsidRDefault="00397856">
      <w:pPr>
        <w:spacing w:line="360" w:lineRule="auto"/>
        <w:jc w:val="center"/>
        <w:rPr>
          <w:sz w:val="28"/>
          <w:szCs w:val="28"/>
        </w:rPr>
      </w:pPr>
      <w:r>
        <w:rPr>
          <w:sz w:val="28"/>
          <w:szCs w:val="28"/>
          <w:lang w:val="uk-UA"/>
        </w:rPr>
        <w:t xml:space="preserve">4 </w:t>
      </w:r>
      <w:r>
        <w:rPr>
          <w:sz w:val="28"/>
          <w:szCs w:val="28"/>
        </w:rPr>
        <w:t>МОДЕЛЬ ЗАГРОЗ</w:t>
      </w:r>
    </w:p>
    <w:p w:rsidR="00397856" w:rsidRDefault="00397856">
      <w:pPr>
        <w:spacing w:line="360" w:lineRule="auto"/>
        <w:jc w:val="both"/>
        <w:rPr>
          <w:sz w:val="28"/>
          <w:szCs w:val="28"/>
          <w:lang w:val="uk-UA"/>
        </w:rPr>
      </w:pPr>
      <w:r>
        <w:rPr>
          <w:sz w:val="28"/>
          <w:szCs w:val="28"/>
        </w:rPr>
        <w:tab/>
      </w:r>
      <w:r>
        <w:rPr>
          <w:sz w:val="28"/>
          <w:szCs w:val="28"/>
          <w:lang w:val="uk-UA"/>
        </w:rPr>
        <w:t>На основі наступних документів: ситуаційний план (додаток А), генеральний план(додаток Б), план розміщення ОТЗ та ДТЗС(додаток В) та план електроживлення ОІД «кімната для нарад №3» була зроблена наступна модель загроз. Носіями ІзОД на даному ОІД можуть бути як акустичні так і цифрові сигнали в АС. Розвідка може вестися як і з позицій зацікавлених сторін вказаних на ситуаційному плані(додаток А), так і з сусідніх кімнат та з нижнього поверху.  Джерелом небезпечного сигналу може бути як АС та її компоненти, так і мовна інформація. Розробимо модель загроз для кожного з цих джерел.</w:t>
      </w:r>
    </w:p>
    <w:p w:rsidR="00397856" w:rsidRDefault="00397856">
      <w:pPr>
        <w:spacing w:line="360" w:lineRule="auto"/>
        <w:jc w:val="both"/>
        <w:rPr>
          <w:sz w:val="28"/>
          <w:szCs w:val="28"/>
          <w:lang w:val="uk-UA"/>
        </w:rPr>
      </w:pPr>
      <w:r>
        <w:rPr>
          <w:sz w:val="28"/>
          <w:szCs w:val="28"/>
          <w:lang w:val="uk-UA"/>
        </w:rPr>
        <w:tab/>
        <w:t xml:space="preserve">1). АС та її компоненти, зокрема монітор, проектор, принтер. Параметри монітора ПЕОМ: </w:t>
      </w:r>
      <w:r>
        <w:rPr>
          <w:sz w:val="28"/>
          <w:szCs w:val="28"/>
          <w:lang w:val="en-US"/>
        </w:rPr>
        <w:t>r</w:t>
      </w:r>
      <w:r>
        <w:rPr>
          <w:sz w:val="28"/>
          <w:szCs w:val="28"/>
        </w:rPr>
        <w:t xml:space="preserve">1 = 0,3; </w:t>
      </w:r>
      <w:r>
        <w:rPr>
          <w:sz w:val="28"/>
          <w:szCs w:val="28"/>
          <w:lang w:val="en-US"/>
        </w:rPr>
        <w:t>r</w:t>
      </w:r>
      <w:r>
        <w:rPr>
          <w:sz w:val="28"/>
          <w:szCs w:val="28"/>
        </w:rPr>
        <w:t xml:space="preserve">2 = 33. </w:t>
      </w:r>
      <w:r>
        <w:rPr>
          <w:sz w:val="28"/>
          <w:szCs w:val="28"/>
          <w:lang w:val="uk-UA"/>
        </w:rPr>
        <w:t xml:space="preserve">Проаналізувавши план розміщення ОТЗ та ДТЗС(додаток В) зазначаємо, що випадковими антенами в даному приміщені можуть бути система опалення, система сигналізації, система кондиціонування та система електроживлення. Всі ці системи мають вихід за межі контрольованої території і тому їх слід розглядати як можливий канал витоку ІзОД.  </w:t>
      </w:r>
      <w:r>
        <w:rPr>
          <w:sz w:val="28"/>
          <w:szCs w:val="28"/>
        </w:rPr>
        <w:t xml:space="preserve"> </w:t>
      </w:r>
      <w:r>
        <w:rPr>
          <w:sz w:val="28"/>
          <w:szCs w:val="28"/>
          <w:lang w:val="uk-UA"/>
        </w:rPr>
        <w:t xml:space="preserve">Для зняття </w:t>
      </w:r>
      <w:r>
        <w:rPr>
          <w:sz w:val="28"/>
          <w:szCs w:val="28"/>
        </w:rPr>
        <w:t>ектричних напруг, струмів з ІзОД</w:t>
      </w:r>
      <w:r>
        <w:rPr>
          <w:sz w:val="28"/>
          <w:szCs w:val="28"/>
          <w:lang w:val="uk-UA"/>
        </w:rPr>
        <w:t xml:space="preserve"> на виході цих систем зацікавлена сторона може застосувати</w:t>
      </w:r>
      <w:r>
        <w:rPr>
          <w:sz w:val="28"/>
          <w:szCs w:val="28"/>
        </w:rPr>
        <w:t xml:space="preserve"> чутливи</w:t>
      </w:r>
      <w:r>
        <w:rPr>
          <w:sz w:val="28"/>
          <w:szCs w:val="28"/>
          <w:lang w:val="uk-UA"/>
        </w:rPr>
        <w:t>й</w:t>
      </w:r>
      <w:r>
        <w:rPr>
          <w:sz w:val="28"/>
          <w:szCs w:val="28"/>
        </w:rPr>
        <w:t xml:space="preserve"> підсилювач</w:t>
      </w:r>
      <w:r>
        <w:rPr>
          <w:sz w:val="28"/>
          <w:szCs w:val="28"/>
          <w:lang w:val="uk-UA"/>
        </w:rPr>
        <w:t xml:space="preserve">. Для уникнення цього можна запропонувати розмістити ПЕОМ від всіх випадкових антен на відстань, яка перевищує </w:t>
      </w:r>
      <w:r>
        <w:rPr>
          <w:sz w:val="28"/>
          <w:szCs w:val="28"/>
          <w:lang w:val="en-US"/>
        </w:rPr>
        <w:t>r</w:t>
      </w:r>
      <w:r>
        <w:rPr>
          <w:sz w:val="28"/>
          <w:szCs w:val="28"/>
        </w:rPr>
        <w:t>1</w:t>
      </w:r>
      <w:r>
        <w:rPr>
          <w:sz w:val="28"/>
          <w:szCs w:val="28"/>
          <w:lang w:val="uk-UA"/>
        </w:rPr>
        <w:t xml:space="preserve">, тоді рівень небезпечного сигналу буде меншим. Також можна застосувати екранування кабелів ПЕОМ та роздільне прокладання кабелів ОТЗ, ТЗПІ та ДТЗС. Ще можна запропонувати встановити фільтри та екранувати приміщення. </w:t>
      </w:r>
    </w:p>
    <w:p w:rsidR="00397856" w:rsidRDefault="00397856">
      <w:pPr>
        <w:spacing w:line="360" w:lineRule="auto"/>
        <w:ind w:firstLine="708"/>
        <w:jc w:val="both"/>
        <w:rPr>
          <w:sz w:val="28"/>
          <w:szCs w:val="28"/>
          <w:lang w:val="uk-UA"/>
        </w:rPr>
      </w:pPr>
      <w:r>
        <w:rPr>
          <w:sz w:val="28"/>
          <w:szCs w:val="28"/>
          <w:lang w:val="uk-UA"/>
        </w:rPr>
        <w:t>2). Мовна інформація, яка циркулює в даному приміщені є джерелом небезпечного сигналу.</w:t>
      </w:r>
    </w:p>
    <w:p w:rsidR="00397856" w:rsidRDefault="00397856">
      <w:pPr>
        <w:spacing w:line="360" w:lineRule="auto"/>
        <w:ind w:firstLine="708"/>
        <w:jc w:val="both"/>
        <w:rPr>
          <w:sz w:val="28"/>
          <w:szCs w:val="28"/>
          <w:lang w:val="uk-UA"/>
        </w:rPr>
      </w:pPr>
      <w:r>
        <w:rPr>
          <w:sz w:val="28"/>
          <w:szCs w:val="28"/>
          <w:lang w:val="uk-UA"/>
        </w:rPr>
        <w:t xml:space="preserve"> Для здобуття цієї інформації зацікавлена сторона може застосувати: </w:t>
      </w:r>
    </w:p>
    <w:p w:rsidR="00397856" w:rsidRDefault="00397856">
      <w:pPr>
        <w:spacing w:line="360" w:lineRule="auto"/>
        <w:ind w:left="708"/>
        <w:jc w:val="both"/>
        <w:rPr>
          <w:sz w:val="28"/>
          <w:szCs w:val="28"/>
          <w:lang w:val="uk-UA"/>
        </w:rPr>
      </w:pPr>
      <w:r>
        <w:rPr>
          <w:sz w:val="28"/>
          <w:szCs w:val="28"/>
          <w:lang w:val="uk-UA"/>
        </w:rPr>
        <w:t xml:space="preserve">а). Лазерне опромінення шибок. Для протдії цьому можна запропонувати використовувати генератори просторового зашумлення. б.) Розвідка спрямованим мікрофоном з чутливим підсилювачем. Також можна запропонувати встановити генератори просторового зашумлення та генератори лінійного зашумлення. </w:t>
      </w:r>
    </w:p>
    <w:p w:rsidR="00397856" w:rsidRDefault="00397856">
      <w:pPr>
        <w:spacing w:line="360" w:lineRule="auto"/>
        <w:ind w:left="708"/>
        <w:jc w:val="both"/>
        <w:rPr>
          <w:sz w:val="28"/>
          <w:szCs w:val="28"/>
          <w:lang w:val="uk-UA"/>
        </w:rPr>
      </w:pPr>
      <w:r>
        <w:rPr>
          <w:sz w:val="28"/>
          <w:szCs w:val="28"/>
          <w:lang w:val="uk-UA"/>
        </w:rPr>
        <w:t xml:space="preserve">в). Розвідка мовної інформації за допомогою підкладних пристроїв. Для уникнення цього можна запропонувати організаційні заходи. Наприклад, частіше робити обстеження кімнати на наявність цих приладів та перевірка всіх відвідувачів цієї кімнати.  </w:t>
      </w:r>
    </w:p>
    <w:p w:rsidR="00397856" w:rsidRDefault="00397856">
      <w:pPr>
        <w:spacing w:line="360" w:lineRule="auto"/>
        <w:ind w:firstLine="708"/>
        <w:jc w:val="both"/>
        <w:rPr>
          <w:sz w:val="28"/>
          <w:szCs w:val="28"/>
          <w:lang w:val="uk-UA"/>
        </w:rPr>
      </w:pPr>
      <w:r>
        <w:rPr>
          <w:sz w:val="28"/>
          <w:szCs w:val="28"/>
          <w:lang w:val="uk-UA"/>
        </w:rPr>
        <w:t>3). Акустоелектричні перетворення, які можуть виникнути при попаданні небезпечного сигналу на внутрішню АТС та згодом вийти за межі виділеного приміщення. Ці сигнали можуть бути здобуті зацікавленою стороною за допомогою чутливих підсилювачів. Для протидії цьому можна запропонувати екранувати ДТЗС чи встановити фільтри на комунікації, що мають вихід за межі КЗ.</w:t>
      </w:r>
    </w:p>
    <w:p w:rsidR="00397856" w:rsidRDefault="00397856">
      <w:pPr>
        <w:spacing w:line="360" w:lineRule="auto"/>
        <w:ind w:firstLine="708"/>
        <w:jc w:val="both"/>
        <w:rPr>
          <w:sz w:val="28"/>
          <w:szCs w:val="28"/>
        </w:rPr>
      </w:pPr>
      <w:r>
        <w:rPr>
          <w:sz w:val="28"/>
          <w:szCs w:val="28"/>
          <w:lang w:val="uk-UA"/>
        </w:rPr>
        <w:t>4). Зацікавлена сторона також може застосувати спеціальний вплив на носії ІзОД і засоби забезпечення ТЗІ шляхом  полів, сигналів, що використовуються в технічних засобах забезпечення  діяльності, з метою зниження ефектив</w:t>
      </w:r>
      <w:r>
        <w:rPr>
          <w:sz w:val="28"/>
          <w:szCs w:val="28"/>
          <w:lang w:val="uk-UA"/>
        </w:rPr>
        <w:softHyphen/>
        <w:t>ності функціонування системи захисту інформації, створення технічних ка</w:t>
      </w:r>
      <w:r>
        <w:rPr>
          <w:sz w:val="28"/>
          <w:szCs w:val="28"/>
          <w:lang w:val="uk-UA"/>
        </w:rPr>
        <w:softHyphen/>
        <w:t xml:space="preserve">налів витоку, порушення цілісності інформації (модифікації, руйнування, знищення). </w:t>
      </w:r>
      <w:r>
        <w:rPr>
          <w:sz w:val="28"/>
          <w:szCs w:val="28"/>
        </w:rPr>
        <w:t xml:space="preserve">Для протидії цьому слід використовувати </w:t>
      </w:r>
      <w:r>
        <w:rPr>
          <w:sz w:val="28"/>
          <w:szCs w:val="28"/>
          <w:lang w:val="uk-UA"/>
        </w:rPr>
        <w:t>встановити</w:t>
      </w:r>
      <w:r>
        <w:rPr>
          <w:sz w:val="28"/>
          <w:szCs w:val="28"/>
        </w:rPr>
        <w:t xml:space="preserve"> перешкодозахисн</w:t>
      </w:r>
      <w:r>
        <w:rPr>
          <w:sz w:val="28"/>
          <w:szCs w:val="28"/>
          <w:lang w:val="uk-UA"/>
        </w:rPr>
        <w:t>і</w:t>
      </w:r>
      <w:r>
        <w:rPr>
          <w:sz w:val="28"/>
          <w:szCs w:val="28"/>
        </w:rPr>
        <w:t xml:space="preserve"> фільтр</w:t>
      </w:r>
      <w:r>
        <w:rPr>
          <w:sz w:val="28"/>
          <w:szCs w:val="28"/>
          <w:lang w:val="uk-UA"/>
        </w:rPr>
        <w:t>и</w:t>
      </w:r>
      <w:r>
        <w:rPr>
          <w:sz w:val="28"/>
          <w:szCs w:val="28"/>
        </w:rPr>
        <w:t xml:space="preserve"> у колах живлення</w:t>
      </w:r>
      <w:r>
        <w:rPr>
          <w:sz w:val="28"/>
          <w:szCs w:val="28"/>
          <w:lang w:val="uk-UA"/>
        </w:rPr>
        <w:t xml:space="preserve"> та</w:t>
      </w:r>
      <w:r>
        <w:rPr>
          <w:sz w:val="28"/>
          <w:szCs w:val="28"/>
        </w:rPr>
        <w:t xml:space="preserve"> у колах комунікацій.</w:t>
      </w:r>
    </w:p>
    <w:p w:rsidR="00397856" w:rsidRDefault="00397856">
      <w:pPr>
        <w:keepNext/>
        <w:pageBreakBefore/>
        <w:spacing w:after="240" w:line="360" w:lineRule="auto"/>
        <w:jc w:val="center"/>
        <w:rPr>
          <w:sz w:val="28"/>
          <w:szCs w:val="28"/>
          <w:lang w:val="uk-UA"/>
        </w:rPr>
      </w:pPr>
      <w:r>
        <w:rPr>
          <w:sz w:val="28"/>
          <w:szCs w:val="28"/>
          <w:lang w:val="uk-UA"/>
        </w:rPr>
        <w:t>ВИСНОВКИ</w:t>
      </w:r>
    </w:p>
    <w:p w:rsidR="00397856" w:rsidRDefault="00397856">
      <w:pPr>
        <w:spacing w:line="360" w:lineRule="auto"/>
        <w:jc w:val="both"/>
        <w:rPr>
          <w:sz w:val="28"/>
          <w:szCs w:val="28"/>
          <w:lang w:val="uk-UA"/>
        </w:rPr>
      </w:pPr>
      <w:r>
        <w:rPr>
          <w:sz w:val="28"/>
          <w:szCs w:val="28"/>
          <w:lang w:val="uk-UA"/>
        </w:rPr>
        <w:tab/>
        <w:t xml:space="preserve">Проаналізувавши ситуаційний план(додаток А), генеральний план(додаток Б), план розміщення ОТЗ та ДТЗС(додаток В) та план комунікацій, що мають вихід за межі КЗ були розроблені наступні документи: акт категоріювання, акт обстеження, наказ на контрольовану зону. В акті на категоріювання були визначені об’єкти, які підлягають категоріювання і кожний з них був занесений до окремої категорії, в залежності від рівня ІзОД, яка в ньому циркулює. В аті обстеження були проаналізовані види сигналів ІзОД, які циркулюють в даному приміщені і були зроблені висновки стосовно того,  чи  відповідає приміщення нормам нормативних документів для приміщень де циркулює ІзОД. В наказі на контрольовану зону були визначені межі контрольованої зони та призначені відповідальні за створення цієї контрольованої зони. На основі всіх цих документів була розроблена модель загроз, де було показано, які існують канали витоку ІзОД з даного приміщення, які можуть бути застосовані засоби зацікавленою стороною для зняття цієї інформації. Після цього для кожного каналу витоку інформації було запропоновані можливі варіанти захисту.  По результатам виконаної роботи була створена система ТЗІ для ОІД «кімната для нарад №3». </w:t>
      </w:r>
    </w:p>
    <w:p w:rsidR="00397856" w:rsidRDefault="00397856">
      <w:pPr>
        <w:keepNext/>
        <w:pageBreakBefore/>
        <w:spacing w:after="240" w:line="360" w:lineRule="auto"/>
        <w:jc w:val="center"/>
        <w:rPr>
          <w:sz w:val="28"/>
          <w:szCs w:val="28"/>
          <w:lang w:val="uk-UA"/>
        </w:rPr>
      </w:pPr>
      <w:r>
        <w:rPr>
          <w:sz w:val="28"/>
          <w:szCs w:val="28"/>
          <w:lang w:val="uk-UA"/>
        </w:rPr>
        <w:t>ПЕРЕЛІК ПОСИЛАНЬ</w:t>
      </w:r>
    </w:p>
    <w:p w:rsidR="00397856" w:rsidRDefault="00397856">
      <w:pPr>
        <w:tabs>
          <w:tab w:val="left" w:pos="993"/>
        </w:tabs>
        <w:spacing w:line="360" w:lineRule="auto"/>
        <w:ind w:firstLine="709"/>
        <w:jc w:val="both"/>
        <w:rPr>
          <w:sz w:val="28"/>
          <w:szCs w:val="28"/>
          <w:lang w:val="uk-UA"/>
        </w:rPr>
      </w:pPr>
      <w:r>
        <w:rPr>
          <w:noProof/>
          <w:sz w:val="28"/>
          <w:szCs w:val="28"/>
          <w:lang w:val="uk-UA"/>
        </w:rPr>
        <w:t>1</w:t>
      </w:r>
      <w:r>
        <w:rPr>
          <w:sz w:val="28"/>
          <w:szCs w:val="28"/>
          <w:lang w:val="uk-UA"/>
        </w:rPr>
        <w:t>.</w:t>
      </w:r>
      <w:r>
        <w:rPr>
          <w:sz w:val="28"/>
          <w:szCs w:val="28"/>
          <w:lang w:val="uk-UA"/>
        </w:rPr>
        <w:tab/>
        <w:t xml:space="preserve">Порядок проведення робіт із створення комплексної системи захисту інформації в інформаційно – телекомунікаційній системі. НД – ТЗІ 3.7-003-2005.  </w:t>
      </w:r>
    </w:p>
    <w:p w:rsidR="00397856" w:rsidRDefault="00397856">
      <w:pPr>
        <w:tabs>
          <w:tab w:val="left" w:pos="993"/>
        </w:tabs>
        <w:spacing w:line="360" w:lineRule="auto"/>
        <w:ind w:firstLine="709"/>
        <w:jc w:val="both"/>
        <w:rPr>
          <w:sz w:val="28"/>
          <w:szCs w:val="28"/>
          <w:lang w:val="uk-UA"/>
        </w:rPr>
      </w:pPr>
      <w:r>
        <w:rPr>
          <w:noProof/>
          <w:sz w:val="28"/>
          <w:szCs w:val="28"/>
          <w:lang w:val="uk-UA"/>
        </w:rPr>
        <w:t>2</w:t>
      </w:r>
      <w:r>
        <w:rPr>
          <w:sz w:val="28"/>
          <w:szCs w:val="28"/>
          <w:lang w:val="uk-UA"/>
        </w:rPr>
        <w:t>.</w:t>
      </w:r>
      <w:r>
        <w:rPr>
          <w:sz w:val="28"/>
          <w:szCs w:val="28"/>
          <w:lang w:val="uk-UA"/>
        </w:rPr>
        <w:tab/>
        <w:t>Тимчасові рекомендації з технічного захисту інформації у засобах обчислювальної техніки, автоматизованих системах і мережах від витоку каналами ПЕМВН. (ТР ЕОТ-95).</w:t>
      </w:r>
    </w:p>
    <w:p w:rsidR="00397856" w:rsidRDefault="00397856">
      <w:pPr>
        <w:tabs>
          <w:tab w:val="left" w:pos="993"/>
        </w:tabs>
        <w:spacing w:line="360" w:lineRule="auto"/>
        <w:ind w:firstLine="709"/>
        <w:jc w:val="both"/>
        <w:rPr>
          <w:sz w:val="28"/>
          <w:szCs w:val="28"/>
          <w:lang w:val="uk-UA"/>
        </w:rPr>
      </w:pPr>
      <w:r>
        <w:rPr>
          <w:sz w:val="28"/>
          <w:szCs w:val="28"/>
          <w:lang w:val="uk-UA"/>
        </w:rPr>
        <w:t>3. Тимчасові рекомендації з технічного захисту інформації від витоку каналами побічних електромагнітних випромінювань і наводок. (ТР ТЗІ-ПЕМВН-95).</w:t>
      </w:r>
    </w:p>
    <w:p w:rsidR="00397856" w:rsidRDefault="00397856">
      <w:pPr>
        <w:tabs>
          <w:tab w:val="left" w:pos="993"/>
        </w:tabs>
        <w:spacing w:line="360" w:lineRule="auto"/>
        <w:ind w:firstLine="709"/>
        <w:jc w:val="both"/>
        <w:rPr>
          <w:sz w:val="28"/>
          <w:szCs w:val="28"/>
          <w:lang w:val="uk-UA"/>
        </w:rPr>
      </w:pPr>
      <w:r>
        <w:rPr>
          <w:sz w:val="28"/>
          <w:szCs w:val="28"/>
          <w:lang w:val="uk-UA"/>
        </w:rPr>
        <w:t xml:space="preserve">4. ДСТУ 3396.0-96 Захист інформації. Технічний захист інформації. Основні положення. </w:t>
      </w:r>
    </w:p>
    <w:p w:rsidR="00397856" w:rsidRDefault="00397856">
      <w:pPr>
        <w:tabs>
          <w:tab w:val="left" w:pos="993"/>
        </w:tabs>
        <w:spacing w:line="360" w:lineRule="auto"/>
        <w:ind w:firstLine="709"/>
        <w:jc w:val="both"/>
        <w:rPr>
          <w:sz w:val="28"/>
          <w:szCs w:val="28"/>
          <w:lang w:val="uk-UA"/>
        </w:rPr>
      </w:pPr>
      <w:r>
        <w:rPr>
          <w:sz w:val="28"/>
          <w:szCs w:val="28"/>
          <w:lang w:val="uk-UA"/>
        </w:rPr>
        <w:t>5. ДСТУ 3396.0-96 Захист інформації. Технічний захист інформації. Порядок проведення робіт.</w:t>
      </w:r>
    </w:p>
    <w:p w:rsidR="00397856" w:rsidRDefault="00397856">
      <w:pPr>
        <w:tabs>
          <w:tab w:val="left" w:pos="993"/>
        </w:tabs>
        <w:spacing w:line="360" w:lineRule="auto"/>
        <w:ind w:firstLine="709"/>
        <w:jc w:val="both"/>
        <w:rPr>
          <w:sz w:val="28"/>
          <w:szCs w:val="28"/>
          <w:lang w:val="uk-UA"/>
        </w:rPr>
      </w:pPr>
      <w:r>
        <w:rPr>
          <w:sz w:val="28"/>
          <w:szCs w:val="28"/>
          <w:lang w:val="uk-UA"/>
        </w:rPr>
        <w:t>6. Конспект лекцій.</w:t>
      </w:r>
    </w:p>
    <w:p w:rsidR="00397856" w:rsidRDefault="00397856">
      <w:pPr>
        <w:tabs>
          <w:tab w:val="left" w:pos="993"/>
        </w:tabs>
        <w:spacing w:line="360" w:lineRule="auto"/>
        <w:ind w:firstLine="709"/>
        <w:jc w:val="both"/>
        <w:rPr>
          <w:sz w:val="28"/>
          <w:szCs w:val="28"/>
          <w:lang w:val="uk-UA"/>
        </w:rPr>
      </w:pPr>
      <w:r>
        <w:rPr>
          <w:sz w:val="28"/>
          <w:szCs w:val="28"/>
          <w:lang w:val="uk-UA"/>
        </w:rPr>
        <w:t>7. Методічні вказівки з курсового проектування з ТЗІ.</w:t>
      </w:r>
    </w:p>
    <w:p w:rsidR="00397856" w:rsidRDefault="00397856">
      <w:pPr>
        <w:spacing w:line="360" w:lineRule="auto"/>
        <w:jc w:val="both"/>
        <w:rPr>
          <w:sz w:val="28"/>
          <w:szCs w:val="28"/>
          <w:lang w:val="uk-UA"/>
        </w:rPr>
      </w:pPr>
      <w:r>
        <w:rPr>
          <w:sz w:val="28"/>
          <w:szCs w:val="28"/>
          <w:lang w:val="uk-UA"/>
        </w:rPr>
        <w:tab/>
        <w:t>3 – виділена кімната. ОІД «кімната для нарад №3»</w:t>
      </w:r>
    </w:p>
    <w:p w:rsidR="00397856" w:rsidRDefault="00397856">
      <w:pPr>
        <w:spacing w:line="360" w:lineRule="auto"/>
        <w:jc w:val="center"/>
        <w:rPr>
          <w:sz w:val="28"/>
          <w:szCs w:val="28"/>
          <w:lang w:val="uk-UA"/>
        </w:rPr>
        <w:sectPr w:rsidR="00397856">
          <w:pgSz w:w="11906" w:h="16838"/>
          <w:pgMar w:top="1134" w:right="850" w:bottom="1134" w:left="1701" w:header="708" w:footer="708" w:gutter="0"/>
          <w:cols w:space="708"/>
          <w:docGrid w:linePitch="360"/>
        </w:sectPr>
      </w:pPr>
    </w:p>
    <w:p w:rsidR="00397856" w:rsidRDefault="00397856">
      <w:pPr>
        <w:spacing w:line="360" w:lineRule="auto"/>
        <w:jc w:val="center"/>
        <w:rPr>
          <w:sz w:val="28"/>
          <w:szCs w:val="28"/>
          <w:lang w:val="uk-UA"/>
        </w:rPr>
      </w:pPr>
      <w:r>
        <w:rPr>
          <w:sz w:val="28"/>
          <w:szCs w:val="28"/>
          <w:lang w:val="uk-UA"/>
        </w:rPr>
        <w:t>Додаток В ПЛАН РОЗТАШУВАННЯ  ОТЗ ТА ДТЗС НА ОІД</w:t>
      </w:r>
    </w:p>
    <w:p w:rsidR="00397856" w:rsidRDefault="00397856">
      <w:pPr>
        <w:spacing w:line="360" w:lineRule="auto"/>
        <w:rPr>
          <w:sz w:val="28"/>
          <w:szCs w:val="28"/>
          <w:lang w:val="uk-UA"/>
        </w:rPr>
      </w:pPr>
    </w:p>
    <w:p w:rsidR="00397856" w:rsidRDefault="001F598B">
      <w:pPr>
        <w:spacing w:line="360" w:lineRule="auto"/>
        <w:rPr>
          <w:sz w:val="28"/>
          <w:szCs w:val="28"/>
        </w:rPr>
      </w:pPr>
      <w:r>
        <w:rPr>
          <w:noProof/>
        </w:rPr>
        <w:pict>
          <v:group id="_x0000_s1026" style="position:absolute;margin-left:0;margin-top:0;width:459pt;height:279pt;z-index:251657728;mso-position-horizontal-relative:char;mso-position-vertical-relative:line" coordorigin="2774,606" coordsize="7200,4320">
            <o:lock v:ext="edit" rotation="t" aspectratio="t" position="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774;top:606;width:7200;height:4320" o:preferrelative="f">
              <v:fill o:detectmouseclick="t"/>
              <v:path o:extrusionok="t" o:connecttype="none"/>
              <o:lock v:ext="edit" text="t"/>
            </v:shape>
            <v:rect id="_x0000_s1028" style="position:absolute;left:2915;top:885;width:6918;height:4041"/>
            <v:rect id="_x0000_s1029" style="position:absolute;left:3484;top:3829;width:847;height:698">
              <v:textbox style="mso-next-textbox:#_x0000_s1029">
                <w:txbxContent>
                  <w:p w:rsidR="00397856" w:rsidRDefault="00397856">
                    <w:pPr>
                      <w:jc w:val="center"/>
                      <w:rPr>
                        <w:lang w:val="uk-UA"/>
                      </w:rPr>
                    </w:pPr>
                    <w:r>
                      <w:rPr>
                        <w:lang w:val="uk-UA"/>
                      </w:rPr>
                      <w:t>ПЕОМ</w:t>
                    </w:r>
                  </w:p>
                </w:txbxContent>
              </v:textbox>
            </v:rect>
            <v:rect id="_x0000_s1030" style="position:absolute;left:3484;top:2007;width:844;height:696">
              <v:textbox style="mso-next-textbox:#_x0000_s1030">
                <w:txbxContent>
                  <w:p w:rsidR="00397856" w:rsidRDefault="00397856">
                    <w:pPr>
                      <w:jc w:val="center"/>
                      <w:rPr>
                        <w:sz w:val="18"/>
                        <w:szCs w:val="18"/>
                        <w:lang w:val="uk-UA"/>
                      </w:rPr>
                    </w:pPr>
                    <w:r>
                      <w:rPr>
                        <w:sz w:val="18"/>
                        <w:szCs w:val="18"/>
                        <w:lang w:val="uk-UA"/>
                      </w:rPr>
                      <w:t>Комп</w:t>
                    </w:r>
                    <w:r>
                      <w:rPr>
                        <w:sz w:val="18"/>
                        <w:szCs w:val="18"/>
                        <w:lang w:val="en-US"/>
                      </w:rPr>
                      <w:t>’</w:t>
                    </w:r>
                    <w:r>
                      <w:rPr>
                        <w:sz w:val="18"/>
                        <w:szCs w:val="18"/>
                        <w:lang w:val="uk-UA"/>
                      </w:rPr>
                      <w:t>терний проектор</w:t>
                    </w:r>
                  </w:p>
                  <w:p w:rsidR="00397856" w:rsidRDefault="00397856"/>
                </w:txbxContent>
              </v:textbox>
            </v:rect>
            <v:rect id="_x0000_s1031" style="position:absolute;left:4619;top:3829;width:846;height:699">
              <v:textbox style="mso-next-textbox:#_x0000_s1031">
                <w:txbxContent>
                  <w:p w:rsidR="00397856" w:rsidRDefault="00397856">
                    <w:pPr>
                      <w:jc w:val="center"/>
                      <w:rPr>
                        <w:sz w:val="20"/>
                        <w:szCs w:val="20"/>
                        <w:lang w:val="uk-UA"/>
                      </w:rPr>
                    </w:pPr>
                    <w:r>
                      <w:rPr>
                        <w:sz w:val="20"/>
                        <w:szCs w:val="20"/>
                        <w:lang w:val="uk-UA"/>
                      </w:rPr>
                      <w:t>принтер</w:t>
                    </w:r>
                  </w:p>
                </w:txbxContent>
              </v:textbox>
            </v:rect>
            <v:rect id="_x0000_s1032" style="position:absolute;left:8703;top:1163;width:847;height:699">
              <v:textbox style="mso-next-textbox:#_x0000_s1032">
                <w:txbxContent>
                  <w:p w:rsidR="00397856" w:rsidRDefault="00397856">
                    <w:pPr>
                      <w:jc w:val="center"/>
                      <w:rPr>
                        <w:lang w:val="uk-UA"/>
                      </w:rPr>
                    </w:pPr>
                    <w:r>
                      <w:rPr>
                        <w:lang w:val="uk-UA"/>
                      </w:rPr>
                      <w:t>АТС</w:t>
                    </w:r>
                  </w:p>
                </w:txbxContent>
              </v:textbox>
            </v:rect>
            <v:line id="_x0000_s1033" style="position:absolute" from="3910,2708" to="3911,3829"/>
            <v:rect id="_x0000_s1034" style="position:absolute;left:8736;top:3829;width:844;height:700">
              <v:textbox style="mso-next-textbox:#_x0000_s1034">
                <w:txbxContent>
                  <w:p w:rsidR="00397856" w:rsidRDefault="00397856">
                    <w:pPr>
                      <w:jc w:val="center"/>
                      <w:rPr>
                        <w:sz w:val="18"/>
                        <w:szCs w:val="18"/>
                        <w:lang w:val="uk-UA"/>
                      </w:rPr>
                    </w:pPr>
                    <w:r>
                      <w:rPr>
                        <w:sz w:val="18"/>
                        <w:szCs w:val="18"/>
                        <w:lang w:val="uk-UA"/>
                      </w:rPr>
                      <w:t>Пожежна</w:t>
                    </w:r>
                  </w:p>
                  <w:p w:rsidR="00397856" w:rsidRDefault="00397856">
                    <w:pPr>
                      <w:jc w:val="center"/>
                      <w:rPr>
                        <w:sz w:val="18"/>
                        <w:szCs w:val="18"/>
                        <w:lang w:val="uk-UA"/>
                      </w:rPr>
                    </w:pPr>
                    <w:r>
                      <w:rPr>
                        <w:sz w:val="18"/>
                        <w:szCs w:val="18"/>
                        <w:lang w:val="uk-UA"/>
                      </w:rPr>
                      <w:t>сиг-ція</w:t>
                    </w:r>
                  </w:p>
                </w:txbxContent>
              </v:textbox>
            </v:rect>
            <v:line id="_x0000_s1035" style="position:absolute;flip:x y" from="8169,4670" to="9020,4926" strokeweight="1.5pt"/>
            <v:line id="_x0000_s1036" style="position:absolute" from="9588,4109" to="9872,4109"/>
            <v:line id="_x0000_s1037" style="position:absolute" from="4336,4109" to="4619,4110"/>
            <v:rect id="_x0000_s1038" style="position:absolute;left:3910;top:1026;width:844;height:700">
              <v:textbox style="mso-next-textbox:#_x0000_s1038">
                <w:txbxContent>
                  <w:p w:rsidR="00397856" w:rsidRDefault="00397856">
                    <w:pPr>
                      <w:jc w:val="center"/>
                      <w:rPr>
                        <w:sz w:val="18"/>
                        <w:szCs w:val="18"/>
                        <w:lang w:val="uk-UA"/>
                      </w:rPr>
                    </w:pPr>
                    <w:r>
                      <w:rPr>
                        <w:sz w:val="18"/>
                        <w:szCs w:val="18"/>
                        <w:lang w:val="uk-UA"/>
                      </w:rPr>
                      <w:t>Система</w:t>
                    </w:r>
                  </w:p>
                  <w:p w:rsidR="00397856" w:rsidRDefault="00397856">
                    <w:pPr>
                      <w:jc w:val="center"/>
                      <w:rPr>
                        <w:sz w:val="18"/>
                        <w:szCs w:val="18"/>
                        <w:lang w:val="uk-UA"/>
                      </w:rPr>
                    </w:pPr>
                    <w:r>
                      <w:rPr>
                        <w:sz w:val="18"/>
                        <w:szCs w:val="18"/>
                        <w:lang w:val="uk-UA"/>
                      </w:rPr>
                      <w:t>опалення</w:t>
                    </w:r>
                  </w:p>
                </w:txbxContent>
              </v:textbox>
            </v:rect>
            <v:rect id="_x0000_s1039" style="position:absolute;left:6891;top:1026;width:844;height:700">
              <v:textbox style="mso-next-textbox:#_x0000_s1039">
                <w:txbxContent>
                  <w:p w:rsidR="00397856" w:rsidRDefault="00397856">
                    <w:pPr>
                      <w:jc w:val="center"/>
                      <w:rPr>
                        <w:sz w:val="18"/>
                        <w:szCs w:val="18"/>
                        <w:lang w:val="uk-UA"/>
                      </w:rPr>
                    </w:pPr>
                    <w:r>
                      <w:rPr>
                        <w:sz w:val="18"/>
                        <w:szCs w:val="18"/>
                        <w:lang w:val="uk-UA"/>
                      </w:rPr>
                      <w:t>Система</w:t>
                    </w:r>
                  </w:p>
                  <w:p w:rsidR="00397856" w:rsidRDefault="00397856">
                    <w:pPr>
                      <w:jc w:val="center"/>
                      <w:rPr>
                        <w:sz w:val="18"/>
                        <w:szCs w:val="18"/>
                        <w:lang w:val="uk-UA"/>
                      </w:rPr>
                    </w:pPr>
                    <w:r>
                      <w:rPr>
                        <w:sz w:val="18"/>
                        <w:szCs w:val="18"/>
                        <w:lang w:val="uk-UA"/>
                      </w:rPr>
                      <w:t>опалення</w:t>
                    </w:r>
                  </w:p>
                  <w:p w:rsidR="00397856" w:rsidRDefault="00397856"/>
                </w:txbxContent>
              </v:textbox>
            </v:rect>
            <v:line id="_x0000_s1040" style="position:absolute;flip:y" from="4336,886" to="4336,1026"/>
            <v:line id="_x0000_s1041" style="position:absolute;flip:y" from="7317,886" to="7317,1026"/>
            <v:rect id="_x0000_s1042" style="position:absolute;left:6181;top:3829;width:844;height:700">
              <v:textbox style="mso-next-textbox:#_x0000_s1042">
                <w:txbxContent>
                  <w:p w:rsidR="00397856" w:rsidRDefault="00397856">
                    <w:pPr>
                      <w:jc w:val="center"/>
                      <w:rPr>
                        <w:sz w:val="18"/>
                        <w:szCs w:val="18"/>
                        <w:lang w:val="uk-UA"/>
                      </w:rPr>
                    </w:pPr>
                    <w:r>
                      <w:rPr>
                        <w:sz w:val="18"/>
                        <w:szCs w:val="18"/>
                        <w:lang w:val="uk-UA"/>
                      </w:rPr>
                      <w:t>Схема</w:t>
                    </w:r>
                  </w:p>
                  <w:p w:rsidR="00397856" w:rsidRDefault="00397856">
                    <w:pPr>
                      <w:jc w:val="center"/>
                      <w:rPr>
                        <w:sz w:val="18"/>
                        <w:szCs w:val="18"/>
                        <w:lang w:val="uk-UA"/>
                      </w:rPr>
                    </w:pPr>
                    <w:r>
                      <w:rPr>
                        <w:sz w:val="18"/>
                        <w:szCs w:val="18"/>
                        <w:lang w:val="uk-UA"/>
                      </w:rPr>
                      <w:t>електроживлення</w:t>
                    </w:r>
                  </w:p>
                  <w:p w:rsidR="00397856" w:rsidRDefault="00397856"/>
                </w:txbxContent>
              </v:textbox>
            </v:rect>
            <v:line id="_x0000_s1043" style="position:absolute" from="3910,4530" to="3911,4810"/>
            <v:line id="_x0000_s1044" style="position:absolute" from="6607,4530" to="6607,4926"/>
            <v:line id="_x0000_s1045" style="position:absolute" from="3910,4810" to="6323,4810"/>
            <v:line id="_x0000_s1046" style="position:absolute;flip:y" from="6323,4530" to="6323,4810"/>
            <v:rect id="_x0000_s1047" style="position:absolute;left:5329;top:1026;width:844;height:700">
              <v:textbox style="mso-next-textbox:#_x0000_s1047">
                <w:txbxContent>
                  <w:p w:rsidR="00397856" w:rsidRDefault="00397856">
                    <w:pPr>
                      <w:jc w:val="center"/>
                      <w:rPr>
                        <w:sz w:val="18"/>
                        <w:szCs w:val="18"/>
                        <w:lang w:val="uk-UA"/>
                      </w:rPr>
                    </w:pPr>
                    <w:r>
                      <w:rPr>
                        <w:sz w:val="18"/>
                        <w:szCs w:val="18"/>
                        <w:lang w:val="uk-UA"/>
                      </w:rPr>
                      <w:t>Система</w:t>
                    </w:r>
                  </w:p>
                  <w:p w:rsidR="00397856" w:rsidRDefault="00397856">
                    <w:pPr>
                      <w:jc w:val="center"/>
                      <w:rPr>
                        <w:sz w:val="18"/>
                        <w:szCs w:val="18"/>
                        <w:lang w:val="uk-UA"/>
                      </w:rPr>
                    </w:pPr>
                    <w:r>
                      <w:rPr>
                        <w:sz w:val="18"/>
                        <w:szCs w:val="18"/>
                        <w:lang w:val="uk-UA"/>
                      </w:rPr>
                      <w:t>кондиціонування</w:t>
                    </w:r>
                  </w:p>
                  <w:p w:rsidR="00397856" w:rsidRDefault="00397856"/>
                </w:txbxContent>
              </v:textbox>
            </v:rect>
            <v:line id="_x0000_s1048" style="position:absolute;flip:y" from="5755,886" to="5755,1026"/>
            <v:line id="_x0000_s1049" style="position:absolute" from="9020,1867" to="9020,3409"/>
            <v:line id="_x0000_s1050" style="position:absolute;flip:x" from="6607,3409" to="9020,3409"/>
            <v:line id="_x0000_s1051" style="position:absolute" from="6607,3409" to="6607,3829"/>
            <w10:anchorlock/>
          </v:group>
        </w:pict>
      </w:r>
      <w:r>
        <w:rPr>
          <w:sz w:val="28"/>
          <w:szCs w:val="28"/>
        </w:rPr>
        <w:pict>
          <v:shape id="_x0000_i1025" type="#_x0000_t75" style="width:457.5pt;height:279pt">
            <v:imagedata r:id="rId5" o:title="" croptop="-65506f" cropbottom="65506f"/>
            <o:lock v:ext="edit" rotation="t" position="t"/>
          </v:shape>
        </w:pict>
      </w:r>
    </w:p>
    <w:p w:rsidR="00397856" w:rsidRDefault="00397856">
      <w:pPr>
        <w:spacing w:line="360" w:lineRule="auto"/>
        <w:jc w:val="both"/>
        <w:rPr>
          <w:sz w:val="28"/>
          <w:szCs w:val="28"/>
          <w:lang w:val="uk-UA"/>
        </w:rPr>
      </w:pPr>
    </w:p>
    <w:p w:rsidR="00397856" w:rsidRDefault="00397856">
      <w:pPr>
        <w:spacing w:line="360" w:lineRule="auto"/>
        <w:jc w:val="center"/>
        <w:rPr>
          <w:sz w:val="28"/>
          <w:szCs w:val="28"/>
          <w:lang w:val="uk-UA"/>
        </w:rPr>
      </w:pPr>
      <w:r>
        <w:rPr>
          <w:sz w:val="28"/>
          <w:szCs w:val="28"/>
          <w:lang w:val="uk-UA"/>
        </w:rPr>
        <w:t>Пояснення до плану розташування  отз та дтзс на оід:</w:t>
      </w:r>
    </w:p>
    <w:p w:rsidR="00397856" w:rsidRDefault="00397856">
      <w:r>
        <w:rPr>
          <w:sz w:val="28"/>
          <w:szCs w:val="28"/>
          <w:lang w:val="uk-UA"/>
        </w:rPr>
        <w:tab/>
        <w:t>Система опалення, схеми електроживлення, система кондиціонування та пожежна сигналізація мають вихід за межі виділеного приміщенн</w:t>
      </w:r>
    </w:p>
    <w:p w:rsidR="00397856" w:rsidRDefault="00397856">
      <w:bookmarkStart w:id="0" w:name="_GoBack"/>
      <w:bookmarkEnd w:id="0"/>
    </w:p>
    <w:sectPr w:rsidR="0039785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B34EDF"/>
    <w:multiLevelType w:val="hybridMultilevel"/>
    <w:tmpl w:val="22A471B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14B76458"/>
    <w:multiLevelType w:val="multilevel"/>
    <w:tmpl w:val="6FA81ECC"/>
    <w:lvl w:ilvl="0">
      <w:start w:val="4"/>
      <w:numFmt w:val="decimal"/>
      <w:lvlText w:val="%1"/>
      <w:lvlJc w:val="left"/>
      <w:pPr>
        <w:tabs>
          <w:tab w:val="num" w:pos="7785"/>
        </w:tabs>
        <w:ind w:left="7785" w:hanging="7785"/>
      </w:pPr>
      <w:rPr>
        <w:rFonts w:hint="default"/>
      </w:rPr>
    </w:lvl>
    <w:lvl w:ilvl="1">
      <w:start w:val="6"/>
      <w:numFmt w:val="decimalZero"/>
      <w:lvlText w:val="%1.%2"/>
      <w:lvlJc w:val="left"/>
      <w:pPr>
        <w:tabs>
          <w:tab w:val="num" w:pos="7785"/>
        </w:tabs>
        <w:ind w:left="7785" w:hanging="7785"/>
      </w:pPr>
      <w:rPr>
        <w:rFonts w:hint="default"/>
      </w:rPr>
    </w:lvl>
    <w:lvl w:ilvl="2">
      <w:start w:val="7"/>
      <w:numFmt w:val="decimalZero"/>
      <w:lvlText w:val="%1.%2.%3"/>
      <w:lvlJc w:val="left"/>
      <w:pPr>
        <w:tabs>
          <w:tab w:val="num" w:pos="7785"/>
        </w:tabs>
        <w:ind w:left="7785" w:hanging="7785"/>
      </w:pPr>
      <w:rPr>
        <w:rFonts w:hint="default"/>
      </w:rPr>
    </w:lvl>
    <w:lvl w:ilvl="3">
      <w:start w:val="1"/>
      <w:numFmt w:val="decimal"/>
      <w:lvlText w:val="%1.%2.%3.%4"/>
      <w:lvlJc w:val="left"/>
      <w:pPr>
        <w:tabs>
          <w:tab w:val="num" w:pos="7785"/>
        </w:tabs>
        <w:ind w:left="7785" w:hanging="7785"/>
      </w:pPr>
      <w:rPr>
        <w:rFonts w:hint="default"/>
      </w:rPr>
    </w:lvl>
    <w:lvl w:ilvl="4">
      <w:start w:val="1"/>
      <w:numFmt w:val="decimal"/>
      <w:lvlText w:val="%1.%2.%3.%4.%5"/>
      <w:lvlJc w:val="left"/>
      <w:pPr>
        <w:tabs>
          <w:tab w:val="num" w:pos="7785"/>
        </w:tabs>
        <w:ind w:left="7785" w:hanging="7785"/>
      </w:pPr>
      <w:rPr>
        <w:rFonts w:hint="default"/>
      </w:rPr>
    </w:lvl>
    <w:lvl w:ilvl="5">
      <w:start w:val="1"/>
      <w:numFmt w:val="decimal"/>
      <w:lvlText w:val="%1.%2.%3.%4.%5.%6"/>
      <w:lvlJc w:val="left"/>
      <w:pPr>
        <w:tabs>
          <w:tab w:val="num" w:pos="7785"/>
        </w:tabs>
        <w:ind w:left="7785" w:hanging="7785"/>
      </w:pPr>
      <w:rPr>
        <w:rFonts w:hint="default"/>
      </w:rPr>
    </w:lvl>
    <w:lvl w:ilvl="6">
      <w:start w:val="1"/>
      <w:numFmt w:val="decimal"/>
      <w:lvlText w:val="%1.%2.%3.%4.%5.%6.%7"/>
      <w:lvlJc w:val="left"/>
      <w:pPr>
        <w:tabs>
          <w:tab w:val="num" w:pos="7785"/>
        </w:tabs>
        <w:ind w:left="7785" w:hanging="7785"/>
      </w:pPr>
      <w:rPr>
        <w:rFonts w:hint="default"/>
      </w:rPr>
    </w:lvl>
    <w:lvl w:ilvl="7">
      <w:start w:val="1"/>
      <w:numFmt w:val="decimal"/>
      <w:lvlText w:val="%1.%2.%3.%4.%5.%6.%7.%8"/>
      <w:lvlJc w:val="left"/>
      <w:pPr>
        <w:tabs>
          <w:tab w:val="num" w:pos="7785"/>
        </w:tabs>
        <w:ind w:left="7785" w:hanging="7785"/>
      </w:pPr>
      <w:rPr>
        <w:rFonts w:hint="default"/>
      </w:rPr>
    </w:lvl>
    <w:lvl w:ilvl="8">
      <w:start w:val="1"/>
      <w:numFmt w:val="decimal"/>
      <w:lvlText w:val="%1.%2.%3.%4.%5.%6.%7.%8.%9"/>
      <w:lvlJc w:val="left"/>
      <w:pPr>
        <w:tabs>
          <w:tab w:val="num" w:pos="7785"/>
        </w:tabs>
        <w:ind w:left="7785" w:hanging="7785"/>
      </w:pPr>
      <w:rPr>
        <w:rFonts w:hint="default"/>
      </w:rPr>
    </w:lvl>
  </w:abstractNum>
  <w:abstractNum w:abstractNumId="2">
    <w:nsid w:val="1DB679DA"/>
    <w:multiLevelType w:val="hybridMultilevel"/>
    <w:tmpl w:val="CE0C43A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1FC02D8D"/>
    <w:multiLevelType w:val="hybridMultilevel"/>
    <w:tmpl w:val="CBE6AAB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33063272"/>
    <w:multiLevelType w:val="multilevel"/>
    <w:tmpl w:val="55E6D4C4"/>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576"/>
        </w:tabs>
        <w:ind w:left="576" w:hanging="576"/>
      </w:pPr>
      <w:rPr>
        <w:rFonts w:hint="default"/>
      </w:rPr>
    </w:lvl>
    <w:lvl w:ilvl="2">
      <w:start w:val="1"/>
      <w:numFmt w:val="decimal"/>
      <w:pStyle w:val="3"/>
      <w:lvlText w:val="%1.%2.%3"/>
      <w:lvlJc w:val="left"/>
      <w:pPr>
        <w:tabs>
          <w:tab w:val="num" w:pos="720"/>
        </w:tabs>
        <w:ind w:left="720" w:hanging="720"/>
      </w:pPr>
      <w:rPr>
        <w:rFonts w:hint="default"/>
      </w:rPr>
    </w:lvl>
    <w:lvl w:ilvl="3">
      <w:start w:val="1"/>
      <w:numFmt w:val="decimal"/>
      <w:pStyle w:val="4"/>
      <w:lvlText w:val="%3.%1.%2.%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5">
    <w:nsid w:val="37D94A5C"/>
    <w:multiLevelType w:val="multilevel"/>
    <w:tmpl w:val="2B78E8E6"/>
    <w:lvl w:ilvl="0">
      <w:start w:val="1"/>
      <w:numFmt w:val="decimal"/>
      <w:lvlText w:val="%1."/>
      <w:lvlJc w:val="left"/>
      <w:pPr>
        <w:tabs>
          <w:tab w:val="num" w:pos="720"/>
        </w:tabs>
        <w:ind w:left="720" w:hanging="360"/>
      </w:pPr>
    </w:lvl>
    <w:lvl w:ilvl="1">
      <w:start w:val="2"/>
      <w:numFmt w:val="decimal"/>
      <w:isLgl/>
      <w:lvlText w:val="%1.%2"/>
      <w:lvlJc w:val="left"/>
      <w:pPr>
        <w:tabs>
          <w:tab w:val="num" w:pos="1500"/>
        </w:tabs>
        <w:ind w:left="1500" w:hanging="420"/>
      </w:pPr>
      <w:rPr>
        <w:rFonts w:hint="default"/>
      </w:rPr>
    </w:lvl>
    <w:lvl w:ilvl="2">
      <w:start w:val="1"/>
      <w:numFmt w:val="decimal"/>
      <w:isLgl/>
      <w:lvlText w:val="%1.%2.%3"/>
      <w:lvlJc w:val="left"/>
      <w:pPr>
        <w:tabs>
          <w:tab w:val="num" w:pos="2520"/>
        </w:tabs>
        <w:ind w:left="2520" w:hanging="720"/>
      </w:pPr>
      <w:rPr>
        <w:rFonts w:hint="default"/>
      </w:rPr>
    </w:lvl>
    <w:lvl w:ilvl="3">
      <w:start w:val="1"/>
      <w:numFmt w:val="decimal"/>
      <w:isLgl/>
      <w:lvlText w:val="%1.%2.%3.%4"/>
      <w:lvlJc w:val="left"/>
      <w:pPr>
        <w:tabs>
          <w:tab w:val="num" w:pos="3600"/>
        </w:tabs>
        <w:ind w:left="3600" w:hanging="1080"/>
      </w:pPr>
      <w:rPr>
        <w:rFonts w:hint="default"/>
      </w:rPr>
    </w:lvl>
    <w:lvl w:ilvl="4">
      <w:start w:val="1"/>
      <w:numFmt w:val="decimal"/>
      <w:isLgl/>
      <w:lvlText w:val="%1.%2.%3.%4.%5"/>
      <w:lvlJc w:val="left"/>
      <w:pPr>
        <w:tabs>
          <w:tab w:val="num" w:pos="4320"/>
        </w:tabs>
        <w:ind w:left="4320" w:hanging="1080"/>
      </w:pPr>
      <w:rPr>
        <w:rFonts w:hint="default"/>
      </w:rPr>
    </w:lvl>
    <w:lvl w:ilvl="5">
      <w:start w:val="1"/>
      <w:numFmt w:val="decimal"/>
      <w:isLgl/>
      <w:lvlText w:val="%1.%2.%3.%4.%5.%6"/>
      <w:lvlJc w:val="left"/>
      <w:pPr>
        <w:tabs>
          <w:tab w:val="num" w:pos="5400"/>
        </w:tabs>
        <w:ind w:left="5400" w:hanging="1440"/>
      </w:pPr>
      <w:rPr>
        <w:rFonts w:hint="default"/>
      </w:rPr>
    </w:lvl>
    <w:lvl w:ilvl="6">
      <w:start w:val="1"/>
      <w:numFmt w:val="decimal"/>
      <w:isLgl/>
      <w:lvlText w:val="%1.%2.%3.%4.%5.%6.%7"/>
      <w:lvlJc w:val="left"/>
      <w:pPr>
        <w:tabs>
          <w:tab w:val="num" w:pos="6120"/>
        </w:tabs>
        <w:ind w:left="6120" w:hanging="1440"/>
      </w:pPr>
      <w:rPr>
        <w:rFonts w:hint="default"/>
      </w:rPr>
    </w:lvl>
    <w:lvl w:ilvl="7">
      <w:start w:val="1"/>
      <w:numFmt w:val="decimal"/>
      <w:isLgl/>
      <w:lvlText w:val="%1.%2.%3.%4.%5.%6.%7.%8"/>
      <w:lvlJc w:val="left"/>
      <w:pPr>
        <w:tabs>
          <w:tab w:val="num" w:pos="7200"/>
        </w:tabs>
        <w:ind w:left="7200" w:hanging="1800"/>
      </w:pPr>
      <w:rPr>
        <w:rFonts w:hint="default"/>
      </w:rPr>
    </w:lvl>
    <w:lvl w:ilvl="8">
      <w:start w:val="1"/>
      <w:numFmt w:val="decimal"/>
      <w:isLgl/>
      <w:lvlText w:val="%1.%2.%3.%4.%5.%6.%7.%8.%9"/>
      <w:lvlJc w:val="left"/>
      <w:pPr>
        <w:tabs>
          <w:tab w:val="num" w:pos="8280"/>
        </w:tabs>
        <w:ind w:left="8280" w:hanging="2160"/>
      </w:pPr>
      <w:rPr>
        <w:rFonts w:hint="default"/>
      </w:rPr>
    </w:lvl>
  </w:abstractNum>
  <w:abstractNum w:abstractNumId="6">
    <w:nsid w:val="44B22D2F"/>
    <w:multiLevelType w:val="multilevel"/>
    <w:tmpl w:val="0240B608"/>
    <w:lvl w:ilvl="0">
      <w:start w:val="1"/>
      <w:numFmt w:val="decimal"/>
      <w:lvlText w:val="%1)"/>
      <w:lvlJc w:val="left"/>
      <w:pPr>
        <w:tabs>
          <w:tab w:val="num" w:pos="851"/>
        </w:tabs>
        <w:ind w:firstLine="68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5BC71831"/>
    <w:multiLevelType w:val="hybridMultilevel"/>
    <w:tmpl w:val="7E505F1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6"/>
  </w:num>
  <w:num w:numId="2">
    <w:abstractNumId w:val="4"/>
  </w:num>
  <w:num w:numId="3">
    <w:abstractNumId w:val="3"/>
  </w:num>
  <w:num w:numId="4">
    <w:abstractNumId w:val="7"/>
  </w:num>
  <w:num w:numId="5">
    <w:abstractNumId w:val="1"/>
  </w:num>
  <w:num w:numId="6">
    <w:abstractNumId w:val="2"/>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44FF"/>
    <w:rsid w:val="001C5B6F"/>
    <w:rsid w:val="001F598B"/>
    <w:rsid w:val="00397856"/>
    <w:rsid w:val="00B844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4"/>
    <o:shapelayout v:ext="edit">
      <o:idmap v:ext="edit" data="1"/>
    </o:shapelayout>
  </w:shapeDefaults>
  <w:decimalSymbol w:val=","/>
  <w:listSeparator w:val=";"/>
  <w14:defaultImageDpi w14:val="0"/>
  <w15:chartTrackingRefBased/>
  <w15:docId w15:val="{D34377B7-0A66-4B29-ABCC-1B4B0A068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paragraph" w:styleId="1">
    <w:name w:val="heading 1"/>
    <w:basedOn w:val="a"/>
    <w:next w:val="a"/>
    <w:link w:val="10"/>
    <w:autoRedefine/>
    <w:uiPriority w:val="99"/>
    <w:qFormat/>
    <w:pPr>
      <w:keepNext/>
      <w:pageBreakBefore/>
      <w:numPr>
        <w:numId w:val="2"/>
      </w:numPr>
      <w:tabs>
        <w:tab w:val="num" w:pos="284"/>
      </w:tabs>
      <w:suppressAutoHyphens/>
      <w:spacing w:after="240"/>
      <w:jc w:val="center"/>
      <w:outlineLvl w:val="0"/>
    </w:pPr>
    <w:rPr>
      <w:caps/>
      <w:kern w:val="32"/>
      <w:sz w:val="28"/>
      <w:szCs w:val="28"/>
      <w:lang w:val="uk-UA"/>
    </w:rPr>
  </w:style>
  <w:style w:type="paragraph" w:styleId="2">
    <w:name w:val="heading 2"/>
    <w:basedOn w:val="a"/>
    <w:next w:val="a"/>
    <w:link w:val="20"/>
    <w:autoRedefine/>
    <w:uiPriority w:val="99"/>
    <w:qFormat/>
    <w:pPr>
      <w:keepNext/>
      <w:numPr>
        <w:ilvl w:val="1"/>
        <w:numId w:val="2"/>
      </w:numPr>
      <w:tabs>
        <w:tab w:val="num" w:pos="1134"/>
      </w:tabs>
      <w:suppressAutoHyphens/>
      <w:spacing w:before="480" w:after="240"/>
      <w:ind w:left="1134" w:hanging="425"/>
      <w:outlineLvl w:val="1"/>
    </w:pPr>
    <w:rPr>
      <w:sz w:val="28"/>
      <w:szCs w:val="28"/>
      <w:lang w:val="uk-UA"/>
    </w:rPr>
  </w:style>
  <w:style w:type="paragraph" w:styleId="3">
    <w:name w:val="heading 3"/>
    <w:basedOn w:val="a"/>
    <w:next w:val="a"/>
    <w:link w:val="30"/>
    <w:uiPriority w:val="99"/>
    <w:qFormat/>
    <w:pPr>
      <w:keepNext/>
      <w:numPr>
        <w:ilvl w:val="2"/>
        <w:numId w:val="2"/>
      </w:numPr>
      <w:spacing w:before="240" w:after="60"/>
      <w:outlineLvl w:val="2"/>
    </w:pPr>
    <w:rPr>
      <w:rFonts w:ascii="Arial" w:hAnsi="Arial" w:cs="Arial"/>
      <w:b/>
      <w:bCs/>
      <w:sz w:val="26"/>
      <w:szCs w:val="26"/>
    </w:rPr>
  </w:style>
  <w:style w:type="paragraph" w:styleId="4">
    <w:name w:val="heading 4"/>
    <w:basedOn w:val="a"/>
    <w:next w:val="a"/>
    <w:link w:val="40"/>
    <w:uiPriority w:val="99"/>
    <w:qFormat/>
    <w:pPr>
      <w:keepNext/>
      <w:numPr>
        <w:ilvl w:val="3"/>
        <w:numId w:val="2"/>
      </w:numPr>
      <w:spacing w:before="240" w:after="60"/>
      <w:outlineLvl w:val="3"/>
    </w:pPr>
    <w:rPr>
      <w:b/>
      <w:bCs/>
      <w:sz w:val="28"/>
      <w:szCs w:val="28"/>
    </w:rPr>
  </w:style>
  <w:style w:type="paragraph" w:styleId="5">
    <w:name w:val="heading 5"/>
    <w:basedOn w:val="a"/>
    <w:next w:val="a"/>
    <w:link w:val="50"/>
    <w:uiPriority w:val="99"/>
    <w:qFormat/>
    <w:pPr>
      <w:numPr>
        <w:ilvl w:val="4"/>
        <w:numId w:val="2"/>
      </w:numPr>
      <w:spacing w:before="240" w:after="60"/>
      <w:outlineLvl w:val="4"/>
    </w:pPr>
    <w:rPr>
      <w:b/>
      <w:bCs/>
      <w:i/>
      <w:iCs/>
      <w:sz w:val="26"/>
      <w:szCs w:val="26"/>
    </w:rPr>
  </w:style>
  <w:style w:type="paragraph" w:styleId="6">
    <w:name w:val="heading 6"/>
    <w:basedOn w:val="a"/>
    <w:next w:val="a"/>
    <w:link w:val="60"/>
    <w:uiPriority w:val="99"/>
    <w:qFormat/>
    <w:pPr>
      <w:numPr>
        <w:ilvl w:val="5"/>
        <w:numId w:val="2"/>
      </w:numPr>
      <w:spacing w:before="240" w:after="60"/>
      <w:outlineLvl w:val="5"/>
    </w:pPr>
    <w:rPr>
      <w:b/>
      <w:bCs/>
      <w:sz w:val="22"/>
      <w:szCs w:val="22"/>
    </w:rPr>
  </w:style>
  <w:style w:type="paragraph" w:styleId="7">
    <w:name w:val="heading 7"/>
    <w:basedOn w:val="a"/>
    <w:next w:val="a"/>
    <w:link w:val="70"/>
    <w:uiPriority w:val="99"/>
    <w:qFormat/>
    <w:pPr>
      <w:numPr>
        <w:ilvl w:val="6"/>
        <w:numId w:val="2"/>
      </w:numPr>
      <w:spacing w:before="240" w:after="60"/>
      <w:outlineLvl w:val="6"/>
    </w:pPr>
  </w:style>
  <w:style w:type="paragraph" w:styleId="8">
    <w:name w:val="heading 8"/>
    <w:basedOn w:val="a"/>
    <w:next w:val="a"/>
    <w:link w:val="80"/>
    <w:uiPriority w:val="99"/>
    <w:qFormat/>
    <w:pPr>
      <w:numPr>
        <w:ilvl w:val="7"/>
        <w:numId w:val="2"/>
      </w:numPr>
      <w:spacing w:before="240" w:after="60"/>
      <w:outlineLvl w:val="7"/>
    </w:pPr>
    <w:rPr>
      <w:i/>
      <w:iCs/>
    </w:rPr>
  </w:style>
  <w:style w:type="paragraph" w:styleId="9">
    <w:name w:val="heading 9"/>
    <w:basedOn w:val="a"/>
    <w:next w:val="a"/>
    <w:link w:val="90"/>
    <w:uiPriority w:val="99"/>
    <w:qFormat/>
    <w:pPr>
      <w:numPr>
        <w:ilvl w:val="8"/>
        <w:numId w:val="2"/>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character" w:customStyle="1" w:styleId="70">
    <w:name w:val="Заголовок 7 Знак"/>
    <w:link w:val="7"/>
    <w:uiPriority w:val="9"/>
    <w:semiHidden/>
    <w:rPr>
      <w:sz w:val="24"/>
      <w:szCs w:val="24"/>
    </w:rPr>
  </w:style>
  <w:style w:type="character" w:customStyle="1" w:styleId="80">
    <w:name w:val="Заголовок 8 Знак"/>
    <w:link w:val="8"/>
    <w:uiPriority w:val="9"/>
    <w:semiHidden/>
    <w:rPr>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3">
    <w:name w:val="Normal (Web)"/>
    <w:basedOn w:val="a"/>
    <w:uiPriority w:val="99"/>
    <w:pPr>
      <w:spacing w:before="100" w:beforeAutospacing="1" w:after="100" w:afterAutospacing="1"/>
    </w:pPr>
    <w:rPr>
      <w:rFonts w:ascii="Arial" w:hAnsi="Arial" w:cs="Arial"/>
      <w:color w:val="000000"/>
      <w:sz w:val="20"/>
      <w:szCs w:val="20"/>
      <w:lang w:val="uk-UA"/>
    </w:rPr>
  </w:style>
  <w:style w:type="paragraph" w:styleId="a4">
    <w:name w:val="List"/>
    <w:basedOn w:val="a"/>
    <w:uiPriority w:val="99"/>
    <w:pPr>
      <w:widowControl w:val="0"/>
      <w:autoSpaceDE w:val="0"/>
      <w:autoSpaceDN w:val="0"/>
      <w:adjustRightInd w:val="0"/>
      <w:ind w:left="283" w:hanging="283"/>
      <w:jc w:val="both"/>
    </w:pPr>
    <w:rPr>
      <w:sz w:val="28"/>
      <w:szCs w:val="28"/>
      <w:lang w:val="uk-UA"/>
    </w:rPr>
  </w:style>
  <w:style w:type="paragraph" w:styleId="a5">
    <w:name w:val="Body Text"/>
    <w:basedOn w:val="a"/>
    <w:link w:val="a6"/>
    <w:uiPriority w:val="99"/>
    <w:pPr>
      <w:widowControl w:val="0"/>
      <w:autoSpaceDE w:val="0"/>
      <w:autoSpaceDN w:val="0"/>
      <w:adjustRightInd w:val="0"/>
      <w:spacing w:after="120"/>
      <w:ind w:firstLine="709"/>
      <w:jc w:val="both"/>
    </w:pPr>
    <w:rPr>
      <w:sz w:val="28"/>
      <w:szCs w:val="28"/>
      <w:lang w:val="uk-UA"/>
    </w:rPr>
  </w:style>
  <w:style w:type="character" w:customStyle="1" w:styleId="a6">
    <w:name w:val="Основний текст Знак"/>
    <w:link w:val="a5"/>
    <w:uiPriority w:val="99"/>
    <w:semiHidden/>
    <w:rPr>
      <w:rFonts w:ascii="Times New Roman" w:hAnsi="Times New Roman" w:cs="Times New Roman"/>
      <w:sz w:val="24"/>
      <w:szCs w:val="24"/>
    </w:rPr>
  </w:style>
  <w:style w:type="paragraph" w:customStyle="1" w:styleId="TimesNewRoman14pt10">
    <w:name w:val="Стиль Times New Roman 14 pt Первая строка:  1 см Перед:  0 пт"/>
    <w:basedOn w:val="a"/>
    <w:uiPriority w:val="99"/>
    <w:pPr>
      <w:widowControl w:val="0"/>
      <w:ind w:firstLine="567"/>
      <w:jc w:val="both"/>
    </w:pPr>
    <w:rPr>
      <w:sz w:val="28"/>
      <w:szCs w:val="28"/>
      <w:lang w:val="uk-UA"/>
    </w:rPr>
  </w:style>
  <w:style w:type="paragraph" w:customStyle="1" w:styleId="TimesNewRoman14pt15">
    <w:name w:val="Стиль Times New Roman 14 pt по ширине Первая строка:  1.5 см"/>
    <w:basedOn w:val="a"/>
    <w:uiPriority w:val="99"/>
    <w:pPr>
      <w:widowControl w:val="0"/>
      <w:autoSpaceDE w:val="0"/>
      <w:autoSpaceDN w:val="0"/>
      <w:ind w:firstLine="567"/>
      <w:jc w:val="both"/>
    </w:pPr>
    <w:rPr>
      <w:sz w:val="28"/>
      <w:szCs w:val="28"/>
      <w:lang w:val="uk-UA"/>
    </w:rPr>
  </w:style>
  <w:style w:type="paragraph" w:styleId="a7">
    <w:name w:val="Normal Indent"/>
    <w:basedOn w:val="a"/>
    <w:uiPriority w:val="99"/>
    <w:pPr>
      <w:widowControl w:val="0"/>
      <w:spacing w:line="276" w:lineRule="auto"/>
      <w:ind w:firstLine="709"/>
      <w:jc w:val="both"/>
    </w:pPr>
    <w:rPr>
      <w:sz w:val="20"/>
      <w:szCs w:val="20"/>
      <w:lang w:val="uk-UA" w:eastAsia="en-US"/>
    </w:rPr>
  </w:style>
  <w:style w:type="paragraph" w:styleId="a8">
    <w:name w:val="Balloon Text"/>
    <w:basedOn w:val="a"/>
    <w:link w:val="a9"/>
    <w:uiPriority w:val="99"/>
    <w:rPr>
      <w:rFonts w:ascii="Tahoma" w:hAnsi="Tahoma" w:cs="Tahoma"/>
      <w:sz w:val="16"/>
      <w:szCs w:val="16"/>
    </w:rPr>
  </w:style>
  <w:style w:type="character" w:customStyle="1" w:styleId="a9">
    <w:name w:val="Текст у виносці Знак"/>
    <w:link w:val="a8"/>
    <w:uiPriority w:val="99"/>
    <w:semiHidden/>
    <w:rPr>
      <w:rFonts w:ascii="Tahoma" w:hAnsi="Tahoma" w:cs="Tahoma"/>
      <w:sz w:val="16"/>
      <w:szCs w:val="16"/>
    </w:rPr>
  </w:style>
  <w:style w:type="paragraph" w:styleId="21">
    <w:name w:val="Body Text 2"/>
    <w:basedOn w:val="a"/>
    <w:link w:val="22"/>
    <w:uiPriority w:val="99"/>
    <w:pPr>
      <w:keepNext/>
      <w:pageBreakBefore/>
      <w:spacing w:after="240" w:line="360" w:lineRule="auto"/>
      <w:jc w:val="center"/>
    </w:pPr>
    <w:rPr>
      <w:sz w:val="28"/>
      <w:szCs w:val="28"/>
      <w:lang w:val="uk-UA"/>
    </w:rPr>
  </w:style>
  <w:style w:type="character" w:customStyle="1" w:styleId="22">
    <w:name w:val="Основний текст 2 Знак"/>
    <w:link w:val="21"/>
    <w:uiPriority w:val="99"/>
    <w:semiHidden/>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2317</Words>
  <Characters>13212</Characters>
  <Application>Microsoft Office Word</Application>
  <DocSecurity>0</DocSecurity>
  <Lines>110</Lines>
  <Paragraphs>30</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
  <LinksUpToDate>false</LinksUpToDate>
  <CharactersWithSpaces>15499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Evgeniy</dc:creator>
  <cp:keywords/>
  <dc:description/>
  <cp:lastModifiedBy>Irina</cp:lastModifiedBy>
  <cp:revision>2</cp:revision>
  <dcterms:created xsi:type="dcterms:W3CDTF">2014-08-11T15:03:00Z</dcterms:created>
  <dcterms:modified xsi:type="dcterms:W3CDTF">2014-08-11T15:03:00Z</dcterms:modified>
</cp:coreProperties>
</file>