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D85" w:rsidRPr="00E2258F" w:rsidRDefault="00152D85" w:rsidP="00E2258F">
      <w:pPr>
        <w:spacing w:line="360" w:lineRule="auto"/>
        <w:jc w:val="both"/>
        <w:rPr>
          <w:b/>
          <w:bCs/>
          <w:sz w:val="28"/>
          <w:szCs w:val="28"/>
        </w:rPr>
      </w:pPr>
      <w:r w:rsidRPr="00E2258F">
        <w:rPr>
          <w:b/>
          <w:bCs/>
          <w:sz w:val="28"/>
          <w:szCs w:val="28"/>
        </w:rPr>
        <w:t>Содержание</w:t>
      </w:r>
    </w:p>
    <w:p w:rsidR="00152D85" w:rsidRPr="00E2258F" w:rsidRDefault="00152D85" w:rsidP="00E2258F">
      <w:pPr>
        <w:spacing w:line="360" w:lineRule="auto"/>
        <w:jc w:val="both"/>
        <w:rPr>
          <w:bCs/>
          <w:sz w:val="28"/>
          <w:szCs w:val="28"/>
        </w:rPr>
      </w:pPr>
    </w:p>
    <w:p w:rsidR="00E2258F" w:rsidRPr="00E2258F" w:rsidRDefault="00152D85" w:rsidP="00E2258F">
      <w:pPr>
        <w:spacing w:line="360" w:lineRule="auto"/>
        <w:jc w:val="both"/>
        <w:rPr>
          <w:bCs/>
          <w:sz w:val="28"/>
          <w:szCs w:val="28"/>
        </w:rPr>
      </w:pPr>
      <w:r w:rsidRPr="00E2258F">
        <w:rPr>
          <w:bCs/>
          <w:sz w:val="28"/>
          <w:szCs w:val="28"/>
        </w:rPr>
        <w:t xml:space="preserve">Введение </w:t>
      </w:r>
    </w:p>
    <w:p w:rsidR="00E2258F" w:rsidRPr="00E2258F" w:rsidRDefault="00E602CA" w:rsidP="00E2258F">
      <w:pPr>
        <w:spacing w:line="360" w:lineRule="auto"/>
        <w:jc w:val="both"/>
        <w:rPr>
          <w:sz w:val="28"/>
          <w:szCs w:val="28"/>
        </w:rPr>
      </w:pPr>
      <w:r>
        <w:rPr>
          <w:b/>
          <w:bCs/>
          <w:sz w:val="28"/>
          <w:szCs w:val="28"/>
        </w:rPr>
        <w:t xml:space="preserve">Глава I. Теория </w:t>
      </w:r>
      <w:r w:rsidR="00152D85" w:rsidRPr="00E2258F">
        <w:rPr>
          <w:b/>
          <w:bCs/>
          <w:sz w:val="28"/>
          <w:szCs w:val="28"/>
        </w:rPr>
        <w:t>автоматизации бухгалтерского учета</w:t>
      </w:r>
      <w:r w:rsidR="00152D85" w:rsidRPr="00E2258F">
        <w:rPr>
          <w:sz w:val="28"/>
          <w:szCs w:val="28"/>
        </w:rPr>
        <w:t xml:space="preserve"> </w:t>
      </w:r>
    </w:p>
    <w:p w:rsidR="00E2258F" w:rsidRPr="00E2258F" w:rsidRDefault="00152D85" w:rsidP="00E2258F">
      <w:pPr>
        <w:spacing w:line="360" w:lineRule="auto"/>
        <w:jc w:val="both"/>
        <w:rPr>
          <w:sz w:val="28"/>
          <w:szCs w:val="28"/>
        </w:rPr>
      </w:pPr>
      <w:r w:rsidRPr="00E2258F">
        <w:rPr>
          <w:sz w:val="28"/>
          <w:szCs w:val="28"/>
        </w:rPr>
        <w:t xml:space="preserve">1 Автоматизация бухгалтерского учета </w:t>
      </w:r>
      <w:r w:rsidR="00E2258F" w:rsidRPr="00E2258F">
        <w:rPr>
          <w:sz w:val="28"/>
          <w:szCs w:val="28"/>
        </w:rPr>
        <w:t xml:space="preserve"> </w:t>
      </w:r>
    </w:p>
    <w:p w:rsidR="00E2258F" w:rsidRPr="00E2258F" w:rsidRDefault="00152D85" w:rsidP="00E2258F">
      <w:pPr>
        <w:spacing w:line="360" w:lineRule="auto"/>
        <w:jc w:val="both"/>
        <w:rPr>
          <w:sz w:val="28"/>
          <w:szCs w:val="28"/>
        </w:rPr>
      </w:pPr>
      <w:r w:rsidRPr="00E2258F">
        <w:rPr>
          <w:sz w:val="28"/>
          <w:szCs w:val="28"/>
        </w:rPr>
        <w:t xml:space="preserve">2 Этапы автоматизации бухгалтерского учета в России </w:t>
      </w:r>
      <w:r w:rsidR="00E2258F" w:rsidRPr="00E2258F">
        <w:rPr>
          <w:sz w:val="28"/>
          <w:szCs w:val="28"/>
        </w:rPr>
        <w:t xml:space="preserve">  </w:t>
      </w:r>
    </w:p>
    <w:p w:rsidR="00E2258F" w:rsidRPr="00E2258F" w:rsidRDefault="00152D85" w:rsidP="00E2258F">
      <w:pPr>
        <w:spacing w:line="360" w:lineRule="auto"/>
        <w:jc w:val="both"/>
        <w:rPr>
          <w:sz w:val="28"/>
          <w:szCs w:val="28"/>
        </w:rPr>
      </w:pPr>
      <w:r w:rsidRPr="00E2258F">
        <w:rPr>
          <w:sz w:val="28"/>
          <w:szCs w:val="28"/>
        </w:rPr>
        <w:t>Требования к бухгалтерской системе</w:t>
      </w:r>
    </w:p>
    <w:p w:rsidR="00E2258F" w:rsidRPr="00E2258F" w:rsidRDefault="00152D85" w:rsidP="00E2258F">
      <w:pPr>
        <w:spacing w:line="360" w:lineRule="auto"/>
        <w:jc w:val="both"/>
        <w:rPr>
          <w:sz w:val="28"/>
          <w:szCs w:val="28"/>
        </w:rPr>
      </w:pPr>
      <w:r w:rsidRPr="00E2258F">
        <w:rPr>
          <w:sz w:val="28"/>
          <w:szCs w:val="28"/>
        </w:rPr>
        <w:t>4 Особенности использования электронно-вычислительной техники в учете Назначение комплексов автоматизации учета</w:t>
      </w:r>
      <w:r w:rsidR="00E2258F" w:rsidRPr="00E2258F">
        <w:rPr>
          <w:sz w:val="28"/>
          <w:szCs w:val="28"/>
        </w:rPr>
        <w:t xml:space="preserve"> </w:t>
      </w:r>
    </w:p>
    <w:p w:rsidR="00E2258F" w:rsidRPr="00E2258F" w:rsidRDefault="00152D85" w:rsidP="00E2258F">
      <w:pPr>
        <w:spacing w:line="360" w:lineRule="auto"/>
        <w:jc w:val="both"/>
        <w:rPr>
          <w:sz w:val="28"/>
          <w:szCs w:val="28"/>
        </w:rPr>
      </w:pPr>
      <w:r w:rsidRPr="00E2258F">
        <w:rPr>
          <w:sz w:val="28"/>
          <w:szCs w:val="28"/>
        </w:rPr>
        <w:t xml:space="preserve">5.1 «1С:Предприятие» </w:t>
      </w:r>
    </w:p>
    <w:p w:rsidR="00E2258F" w:rsidRPr="00E602CA" w:rsidRDefault="00E602CA" w:rsidP="00E2258F">
      <w:pPr>
        <w:spacing w:line="360" w:lineRule="auto"/>
        <w:jc w:val="both"/>
        <w:rPr>
          <w:sz w:val="28"/>
          <w:szCs w:val="28"/>
          <w:lang w:val="en-US"/>
        </w:rPr>
      </w:pPr>
      <w:r>
        <w:rPr>
          <w:sz w:val="28"/>
          <w:szCs w:val="28"/>
        </w:rPr>
        <w:t>5.2 «Инфин-Бухгалтерия»</w:t>
      </w:r>
    </w:p>
    <w:p w:rsidR="00E2258F" w:rsidRPr="00E2258F" w:rsidRDefault="00152D85" w:rsidP="00E2258F">
      <w:pPr>
        <w:spacing w:line="360" w:lineRule="auto"/>
        <w:jc w:val="both"/>
        <w:rPr>
          <w:sz w:val="28"/>
          <w:szCs w:val="28"/>
        </w:rPr>
      </w:pPr>
      <w:r w:rsidRPr="00E2258F">
        <w:rPr>
          <w:sz w:val="28"/>
          <w:szCs w:val="28"/>
        </w:rPr>
        <w:t>5.3 «ABACUS»</w:t>
      </w:r>
    </w:p>
    <w:p w:rsidR="00E2258F" w:rsidRPr="00E2258F" w:rsidRDefault="00152D85" w:rsidP="00E2258F">
      <w:pPr>
        <w:spacing w:line="360" w:lineRule="auto"/>
        <w:jc w:val="both"/>
        <w:rPr>
          <w:sz w:val="28"/>
          <w:szCs w:val="28"/>
        </w:rPr>
      </w:pPr>
      <w:r w:rsidRPr="00E2258F">
        <w:rPr>
          <w:sz w:val="28"/>
          <w:szCs w:val="28"/>
        </w:rPr>
        <w:t xml:space="preserve">5.4 «АККОРД» </w:t>
      </w:r>
      <w:r w:rsidR="00E2258F" w:rsidRPr="00E2258F">
        <w:rPr>
          <w:sz w:val="28"/>
          <w:szCs w:val="28"/>
        </w:rPr>
        <w:t xml:space="preserve">  </w:t>
      </w:r>
    </w:p>
    <w:p w:rsidR="00E2258F" w:rsidRPr="00E2258F" w:rsidRDefault="00152D85" w:rsidP="00E2258F">
      <w:pPr>
        <w:spacing w:line="360" w:lineRule="auto"/>
        <w:jc w:val="both"/>
        <w:rPr>
          <w:sz w:val="28"/>
          <w:szCs w:val="28"/>
        </w:rPr>
      </w:pPr>
      <w:r w:rsidRPr="00E2258F">
        <w:rPr>
          <w:sz w:val="28"/>
          <w:szCs w:val="28"/>
        </w:rPr>
        <w:t>5.5. «</w:t>
      </w:r>
      <w:r w:rsidRPr="00E2258F">
        <w:rPr>
          <w:sz w:val="28"/>
          <w:szCs w:val="28"/>
          <w:lang w:val="en-US"/>
        </w:rPr>
        <w:t>Aubi</w:t>
      </w:r>
      <w:r w:rsidR="00E2258F" w:rsidRPr="00E2258F">
        <w:rPr>
          <w:sz w:val="28"/>
          <w:szCs w:val="28"/>
        </w:rPr>
        <w:t xml:space="preserve"> </w:t>
      </w:r>
      <w:r w:rsidRPr="00E2258F">
        <w:rPr>
          <w:sz w:val="28"/>
          <w:szCs w:val="28"/>
        </w:rPr>
        <w:t>19</w:t>
      </w:r>
      <w:r w:rsidR="00E2258F" w:rsidRPr="00E2258F">
        <w:rPr>
          <w:sz w:val="28"/>
          <w:szCs w:val="28"/>
        </w:rPr>
        <w:t xml:space="preserve"> </w:t>
      </w:r>
    </w:p>
    <w:p w:rsidR="00E2258F" w:rsidRPr="00E2258F" w:rsidRDefault="00152D85" w:rsidP="00E2258F">
      <w:pPr>
        <w:spacing w:line="360" w:lineRule="auto"/>
        <w:jc w:val="both"/>
        <w:rPr>
          <w:sz w:val="28"/>
          <w:szCs w:val="28"/>
          <w:lang w:val="en-US"/>
        </w:rPr>
      </w:pPr>
      <w:r w:rsidRPr="00E2258F">
        <w:rPr>
          <w:sz w:val="28"/>
          <w:szCs w:val="28"/>
        </w:rPr>
        <w:t>5.6 «БЭСТ</w:t>
      </w:r>
      <w:r w:rsidR="00E2258F">
        <w:rPr>
          <w:sz w:val="28"/>
          <w:szCs w:val="28"/>
          <w:lang w:val="en-US"/>
        </w:rPr>
        <w:t xml:space="preserve"> </w:t>
      </w:r>
    </w:p>
    <w:p w:rsidR="00E2258F" w:rsidRPr="00E2258F" w:rsidRDefault="00152D85" w:rsidP="00E2258F">
      <w:pPr>
        <w:spacing w:line="360" w:lineRule="auto"/>
        <w:jc w:val="both"/>
        <w:rPr>
          <w:b/>
          <w:sz w:val="28"/>
          <w:szCs w:val="28"/>
        </w:rPr>
      </w:pPr>
      <w:r w:rsidRPr="00E2258F">
        <w:rPr>
          <w:b/>
          <w:sz w:val="28"/>
          <w:szCs w:val="28"/>
        </w:rPr>
        <w:t>Глава II. Входная оперативная информация</w:t>
      </w:r>
      <w:r w:rsidR="00E2258F" w:rsidRPr="00E2258F">
        <w:rPr>
          <w:b/>
          <w:sz w:val="28"/>
          <w:szCs w:val="28"/>
        </w:rPr>
        <w:t xml:space="preserve"> </w:t>
      </w:r>
    </w:p>
    <w:p w:rsidR="00E2258F" w:rsidRPr="00E2258F" w:rsidRDefault="00152D85" w:rsidP="00E2258F">
      <w:pPr>
        <w:spacing w:line="360" w:lineRule="auto"/>
        <w:jc w:val="both"/>
        <w:rPr>
          <w:sz w:val="28"/>
          <w:szCs w:val="28"/>
        </w:rPr>
      </w:pPr>
      <w:r w:rsidRPr="00E2258F">
        <w:rPr>
          <w:sz w:val="28"/>
          <w:szCs w:val="28"/>
        </w:rPr>
        <w:t xml:space="preserve">1 Кадровые документы учета рабочего времени </w:t>
      </w:r>
      <w:r w:rsidR="00E2258F" w:rsidRPr="00E2258F">
        <w:rPr>
          <w:sz w:val="28"/>
          <w:szCs w:val="28"/>
        </w:rPr>
        <w:t xml:space="preserve"> </w:t>
      </w:r>
    </w:p>
    <w:p w:rsidR="00E2258F" w:rsidRPr="00E2258F" w:rsidRDefault="00152D85" w:rsidP="00E2258F">
      <w:pPr>
        <w:spacing w:line="360" w:lineRule="auto"/>
        <w:jc w:val="both"/>
        <w:rPr>
          <w:sz w:val="28"/>
          <w:szCs w:val="28"/>
        </w:rPr>
      </w:pPr>
      <w:r w:rsidRPr="00E2258F">
        <w:rPr>
          <w:sz w:val="28"/>
          <w:szCs w:val="28"/>
        </w:rPr>
        <w:t xml:space="preserve">3 Расчетная ведомость </w:t>
      </w:r>
    </w:p>
    <w:p w:rsidR="00E2258F" w:rsidRPr="00E2258F" w:rsidRDefault="00152D85" w:rsidP="00E2258F">
      <w:pPr>
        <w:spacing w:line="360" w:lineRule="auto"/>
        <w:jc w:val="both"/>
        <w:rPr>
          <w:sz w:val="28"/>
          <w:szCs w:val="28"/>
        </w:rPr>
      </w:pPr>
      <w:r w:rsidRPr="00E2258F">
        <w:rPr>
          <w:sz w:val="28"/>
          <w:szCs w:val="28"/>
        </w:rPr>
        <w:t xml:space="preserve">4 Свод начислений и удержаний </w:t>
      </w:r>
    </w:p>
    <w:p w:rsidR="00E2258F" w:rsidRDefault="00152D85" w:rsidP="00E2258F">
      <w:pPr>
        <w:spacing w:line="360" w:lineRule="auto"/>
        <w:jc w:val="both"/>
        <w:rPr>
          <w:sz w:val="28"/>
          <w:szCs w:val="28"/>
          <w:lang w:val="en-US"/>
        </w:rPr>
      </w:pPr>
      <w:r w:rsidRPr="00E2258F">
        <w:rPr>
          <w:sz w:val="28"/>
          <w:szCs w:val="28"/>
        </w:rPr>
        <w:t xml:space="preserve">5 Сведения о доходах физических лиц </w:t>
      </w:r>
    </w:p>
    <w:p w:rsidR="00E2258F" w:rsidRPr="00E2258F" w:rsidRDefault="00152D85" w:rsidP="00E2258F">
      <w:pPr>
        <w:spacing w:line="360" w:lineRule="auto"/>
        <w:jc w:val="both"/>
        <w:rPr>
          <w:sz w:val="28"/>
          <w:szCs w:val="28"/>
          <w:lang w:val="en-US"/>
        </w:rPr>
      </w:pPr>
      <w:r w:rsidRPr="00E2258F">
        <w:rPr>
          <w:sz w:val="28"/>
          <w:szCs w:val="28"/>
        </w:rPr>
        <w:t>Заключение</w:t>
      </w:r>
      <w:r w:rsidR="00E2258F" w:rsidRPr="00E2258F">
        <w:rPr>
          <w:sz w:val="28"/>
          <w:szCs w:val="28"/>
        </w:rPr>
        <w:t xml:space="preserve"> </w:t>
      </w:r>
      <w:r w:rsidR="00E2258F">
        <w:rPr>
          <w:sz w:val="28"/>
          <w:szCs w:val="28"/>
          <w:lang w:val="en-US"/>
        </w:rPr>
        <w:t xml:space="preserve"> </w:t>
      </w:r>
    </w:p>
    <w:p w:rsidR="00152D85" w:rsidRPr="00E602CA" w:rsidRDefault="00E602CA" w:rsidP="00E2258F">
      <w:pPr>
        <w:spacing w:line="360" w:lineRule="auto"/>
        <w:jc w:val="both"/>
        <w:rPr>
          <w:sz w:val="28"/>
          <w:szCs w:val="28"/>
          <w:lang w:val="en-US"/>
        </w:rPr>
      </w:pPr>
      <w:r>
        <w:rPr>
          <w:sz w:val="28"/>
          <w:szCs w:val="28"/>
        </w:rPr>
        <w:t>Список литературы</w:t>
      </w:r>
    </w:p>
    <w:p w:rsidR="00E2258F" w:rsidRPr="00E602CA" w:rsidRDefault="00E2258F" w:rsidP="00E2258F">
      <w:pPr>
        <w:pStyle w:val="a5"/>
        <w:spacing w:before="0" w:beforeAutospacing="0" w:after="0" w:afterAutospacing="0" w:line="360" w:lineRule="auto"/>
        <w:ind w:firstLine="709"/>
        <w:jc w:val="both"/>
        <w:rPr>
          <w:rStyle w:val="20"/>
          <w:rFonts w:ascii="Times New Roman" w:hAnsi="Times New Roman" w:cs="Times New Roman"/>
          <w:i w:val="0"/>
          <w:iCs w:val="0"/>
          <w:color w:val="auto"/>
          <w:lang w:val="en-US"/>
        </w:rPr>
      </w:pPr>
      <w:r>
        <w:rPr>
          <w:sz w:val="28"/>
          <w:szCs w:val="28"/>
        </w:rPr>
        <w:br w:type="page"/>
      </w:r>
      <w:r w:rsidR="00922621" w:rsidRPr="00E602CA">
        <w:rPr>
          <w:rStyle w:val="20"/>
          <w:rFonts w:ascii="Times New Roman" w:hAnsi="Times New Roman" w:cs="Times New Roman"/>
          <w:i w:val="0"/>
          <w:iCs w:val="0"/>
          <w:color w:val="auto"/>
        </w:rPr>
        <w:t>Введение.</w:t>
      </w:r>
    </w:p>
    <w:p w:rsidR="00E2258F" w:rsidRDefault="00E2258F" w:rsidP="00E2258F">
      <w:pPr>
        <w:pStyle w:val="a5"/>
        <w:spacing w:before="0" w:beforeAutospacing="0" w:after="0" w:afterAutospacing="0" w:line="360" w:lineRule="auto"/>
        <w:ind w:firstLine="709"/>
        <w:jc w:val="both"/>
        <w:rPr>
          <w:rFonts w:ascii="Times New Roman" w:hAnsi="Times New Roman" w:cs="Times New Roman"/>
          <w:sz w:val="28"/>
          <w:szCs w:val="28"/>
          <w:lang w:val="en-US"/>
        </w:rPr>
      </w:pPr>
    </w:p>
    <w:p w:rsidR="00E2258F" w:rsidRPr="00E2258F" w:rsidRDefault="00922621"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2258F">
        <w:rPr>
          <w:rFonts w:ascii="Times New Roman" w:hAnsi="Times New Roman" w:cs="Times New Roman"/>
          <w:sz w:val="28"/>
          <w:szCs w:val="28"/>
        </w:rPr>
        <w:t>Занять лидирующее положение на рынке, повысить эффективность работы персонала, создать оптимальную структуру управления - вот первоочередные задачи руководителя предприятия. В бухгалтерской и банковской деятельности это особенно важно, что обуславливает широкое применение бухгалтерских пакетов и программ, благодаря внедрению которых повышается оперативность обработки данных и достоверность деловой информации, принимаются более объективные финансовые и управленческие решения.</w:t>
      </w:r>
    </w:p>
    <w:p w:rsidR="00E2258F" w:rsidRPr="00E2258F" w:rsidRDefault="00922621"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2258F">
        <w:rPr>
          <w:rFonts w:ascii="Times New Roman" w:hAnsi="Times New Roman" w:cs="Times New Roman"/>
          <w:sz w:val="28"/>
          <w:szCs w:val="28"/>
        </w:rPr>
        <w:t>Автоматизация бухгалтерского учета на предприятии и подготовка финансовой отчетности в налоговые органы в условиях переходной экономики России является одной из наиболее важных задач. Ситуация такова, что сам по себе бухгалтерский учет на предприятии может рассматриваться как внутреннее дело предприятия, а основой для оценки финансово-хозяйственной деятельности предприятия со стороны государства служит отчетность (бухгалтерский баланс и многочисленные другие отчетные формы), которая должна ежеквартально предоставляться в налоговую инспекцию по месту регистрации предприятия. Кроме того, существуют плановые и внеплановые налоговые проверки, при проведении которых могут потребоваться все б</w:t>
      </w:r>
      <w:r w:rsidR="00D14E2D" w:rsidRPr="00E2258F">
        <w:rPr>
          <w:rFonts w:ascii="Times New Roman" w:hAnsi="Times New Roman" w:cs="Times New Roman"/>
          <w:sz w:val="28"/>
          <w:szCs w:val="28"/>
        </w:rPr>
        <w:t xml:space="preserve">ухгалтерские документы, включая </w:t>
      </w:r>
      <w:r w:rsidRPr="00E2258F">
        <w:rPr>
          <w:rFonts w:ascii="Times New Roman" w:hAnsi="Times New Roman" w:cs="Times New Roman"/>
          <w:sz w:val="28"/>
          <w:szCs w:val="28"/>
        </w:rPr>
        <w:t>первичные.</w:t>
      </w:r>
    </w:p>
    <w:p w:rsidR="00E2258F" w:rsidRPr="00E2258F" w:rsidRDefault="00922621"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2258F">
        <w:rPr>
          <w:rFonts w:ascii="Times New Roman" w:hAnsi="Times New Roman" w:cs="Times New Roman"/>
          <w:sz w:val="28"/>
          <w:szCs w:val="28"/>
        </w:rPr>
        <w:t>В условиях относительной неопределенности в налоговой сфере предприятие может сильно пострадать или даже потерпеть крах, и всего лишь из-за небрежности в бухгалтерском учете. Примеров тому в России очень много, причем часто страдают предприятия, стремящиеся работать честно.</w:t>
      </w:r>
    </w:p>
    <w:p w:rsidR="00E2258F" w:rsidRPr="00E2258F" w:rsidRDefault="00922621"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2258F">
        <w:rPr>
          <w:rFonts w:ascii="Times New Roman" w:hAnsi="Times New Roman" w:cs="Times New Roman"/>
          <w:sz w:val="28"/>
          <w:szCs w:val="28"/>
        </w:rPr>
        <w:t>Страдают из-за небрежного ведения внутренней бухгалтерии предприятия. Страдают также из-за незнания и соответственно невыполнения последних законов и распоряжений (а они принимаются сплошь и рядом). При ведении бухгалтерского учета вручную возможны и простейшие арифметические ошибки.</w:t>
      </w:r>
    </w:p>
    <w:p w:rsidR="00E2258F" w:rsidRDefault="00922621"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2258F">
        <w:rPr>
          <w:rFonts w:ascii="Times New Roman" w:hAnsi="Times New Roman" w:cs="Times New Roman"/>
          <w:sz w:val="28"/>
          <w:szCs w:val="28"/>
        </w:rPr>
        <w:t>Чем же может помочь российскому бухгалтеру компьютер? Безусловно, компьютерная программа не заменит грамотного бухгалтера, но позволит сэкономить его время и силы за счет автоматизации рутинных операций, найти арифметические ошибки в учете и отчетности, оценить текущее финансовое положение предприятия и его перспективы.</w:t>
      </w:r>
      <w:r w:rsidRPr="00E2258F">
        <w:rPr>
          <w:rFonts w:ascii="Times New Roman" w:hAnsi="Times New Roman" w:cs="Times New Roman"/>
          <w:sz w:val="28"/>
          <w:szCs w:val="28"/>
        </w:rPr>
        <w:br/>
      </w:r>
    </w:p>
    <w:p w:rsidR="00EB7A68" w:rsidRPr="00E2258F" w:rsidRDefault="00E2258F" w:rsidP="00E2258F">
      <w:pPr>
        <w:pStyle w:val="a5"/>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9B788D" w:rsidRPr="00E2258F">
        <w:rPr>
          <w:rFonts w:ascii="Times New Roman" w:hAnsi="Times New Roman" w:cs="Times New Roman"/>
          <w:sz w:val="28"/>
          <w:szCs w:val="28"/>
        </w:rPr>
        <w:t>Глава I. Теория  автоматизации бухгалтерского учета.</w:t>
      </w:r>
    </w:p>
    <w:p w:rsidR="00E2258F" w:rsidRDefault="00E2258F" w:rsidP="00E2258F">
      <w:pPr>
        <w:pStyle w:val="a5"/>
        <w:spacing w:before="0" w:beforeAutospacing="0" w:after="0" w:afterAutospacing="0" w:line="360" w:lineRule="auto"/>
        <w:ind w:firstLine="709"/>
        <w:jc w:val="both"/>
        <w:rPr>
          <w:rFonts w:ascii="Times New Roman" w:hAnsi="Times New Roman" w:cs="Times New Roman"/>
          <w:b/>
          <w:i/>
          <w:sz w:val="28"/>
          <w:szCs w:val="28"/>
          <w:lang w:val="en-US"/>
        </w:rPr>
      </w:pPr>
    </w:p>
    <w:p w:rsidR="00D14E2D" w:rsidRPr="00E2258F" w:rsidRDefault="00D14E2D"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2258F">
        <w:rPr>
          <w:rFonts w:ascii="Times New Roman" w:hAnsi="Times New Roman" w:cs="Times New Roman"/>
          <w:sz w:val="28"/>
          <w:szCs w:val="28"/>
        </w:rPr>
        <w:t>1. Автоматизация бух</w:t>
      </w:r>
      <w:r w:rsidR="00EB7A68" w:rsidRPr="00E2258F">
        <w:rPr>
          <w:rFonts w:ascii="Times New Roman" w:hAnsi="Times New Roman" w:cs="Times New Roman"/>
          <w:sz w:val="28"/>
          <w:szCs w:val="28"/>
        </w:rPr>
        <w:t>.</w:t>
      </w:r>
      <w:r w:rsidRPr="00E2258F">
        <w:rPr>
          <w:rFonts w:ascii="Times New Roman" w:hAnsi="Times New Roman" w:cs="Times New Roman"/>
          <w:sz w:val="28"/>
          <w:szCs w:val="28"/>
        </w:rPr>
        <w:t xml:space="preserve"> учета.</w:t>
      </w:r>
    </w:p>
    <w:p w:rsidR="00E2258F" w:rsidRDefault="00E2258F" w:rsidP="00E2258F">
      <w:pPr>
        <w:pStyle w:val="a5"/>
        <w:spacing w:before="0" w:beforeAutospacing="0" w:after="0" w:afterAutospacing="0" w:line="360" w:lineRule="auto"/>
        <w:ind w:firstLine="709"/>
        <w:jc w:val="both"/>
        <w:rPr>
          <w:rFonts w:ascii="Times New Roman" w:eastAsia="MS Mincho" w:hAnsi="Times New Roman"/>
          <w:sz w:val="28"/>
          <w:szCs w:val="28"/>
          <w:lang w:val="en-US"/>
        </w:rPr>
      </w:pPr>
    </w:p>
    <w:p w:rsidR="00360496" w:rsidRPr="00E2258F" w:rsidRDefault="00D14E2D" w:rsidP="00E2258F">
      <w:pPr>
        <w:pStyle w:val="a5"/>
        <w:spacing w:before="0" w:beforeAutospacing="0" w:after="0" w:afterAutospacing="0" w:line="360" w:lineRule="auto"/>
        <w:ind w:firstLine="709"/>
        <w:jc w:val="both"/>
        <w:rPr>
          <w:rFonts w:ascii="Times New Roman" w:eastAsia="MS Mincho" w:hAnsi="Times New Roman"/>
          <w:sz w:val="28"/>
          <w:szCs w:val="28"/>
        </w:rPr>
      </w:pPr>
      <w:r w:rsidRPr="00E2258F">
        <w:rPr>
          <w:rFonts w:ascii="Times New Roman" w:eastAsia="MS Mincho" w:hAnsi="Times New Roman"/>
          <w:sz w:val="28"/>
          <w:szCs w:val="28"/>
        </w:rPr>
        <w:t>Руководителю российского предприятия сегодня приходится принимать решения в условиях неопределенности и риска, что вынуждает его постоянно держать под контролем различные аспекты финансово - хозяйственной деятельности. Эта деятельность отражена в большом количестве документов, содержащих разнородную информацию. Грамотно обработанная и систематизированная она является в определенной степени гарантией эффективного управления производством. Напротив, отсутствие достоверных данных может привести к неверному управленческому решению и, как следствие, к серьезным убыткам.</w:t>
      </w:r>
    </w:p>
    <w:p w:rsidR="00123DDD" w:rsidRPr="00E2258F" w:rsidRDefault="00D14E2D" w:rsidP="00E2258F">
      <w:pPr>
        <w:pStyle w:val="a5"/>
        <w:spacing w:before="0" w:beforeAutospacing="0" w:after="0" w:afterAutospacing="0" w:line="360" w:lineRule="auto"/>
        <w:ind w:firstLine="709"/>
        <w:jc w:val="both"/>
        <w:rPr>
          <w:rFonts w:ascii="Times New Roman" w:eastAsia="MS Mincho" w:hAnsi="Times New Roman"/>
          <w:sz w:val="28"/>
          <w:szCs w:val="28"/>
        </w:rPr>
      </w:pPr>
      <w:r w:rsidRPr="00E2258F">
        <w:rPr>
          <w:rFonts w:ascii="Times New Roman" w:eastAsia="MS Mincho" w:hAnsi="Times New Roman"/>
          <w:sz w:val="28"/>
          <w:szCs w:val="28"/>
        </w:rPr>
        <w:t>Если не брать во внимание умышленные противоправные действия, то все ошибки бухгалтерского учета совершаются либо по небрежности (например, арифметические ошибки), либо из - за незнания особенностей ведения бухгалтерского учета в России. Такие ошибки часто возникают при ручном учете или при использовании устаревших или нелегальных версий программных комплексов.</w:t>
      </w:r>
    </w:p>
    <w:p w:rsidR="00360496" w:rsidRPr="00E2258F" w:rsidRDefault="00360496" w:rsidP="00E2258F">
      <w:pPr>
        <w:pStyle w:val="a5"/>
        <w:spacing w:before="0" w:beforeAutospacing="0" w:after="0" w:afterAutospacing="0" w:line="360" w:lineRule="auto"/>
        <w:ind w:firstLine="709"/>
        <w:jc w:val="both"/>
        <w:rPr>
          <w:rFonts w:ascii="Times New Roman" w:eastAsia="MS Mincho" w:hAnsi="Times New Roman"/>
          <w:sz w:val="28"/>
          <w:szCs w:val="28"/>
          <w:lang w:val="en-US"/>
        </w:rPr>
      </w:pPr>
    </w:p>
    <w:p w:rsidR="00E2258F" w:rsidRPr="00EC5E3A" w:rsidRDefault="005A5815" w:rsidP="00E2258F">
      <w:pPr>
        <w:pStyle w:val="a5"/>
        <w:spacing w:before="0" w:beforeAutospacing="0" w:after="0" w:afterAutospacing="0" w:line="360" w:lineRule="auto"/>
        <w:ind w:firstLine="709"/>
        <w:jc w:val="both"/>
        <w:rPr>
          <w:rFonts w:ascii="Times New Roman" w:hAnsi="Times New Roman"/>
          <w:bCs/>
          <w:iCs/>
          <w:sz w:val="28"/>
          <w:szCs w:val="28"/>
          <w:lang w:val="en-US"/>
        </w:rPr>
      </w:pPr>
      <w:r w:rsidRPr="00EC5E3A">
        <w:rPr>
          <w:rFonts w:ascii="Times New Roman" w:hAnsi="Times New Roman"/>
          <w:bCs/>
          <w:iCs/>
          <w:sz w:val="28"/>
          <w:szCs w:val="28"/>
        </w:rPr>
        <w:t>2 Этапы автоматизации бухгалтерского учета в России.</w:t>
      </w:r>
    </w:p>
    <w:p w:rsidR="00E2258F" w:rsidRPr="00E2258F" w:rsidRDefault="00E2258F" w:rsidP="00E2258F">
      <w:pPr>
        <w:pStyle w:val="a5"/>
        <w:spacing w:before="0" w:beforeAutospacing="0" w:after="0" w:afterAutospacing="0" w:line="360" w:lineRule="auto"/>
        <w:ind w:firstLine="709"/>
        <w:jc w:val="both"/>
        <w:rPr>
          <w:rFonts w:ascii="Times New Roman" w:hAnsi="Times New Roman" w:cs="Tahoma"/>
          <w:sz w:val="28"/>
          <w:szCs w:val="28"/>
          <w:lang w:val="en-US"/>
        </w:rPr>
      </w:pPr>
    </w:p>
    <w:p w:rsidR="00E2258F" w:rsidRDefault="005A5815" w:rsidP="00E2258F">
      <w:pPr>
        <w:pStyle w:val="a5"/>
        <w:spacing w:before="0" w:beforeAutospacing="0" w:after="0" w:afterAutospacing="0" w:line="360" w:lineRule="auto"/>
        <w:ind w:firstLine="709"/>
        <w:jc w:val="both"/>
        <w:rPr>
          <w:rFonts w:ascii="Times New Roman" w:hAnsi="Times New Roman" w:cs="Tahoma"/>
          <w:sz w:val="28"/>
          <w:szCs w:val="28"/>
          <w:lang w:val="en-US"/>
        </w:rPr>
      </w:pPr>
      <w:r w:rsidRPr="00E2258F">
        <w:rPr>
          <w:rFonts w:ascii="Times New Roman" w:hAnsi="Times New Roman" w:cs="Tahoma"/>
          <w:sz w:val="28"/>
          <w:szCs w:val="28"/>
        </w:rPr>
        <w:t>Несмотря на то что в мире существует более тысячи тиражируемых бухгалтерских пакетов различной мощности и стоимости, российские бухгалтеры и предприниматели предпочитают отечественные пакеты, более подходящие для условий переходной экономики и быстрой смены законодательных актов, регулирующих порядок бухгалтерского учета. Сегодня мы анализируем уже третье поколение российских автоматизированных бухгалтерских систем. Этапы автоматизации бухгалтерского учета в России Первый этап разработки программ автоматизации бухгалтерского учета совпал по времени с перестройкой, когда в России появилась реальная потребность в программных продуктах такого типа для нужд малых предприятий и кооперативов, обслуживания временных трудовых коллективов и других новых субъектов бухгалтерского учета. Этот период характеризовался массовым ввозом в нашу страну персональных компьютеров, что в значительной степени обусловило выбор последних в качестве основной аппаратной платформы для бухгалтерских разработок. Большинство программ создавалось в виде АРМ (автоматизированных рабочих мест) и предназначалось для эксплуатации на автономных компьютерах. В это время были популярны первые бухгалтерские программы: "Финансы без проблем" ("Хакерс Дизайн"), "Турбо-бухгалте</w:t>
      </w:r>
      <w:r w:rsidR="00360496" w:rsidRPr="00E2258F">
        <w:rPr>
          <w:rFonts w:ascii="Times New Roman" w:hAnsi="Times New Roman" w:cs="Tahoma"/>
          <w:sz w:val="28"/>
          <w:szCs w:val="28"/>
        </w:rPr>
        <w:t xml:space="preserve">р" ("ДИЦ"), "Парус" ("Парус"). </w:t>
      </w:r>
    </w:p>
    <w:p w:rsidR="00E2258F" w:rsidRDefault="005A5815" w:rsidP="00E2258F">
      <w:pPr>
        <w:pStyle w:val="a5"/>
        <w:spacing w:before="0" w:beforeAutospacing="0" w:after="0" w:afterAutospacing="0" w:line="360" w:lineRule="auto"/>
        <w:ind w:firstLine="709"/>
        <w:jc w:val="both"/>
        <w:rPr>
          <w:rFonts w:ascii="Times New Roman" w:hAnsi="Times New Roman" w:cs="Tahoma"/>
          <w:sz w:val="28"/>
          <w:szCs w:val="28"/>
          <w:lang w:val="en-US"/>
        </w:rPr>
      </w:pPr>
      <w:r w:rsidRPr="00E2258F">
        <w:rPr>
          <w:rFonts w:ascii="Times New Roman" w:hAnsi="Times New Roman" w:cs="Tahoma"/>
          <w:sz w:val="28"/>
          <w:szCs w:val="28"/>
        </w:rPr>
        <w:t xml:space="preserve">Второй этап был связан с развитием коммерческих структур и началом приватизации. Десятки тысяч создаваемых ТОО, АОЗТ и кооперативов нуждались в бухгалтерском учете. На волне всеобщей коммерциализации наблюдался бурный рост тиражируемых разработок, в значительной степени вытеснивших заказные. Энтузиастов-одиночек и временные трудовые коллективы сменили профессиональные группы специалистов, объединившихся в собственные компании, которые хотели получать прибыль с продаваемого тиража бухгалтерских программ. Именно тогда были образованы сегодняшние фирмы-лидеры: "1С", "Диасофт", "Омега", R-Style Software Lab. Современный (третий) этап развития бухгалтерских систем характеризуется созданием интегрированных программных средств, объединяющих несколько предметных областей автоматизации. </w:t>
      </w:r>
    </w:p>
    <w:p w:rsidR="00E2258F" w:rsidRPr="00E2258F" w:rsidRDefault="005A5815" w:rsidP="00E2258F">
      <w:pPr>
        <w:pStyle w:val="a5"/>
        <w:spacing w:before="0" w:beforeAutospacing="0" w:after="0" w:afterAutospacing="0" w:line="360" w:lineRule="auto"/>
        <w:ind w:firstLine="709"/>
        <w:jc w:val="both"/>
        <w:rPr>
          <w:rFonts w:ascii="Times New Roman" w:hAnsi="Times New Roman" w:cs="Tahoma"/>
          <w:sz w:val="28"/>
          <w:szCs w:val="28"/>
        </w:rPr>
      </w:pPr>
      <w:r w:rsidRPr="00E2258F">
        <w:rPr>
          <w:rFonts w:ascii="Times New Roman" w:hAnsi="Times New Roman" w:cs="Tahoma"/>
          <w:sz w:val="28"/>
          <w:szCs w:val="28"/>
        </w:rPr>
        <w:t>Наиболее распространенные САБУ (системы автом</w:t>
      </w:r>
      <w:r w:rsidR="00360496" w:rsidRPr="00E2258F">
        <w:rPr>
          <w:rFonts w:ascii="Times New Roman" w:hAnsi="Times New Roman" w:cs="Tahoma"/>
          <w:sz w:val="28"/>
          <w:szCs w:val="28"/>
        </w:rPr>
        <w:t>атизации бухгалтерского учета).</w:t>
      </w:r>
    </w:p>
    <w:p w:rsidR="00E2258F" w:rsidRDefault="005A5815" w:rsidP="00E2258F">
      <w:pPr>
        <w:pStyle w:val="a5"/>
        <w:spacing w:before="0" w:beforeAutospacing="0" w:after="0" w:afterAutospacing="0" w:line="360" w:lineRule="auto"/>
        <w:ind w:firstLine="709"/>
        <w:jc w:val="both"/>
        <w:rPr>
          <w:rFonts w:ascii="Times New Roman" w:hAnsi="Times New Roman" w:cs="Tahoma"/>
          <w:sz w:val="28"/>
          <w:szCs w:val="28"/>
          <w:lang w:val="en-US"/>
        </w:rPr>
      </w:pPr>
      <w:r w:rsidRPr="00E2258F">
        <w:rPr>
          <w:rFonts w:ascii="Times New Roman" w:hAnsi="Times New Roman" w:cs="Tahoma"/>
          <w:sz w:val="28"/>
          <w:szCs w:val="28"/>
        </w:rPr>
        <w:t xml:space="preserve">САБУ фирмы "1С" САБУ производства "1С" - самые известные и продаваемые в России. Развитая дилерская сеть (более 1100 дилеров), работа по методике франчайзинга, грамотная маркетинговая стратегия, мощная рекламная поддержка и удачное функциональное наполнение обеспечили огромную популярность этим продуктам. В помощь пользователям выпущены методические пособия, во многих регионах страны созданы авторизованные учебные центры. </w:t>
      </w:r>
    </w:p>
    <w:p w:rsidR="005A5815" w:rsidRPr="00E2258F" w:rsidRDefault="005A5815"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2258F">
        <w:rPr>
          <w:rFonts w:ascii="Times New Roman" w:hAnsi="Times New Roman" w:cs="Tahoma"/>
          <w:sz w:val="28"/>
          <w:szCs w:val="28"/>
        </w:rPr>
        <w:t xml:space="preserve">САБУ от "1С" реализованы для разных программных и аппаратных платформ: DOS, Windows, Windows 95, Macintosh (с начала </w:t>
      </w:r>
      <w:smartTag w:uri="urn:schemas-microsoft-com:office:smarttags" w:element="metricconverter">
        <w:smartTagPr>
          <w:attr w:name="ProductID" w:val="1996 г"/>
        </w:smartTagPr>
        <w:r w:rsidRPr="00E2258F">
          <w:rPr>
            <w:rFonts w:ascii="Times New Roman" w:hAnsi="Times New Roman" w:cs="Tahoma"/>
            <w:sz w:val="28"/>
            <w:szCs w:val="28"/>
          </w:rPr>
          <w:t>1996 г</w:t>
        </w:r>
      </w:smartTag>
      <w:r w:rsidRPr="00E2258F">
        <w:rPr>
          <w:rFonts w:ascii="Times New Roman" w:hAnsi="Times New Roman" w:cs="Tahoma"/>
          <w:sz w:val="28"/>
          <w:szCs w:val="28"/>
        </w:rPr>
        <w:t xml:space="preserve">.), Power Macintosh (с лета </w:t>
      </w:r>
      <w:smartTag w:uri="urn:schemas-microsoft-com:office:smarttags" w:element="metricconverter">
        <w:smartTagPr>
          <w:attr w:name="ProductID" w:val="1996 г"/>
        </w:smartTagPr>
        <w:r w:rsidRPr="00E2258F">
          <w:rPr>
            <w:rFonts w:ascii="Times New Roman" w:hAnsi="Times New Roman" w:cs="Tahoma"/>
            <w:sz w:val="28"/>
            <w:szCs w:val="28"/>
          </w:rPr>
          <w:t>1996 г</w:t>
        </w:r>
      </w:smartTag>
      <w:r w:rsidRPr="00E2258F">
        <w:rPr>
          <w:rFonts w:ascii="Times New Roman" w:hAnsi="Times New Roman" w:cs="Tahoma"/>
          <w:sz w:val="28"/>
          <w:szCs w:val="28"/>
        </w:rPr>
        <w:t xml:space="preserve">.). Существует несколько модификаций системы: базовая, профессиональная (для решения более сложных бухгалтерских задач, включающих элементы анализа хозяйственной деятельности предприятий), сетевая (с весны </w:t>
      </w:r>
      <w:smartTag w:uri="urn:schemas-microsoft-com:office:smarttags" w:element="metricconverter">
        <w:smartTagPr>
          <w:attr w:name="ProductID" w:val="1996 г"/>
        </w:smartTagPr>
        <w:r w:rsidRPr="00E2258F">
          <w:rPr>
            <w:rFonts w:ascii="Times New Roman" w:hAnsi="Times New Roman" w:cs="Tahoma"/>
            <w:sz w:val="28"/>
            <w:szCs w:val="28"/>
          </w:rPr>
          <w:t>1996 г</w:t>
        </w:r>
      </w:smartTag>
      <w:r w:rsidRPr="00E2258F">
        <w:rPr>
          <w:rFonts w:ascii="Times New Roman" w:hAnsi="Times New Roman" w:cs="Tahoma"/>
          <w:sz w:val="28"/>
          <w:szCs w:val="28"/>
        </w:rPr>
        <w:t>. реализована технология клиент/сервер). Работа пользователя, как и в любой другой аналогичной программе, начинается с настройки плана счетов и ввода шаблонов новых типовых операций (помимо предусмотренных в базовом комплекте). Вместе с продуктом предлагается широкий перечень заполняемых форм первичных документов, но если пользователя не устраивает какой-либо документ, он может изменить его печатную форму и алгоритм заполнения. Пользуясь внутренним макроязыком, можно описать практически любой документ. Реализованные в базовом комплекте алгоритмы переоценки валюты и начисления амортизации требуют от пользователя строгого соблюдения правил отражения информации на счетах. Система формирует всю отчетность, предоставляемую в налоговые инспекции. Для этого используется генератор отчетов, в котором при помощи внутреннего макроязыка создаются собственные отчетные документы. Чтобы расширить функциональное наполнение САБУ, можно разработать собственные алгоритмы переоценки валютных пассивов и активов в зависимости от действующего законодательства, начисления амортизации по нематериальным активам, формирования учетных регистров и т. д. Помимо описанного продукта, фирма "1С" продвигает на рынок свою новую разработку под названием "1С:Торговля". Это ПО представляет собой универсальную систему для автоматизации учета в торговле, складском хозяйстве и смежных отраслях деятельности предприятия. Приложение разработано на новой технологической платформе под условным названием V7, которая включает средства работы с базой данных, встроенные язык программирования, редактор диалоговых форм и текстовый редактор, единый механизм обработки запросов.</w:t>
      </w:r>
    </w:p>
    <w:p w:rsidR="00123DDD" w:rsidRDefault="005A5815" w:rsidP="00E2258F">
      <w:pPr>
        <w:pStyle w:val="a5"/>
        <w:spacing w:before="0" w:beforeAutospacing="0" w:after="0" w:afterAutospacing="0" w:line="360" w:lineRule="auto"/>
        <w:ind w:firstLine="709"/>
        <w:jc w:val="both"/>
        <w:rPr>
          <w:rFonts w:ascii="Times New Roman" w:hAnsi="Times New Roman" w:cs="Tahoma"/>
          <w:sz w:val="28"/>
          <w:szCs w:val="28"/>
          <w:lang w:val="en-US"/>
        </w:rPr>
      </w:pPr>
      <w:r w:rsidRPr="00E2258F">
        <w:rPr>
          <w:rFonts w:ascii="Times New Roman" w:hAnsi="Times New Roman" w:cs="Tahoma"/>
          <w:sz w:val="28"/>
          <w:szCs w:val="28"/>
        </w:rPr>
        <w:t>Для крупных корпораций, производственных и торговых объединений, куда, например, входят разные по профилю и форме собственности предприятия и организации, предназначена САБУ "БОСС-Корпорация" на базе СУБД Oracle 7 Server, способная работать со сложными структурами данных. Для обследования предприятия служат CASE-средства Oracle Designer/2000. При создании клиентской части системы используются модули: Forms, Reports и Graphics семейства Oracle TOOLS. Подробнее следует остановиться на САБУ "БОСС-Бухгалтер", непосредственно обеспечивающей автоматизацию бухгалтерского учета. Этот продукт условно подразделяется на два блока: достаточно типичный для большинства САБУ модуль финансового учета и программа материального учета, имеющая открытый справочник-классификатор материальных ценностей, в который можно внести, например, BAR-код товара для работы POS-терминалов и проведения инвентаризации с использованием специальных сканеров.</w:t>
      </w:r>
    </w:p>
    <w:p w:rsidR="00E2258F" w:rsidRPr="00E2258F" w:rsidRDefault="00E2258F" w:rsidP="00E2258F">
      <w:pPr>
        <w:pStyle w:val="a5"/>
        <w:spacing w:before="0" w:beforeAutospacing="0" w:after="0" w:afterAutospacing="0" w:line="360" w:lineRule="auto"/>
        <w:ind w:firstLine="709"/>
        <w:jc w:val="both"/>
        <w:rPr>
          <w:rFonts w:ascii="Times New Roman" w:hAnsi="Times New Roman" w:cs="Times New Roman"/>
          <w:sz w:val="28"/>
          <w:szCs w:val="28"/>
          <w:lang w:val="en-US"/>
        </w:rPr>
      </w:pPr>
    </w:p>
    <w:p w:rsidR="00123DDD" w:rsidRPr="00EC5E3A" w:rsidRDefault="00D14E2D"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C5E3A">
        <w:rPr>
          <w:rFonts w:ascii="Times New Roman" w:hAnsi="Times New Roman" w:cs="Times New Roman"/>
          <w:sz w:val="28"/>
          <w:szCs w:val="28"/>
        </w:rPr>
        <w:t>3. Требования к бухгалтерской системе</w:t>
      </w:r>
    </w:p>
    <w:p w:rsidR="00E2258F" w:rsidRDefault="00E2258F" w:rsidP="00E2258F">
      <w:pPr>
        <w:pStyle w:val="a5"/>
        <w:spacing w:before="0" w:beforeAutospacing="0" w:after="0" w:afterAutospacing="0" w:line="360" w:lineRule="auto"/>
        <w:ind w:firstLine="709"/>
        <w:jc w:val="both"/>
        <w:rPr>
          <w:rFonts w:ascii="Times New Roman" w:eastAsia="MS Mincho" w:hAnsi="Times New Roman"/>
          <w:sz w:val="28"/>
          <w:szCs w:val="28"/>
          <w:lang w:val="en-US"/>
        </w:rPr>
      </w:pPr>
    </w:p>
    <w:p w:rsidR="00360496" w:rsidRPr="00E2258F" w:rsidRDefault="00D14E2D" w:rsidP="00E2258F">
      <w:pPr>
        <w:pStyle w:val="a5"/>
        <w:spacing w:before="0" w:beforeAutospacing="0" w:after="0" w:afterAutospacing="0" w:line="360" w:lineRule="auto"/>
        <w:ind w:firstLine="709"/>
        <w:jc w:val="both"/>
        <w:rPr>
          <w:rFonts w:ascii="Times New Roman" w:eastAsia="MS Mincho" w:hAnsi="Times New Roman"/>
          <w:sz w:val="28"/>
          <w:szCs w:val="28"/>
        </w:rPr>
      </w:pPr>
      <w:r w:rsidRPr="00E2258F">
        <w:rPr>
          <w:rFonts w:ascii="Times New Roman" w:eastAsia="MS Mincho" w:hAnsi="Times New Roman"/>
          <w:sz w:val="28"/>
          <w:szCs w:val="28"/>
        </w:rPr>
        <w:t>Хорошие бухгалтерские системы вне зависимости от их масштаба, программно - аппаратной платформы и стоимости должны обеспечивать качественное ведение учета, быть надежными и удобными в эксплуатации.</w:t>
      </w:r>
    </w:p>
    <w:p w:rsidR="00123DDD" w:rsidRPr="00E2258F" w:rsidRDefault="00D14E2D" w:rsidP="00E2258F">
      <w:pPr>
        <w:pStyle w:val="a5"/>
        <w:spacing w:before="0" w:beforeAutospacing="0" w:after="0" w:afterAutospacing="0" w:line="360" w:lineRule="auto"/>
        <w:ind w:firstLine="709"/>
        <w:jc w:val="both"/>
        <w:rPr>
          <w:rFonts w:ascii="Times New Roman" w:eastAsia="MS Mincho" w:hAnsi="Times New Roman"/>
          <w:sz w:val="28"/>
          <w:szCs w:val="28"/>
        </w:rPr>
      </w:pPr>
      <w:r w:rsidRPr="00E2258F">
        <w:rPr>
          <w:rFonts w:ascii="Times New Roman" w:eastAsia="MS Mincho" w:hAnsi="Times New Roman"/>
          <w:sz w:val="28"/>
          <w:szCs w:val="28"/>
        </w:rPr>
        <w:t>В функциональном аспекте бухгалтерские системы должны:</w:t>
      </w:r>
    </w:p>
    <w:p w:rsidR="00D14E2D" w:rsidRPr="00E2258F" w:rsidRDefault="00D14E2D" w:rsidP="00E2258F">
      <w:pPr>
        <w:pStyle w:val="a5"/>
        <w:numPr>
          <w:ilvl w:val="0"/>
          <w:numId w:val="5"/>
        </w:numPr>
        <w:spacing w:before="0" w:beforeAutospacing="0" w:after="0" w:afterAutospacing="0" w:line="360" w:lineRule="auto"/>
        <w:ind w:left="0" w:firstLine="709"/>
        <w:jc w:val="both"/>
        <w:rPr>
          <w:rFonts w:ascii="Times New Roman" w:eastAsia="MS Mincho" w:hAnsi="Times New Roman"/>
          <w:sz w:val="28"/>
          <w:szCs w:val="28"/>
        </w:rPr>
      </w:pPr>
      <w:r w:rsidRPr="00E2258F">
        <w:rPr>
          <w:rFonts w:ascii="Times New Roman" w:eastAsia="MS Mincho" w:hAnsi="Times New Roman"/>
          <w:sz w:val="28"/>
          <w:szCs w:val="28"/>
        </w:rPr>
        <w:t>безошибочно производить арифметические расчеты;</w:t>
      </w:r>
    </w:p>
    <w:p w:rsidR="00D14E2D" w:rsidRPr="00E2258F" w:rsidRDefault="00D14E2D" w:rsidP="00E2258F">
      <w:pPr>
        <w:pStyle w:val="a5"/>
        <w:numPr>
          <w:ilvl w:val="0"/>
          <w:numId w:val="5"/>
        </w:numPr>
        <w:spacing w:before="0" w:beforeAutospacing="0" w:after="0" w:afterAutospacing="0" w:line="360" w:lineRule="auto"/>
        <w:ind w:left="0" w:firstLine="709"/>
        <w:jc w:val="both"/>
        <w:rPr>
          <w:rFonts w:ascii="Times New Roman" w:eastAsia="MS Mincho" w:hAnsi="Times New Roman"/>
          <w:sz w:val="28"/>
          <w:szCs w:val="28"/>
        </w:rPr>
      </w:pPr>
      <w:r w:rsidRPr="00E2258F">
        <w:rPr>
          <w:rFonts w:ascii="Times New Roman" w:eastAsia="MS Mincho" w:hAnsi="Times New Roman"/>
          <w:sz w:val="28"/>
          <w:szCs w:val="28"/>
        </w:rPr>
        <w:t xml:space="preserve">обеспечивать подготовку, заполнение, проверку и распечатку первичных и отчетных документов произвольной формы; </w:t>
      </w:r>
    </w:p>
    <w:p w:rsidR="00D14E2D" w:rsidRPr="00E2258F" w:rsidRDefault="00D14E2D" w:rsidP="00E2258F">
      <w:pPr>
        <w:pStyle w:val="a5"/>
        <w:numPr>
          <w:ilvl w:val="0"/>
          <w:numId w:val="5"/>
        </w:numPr>
        <w:spacing w:before="0" w:beforeAutospacing="0" w:after="0" w:afterAutospacing="0" w:line="360" w:lineRule="auto"/>
        <w:ind w:left="0" w:firstLine="709"/>
        <w:jc w:val="both"/>
        <w:rPr>
          <w:rFonts w:ascii="Times New Roman" w:eastAsia="MS Mincho" w:hAnsi="Times New Roman"/>
          <w:sz w:val="28"/>
          <w:szCs w:val="28"/>
        </w:rPr>
      </w:pPr>
      <w:r w:rsidRPr="00E2258F">
        <w:rPr>
          <w:rFonts w:ascii="Times New Roman" w:eastAsia="MS Mincho" w:hAnsi="Times New Roman"/>
          <w:sz w:val="28"/>
          <w:szCs w:val="28"/>
        </w:rPr>
        <w:t xml:space="preserve">осуществлять безошибочный перенос данных из одной печатной формы в другую; </w:t>
      </w:r>
    </w:p>
    <w:p w:rsidR="00DA74A3" w:rsidRPr="00E2258F" w:rsidRDefault="00D14E2D" w:rsidP="00E2258F">
      <w:pPr>
        <w:pStyle w:val="a5"/>
        <w:numPr>
          <w:ilvl w:val="0"/>
          <w:numId w:val="5"/>
        </w:numPr>
        <w:spacing w:before="0" w:beforeAutospacing="0" w:after="0" w:afterAutospacing="0" w:line="360" w:lineRule="auto"/>
        <w:ind w:left="0" w:firstLine="709"/>
        <w:jc w:val="both"/>
        <w:rPr>
          <w:rFonts w:ascii="Times New Roman" w:eastAsia="MS Mincho" w:hAnsi="Times New Roman"/>
          <w:sz w:val="28"/>
          <w:szCs w:val="28"/>
        </w:rPr>
      </w:pPr>
      <w:r w:rsidRPr="00E2258F">
        <w:rPr>
          <w:rFonts w:ascii="Times New Roman" w:eastAsia="MS Mincho" w:hAnsi="Times New Roman"/>
          <w:sz w:val="28"/>
          <w:szCs w:val="28"/>
        </w:rPr>
        <w:t xml:space="preserve">производить накопление итогов и исчисление процентов произвольной степени сложности; </w:t>
      </w:r>
    </w:p>
    <w:p w:rsidR="00D14E2D" w:rsidRPr="00E2258F" w:rsidRDefault="00D14E2D" w:rsidP="00E2258F">
      <w:pPr>
        <w:pStyle w:val="a5"/>
        <w:numPr>
          <w:ilvl w:val="0"/>
          <w:numId w:val="5"/>
        </w:numPr>
        <w:spacing w:before="0" w:beforeAutospacing="0" w:after="0" w:afterAutospacing="0" w:line="360" w:lineRule="auto"/>
        <w:ind w:left="0" w:firstLine="709"/>
        <w:jc w:val="both"/>
        <w:rPr>
          <w:rFonts w:eastAsia="MS Mincho"/>
          <w:sz w:val="28"/>
          <w:szCs w:val="28"/>
        </w:rPr>
      </w:pPr>
      <w:r w:rsidRPr="00E2258F">
        <w:rPr>
          <w:rFonts w:ascii="Times New Roman" w:eastAsia="MS Mincho" w:hAnsi="Times New Roman"/>
          <w:sz w:val="28"/>
          <w:szCs w:val="28"/>
        </w:rPr>
        <w:t>обеспечивать обращение к данным и отчетам за прошлые периоды (вести архив</w:t>
      </w:r>
      <w:r w:rsidRPr="00E2258F">
        <w:rPr>
          <w:rFonts w:eastAsia="MS Mincho"/>
          <w:sz w:val="28"/>
          <w:szCs w:val="28"/>
        </w:rPr>
        <w:t>).</w:t>
      </w:r>
    </w:p>
    <w:p w:rsidR="00DA74A3" w:rsidRPr="00E2258F" w:rsidRDefault="00DA74A3" w:rsidP="00E2258F">
      <w:pPr>
        <w:pStyle w:val="a5"/>
        <w:spacing w:before="0" w:beforeAutospacing="0" w:after="0" w:afterAutospacing="0" w:line="360" w:lineRule="auto"/>
        <w:ind w:firstLine="709"/>
        <w:jc w:val="both"/>
        <w:rPr>
          <w:rFonts w:ascii="Times New Roman" w:eastAsia="MS Mincho" w:hAnsi="Times New Roman"/>
          <w:sz w:val="28"/>
          <w:szCs w:val="28"/>
        </w:rPr>
      </w:pPr>
      <w:r w:rsidRPr="00E2258F">
        <w:rPr>
          <w:rFonts w:ascii="Times New Roman" w:eastAsia="MS Mincho" w:hAnsi="Times New Roman"/>
          <w:sz w:val="28"/>
          <w:szCs w:val="28"/>
        </w:rPr>
        <w:t>Для того чтобы обеспечить указанные возможности, система должна иметь единую базу данных по текущему состоянию бухгалтерского учета на предприятии и архивным материалам, любые сведения из которой могут быть легко получены по запросу пользователя. В зависимости от особенностей учета на предприятии базы данных могут иметь различную структуру, но в обязательном порядке должны соответствовать структуре принятого плана счетов, задающего основные параметры настройки системы на конкретную учетную деятельность. Модули системы, обеспечивающие проведение расчетов, суммирование итогов и начисление процентов, должны использовать расчетные нормативы, которые приняты в текущее время.</w:t>
      </w:r>
    </w:p>
    <w:p w:rsidR="00DA74A3" w:rsidRPr="00E2258F" w:rsidRDefault="00DA74A3" w:rsidP="00E2258F">
      <w:pPr>
        <w:pStyle w:val="a5"/>
        <w:spacing w:before="0" w:beforeAutospacing="0" w:after="0" w:afterAutospacing="0" w:line="360" w:lineRule="auto"/>
        <w:ind w:firstLine="709"/>
        <w:jc w:val="both"/>
        <w:rPr>
          <w:rFonts w:ascii="Times New Roman" w:eastAsia="MS Mincho" w:hAnsi="Times New Roman"/>
          <w:sz w:val="28"/>
          <w:szCs w:val="28"/>
        </w:rPr>
      </w:pPr>
      <w:r w:rsidRPr="00E2258F">
        <w:rPr>
          <w:rFonts w:ascii="Times New Roman" w:eastAsia="MS Mincho" w:hAnsi="Times New Roman"/>
          <w:sz w:val="28"/>
          <w:szCs w:val="28"/>
        </w:rPr>
        <w:t>Надежность системы в компьютерном плане означает защищенность ее от случайных сбоев и в некоторых случаях от умышленной порчи данных. Как известно, современные персональные компьютеры являются достаточно открытыми, поэтому нельзя достоверно гарантировать защиту чисто на физическом уровне. Важно, чтобы после сбоя разрушенную базу данных можно было легко восстановить, а работу системы возобновить в кратчайшие сроки. Хорошие бухгалтерские системы отвечают этим требованиям.</w:t>
      </w:r>
    </w:p>
    <w:p w:rsidR="00123DDD" w:rsidRPr="00E2258F" w:rsidRDefault="00DA74A3" w:rsidP="00E2258F">
      <w:pPr>
        <w:pStyle w:val="a5"/>
        <w:spacing w:before="0" w:beforeAutospacing="0" w:after="0" w:afterAutospacing="0" w:line="360" w:lineRule="auto"/>
        <w:ind w:firstLine="709"/>
        <w:jc w:val="both"/>
        <w:rPr>
          <w:rFonts w:eastAsia="MS Mincho"/>
          <w:sz w:val="28"/>
          <w:szCs w:val="28"/>
          <w:lang w:val="en-US"/>
        </w:rPr>
      </w:pPr>
      <w:r w:rsidRPr="00E2258F">
        <w:rPr>
          <w:rFonts w:ascii="Times New Roman" w:eastAsia="MS Mincho" w:hAnsi="Times New Roman"/>
          <w:sz w:val="28"/>
          <w:szCs w:val="28"/>
        </w:rPr>
        <w:t>Не менее важно, чтобы фирма - разработчик бухгалтерской программы имела значительный опыт работы и солидную репутацию. Это подразумевает также удобную организацию технической поддержки программных продуктов. При выборе системы следует иметь в виду, что в дальнейшем к продавцу придется неоднократно обращаться и за советом или консультацией, а также за заменой устаревшей версии на более свежую</w:t>
      </w:r>
      <w:r w:rsidRPr="00E2258F">
        <w:rPr>
          <w:rFonts w:eastAsia="MS Mincho"/>
          <w:sz w:val="28"/>
          <w:szCs w:val="28"/>
        </w:rPr>
        <w:t>.</w:t>
      </w:r>
    </w:p>
    <w:p w:rsidR="00360496" w:rsidRPr="00E2258F" w:rsidRDefault="00360496" w:rsidP="00E2258F">
      <w:pPr>
        <w:pStyle w:val="a5"/>
        <w:spacing w:before="0" w:beforeAutospacing="0" w:after="0" w:afterAutospacing="0" w:line="360" w:lineRule="auto"/>
        <w:ind w:firstLine="709"/>
        <w:jc w:val="both"/>
        <w:rPr>
          <w:rFonts w:ascii="Times New Roman" w:hAnsi="Times New Roman" w:cs="Times New Roman"/>
          <w:sz w:val="28"/>
          <w:szCs w:val="28"/>
          <w:lang w:val="en-US"/>
        </w:rPr>
      </w:pPr>
    </w:p>
    <w:p w:rsidR="00123DDD" w:rsidRPr="00EC5E3A" w:rsidRDefault="008538DA" w:rsidP="00E2258F">
      <w:pPr>
        <w:pStyle w:val="a5"/>
        <w:spacing w:before="0" w:beforeAutospacing="0" w:after="0" w:afterAutospacing="0" w:line="360" w:lineRule="auto"/>
        <w:ind w:firstLine="709"/>
        <w:jc w:val="both"/>
        <w:rPr>
          <w:rFonts w:ascii="Times New Roman" w:hAnsi="Times New Roman"/>
          <w:bCs/>
          <w:iCs/>
          <w:sz w:val="28"/>
          <w:szCs w:val="28"/>
        </w:rPr>
      </w:pPr>
      <w:r w:rsidRPr="00EC5E3A">
        <w:rPr>
          <w:rFonts w:ascii="Times New Roman" w:hAnsi="Times New Roman"/>
          <w:bCs/>
          <w:iCs/>
          <w:sz w:val="28"/>
          <w:szCs w:val="28"/>
        </w:rPr>
        <w:t>4. Особенности использования электронно-вычислительной техники.</w:t>
      </w:r>
    </w:p>
    <w:p w:rsidR="00E2258F" w:rsidRDefault="00E2258F" w:rsidP="00E2258F">
      <w:pPr>
        <w:pStyle w:val="a5"/>
        <w:spacing w:before="0" w:beforeAutospacing="0" w:after="0" w:afterAutospacing="0" w:line="360" w:lineRule="auto"/>
        <w:ind w:firstLine="709"/>
        <w:jc w:val="both"/>
        <w:rPr>
          <w:rFonts w:ascii="Times New Roman" w:eastAsia="MS Mincho" w:hAnsi="Times New Roman"/>
          <w:sz w:val="28"/>
          <w:szCs w:val="28"/>
          <w:lang w:val="en-US"/>
        </w:rPr>
      </w:pPr>
    </w:p>
    <w:p w:rsidR="008538DA" w:rsidRPr="00E2258F" w:rsidRDefault="008538DA" w:rsidP="00E2258F">
      <w:pPr>
        <w:pStyle w:val="a5"/>
        <w:spacing w:before="0" w:beforeAutospacing="0" w:after="0" w:afterAutospacing="0" w:line="360" w:lineRule="auto"/>
        <w:ind w:firstLine="709"/>
        <w:jc w:val="both"/>
        <w:rPr>
          <w:rFonts w:ascii="Times New Roman" w:eastAsia="MS Mincho" w:hAnsi="Times New Roman"/>
          <w:sz w:val="28"/>
          <w:szCs w:val="28"/>
        </w:rPr>
      </w:pPr>
      <w:r w:rsidRPr="00E2258F">
        <w:rPr>
          <w:rFonts w:ascii="Times New Roman" w:eastAsia="MS Mincho" w:hAnsi="Times New Roman"/>
          <w:sz w:val="28"/>
          <w:szCs w:val="28"/>
        </w:rPr>
        <w:t>Способ обработки хозяйственных операций при ведении бухгалтерского учета оказывает существенное влияние на организационную структуру фирмы, а также на процедуры и методы внутреннего контроля. Компьютерная технология характеризуется рядом особенностей, которые следует учитывать при оценке условий и процедур контроля. Ниже приведены отличия компьютерной обработки данных от неавтоматизированной.</w:t>
      </w:r>
    </w:p>
    <w:p w:rsidR="008538DA" w:rsidRPr="00E2258F" w:rsidRDefault="008538DA" w:rsidP="00E2258F">
      <w:pPr>
        <w:pStyle w:val="a5"/>
        <w:numPr>
          <w:ilvl w:val="0"/>
          <w:numId w:val="6"/>
        </w:numPr>
        <w:spacing w:before="0" w:beforeAutospacing="0" w:after="0" w:afterAutospacing="0" w:line="360" w:lineRule="auto"/>
        <w:ind w:left="0" w:firstLine="709"/>
        <w:jc w:val="both"/>
        <w:rPr>
          <w:rFonts w:ascii="Times New Roman" w:eastAsia="MS Mincho" w:hAnsi="Times New Roman"/>
          <w:sz w:val="28"/>
          <w:szCs w:val="28"/>
        </w:rPr>
      </w:pPr>
      <w:r w:rsidRPr="00E2258F">
        <w:rPr>
          <w:rFonts w:ascii="Times New Roman" w:eastAsia="MS Mincho" w:hAnsi="Times New Roman"/>
          <w:sz w:val="28"/>
          <w:szCs w:val="28"/>
        </w:rPr>
        <w:t>Единообразное выполнение операций. Компьютерная обработка предполагает использование одних и тех же команд при выполнении идентичных операций бухгалтерского учета, что практически исключает появлению случайных ошибок, обыкновенно присущих ручной обработке. Напротив, программные ошибки (или другие систематические ошибки в аппаратных либо программных средствах) приводят к неправильной обработке всех идентичных операций при одинаковых условиях.</w:t>
      </w:r>
    </w:p>
    <w:p w:rsidR="008538DA" w:rsidRPr="00E2258F" w:rsidRDefault="008538DA" w:rsidP="00E2258F">
      <w:pPr>
        <w:pStyle w:val="a5"/>
        <w:numPr>
          <w:ilvl w:val="0"/>
          <w:numId w:val="6"/>
        </w:numPr>
        <w:spacing w:before="0" w:beforeAutospacing="0" w:after="0" w:afterAutospacing="0" w:line="360" w:lineRule="auto"/>
        <w:ind w:left="0" w:firstLine="709"/>
        <w:jc w:val="both"/>
        <w:rPr>
          <w:rFonts w:ascii="Times New Roman" w:eastAsia="MS Mincho" w:hAnsi="Times New Roman"/>
          <w:sz w:val="28"/>
          <w:szCs w:val="28"/>
        </w:rPr>
      </w:pPr>
      <w:r w:rsidRPr="00E2258F">
        <w:rPr>
          <w:rFonts w:ascii="Times New Roman" w:eastAsia="MS Mincho" w:hAnsi="Times New Roman"/>
          <w:sz w:val="28"/>
          <w:szCs w:val="28"/>
        </w:rPr>
        <w:t>Разделение функций. Компьютерная система может осуществить множество процедур внутреннего контроля, которые в неавтоматизированных системах выполняют разные специалисты. Такая ситуация оставляет специалистам, имеющим доступ к компьютеру, возможность вмешательства в другие функции. В итоге компьютерные системы могут потребовать введения дополнительных мер для поддержания контроля на необходимом уровне, который в неавтоматизированных системах достигается простым разделением функций. К подобным мерам может относится система паролей, которые предотвращают действия, не допустимые со стороны специалистов, имеющих доступ к информации об активах и учетных документах через терминал в диалоговом режиме.</w:t>
      </w:r>
    </w:p>
    <w:p w:rsidR="008538DA" w:rsidRPr="00E2258F" w:rsidRDefault="008538DA" w:rsidP="00E2258F">
      <w:pPr>
        <w:pStyle w:val="a5"/>
        <w:numPr>
          <w:ilvl w:val="0"/>
          <w:numId w:val="6"/>
        </w:numPr>
        <w:spacing w:before="0" w:beforeAutospacing="0" w:after="0" w:afterAutospacing="0" w:line="360" w:lineRule="auto"/>
        <w:ind w:left="0" w:firstLine="709"/>
        <w:jc w:val="both"/>
        <w:rPr>
          <w:rFonts w:ascii="Times New Roman" w:eastAsia="MS Mincho" w:hAnsi="Times New Roman"/>
          <w:sz w:val="28"/>
          <w:szCs w:val="28"/>
        </w:rPr>
      </w:pPr>
      <w:r w:rsidRPr="00E2258F">
        <w:rPr>
          <w:rFonts w:ascii="Times New Roman" w:eastAsia="MS Mincho" w:hAnsi="Times New Roman"/>
          <w:sz w:val="28"/>
          <w:szCs w:val="28"/>
        </w:rPr>
        <w:t>Потенциальные возможности появления ошибок и неточностей. По сравнению с неавтоматизированными системами бухгалтерского учета компьютерные системы более открыты для несанкционированного доступа, включая лиц, осуществляющих контроль. Они также открыты для скрытого изменения данных и прямого или косвенного получения информации об активах. Чем меньше человек вмешивается в машинную обработку операций учета, тем ниже возможность выявления ошибок и неточностей. Ошибки, допущенные при разработке или корректировке прикладных программ, могут оставаться незамеченными на протяжении длительного периода.</w:t>
      </w:r>
    </w:p>
    <w:p w:rsidR="00E2258F" w:rsidRPr="00E2258F" w:rsidRDefault="008538DA" w:rsidP="00E2258F">
      <w:pPr>
        <w:pStyle w:val="a5"/>
        <w:numPr>
          <w:ilvl w:val="0"/>
          <w:numId w:val="6"/>
        </w:numPr>
        <w:spacing w:before="0" w:beforeAutospacing="0" w:after="0" w:afterAutospacing="0" w:line="360" w:lineRule="auto"/>
        <w:ind w:left="0" w:firstLine="709"/>
        <w:jc w:val="both"/>
        <w:rPr>
          <w:rFonts w:ascii="Times New Roman" w:eastAsia="MS Mincho" w:hAnsi="Times New Roman"/>
          <w:sz w:val="28"/>
          <w:szCs w:val="28"/>
        </w:rPr>
      </w:pPr>
      <w:r w:rsidRPr="00E2258F">
        <w:rPr>
          <w:rFonts w:ascii="Times New Roman" w:eastAsia="MS Mincho" w:hAnsi="Times New Roman"/>
          <w:sz w:val="28"/>
          <w:szCs w:val="28"/>
        </w:rPr>
        <w:t xml:space="preserve">Потенциальные возможности усиления контроля со стороны администрации. Компьютерные системы дают в руки администрации широкий набор аналитических средств, позволяющих оценивать и контролировать деятельность фирмы. Наличие дополнительного инструментария обеспечивает укрепление системы внутреннего контроля в целом и, таким образом, снижение риска его неэффективности. </w:t>
      </w:r>
    </w:p>
    <w:p w:rsidR="008538DA" w:rsidRPr="00E2258F" w:rsidRDefault="008538DA" w:rsidP="00E2258F">
      <w:pPr>
        <w:pStyle w:val="a5"/>
        <w:numPr>
          <w:ilvl w:val="0"/>
          <w:numId w:val="6"/>
        </w:numPr>
        <w:spacing w:before="0" w:beforeAutospacing="0" w:after="0" w:afterAutospacing="0" w:line="360" w:lineRule="auto"/>
        <w:ind w:left="0" w:firstLine="709"/>
        <w:jc w:val="both"/>
        <w:rPr>
          <w:rFonts w:ascii="Times New Roman" w:eastAsia="MS Mincho" w:hAnsi="Times New Roman"/>
          <w:sz w:val="28"/>
          <w:szCs w:val="28"/>
        </w:rPr>
      </w:pPr>
      <w:r w:rsidRPr="00E2258F">
        <w:rPr>
          <w:rFonts w:ascii="Times New Roman" w:eastAsia="MS Mincho" w:hAnsi="Times New Roman"/>
          <w:sz w:val="28"/>
          <w:szCs w:val="28"/>
        </w:rPr>
        <w:t>Так, результаты обычного сопоставления фактических значений коэффициента издержек с плановыми, а также сверки счетов поступают к администрации более регулярно при компьютерной обработке информации. Кроме того, некоторые прикладные программы накапливают статистическую информацию о работе компьютера, которую можно использовать в целях контроля фактического хода обработки операций бухгалтерского учета.</w:t>
      </w:r>
    </w:p>
    <w:p w:rsidR="00123DDD" w:rsidRPr="00E2258F" w:rsidRDefault="008538DA" w:rsidP="00E2258F">
      <w:pPr>
        <w:pStyle w:val="a5"/>
        <w:numPr>
          <w:ilvl w:val="0"/>
          <w:numId w:val="6"/>
        </w:numPr>
        <w:spacing w:before="0" w:beforeAutospacing="0" w:after="0" w:afterAutospacing="0" w:line="360" w:lineRule="auto"/>
        <w:ind w:left="0" w:firstLine="709"/>
        <w:jc w:val="both"/>
        <w:rPr>
          <w:rFonts w:ascii="Times New Roman" w:eastAsia="MS Mincho" w:hAnsi="Times New Roman"/>
          <w:sz w:val="28"/>
          <w:szCs w:val="28"/>
        </w:rPr>
      </w:pPr>
      <w:r w:rsidRPr="00E2258F">
        <w:rPr>
          <w:rFonts w:ascii="Times New Roman" w:eastAsia="MS Mincho" w:hAnsi="Times New Roman"/>
          <w:sz w:val="28"/>
          <w:szCs w:val="28"/>
        </w:rPr>
        <w:t>Инициирование выполнения операций в компьютере. Компьютерная система может выполнять некоторые операции автоматически, причем их санкционирование не обязательно документируется, как это делается в неавтоматизированных системах бухгалтерского учета, поскольку сам факт принятия такой системы в эксплуатацию администрацией предполагает в неявном виде наличие соответствующих санкций.</w:t>
      </w:r>
    </w:p>
    <w:p w:rsidR="00E2258F" w:rsidRPr="002F0363" w:rsidRDefault="00E2258F" w:rsidP="00E2258F">
      <w:pPr>
        <w:pStyle w:val="a5"/>
        <w:spacing w:before="0" w:beforeAutospacing="0" w:after="0" w:afterAutospacing="0" w:line="360" w:lineRule="auto"/>
        <w:ind w:firstLine="709"/>
        <w:jc w:val="both"/>
        <w:rPr>
          <w:rFonts w:ascii="Times New Roman" w:hAnsi="Times New Roman"/>
          <w:b/>
          <w:bCs/>
          <w:i/>
          <w:iCs/>
          <w:sz w:val="28"/>
          <w:szCs w:val="28"/>
        </w:rPr>
      </w:pPr>
    </w:p>
    <w:p w:rsidR="00F96E94" w:rsidRPr="00E2258F" w:rsidRDefault="00F96E94" w:rsidP="00E2258F">
      <w:pPr>
        <w:pStyle w:val="a5"/>
        <w:spacing w:before="0" w:beforeAutospacing="0" w:after="0" w:afterAutospacing="0" w:line="360" w:lineRule="auto"/>
        <w:ind w:firstLine="709"/>
        <w:jc w:val="both"/>
        <w:rPr>
          <w:rFonts w:ascii="Times New Roman" w:hAnsi="Times New Roman"/>
          <w:b/>
          <w:bCs/>
          <w:i/>
          <w:iCs/>
          <w:sz w:val="28"/>
          <w:szCs w:val="28"/>
        </w:rPr>
      </w:pPr>
      <w:r w:rsidRPr="00E2258F">
        <w:rPr>
          <w:rFonts w:ascii="Times New Roman" w:hAnsi="Times New Roman"/>
          <w:b/>
          <w:bCs/>
          <w:i/>
          <w:iCs/>
          <w:sz w:val="28"/>
          <w:szCs w:val="28"/>
        </w:rPr>
        <w:t>5.</w:t>
      </w:r>
      <w:r w:rsidRPr="00E2258F">
        <w:rPr>
          <w:rFonts w:ascii="Times New Roman" w:hAnsi="Times New Roman" w:cs="Tahoma"/>
          <w:b/>
          <w:bCs/>
          <w:i/>
          <w:iCs/>
          <w:sz w:val="28"/>
          <w:szCs w:val="28"/>
        </w:rPr>
        <w:t xml:space="preserve"> </w:t>
      </w:r>
      <w:r w:rsidRPr="00E2258F">
        <w:rPr>
          <w:rFonts w:ascii="Times New Roman" w:hAnsi="Times New Roman"/>
          <w:b/>
          <w:bCs/>
          <w:i/>
          <w:iCs/>
          <w:sz w:val="28"/>
          <w:szCs w:val="28"/>
        </w:rPr>
        <w:t>Назначение комплексов автоматизации учета.</w:t>
      </w:r>
    </w:p>
    <w:p w:rsidR="00E2258F" w:rsidRDefault="00E2258F" w:rsidP="00E2258F">
      <w:pPr>
        <w:pStyle w:val="a5"/>
        <w:spacing w:before="0" w:beforeAutospacing="0" w:after="0" w:afterAutospacing="0" w:line="360" w:lineRule="auto"/>
        <w:ind w:firstLine="709"/>
        <w:jc w:val="both"/>
        <w:rPr>
          <w:rFonts w:ascii="Times New Roman" w:hAnsi="Times New Roman"/>
          <w:sz w:val="28"/>
          <w:szCs w:val="28"/>
          <w:lang w:val="en-US"/>
        </w:rPr>
      </w:pPr>
    </w:p>
    <w:p w:rsidR="00FE5877" w:rsidRPr="00E2258F" w:rsidRDefault="00F96E94"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На текущий момент существует довольно большое количество универсальных комплексов ведения бухгалтерского учета, которые предназначены не только для автоматизации учета труда и ЗП на МП, но и для ведения всего бухгалтерского учета, как на малых</w:t>
      </w:r>
      <w:r w:rsidR="00360496" w:rsidRPr="00E2258F">
        <w:rPr>
          <w:rFonts w:ascii="Times New Roman" w:hAnsi="Times New Roman"/>
          <w:sz w:val="28"/>
          <w:szCs w:val="28"/>
        </w:rPr>
        <w:t xml:space="preserve"> так и на крупных предприятиях.</w:t>
      </w:r>
      <w:r w:rsidR="002F0363" w:rsidRPr="002F0363">
        <w:rPr>
          <w:rFonts w:ascii="Times New Roman" w:hAnsi="Times New Roman"/>
          <w:sz w:val="28"/>
          <w:szCs w:val="28"/>
        </w:rPr>
        <w:t xml:space="preserve"> </w:t>
      </w:r>
      <w:r w:rsidRPr="00E2258F">
        <w:rPr>
          <w:rFonts w:ascii="Times New Roman" w:hAnsi="Times New Roman"/>
          <w:sz w:val="28"/>
          <w:szCs w:val="28"/>
        </w:rPr>
        <w:t>Вот лишь несколько из них :</w:t>
      </w:r>
    </w:p>
    <w:p w:rsidR="00FE5877" w:rsidRPr="00E2258F" w:rsidRDefault="00FE5877" w:rsidP="00E2258F">
      <w:pPr>
        <w:pStyle w:val="a5"/>
        <w:numPr>
          <w:ilvl w:val="0"/>
          <w:numId w:val="21"/>
        </w:numPr>
        <w:spacing w:before="0" w:beforeAutospacing="0" w:after="0" w:afterAutospacing="0" w:line="360" w:lineRule="auto"/>
        <w:ind w:left="0" w:firstLine="709"/>
        <w:jc w:val="both"/>
        <w:rPr>
          <w:rFonts w:ascii="Times New Roman" w:hAnsi="Times New Roman"/>
          <w:sz w:val="28"/>
          <w:szCs w:val="28"/>
        </w:rPr>
      </w:pPr>
      <w:r w:rsidRPr="00E2258F">
        <w:rPr>
          <w:rFonts w:ascii="Times New Roman" w:hAnsi="Times New Roman"/>
          <w:sz w:val="28"/>
          <w:szCs w:val="28"/>
        </w:rPr>
        <w:t>«1С-Предприятие»</w:t>
      </w:r>
    </w:p>
    <w:p w:rsidR="00FE5877" w:rsidRPr="00E2258F" w:rsidRDefault="00FE5877" w:rsidP="00E2258F">
      <w:pPr>
        <w:pStyle w:val="a5"/>
        <w:numPr>
          <w:ilvl w:val="0"/>
          <w:numId w:val="21"/>
        </w:numPr>
        <w:spacing w:before="0" w:beforeAutospacing="0" w:after="0" w:afterAutospacing="0" w:line="360" w:lineRule="auto"/>
        <w:ind w:left="0" w:firstLine="709"/>
        <w:jc w:val="both"/>
        <w:rPr>
          <w:rFonts w:ascii="Times New Roman" w:hAnsi="Times New Roman"/>
          <w:sz w:val="28"/>
          <w:szCs w:val="28"/>
        </w:rPr>
      </w:pPr>
      <w:r w:rsidRPr="00E2258F">
        <w:rPr>
          <w:rFonts w:ascii="Times New Roman" w:hAnsi="Times New Roman"/>
          <w:sz w:val="28"/>
          <w:szCs w:val="28"/>
        </w:rPr>
        <w:t>«Инфин- Бухгалтерия»</w:t>
      </w:r>
    </w:p>
    <w:p w:rsidR="00FE5877" w:rsidRPr="00E2258F" w:rsidRDefault="00FE5877" w:rsidP="00E2258F">
      <w:pPr>
        <w:pStyle w:val="a5"/>
        <w:numPr>
          <w:ilvl w:val="0"/>
          <w:numId w:val="21"/>
        </w:numPr>
        <w:spacing w:before="0" w:beforeAutospacing="0" w:after="0" w:afterAutospacing="0" w:line="360" w:lineRule="auto"/>
        <w:ind w:left="0" w:firstLine="709"/>
        <w:jc w:val="both"/>
        <w:rPr>
          <w:rFonts w:ascii="Times New Roman" w:hAnsi="Times New Roman"/>
          <w:sz w:val="28"/>
          <w:szCs w:val="28"/>
        </w:rPr>
      </w:pPr>
      <w:r w:rsidRPr="00E2258F">
        <w:rPr>
          <w:rFonts w:ascii="Times New Roman" w:hAnsi="Times New Roman"/>
          <w:sz w:val="28"/>
          <w:szCs w:val="28"/>
        </w:rPr>
        <w:t>«</w:t>
      </w:r>
      <w:r w:rsidRPr="00E2258F">
        <w:rPr>
          <w:rFonts w:ascii="Times New Roman" w:hAnsi="Times New Roman"/>
          <w:sz w:val="28"/>
          <w:szCs w:val="28"/>
          <w:lang w:val="en-US"/>
        </w:rPr>
        <w:t>ABACUS</w:t>
      </w:r>
      <w:r w:rsidRPr="00E2258F">
        <w:rPr>
          <w:rFonts w:ascii="Times New Roman" w:hAnsi="Times New Roman"/>
          <w:sz w:val="28"/>
          <w:szCs w:val="28"/>
        </w:rPr>
        <w:t>»</w:t>
      </w:r>
    </w:p>
    <w:p w:rsidR="00FE5877" w:rsidRPr="00E2258F" w:rsidRDefault="00FE5877" w:rsidP="00E2258F">
      <w:pPr>
        <w:pStyle w:val="a5"/>
        <w:numPr>
          <w:ilvl w:val="0"/>
          <w:numId w:val="21"/>
        </w:numPr>
        <w:spacing w:before="0" w:beforeAutospacing="0" w:after="0" w:afterAutospacing="0" w:line="360" w:lineRule="auto"/>
        <w:ind w:left="0" w:firstLine="709"/>
        <w:jc w:val="both"/>
        <w:rPr>
          <w:rFonts w:ascii="Times New Roman" w:hAnsi="Times New Roman"/>
          <w:sz w:val="28"/>
          <w:szCs w:val="28"/>
        </w:rPr>
      </w:pPr>
      <w:r w:rsidRPr="00E2258F">
        <w:rPr>
          <w:rFonts w:ascii="Times New Roman" w:hAnsi="Times New Roman"/>
          <w:sz w:val="28"/>
          <w:szCs w:val="28"/>
        </w:rPr>
        <w:t>«АККОРД»</w:t>
      </w:r>
    </w:p>
    <w:p w:rsidR="00360496" w:rsidRPr="00E2258F" w:rsidRDefault="00360496" w:rsidP="00E2258F">
      <w:pPr>
        <w:pStyle w:val="a5"/>
        <w:numPr>
          <w:ilvl w:val="0"/>
          <w:numId w:val="21"/>
        </w:numPr>
        <w:spacing w:before="0" w:beforeAutospacing="0" w:after="0" w:afterAutospacing="0" w:line="360" w:lineRule="auto"/>
        <w:ind w:left="0" w:firstLine="709"/>
        <w:jc w:val="both"/>
        <w:rPr>
          <w:rFonts w:ascii="Times New Roman" w:hAnsi="Times New Roman"/>
          <w:sz w:val="28"/>
          <w:szCs w:val="28"/>
        </w:rPr>
      </w:pPr>
      <w:r w:rsidRPr="00E2258F">
        <w:rPr>
          <w:rFonts w:ascii="Times New Roman" w:hAnsi="Times New Roman"/>
          <w:sz w:val="28"/>
          <w:szCs w:val="28"/>
        </w:rPr>
        <w:t>«</w:t>
      </w:r>
      <w:r w:rsidRPr="00E2258F">
        <w:rPr>
          <w:rFonts w:ascii="Times New Roman" w:hAnsi="Times New Roman"/>
          <w:sz w:val="28"/>
          <w:szCs w:val="28"/>
          <w:lang w:val="en-US"/>
        </w:rPr>
        <w:t>Aubi</w:t>
      </w:r>
      <w:r w:rsidRPr="00E2258F">
        <w:rPr>
          <w:rFonts w:ascii="Times New Roman" w:hAnsi="Times New Roman"/>
          <w:sz w:val="28"/>
          <w:szCs w:val="28"/>
        </w:rPr>
        <w:t>»</w:t>
      </w:r>
    </w:p>
    <w:p w:rsidR="002F0363" w:rsidRPr="002F0363" w:rsidRDefault="00FE5877" w:rsidP="00E2258F">
      <w:pPr>
        <w:pStyle w:val="a5"/>
        <w:numPr>
          <w:ilvl w:val="0"/>
          <w:numId w:val="21"/>
        </w:numPr>
        <w:spacing w:before="0" w:beforeAutospacing="0" w:after="0" w:afterAutospacing="0" w:line="360" w:lineRule="auto"/>
        <w:ind w:left="0" w:firstLine="709"/>
        <w:jc w:val="both"/>
        <w:rPr>
          <w:rFonts w:ascii="Times New Roman" w:hAnsi="Times New Roman" w:cs="Times New Roman"/>
          <w:b/>
          <w:sz w:val="28"/>
          <w:szCs w:val="28"/>
        </w:rPr>
      </w:pPr>
      <w:r w:rsidRPr="002F0363">
        <w:rPr>
          <w:rFonts w:ascii="Times New Roman" w:hAnsi="Times New Roman"/>
          <w:sz w:val="28"/>
          <w:szCs w:val="28"/>
        </w:rPr>
        <w:t>«БЭСТ»</w:t>
      </w:r>
      <w:r w:rsidR="00F96E94" w:rsidRPr="002F0363">
        <w:rPr>
          <w:rFonts w:ascii="Times New Roman" w:hAnsi="Times New Roman"/>
          <w:sz w:val="28"/>
          <w:szCs w:val="28"/>
        </w:rPr>
        <w:br/>
      </w:r>
    </w:p>
    <w:p w:rsidR="00123DDD" w:rsidRPr="002F0363" w:rsidRDefault="00D14E2D" w:rsidP="002F0363">
      <w:pPr>
        <w:pStyle w:val="a5"/>
        <w:spacing w:before="0" w:beforeAutospacing="0" w:after="0" w:afterAutospacing="0" w:line="360" w:lineRule="auto"/>
        <w:ind w:left="709"/>
        <w:jc w:val="both"/>
        <w:rPr>
          <w:rFonts w:ascii="Times New Roman" w:hAnsi="Times New Roman" w:cs="Times New Roman"/>
          <w:b/>
          <w:sz w:val="28"/>
          <w:szCs w:val="28"/>
        </w:rPr>
      </w:pPr>
      <w:r w:rsidRPr="002F0363">
        <w:rPr>
          <w:rFonts w:ascii="Times New Roman" w:hAnsi="Times New Roman" w:cs="Times New Roman"/>
          <w:b/>
          <w:sz w:val="28"/>
          <w:szCs w:val="28"/>
        </w:rPr>
        <w:t>5</w:t>
      </w:r>
      <w:r w:rsidR="0026189B" w:rsidRPr="002F0363">
        <w:rPr>
          <w:rFonts w:ascii="Times New Roman" w:hAnsi="Times New Roman" w:cs="Times New Roman"/>
          <w:b/>
          <w:sz w:val="28"/>
          <w:szCs w:val="28"/>
        </w:rPr>
        <w:t>.1.</w:t>
      </w:r>
      <w:r w:rsidRPr="002F0363">
        <w:rPr>
          <w:rFonts w:ascii="Times New Roman" w:hAnsi="Times New Roman" w:cs="Times New Roman"/>
          <w:b/>
          <w:sz w:val="28"/>
          <w:szCs w:val="28"/>
        </w:rPr>
        <w:t xml:space="preserve"> «1С-Предпиятие»</w:t>
      </w:r>
    </w:p>
    <w:p w:rsidR="002F0363" w:rsidRDefault="002F0363" w:rsidP="00E2258F">
      <w:pPr>
        <w:pStyle w:val="a5"/>
        <w:spacing w:before="0" w:beforeAutospacing="0" w:after="0" w:afterAutospacing="0" w:line="360" w:lineRule="auto"/>
        <w:ind w:firstLine="709"/>
        <w:jc w:val="both"/>
        <w:rPr>
          <w:rFonts w:ascii="Times New Roman" w:hAnsi="Times New Roman"/>
          <w:sz w:val="28"/>
          <w:szCs w:val="28"/>
          <w:lang w:val="en-US"/>
        </w:rPr>
      </w:pPr>
    </w:p>
    <w:p w:rsidR="00D14E2D" w:rsidRPr="00E2258F" w:rsidRDefault="00D14E2D"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Программа «1С:Зарплата и Кадры 7.7» используется для ведения кадрового учета и расчета заработной платы как на коммерческих предприятиях и в некоммерческих организациях, так и в бюджетных учреждениях.</w:t>
      </w:r>
    </w:p>
    <w:p w:rsidR="00D14E2D" w:rsidRPr="00E2258F" w:rsidRDefault="00D14E2D"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Для эксплуатации в бюджетных учреждениях в программе предусмотрены такие специфические начисления, как надбавки за выслугу лет, за работу с секретными материалами и другие специальные надбавки, денежная компенсация на санаторно-курортное лечение и т.п.</w:t>
      </w:r>
    </w:p>
    <w:p w:rsidR="00D14E2D" w:rsidRPr="00E2258F" w:rsidRDefault="00D14E2D"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В программе реализованы кадровый учет и расчет сумм денежного содержания государственных служащих и военнослужащих, а также денежного и вещевого довольствия военнослужащих. Данная функциональная возможность обеспечивается специализированными кадровыми документами и видами расчетов, в которых учтена специфика расчета для этих категорий граждан. </w:t>
      </w:r>
    </w:p>
    <w:p w:rsidR="00D14E2D" w:rsidRPr="00E2258F" w:rsidRDefault="00D14E2D"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В программе также реализована возможность распределения сумм начислений и удержаний по источникам финансирования, основанная на том, что каждый счет бюджетного учета непосредственно связан с одним из источников финансирования. Для этого необходимо только настроить формирование бухгалтерских записей (проводок) по учету заработной платы.</w:t>
      </w: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b/>
          <w:bCs/>
          <w:sz w:val="28"/>
          <w:szCs w:val="28"/>
        </w:rPr>
        <w:t>Ведение учета по источникам финансирования</w:t>
      </w: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Следует отметить, что распределение результатов расчета заработной платы по источникам финансирования является одной из самых трудоемких задач учета заработной платы, которая дополнительно осложняется необходимостью сквозного учета всех сумм в разрезе кодов бюджетной классификации (КБК). </w:t>
      </w:r>
    </w:p>
    <w:p w:rsidR="00EB7A68"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Для решения данной задачи программа «1С:Зарплата и Кадры 7.7» содержит фрагмент Плана счетов бюджетного учета, имеющий отношение к расчету заработной платы (справочник «План счетов»). До начала расчета заработной платы необходимо счета данного фрагмента привести в соответствие счетам Плана счетов, используемого в учреждении, а также заполнить справочник «Источники финансирования».</w:t>
      </w:r>
    </w:p>
    <w:p w:rsidR="008538DA" w:rsidRDefault="008538DA" w:rsidP="00E2258F">
      <w:pPr>
        <w:pStyle w:val="a5"/>
        <w:spacing w:before="0" w:beforeAutospacing="0" w:after="0" w:afterAutospacing="0" w:line="360" w:lineRule="auto"/>
        <w:ind w:firstLine="709"/>
        <w:jc w:val="both"/>
        <w:rPr>
          <w:rFonts w:ascii="Times New Roman" w:hAnsi="Times New Roman"/>
          <w:sz w:val="28"/>
          <w:szCs w:val="28"/>
          <w:lang w:val="en-US"/>
        </w:rPr>
      </w:pPr>
      <w:r w:rsidRPr="00E2258F">
        <w:rPr>
          <w:rFonts w:ascii="Times New Roman" w:hAnsi="Times New Roman"/>
          <w:sz w:val="28"/>
          <w:szCs w:val="28"/>
        </w:rPr>
        <w:t xml:space="preserve">Если учреждение использует для ведения бухгалтерского учета программу «1С:Бухгалтерия для бюджетных учреждений», то справочники «План счетов» и «Источники финансирования» заполняются автоматически в процессе загрузки информации о счетах и настройках аналитического учета из данной программы (рис. 1). Причем данные справочники после загрузки доступны только для просмотра. </w:t>
      </w:r>
    </w:p>
    <w:p w:rsidR="002F0363" w:rsidRPr="002F0363" w:rsidRDefault="002F0363" w:rsidP="00E2258F">
      <w:pPr>
        <w:pStyle w:val="a5"/>
        <w:spacing w:before="0" w:beforeAutospacing="0" w:after="0" w:afterAutospacing="0" w:line="360" w:lineRule="auto"/>
        <w:ind w:firstLine="709"/>
        <w:jc w:val="both"/>
        <w:rPr>
          <w:rFonts w:ascii="Times New Roman" w:hAnsi="Times New Roman"/>
          <w:sz w:val="28"/>
          <w:szCs w:val="28"/>
          <w:lang w:val="en-US"/>
        </w:rPr>
      </w:pPr>
    </w:p>
    <w:p w:rsidR="008538DA" w:rsidRPr="00E2258F" w:rsidRDefault="006946DB" w:rsidP="002F0363">
      <w:pPr>
        <w:pStyle w:val="a5"/>
        <w:spacing w:before="0" w:beforeAutospacing="0" w:after="0" w:afterAutospacing="0" w:line="360" w:lineRule="auto"/>
        <w:ind w:firstLine="709"/>
        <w:jc w:val="center"/>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pt;height:117pt">
            <v:imagedata r:id="rId7" o:title=""/>
          </v:shape>
        </w:pict>
      </w:r>
    </w:p>
    <w:p w:rsidR="008538DA" w:rsidRPr="00E2258F" w:rsidRDefault="008538DA" w:rsidP="002F0363">
      <w:pPr>
        <w:pStyle w:val="a5"/>
        <w:spacing w:before="0" w:beforeAutospacing="0" w:after="0" w:afterAutospacing="0" w:line="360" w:lineRule="auto"/>
        <w:ind w:firstLine="709"/>
        <w:jc w:val="center"/>
        <w:rPr>
          <w:rFonts w:ascii="Times New Roman" w:hAnsi="Times New Roman"/>
          <w:sz w:val="28"/>
          <w:szCs w:val="28"/>
        </w:rPr>
      </w:pPr>
      <w:r w:rsidRPr="00E2258F">
        <w:rPr>
          <w:rFonts w:ascii="Times New Roman" w:hAnsi="Times New Roman"/>
          <w:sz w:val="28"/>
          <w:szCs w:val="28"/>
        </w:rPr>
        <w:t>Рис. 1</w:t>
      </w:r>
    </w:p>
    <w:p w:rsidR="008538DA" w:rsidRDefault="008538DA" w:rsidP="00E2258F">
      <w:pPr>
        <w:pStyle w:val="a5"/>
        <w:spacing w:before="0" w:beforeAutospacing="0" w:after="0" w:afterAutospacing="0" w:line="360" w:lineRule="auto"/>
        <w:ind w:firstLine="709"/>
        <w:jc w:val="both"/>
        <w:rPr>
          <w:rFonts w:ascii="Times New Roman" w:hAnsi="Times New Roman"/>
          <w:sz w:val="28"/>
          <w:szCs w:val="28"/>
          <w:lang w:val="en-US"/>
        </w:rPr>
      </w:pPr>
      <w:r w:rsidRPr="00E2258F">
        <w:rPr>
          <w:rFonts w:ascii="Times New Roman" w:hAnsi="Times New Roman"/>
          <w:sz w:val="28"/>
          <w:szCs w:val="28"/>
        </w:rPr>
        <w:t>В случае если бухгалтерский учет в учреждении ведется с применением иной программы, то справочники «План счетов» и «Источники финансирования» также можно заполнить автоматически с помощью специального режима программы «1С:Зарплата и Кадры 7.7». Затем справочник «План счетов», при необходимости, можно дополнить новыми счетами и субсчетами. При этом для обеспечения сквозного учета начислений и удержаний по источникам финансирования для каждого добавленного счета необходимо указать соответствующий источник финансирования (рис. 2).</w:t>
      </w:r>
    </w:p>
    <w:p w:rsidR="002F0363" w:rsidRPr="002F0363" w:rsidRDefault="002F0363" w:rsidP="00E2258F">
      <w:pPr>
        <w:pStyle w:val="a5"/>
        <w:spacing w:before="0" w:beforeAutospacing="0" w:after="0" w:afterAutospacing="0" w:line="360" w:lineRule="auto"/>
        <w:ind w:firstLine="709"/>
        <w:jc w:val="both"/>
        <w:rPr>
          <w:rFonts w:ascii="Times New Roman" w:hAnsi="Times New Roman"/>
          <w:sz w:val="28"/>
          <w:szCs w:val="28"/>
          <w:lang w:val="en-US"/>
        </w:rPr>
      </w:pPr>
    </w:p>
    <w:p w:rsidR="008538DA" w:rsidRPr="00E2258F" w:rsidRDefault="006946DB" w:rsidP="002F0363">
      <w:pPr>
        <w:pStyle w:val="a5"/>
        <w:spacing w:before="0" w:beforeAutospacing="0" w:after="0" w:afterAutospacing="0" w:line="360" w:lineRule="auto"/>
        <w:ind w:firstLine="709"/>
        <w:jc w:val="center"/>
        <w:rPr>
          <w:rFonts w:ascii="Times New Roman" w:hAnsi="Times New Roman"/>
          <w:sz w:val="28"/>
          <w:szCs w:val="28"/>
        </w:rPr>
      </w:pPr>
      <w:r>
        <w:rPr>
          <w:rFonts w:ascii="Times New Roman" w:hAnsi="Times New Roman"/>
          <w:sz w:val="28"/>
          <w:szCs w:val="28"/>
        </w:rPr>
        <w:pict>
          <v:shape id="_x0000_i1026" type="#_x0000_t75" style="width:147pt;height:164.25pt">
            <v:imagedata r:id="rId8" o:title=""/>
          </v:shape>
        </w:pict>
      </w: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w:t>
      </w:r>
    </w:p>
    <w:p w:rsidR="008538DA" w:rsidRPr="00E2258F" w:rsidRDefault="008538DA" w:rsidP="002F0363">
      <w:pPr>
        <w:pStyle w:val="a5"/>
        <w:spacing w:before="0" w:beforeAutospacing="0" w:after="0" w:afterAutospacing="0" w:line="360" w:lineRule="auto"/>
        <w:ind w:firstLine="709"/>
        <w:jc w:val="center"/>
        <w:rPr>
          <w:rFonts w:ascii="Times New Roman" w:hAnsi="Times New Roman"/>
          <w:sz w:val="28"/>
          <w:szCs w:val="28"/>
          <w:lang w:val="en-US"/>
        </w:rPr>
      </w:pPr>
      <w:r w:rsidRPr="00E2258F">
        <w:rPr>
          <w:rFonts w:ascii="Times New Roman" w:hAnsi="Times New Roman"/>
          <w:sz w:val="28"/>
          <w:szCs w:val="28"/>
        </w:rPr>
        <w:t>Рис. 2</w:t>
      </w:r>
    </w:p>
    <w:p w:rsidR="00360496" w:rsidRPr="00E2258F" w:rsidRDefault="00360496" w:rsidP="00E2258F">
      <w:pPr>
        <w:pStyle w:val="a5"/>
        <w:spacing w:before="0" w:beforeAutospacing="0" w:after="0" w:afterAutospacing="0" w:line="360" w:lineRule="auto"/>
        <w:ind w:firstLine="709"/>
        <w:jc w:val="both"/>
        <w:rPr>
          <w:rFonts w:ascii="Times New Roman" w:hAnsi="Times New Roman"/>
          <w:sz w:val="28"/>
          <w:szCs w:val="28"/>
          <w:lang w:val="en-US"/>
        </w:rPr>
      </w:pP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b/>
          <w:bCs/>
          <w:sz w:val="28"/>
          <w:szCs w:val="28"/>
        </w:rPr>
        <w:t>Настройка правил бухгалтерского учета для начислений и удержаний</w:t>
      </w:r>
    </w:p>
    <w:p w:rsidR="002F0363" w:rsidRDefault="002F0363" w:rsidP="00E2258F">
      <w:pPr>
        <w:pStyle w:val="a5"/>
        <w:spacing w:before="0" w:beforeAutospacing="0" w:after="0" w:afterAutospacing="0" w:line="360" w:lineRule="auto"/>
        <w:ind w:firstLine="709"/>
        <w:jc w:val="both"/>
        <w:rPr>
          <w:rFonts w:ascii="Times New Roman" w:hAnsi="Times New Roman"/>
          <w:sz w:val="28"/>
          <w:szCs w:val="28"/>
          <w:lang w:val="en-US"/>
        </w:rPr>
      </w:pP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В программе «1С:Зарплата и Кадры 7.7» предусмотрена гибкая система формирования и назначения шаблонов проводок по различным начислениям. Данная система позволяет бухгалтеру, с одной стороны, назначить конкретную проводку для каждого рубля, начисляемого работникам, а с другой - задать распределение по счетам для постоянных начислений один раз и далее его многократно применять. </w:t>
      </w:r>
    </w:p>
    <w:p w:rsidR="008538DA" w:rsidRDefault="008538DA" w:rsidP="00E2258F">
      <w:pPr>
        <w:pStyle w:val="a5"/>
        <w:spacing w:before="0" w:beforeAutospacing="0" w:after="0" w:afterAutospacing="0" w:line="360" w:lineRule="auto"/>
        <w:ind w:firstLine="709"/>
        <w:jc w:val="both"/>
        <w:rPr>
          <w:rFonts w:ascii="Times New Roman" w:hAnsi="Times New Roman"/>
          <w:sz w:val="28"/>
          <w:szCs w:val="28"/>
          <w:lang w:val="en-US"/>
        </w:rPr>
      </w:pPr>
      <w:r w:rsidRPr="00E2258F">
        <w:rPr>
          <w:rFonts w:ascii="Times New Roman" w:hAnsi="Times New Roman"/>
          <w:sz w:val="28"/>
          <w:szCs w:val="28"/>
        </w:rPr>
        <w:t>Шаблон проводки, например, можно указать в таких документах, регистрирующих начисления и удержания работников, как «Ввод расчета сотруднику» и «Ввод расчета списку сотрудников». Шаблон проводок также можно указать для всех тех начислений работника, для которых в документах шаблоны проводок не назначены (рис. 3).</w:t>
      </w:r>
    </w:p>
    <w:p w:rsidR="002F0363" w:rsidRPr="002F0363" w:rsidRDefault="002F0363" w:rsidP="00E2258F">
      <w:pPr>
        <w:pStyle w:val="a5"/>
        <w:spacing w:before="0" w:beforeAutospacing="0" w:after="0" w:afterAutospacing="0" w:line="360" w:lineRule="auto"/>
        <w:ind w:firstLine="709"/>
        <w:jc w:val="both"/>
        <w:rPr>
          <w:rFonts w:ascii="Times New Roman" w:hAnsi="Times New Roman"/>
          <w:sz w:val="28"/>
          <w:szCs w:val="28"/>
          <w:lang w:val="en-US"/>
        </w:rPr>
      </w:pPr>
    </w:p>
    <w:p w:rsidR="008538DA" w:rsidRPr="00E2258F" w:rsidRDefault="006946DB" w:rsidP="002F0363">
      <w:pPr>
        <w:pStyle w:val="a5"/>
        <w:spacing w:before="0" w:beforeAutospacing="0" w:after="0" w:afterAutospacing="0" w:line="360" w:lineRule="auto"/>
        <w:ind w:firstLine="709"/>
        <w:jc w:val="center"/>
        <w:rPr>
          <w:rFonts w:ascii="Times New Roman" w:hAnsi="Times New Roman"/>
          <w:sz w:val="28"/>
          <w:szCs w:val="28"/>
        </w:rPr>
      </w:pPr>
      <w:r>
        <w:rPr>
          <w:rFonts w:ascii="Times New Roman" w:hAnsi="Times New Roman"/>
          <w:sz w:val="28"/>
          <w:szCs w:val="28"/>
        </w:rPr>
        <w:pict>
          <v:shape id="_x0000_i1027" type="#_x0000_t75" style="width:201pt;height:201pt">
            <v:imagedata r:id="rId9" o:title=""/>
          </v:shape>
        </w:pict>
      </w:r>
    </w:p>
    <w:p w:rsidR="008538DA" w:rsidRPr="00E2258F" w:rsidRDefault="008538DA" w:rsidP="002F0363">
      <w:pPr>
        <w:pStyle w:val="a5"/>
        <w:spacing w:before="0" w:beforeAutospacing="0" w:after="0" w:afterAutospacing="0" w:line="360" w:lineRule="auto"/>
        <w:ind w:firstLine="709"/>
        <w:jc w:val="center"/>
        <w:rPr>
          <w:rFonts w:ascii="Times New Roman" w:hAnsi="Times New Roman"/>
          <w:sz w:val="28"/>
          <w:szCs w:val="28"/>
        </w:rPr>
      </w:pPr>
      <w:r w:rsidRPr="00E2258F">
        <w:rPr>
          <w:rFonts w:ascii="Times New Roman" w:hAnsi="Times New Roman"/>
          <w:sz w:val="28"/>
          <w:szCs w:val="28"/>
        </w:rPr>
        <w:t>Рис. 3</w:t>
      </w:r>
    </w:p>
    <w:p w:rsidR="002F0363" w:rsidRDefault="002F0363" w:rsidP="00E2258F">
      <w:pPr>
        <w:pStyle w:val="a5"/>
        <w:spacing w:before="0" w:beforeAutospacing="0" w:after="0" w:afterAutospacing="0" w:line="360" w:lineRule="auto"/>
        <w:ind w:firstLine="709"/>
        <w:jc w:val="both"/>
        <w:rPr>
          <w:rFonts w:ascii="Times New Roman" w:hAnsi="Times New Roman"/>
          <w:sz w:val="28"/>
          <w:szCs w:val="28"/>
          <w:lang w:val="en-US"/>
        </w:rPr>
      </w:pP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В программе принято деление всех начислений на «первичные» и «вторичные». К «первичным» начислениям относятся, например, оплата труда работников бюджетных учреждений по должностным окладам, надбавки за разряд и ряд других начислений, к «вторичным» - начисления, которые рассчитываются на основе сумм «первичных» начислений, такие, как начисления, рассчитываемые на основе данных о средней заработной плате (отпускные, оплата дней нахождения в командировке), постоянные премии, надбавки за выслугу лет, районный коэффициент и др.</w:t>
      </w: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«Первичные» начисления финансируются по утвержденным сметам. Для их отражения в бухгалтерском учете при работе с программой применяются соответствующие шаблоны проводок (см. рис. 3). </w:t>
      </w:r>
    </w:p>
    <w:p w:rsidR="008538DA" w:rsidRDefault="008538DA" w:rsidP="00E2258F">
      <w:pPr>
        <w:pStyle w:val="a5"/>
        <w:spacing w:before="0" w:beforeAutospacing="0" w:after="0" w:afterAutospacing="0" w:line="360" w:lineRule="auto"/>
        <w:ind w:firstLine="709"/>
        <w:jc w:val="both"/>
        <w:rPr>
          <w:rFonts w:ascii="Times New Roman" w:hAnsi="Times New Roman"/>
          <w:sz w:val="28"/>
          <w:szCs w:val="28"/>
          <w:lang w:val="en-US"/>
        </w:rPr>
      </w:pPr>
      <w:r w:rsidRPr="00E2258F">
        <w:rPr>
          <w:rFonts w:ascii="Times New Roman" w:hAnsi="Times New Roman"/>
          <w:sz w:val="28"/>
          <w:szCs w:val="28"/>
        </w:rPr>
        <w:t xml:space="preserve">Суммы «вторичного» начисления в бюджетном учете, как правило, распределяются по счетам расходов пропорционально расчетной базе соответствующих «первичных» начислений. Для автоматического распределения «вторичного» начисления в программе необходимо зарегистрировать соответствующий вид расчета и в качестве шаблона проводок для него указать шаблон с наименованием «Распределять пропорционально расчетной базе» (рис. 4). </w:t>
      </w:r>
    </w:p>
    <w:p w:rsidR="002F0363" w:rsidRPr="002F0363" w:rsidRDefault="002F0363" w:rsidP="00E2258F">
      <w:pPr>
        <w:pStyle w:val="a5"/>
        <w:spacing w:before="0" w:beforeAutospacing="0" w:after="0" w:afterAutospacing="0" w:line="360" w:lineRule="auto"/>
        <w:ind w:firstLine="709"/>
        <w:jc w:val="both"/>
        <w:rPr>
          <w:rFonts w:ascii="Times New Roman" w:hAnsi="Times New Roman"/>
          <w:sz w:val="28"/>
          <w:szCs w:val="28"/>
          <w:lang w:val="en-US"/>
        </w:rPr>
      </w:pPr>
    </w:p>
    <w:p w:rsidR="008538DA" w:rsidRPr="00E2258F" w:rsidRDefault="006946DB" w:rsidP="002F0363">
      <w:pPr>
        <w:pStyle w:val="a5"/>
        <w:spacing w:before="0" w:beforeAutospacing="0" w:after="0" w:afterAutospacing="0" w:line="360" w:lineRule="auto"/>
        <w:ind w:firstLine="709"/>
        <w:jc w:val="center"/>
        <w:rPr>
          <w:rFonts w:ascii="Times New Roman" w:hAnsi="Times New Roman"/>
          <w:sz w:val="28"/>
          <w:szCs w:val="28"/>
        </w:rPr>
      </w:pPr>
      <w:r>
        <w:rPr>
          <w:rFonts w:ascii="Times New Roman" w:hAnsi="Times New Roman"/>
          <w:sz w:val="28"/>
          <w:szCs w:val="28"/>
        </w:rPr>
        <w:pict>
          <v:shape id="_x0000_i1028" type="#_x0000_t75" style="width:149.25pt;height:114.75pt">
            <v:imagedata r:id="rId10" o:title=""/>
          </v:shape>
        </w:pict>
      </w:r>
    </w:p>
    <w:p w:rsidR="00EC5E3A" w:rsidRDefault="00EC5E3A" w:rsidP="002F0363">
      <w:pPr>
        <w:pStyle w:val="a5"/>
        <w:spacing w:before="0" w:beforeAutospacing="0" w:after="0" w:afterAutospacing="0" w:line="360" w:lineRule="auto"/>
        <w:ind w:firstLine="709"/>
        <w:jc w:val="center"/>
        <w:rPr>
          <w:rFonts w:ascii="Times New Roman" w:hAnsi="Times New Roman"/>
          <w:sz w:val="28"/>
          <w:szCs w:val="28"/>
          <w:lang w:val="en-US"/>
        </w:rPr>
      </w:pPr>
    </w:p>
    <w:p w:rsidR="008538DA" w:rsidRPr="00E2258F" w:rsidRDefault="008538DA" w:rsidP="002F0363">
      <w:pPr>
        <w:pStyle w:val="a5"/>
        <w:spacing w:before="0" w:beforeAutospacing="0" w:after="0" w:afterAutospacing="0" w:line="360" w:lineRule="auto"/>
        <w:ind w:firstLine="709"/>
        <w:jc w:val="center"/>
        <w:rPr>
          <w:rFonts w:ascii="Times New Roman" w:hAnsi="Times New Roman"/>
          <w:sz w:val="28"/>
          <w:szCs w:val="28"/>
        </w:rPr>
      </w:pPr>
      <w:r w:rsidRPr="00E2258F">
        <w:rPr>
          <w:rFonts w:ascii="Times New Roman" w:hAnsi="Times New Roman"/>
          <w:sz w:val="28"/>
          <w:szCs w:val="28"/>
        </w:rPr>
        <w:t>Рис. 4</w:t>
      </w:r>
    </w:p>
    <w:p w:rsidR="002F0363" w:rsidRDefault="002F0363" w:rsidP="00E2258F">
      <w:pPr>
        <w:pStyle w:val="a5"/>
        <w:spacing w:before="0" w:beforeAutospacing="0" w:after="0" w:afterAutospacing="0" w:line="360" w:lineRule="auto"/>
        <w:ind w:firstLine="709"/>
        <w:jc w:val="both"/>
        <w:rPr>
          <w:rFonts w:ascii="Times New Roman" w:hAnsi="Times New Roman"/>
          <w:sz w:val="28"/>
          <w:szCs w:val="28"/>
          <w:lang w:val="en-US"/>
        </w:rPr>
      </w:pP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некоторые «вторичные» начисления учитываются особым образом. Это относится к начислениям, источником выплаты для которых являются средства внебюджетных фондов, например Фонда социального страхования. Для таких начислений в шаблоне проводки в качестве счета дебета необходимо указать счет-группу, по субсчетам которого распределяется начисление, а в качестве счета кредита - счет-группу учета расчетов по пособиям по социальному страхованию. </w:t>
      </w: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Удержания по аналогии с начислениями могут быть как «первичными», т.е. независимыми от расчетной базы, так и «вторичными». Распределение «первичных» и «вторичных» удержаний по источникам финансирования в программе также можно выполнять автоматически (рис. 5). </w:t>
      </w:r>
    </w:p>
    <w:p w:rsidR="008538DA" w:rsidRPr="00E2258F" w:rsidRDefault="006946DB" w:rsidP="002F0363">
      <w:pPr>
        <w:pStyle w:val="a5"/>
        <w:spacing w:before="0" w:beforeAutospacing="0" w:after="0" w:afterAutospacing="0" w:line="360" w:lineRule="auto"/>
        <w:ind w:firstLine="709"/>
        <w:jc w:val="center"/>
        <w:rPr>
          <w:rFonts w:ascii="Times New Roman" w:hAnsi="Times New Roman"/>
          <w:sz w:val="28"/>
          <w:szCs w:val="28"/>
        </w:rPr>
      </w:pPr>
      <w:r>
        <w:rPr>
          <w:rFonts w:ascii="Times New Roman" w:hAnsi="Times New Roman"/>
          <w:sz w:val="28"/>
          <w:szCs w:val="28"/>
        </w:rPr>
        <w:pict>
          <v:shape id="_x0000_i1029" type="#_x0000_t75" style="width:114.75pt;height:93pt">
            <v:imagedata r:id="rId11" o:title=""/>
          </v:shape>
        </w:pict>
      </w:r>
    </w:p>
    <w:p w:rsidR="00EC5E3A" w:rsidRDefault="00EC5E3A" w:rsidP="002F0363">
      <w:pPr>
        <w:pStyle w:val="a5"/>
        <w:spacing w:before="0" w:beforeAutospacing="0" w:after="0" w:afterAutospacing="0" w:line="360" w:lineRule="auto"/>
        <w:ind w:firstLine="709"/>
        <w:jc w:val="center"/>
        <w:rPr>
          <w:rFonts w:ascii="Times New Roman" w:hAnsi="Times New Roman"/>
          <w:sz w:val="28"/>
          <w:szCs w:val="28"/>
          <w:lang w:val="en-US"/>
        </w:rPr>
      </w:pPr>
    </w:p>
    <w:p w:rsidR="008538DA" w:rsidRPr="00E2258F" w:rsidRDefault="008538DA" w:rsidP="002F0363">
      <w:pPr>
        <w:pStyle w:val="a5"/>
        <w:spacing w:before="0" w:beforeAutospacing="0" w:after="0" w:afterAutospacing="0" w:line="360" w:lineRule="auto"/>
        <w:ind w:firstLine="709"/>
        <w:jc w:val="center"/>
        <w:rPr>
          <w:rFonts w:ascii="Times New Roman" w:hAnsi="Times New Roman"/>
          <w:sz w:val="28"/>
          <w:szCs w:val="28"/>
        </w:rPr>
      </w:pPr>
      <w:r w:rsidRPr="00E2258F">
        <w:rPr>
          <w:rFonts w:ascii="Times New Roman" w:hAnsi="Times New Roman"/>
          <w:sz w:val="28"/>
          <w:szCs w:val="28"/>
        </w:rPr>
        <w:t>Рис. 5</w:t>
      </w: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На основании использованных при расчете заработной платы шаблонов проводок в программе «1С:Зарплата и Кадры 7.7» будет производиться формирование проводок. При формировании проводок распределение по источникам финансирования сумм начислений и удержаний происходит автоматически, так как каждый счет непосредственно связан с одним из источников финансирования.</w:t>
      </w: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В процессе ввода документов и проведения расчетов для текущего контроля можно использовать Журнал расчетов, поскольку для каждой строки журнала программа позволяет получить список проводок. Кроме того, при формировании итогового свода проводок выполняется проверка указанных бухгалтером шаблонов проводок на соответствие характеру видов расчетов. </w:t>
      </w: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b/>
          <w:bCs/>
          <w:sz w:val="28"/>
          <w:szCs w:val="28"/>
        </w:rPr>
        <w:t>Учет взаиморасчетов с работниками по источникам финансирования</w:t>
      </w: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Для получения информации о распределении задолженности организации перед работниками по источникам финансирования при работе с программой необходимо выполнить три условия. Нужно ввести данные о начальных остатках по задолженности организации, все начисления и удержания, а также данные о выплате работникам денежных средств. При этом ввод всех перечисленных данных следует выполнить по источникам финансирования. </w:t>
      </w: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Суммы начислений и удержаний автоматически распределяются программой по источникам финансирования после предварительной настройки правил формирования проводок, как было описано выше.</w:t>
      </w: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Для регистрации факта выплаты работникам денежных средств как из кассы, так и с помощью перечислений на счета в банках в программе используется документ «Выплата заработной платы». При оформлении данного документа в обязательном порядке следует указать источник финансирования и КБК, по которому производится выплата. После этого «суммы к выплате» по указанным источнику и КБК рассчитываются автоматически на основании имеющейся информации о распределении начислений и удержаний по счетам расходов.</w:t>
      </w: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b/>
          <w:bCs/>
          <w:sz w:val="28"/>
          <w:szCs w:val="28"/>
        </w:rPr>
        <w:t>Бухгалтерский учет единого социального налога и страховых взносов на обязательное пенсионное страхование</w:t>
      </w: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Проводки по единому социальному налогу и страховым взносам на обязательное пенсионное страхование в программе формируются по результатам расчетов авансовых платежей, проведенных в журнале «Налоги с ФОТ». Суммы единого социального налога распределяются в дебет тех же счетов расходов, на которые списываются расходы на оплату труда. </w:t>
      </w: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b/>
          <w:bCs/>
          <w:sz w:val="28"/>
          <w:szCs w:val="28"/>
        </w:rPr>
        <w:t>Отчеты по заработной плате по источникам финансирования</w:t>
      </w:r>
    </w:p>
    <w:p w:rsidR="008538DA" w:rsidRPr="00E2258F" w:rsidRDefault="008538DA"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В программу включен отчет «Свод проводок», представляющий собой отчет по проводкам, формирующийся аналогично «шахматке». Программа также содержит такие отчеты, как «Расчет среднего заработка», «Записка-расчет по форме 0504425», «Расчетный листок», «Расчетная ведомость», «Структура задолженности предприятия», «Свод по заработной</w:t>
      </w:r>
      <w:r w:rsidR="00360496" w:rsidRPr="00E2258F">
        <w:rPr>
          <w:rFonts w:ascii="Times New Roman" w:hAnsi="Times New Roman"/>
          <w:sz w:val="28"/>
          <w:szCs w:val="28"/>
        </w:rPr>
        <w:t xml:space="preserve"> плате» и «Платежная ведомость».</w:t>
      </w:r>
    </w:p>
    <w:p w:rsidR="00360496" w:rsidRPr="00E2258F" w:rsidRDefault="00360496" w:rsidP="00E2258F">
      <w:pPr>
        <w:pStyle w:val="a5"/>
        <w:spacing w:before="0" w:beforeAutospacing="0" w:after="0" w:afterAutospacing="0" w:line="360" w:lineRule="auto"/>
        <w:ind w:firstLine="709"/>
        <w:jc w:val="both"/>
        <w:rPr>
          <w:rFonts w:ascii="Times New Roman" w:hAnsi="Times New Roman"/>
          <w:sz w:val="28"/>
          <w:szCs w:val="28"/>
        </w:rPr>
      </w:pPr>
    </w:p>
    <w:p w:rsidR="00D14E2D" w:rsidRPr="00E2258F" w:rsidRDefault="00F45BDC" w:rsidP="00E2258F">
      <w:pPr>
        <w:pStyle w:val="a5"/>
        <w:spacing w:before="0" w:beforeAutospacing="0" w:after="0" w:afterAutospacing="0" w:line="360" w:lineRule="auto"/>
        <w:ind w:firstLine="709"/>
        <w:jc w:val="both"/>
        <w:rPr>
          <w:rFonts w:ascii="Times New Roman" w:hAnsi="Times New Roman" w:cs="Times New Roman"/>
          <w:b/>
          <w:sz w:val="28"/>
          <w:szCs w:val="28"/>
        </w:rPr>
      </w:pPr>
      <w:r w:rsidRPr="00E2258F">
        <w:rPr>
          <w:rFonts w:ascii="Times New Roman" w:hAnsi="Times New Roman" w:cs="Times New Roman"/>
          <w:b/>
          <w:sz w:val="28"/>
          <w:szCs w:val="28"/>
        </w:rPr>
        <w:t>5.</w:t>
      </w:r>
      <w:r w:rsidR="0026189B" w:rsidRPr="00E2258F">
        <w:rPr>
          <w:rFonts w:ascii="Times New Roman" w:hAnsi="Times New Roman" w:cs="Times New Roman"/>
          <w:b/>
          <w:sz w:val="28"/>
          <w:szCs w:val="28"/>
        </w:rPr>
        <w:t>2</w:t>
      </w:r>
      <w:r w:rsidRPr="00E2258F">
        <w:rPr>
          <w:rFonts w:ascii="Times New Roman" w:hAnsi="Times New Roman" w:cs="Times New Roman"/>
          <w:b/>
          <w:sz w:val="28"/>
          <w:szCs w:val="28"/>
        </w:rPr>
        <w:t>. «Инфин-Бухгалтерия»</w:t>
      </w:r>
    </w:p>
    <w:p w:rsidR="002F0363" w:rsidRDefault="002F0363" w:rsidP="00E2258F">
      <w:pPr>
        <w:pStyle w:val="a5"/>
        <w:spacing w:before="0" w:beforeAutospacing="0" w:after="0" w:afterAutospacing="0" w:line="360" w:lineRule="auto"/>
        <w:ind w:firstLine="709"/>
        <w:jc w:val="both"/>
        <w:rPr>
          <w:rFonts w:ascii="Times New Roman" w:hAnsi="Times New Roman"/>
          <w:sz w:val="28"/>
          <w:szCs w:val="28"/>
          <w:lang w:val="en-US"/>
        </w:rPr>
      </w:pPr>
    </w:p>
    <w:p w:rsidR="00F45BDC" w:rsidRPr="00E2258F" w:rsidRDefault="00F45BDC" w:rsidP="00E2258F">
      <w:pPr>
        <w:pStyle w:val="a5"/>
        <w:spacing w:before="0" w:beforeAutospacing="0" w:after="0" w:afterAutospacing="0" w:line="360" w:lineRule="auto"/>
        <w:ind w:firstLine="709"/>
        <w:jc w:val="both"/>
        <w:rPr>
          <w:rFonts w:ascii="Times New Roman" w:hAnsi="Times New Roman" w:cs="Times New Roman"/>
          <w:sz w:val="28"/>
          <w:szCs w:val="28"/>
        </w:rPr>
      </w:pPr>
      <w:r w:rsidRPr="00011611">
        <w:rPr>
          <w:rFonts w:ascii="Times New Roman" w:hAnsi="Times New Roman"/>
          <w:sz w:val="28"/>
          <w:szCs w:val="28"/>
        </w:rPr>
        <w:t>Компания «ИНФИН» является разработчиком популярных современных программ ИНФИН-Бухгалтерия, ИНФИН-Зарплата выпускаемых под маркой «ИНФИН-Управление».</w:t>
      </w:r>
    </w:p>
    <w:p w:rsidR="002F0363" w:rsidRPr="002F0363" w:rsidRDefault="00F45BDC"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Программные продукты компании ИНФИН отличаются оригинальным и удобным дизайном, простотой в обучении и эксплуатации, что в сочетании с широкими функциональными возможностями позволяет эффективно использовать программы. Готовые решения для малых и средних предприятий и предпринимателей сферы производства, услуг, торговли и строительства, ведущих учет как по обычной так и по упрощенной системе налогообложения, позволяют приступить к работе сразу же после установки программы. Мощный механизм настроек, позволяет специалистам в сжатые сроки адаптировать программу к крупным предприятиям и предприятиям имеющим специфические особенности учета. Основные возможности программ серии  </w:t>
      </w:r>
      <w:r w:rsidRPr="00E2258F">
        <w:rPr>
          <w:rStyle w:val="title31"/>
          <w:rFonts w:ascii="Times New Roman" w:hAnsi="Times New Roman" w:cs="Arial"/>
          <w:b w:val="0"/>
          <w:color w:val="auto"/>
          <w:sz w:val="28"/>
          <w:szCs w:val="28"/>
        </w:rPr>
        <w:t>«ИНФИН-УПРАВЛЕНИЕ»</w:t>
      </w:r>
      <w:r w:rsidRPr="00E2258F">
        <w:rPr>
          <w:rFonts w:ascii="Times New Roman" w:hAnsi="Times New Roman"/>
          <w:sz w:val="28"/>
          <w:szCs w:val="28"/>
        </w:rPr>
        <w:t xml:space="preserve"> </w:t>
      </w:r>
    </w:p>
    <w:p w:rsidR="002F0363" w:rsidRPr="002F0363" w:rsidRDefault="002F0363" w:rsidP="00E2258F">
      <w:pPr>
        <w:pStyle w:val="a5"/>
        <w:spacing w:before="0" w:beforeAutospacing="0" w:after="0" w:afterAutospacing="0" w:line="360" w:lineRule="auto"/>
        <w:ind w:firstLine="709"/>
        <w:jc w:val="both"/>
        <w:rPr>
          <w:rFonts w:ascii="Times New Roman" w:hAnsi="Times New Roman"/>
          <w:sz w:val="28"/>
          <w:szCs w:val="28"/>
        </w:rPr>
      </w:pPr>
    </w:p>
    <w:p w:rsidR="002F0363" w:rsidRDefault="00F45BDC" w:rsidP="002F0363">
      <w:pPr>
        <w:pStyle w:val="a5"/>
        <w:spacing w:before="0" w:beforeAutospacing="0" w:after="0" w:afterAutospacing="0" w:line="360" w:lineRule="auto"/>
        <w:ind w:firstLine="709"/>
        <w:jc w:val="center"/>
        <w:rPr>
          <w:rFonts w:ascii="Times New Roman" w:hAnsi="Times New Roman"/>
          <w:sz w:val="28"/>
          <w:szCs w:val="28"/>
          <w:lang w:val="en-US"/>
        </w:rPr>
      </w:pPr>
      <w:r w:rsidRPr="00E2258F">
        <w:rPr>
          <w:rStyle w:val="title21"/>
          <w:rFonts w:ascii="Times New Roman" w:hAnsi="Times New Roman" w:cs="Arial"/>
          <w:sz w:val="28"/>
          <w:szCs w:val="28"/>
        </w:rPr>
        <w:t>БУХГАЛТЕРИЯ</w:t>
      </w:r>
    </w:p>
    <w:p w:rsidR="002F0363" w:rsidRDefault="006946DB" w:rsidP="002F0363">
      <w:pPr>
        <w:pStyle w:val="a5"/>
        <w:spacing w:before="0" w:beforeAutospacing="0" w:after="0" w:afterAutospacing="0" w:line="360" w:lineRule="auto"/>
        <w:ind w:firstLine="709"/>
        <w:jc w:val="center"/>
        <w:rPr>
          <w:rFonts w:ascii="Times New Roman" w:hAnsi="Times New Roman"/>
          <w:sz w:val="28"/>
          <w:szCs w:val="28"/>
          <w:lang w:val="en-US"/>
        </w:rPr>
      </w:pPr>
      <w:r>
        <w:rPr>
          <w:rFonts w:ascii="Times New Roman" w:hAnsi="Times New Roman"/>
          <w:color w:val="666666"/>
          <w:sz w:val="28"/>
          <w:szCs w:val="28"/>
        </w:rPr>
        <w:pict>
          <v:shape id="_x0000_i1030" type="#_x0000_t75" alt="увеличить" style="width:196.5pt;height:147pt" o:button="t">
            <v:imagedata r:id="rId12" o:title=""/>
          </v:shape>
        </w:pict>
      </w:r>
      <w:r w:rsidR="00F45BDC" w:rsidRPr="00E2258F">
        <w:rPr>
          <w:rFonts w:ascii="Times New Roman" w:hAnsi="Times New Roman"/>
          <w:sz w:val="28"/>
          <w:szCs w:val="28"/>
        </w:rPr>
        <w:br/>
      </w:r>
    </w:p>
    <w:p w:rsidR="002F0363" w:rsidRDefault="00F45BDC"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Выбор технологии ввода «от проводки» и от «документа»; - Гибкая настройка плана счетов; - Ведение учета на нескольких предприятиях; - Возможность ввода и корректировки информации в прошлых и будущих периодах; - Удобные режимы ввода: произвольные проводки, стандартные операции, автоматические расчеты, выписка финансовых документов; - Автоматическое ведение книги покупок и продаж; - Автоматическое формирование бухгалтерских регистров: главная книга, оборотный баланс, оборотная ведомость, аналитическая карточка, шахматнные отчеты; - Автоматическое формирование внешней отчетности, возможность создания собственных отчетных форм. </w:t>
      </w:r>
    </w:p>
    <w:p w:rsidR="0026189B" w:rsidRPr="00E2258F" w:rsidRDefault="0026189B" w:rsidP="00E2258F">
      <w:pPr>
        <w:pStyle w:val="a5"/>
        <w:spacing w:before="0" w:beforeAutospacing="0" w:after="0" w:afterAutospacing="0" w:line="360" w:lineRule="auto"/>
        <w:ind w:firstLine="709"/>
        <w:jc w:val="both"/>
        <w:rPr>
          <w:rFonts w:ascii="Times New Roman" w:hAnsi="Times New Roman"/>
          <w:sz w:val="28"/>
          <w:szCs w:val="28"/>
        </w:rPr>
      </w:pPr>
    </w:p>
    <w:p w:rsidR="002F0363" w:rsidRDefault="002F0363" w:rsidP="002F0363">
      <w:pPr>
        <w:pStyle w:val="a5"/>
        <w:spacing w:before="0" w:beforeAutospacing="0" w:after="0" w:afterAutospacing="0" w:line="360" w:lineRule="auto"/>
        <w:ind w:firstLine="709"/>
        <w:jc w:val="center"/>
        <w:rPr>
          <w:rFonts w:ascii="Times New Roman" w:hAnsi="Times New Roman"/>
          <w:sz w:val="28"/>
          <w:szCs w:val="28"/>
          <w:lang w:val="en-US"/>
        </w:rPr>
      </w:pPr>
      <w:r>
        <w:rPr>
          <w:rStyle w:val="title21"/>
          <w:rFonts w:ascii="Times New Roman" w:hAnsi="Times New Roman" w:cs="Arial"/>
          <w:sz w:val="28"/>
          <w:szCs w:val="28"/>
        </w:rPr>
        <w:t>БЮДЖЕТНАЯ</w:t>
      </w:r>
      <w:r w:rsidRPr="002F0363">
        <w:rPr>
          <w:rStyle w:val="title21"/>
          <w:rFonts w:ascii="Times New Roman" w:hAnsi="Times New Roman" w:cs="Arial"/>
          <w:sz w:val="28"/>
          <w:szCs w:val="28"/>
        </w:rPr>
        <w:t xml:space="preserve"> </w:t>
      </w:r>
      <w:r w:rsidR="00F45BDC" w:rsidRPr="00E2258F">
        <w:rPr>
          <w:rStyle w:val="title21"/>
          <w:rFonts w:ascii="Times New Roman" w:hAnsi="Times New Roman" w:cs="Arial"/>
          <w:sz w:val="28"/>
          <w:szCs w:val="28"/>
        </w:rPr>
        <w:t>БУХГАЛТЕРИЯ</w:t>
      </w:r>
    </w:p>
    <w:p w:rsidR="002F0363" w:rsidRPr="002F0363" w:rsidRDefault="006946DB" w:rsidP="00EC5E3A">
      <w:pPr>
        <w:pStyle w:val="a5"/>
        <w:spacing w:before="0" w:beforeAutospacing="0" w:after="0" w:afterAutospacing="0" w:line="360" w:lineRule="auto"/>
        <w:ind w:firstLine="709"/>
        <w:jc w:val="center"/>
        <w:rPr>
          <w:rFonts w:ascii="Times New Roman" w:hAnsi="Times New Roman"/>
          <w:sz w:val="28"/>
          <w:szCs w:val="28"/>
        </w:rPr>
      </w:pPr>
      <w:r>
        <w:rPr>
          <w:rFonts w:ascii="Times New Roman" w:hAnsi="Times New Roman"/>
          <w:color w:val="666666"/>
          <w:sz w:val="28"/>
          <w:szCs w:val="28"/>
        </w:rPr>
        <w:pict>
          <v:shape id="_x0000_i1031" type="#_x0000_t75" alt="увеличить" style="width:140.25pt;height:105.75pt" o:button="t">
            <v:imagedata r:id="rId13" o:title=""/>
          </v:shape>
        </w:pict>
      </w:r>
      <w:r w:rsidR="00F45BDC" w:rsidRPr="00E2258F">
        <w:rPr>
          <w:rFonts w:ascii="Times New Roman" w:hAnsi="Times New Roman"/>
          <w:sz w:val="28"/>
          <w:szCs w:val="28"/>
        </w:rPr>
        <w:br/>
      </w:r>
      <w:r w:rsidR="00F45BDC" w:rsidRPr="00E2258F">
        <w:rPr>
          <w:rFonts w:ascii="Times New Roman" w:hAnsi="Times New Roman"/>
          <w:sz w:val="28"/>
          <w:szCs w:val="28"/>
        </w:rPr>
        <w:br/>
        <w:t>- Разделение бухгалтерского учета по видам деятельности: бюджетная, внебюджетная, предпринимательская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«Бюджетный» план счетов: принадлежность счета к определенному виду деятельности;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Стандартные, автоматические проводки, «вторая запись»;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Мемориальные ордера, бухгалтерские регистры и первичные документы, предусмотренные законодательством;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Главная книга по отдельным видам деятельности и по организации;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Кассовая книга;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Учет фактических и кассовых расходов; </w:t>
      </w:r>
    </w:p>
    <w:p w:rsidR="002F0363" w:rsidRDefault="00F45BDC" w:rsidP="002F0363">
      <w:pPr>
        <w:pStyle w:val="a5"/>
        <w:spacing w:before="0" w:beforeAutospacing="0" w:after="0" w:afterAutospacing="0" w:line="360" w:lineRule="auto"/>
        <w:ind w:firstLine="709"/>
        <w:jc w:val="both"/>
        <w:rPr>
          <w:rFonts w:ascii="Times New Roman" w:hAnsi="Times New Roman"/>
          <w:sz w:val="28"/>
          <w:szCs w:val="28"/>
          <w:lang w:val="en-US"/>
        </w:rPr>
      </w:pPr>
      <w:r w:rsidRPr="00E2258F">
        <w:rPr>
          <w:rFonts w:ascii="Times New Roman" w:hAnsi="Times New Roman"/>
          <w:sz w:val="28"/>
          <w:szCs w:val="28"/>
        </w:rPr>
        <w:t xml:space="preserve">- Автоматическое формирование внешней отчетности, возможность создания собственных форм отчетов. </w:t>
      </w:r>
    </w:p>
    <w:p w:rsidR="002F0363" w:rsidRDefault="002F0363" w:rsidP="002F0363">
      <w:pPr>
        <w:pStyle w:val="a5"/>
        <w:spacing w:before="0" w:beforeAutospacing="0" w:after="0" w:afterAutospacing="0" w:line="360" w:lineRule="auto"/>
        <w:ind w:firstLine="709"/>
        <w:jc w:val="both"/>
        <w:rPr>
          <w:rFonts w:ascii="Times New Roman" w:hAnsi="Times New Roman"/>
          <w:sz w:val="28"/>
          <w:szCs w:val="28"/>
          <w:lang w:val="en-US"/>
        </w:rPr>
      </w:pPr>
    </w:p>
    <w:p w:rsidR="002F0363" w:rsidRDefault="00F45BDC" w:rsidP="002F0363">
      <w:pPr>
        <w:pStyle w:val="a5"/>
        <w:spacing w:before="0" w:beforeAutospacing="0" w:after="0" w:afterAutospacing="0" w:line="360" w:lineRule="auto"/>
        <w:ind w:firstLine="709"/>
        <w:jc w:val="both"/>
        <w:rPr>
          <w:rFonts w:ascii="Times New Roman" w:hAnsi="Times New Roman"/>
          <w:sz w:val="28"/>
          <w:szCs w:val="28"/>
          <w:lang w:val="en-US"/>
        </w:rPr>
      </w:pPr>
      <w:r w:rsidRPr="00E2258F">
        <w:rPr>
          <w:rStyle w:val="title21"/>
          <w:rFonts w:ascii="Times New Roman" w:hAnsi="Times New Roman" w:cs="Arial"/>
          <w:sz w:val="28"/>
          <w:szCs w:val="28"/>
        </w:rPr>
        <w:t>НАЛОГОВЫЙ УЧЕТ</w:t>
      </w:r>
      <w:r w:rsidRPr="00E2258F">
        <w:rPr>
          <w:rFonts w:ascii="Times New Roman" w:hAnsi="Times New Roman"/>
          <w:sz w:val="28"/>
          <w:szCs w:val="28"/>
        </w:rPr>
        <w:t xml:space="preserve"> </w:t>
      </w:r>
    </w:p>
    <w:p w:rsidR="002F0363" w:rsidRDefault="002F0363" w:rsidP="002F0363">
      <w:pPr>
        <w:pStyle w:val="a5"/>
        <w:spacing w:before="0" w:beforeAutospacing="0" w:after="0" w:afterAutospacing="0" w:line="360" w:lineRule="auto"/>
        <w:ind w:firstLine="709"/>
        <w:jc w:val="both"/>
        <w:rPr>
          <w:rFonts w:ascii="Times New Roman" w:hAnsi="Times New Roman"/>
          <w:sz w:val="28"/>
          <w:szCs w:val="28"/>
          <w:lang w:val="en-US"/>
        </w:rPr>
      </w:pP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Ведение системы налоговых счетов;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Призвольные, стандартные и автоматические проводки;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Поддержка любой технологии ведения;</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Обособленные и смешанные участки учета (автоматическое отражение операции в бухгалтерском и налоговом учете);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Сводные автоматические проводки, подробный импорт данных бухгалтерии за период;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Автоматическое формирование оперативных отчетов и просмотров, формирование налоговых регистров; </w:t>
      </w:r>
    </w:p>
    <w:p w:rsidR="002F0363" w:rsidRDefault="00F45BDC" w:rsidP="002F0363">
      <w:pPr>
        <w:pStyle w:val="a5"/>
        <w:spacing w:before="0" w:beforeAutospacing="0" w:after="0" w:afterAutospacing="0" w:line="360" w:lineRule="auto"/>
        <w:ind w:firstLine="709"/>
        <w:jc w:val="both"/>
        <w:rPr>
          <w:rFonts w:ascii="Times New Roman" w:hAnsi="Times New Roman"/>
          <w:sz w:val="28"/>
          <w:szCs w:val="28"/>
          <w:lang w:val="en-US"/>
        </w:rPr>
      </w:pPr>
      <w:r w:rsidRPr="00E2258F">
        <w:rPr>
          <w:rFonts w:ascii="Times New Roman" w:hAnsi="Times New Roman"/>
          <w:sz w:val="28"/>
          <w:szCs w:val="28"/>
        </w:rPr>
        <w:t xml:space="preserve">- Настройка любых форм налоговых регистров; </w:t>
      </w:r>
    </w:p>
    <w:p w:rsidR="0026189B" w:rsidRPr="00E2258F"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br/>
      </w:r>
    </w:p>
    <w:p w:rsidR="0026189B" w:rsidRPr="00E2258F" w:rsidRDefault="0026189B" w:rsidP="00E2258F">
      <w:pPr>
        <w:pStyle w:val="a5"/>
        <w:spacing w:before="0" w:beforeAutospacing="0" w:after="0" w:afterAutospacing="0" w:line="360" w:lineRule="auto"/>
        <w:ind w:firstLine="709"/>
        <w:jc w:val="both"/>
        <w:rPr>
          <w:rFonts w:ascii="Times New Roman" w:hAnsi="Times New Roman"/>
          <w:sz w:val="28"/>
          <w:szCs w:val="28"/>
        </w:rPr>
      </w:pPr>
    </w:p>
    <w:p w:rsidR="00EC5E3A" w:rsidRDefault="00F45BDC" w:rsidP="00EC5E3A">
      <w:pPr>
        <w:pStyle w:val="a5"/>
        <w:spacing w:before="0" w:beforeAutospacing="0" w:after="0" w:afterAutospacing="0" w:line="360" w:lineRule="auto"/>
        <w:ind w:firstLine="709"/>
        <w:jc w:val="both"/>
        <w:rPr>
          <w:rFonts w:ascii="Times New Roman" w:hAnsi="Times New Roman"/>
          <w:sz w:val="28"/>
          <w:szCs w:val="28"/>
          <w:lang w:val="en-US"/>
        </w:rPr>
      </w:pPr>
      <w:r w:rsidRPr="00E2258F">
        <w:rPr>
          <w:rStyle w:val="title21"/>
          <w:rFonts w:ascii="Times New Roman" w:hAnsi="Times New Roman" w:cs="Arial"/>
          <w:sz w:val="28"/>
          <w:szCs w:val="28"/>
        </w:rPr>
        <w:t>ЗАРПЛАТА</w:t>
      </w:r>
      <w:r w:rsidRPr="00E2258F">
        <w:rPr>
          <w:rFonts w:ascii="Times New Roman" w:hAnsi="Times New Roman"/>
          <w:sz w:val="28"/>
          <w:szCs w:val="28"/>
        </w:rPr>
        <w:t xml:space="preserve"> </w:t>
      </w:r>
      <w:r w:rsidRPr="00E2258F">
        <w:rPr>
          <w:rFonts w:ascii="Times New Roman" w:hAnsi="Times New Roman"/>
          <w:sz w:val="28"/>
          <w:szCs w:val="28"/>
        </w:rPr>
        <w:br/>
      </w:r>
      <w:r w:rsidR="006946DB">
        <w:rPr>
          <w:rFonts w:ascii="Times New Roman" w:hAnsi="Times New Roman"/>
          <w:color w:val="666666"/>
          <w:sz w:val="28"/>
          <w:szCs w:val="28"/>
        </w:rPr>
        <w:pict>
          <v:shape id="_x0000_i1032" type="#_x0000_t75" alt="увеличить" style="width:147pt;height:110.25pt" o:button="t">
            <v:imagedata r:id="rId14" o:title=""/>
          </v:shape>
        </w:pict>
      </w:r>
      <w:r w:rsidRPr="00E2258F">
        <w:rPr>
          <w:rFonts w:ascii="Times New Roman" w:hAnsi="Times New Roman"/>
          <w:sz w:val="28"/>
          <w:szCs w:val="28"/>
        </w:rPr>
        <w:br/>
      </w:r>
    </w:p>
    <w:p w:rsidR="002F0363" w:rsidRPr="002F0363" w:rsidRDefault="00F45BDC" w:rsidP="00EC5E3A">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Начисление зарплаты в индивидуальном и коллективном режимах, расчет отпусков, больничных, премий, распределение фондов по КТУ, автоматический расчет налогов и ЕСН;</w:t>
      </w:r>
    </w:p>
    <w:p w:rsidR="002F0363" w:rsidRPr="002F0363" w:rsidRDefault="00F45BDC" w:rsidP="00EC5E3A">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Гибкая настройка видов оплат; </w:t>
      </w:r>
    </w:p>
    <w:p w:rsidR="002F0363" w:rsidRPr="002F0363" w:rsidRDefault="00F45BDC" w:rsidP="00EC5E3A">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Ведение табеля рабочего времени; </w:t>
      </w:r>
    </w:p>
    <w:p w:rsidR="002F0363" w:rsidRPr="002F0363" w:rsidRDefault="00F45BDC" w:rsidP="00EC5E3A">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Формирование первичной документации (расчетные листки, платежные ведомости и т.д.), итоговых документов (итоги по категориям, должностям, видам оплат), документов для ГНИ и ПФР; </w:t>
      </w:r>
    </w:p>
    <w:p w:rsidR="002F0363" w:rsidRPr="002F0363" w:rsidRDefault="00F45BDC" w:rsidP="00EC5E3A">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Формирование отчетности предприятия по ЕСН; </w:t>
      </w:r>
    </w:p>
    <w:p w:rsidR="00F45BDC" w:rsidRPr="00E2258F" w:rsidRDefault="00F45BDC" w:rsidP="00EC5E3A">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Автоматическая передача проводок в «ИНФИН-Бухгалтерию». </w:t>
      </w:r>
    </w:p>
    <w:p w:rsidR="002F0363" w:rsidRDefault="002F0363" w:rsidP="00E2258F">
      <w:pPr>
        <w:pStyle w:val="a5"/>
        <w:spacing w:before="0" w:beforeAutospacing="0" w:after="0" w:afterAutospacing="0" w:line="360" w:lineRule="auto"/>
        <w:ind w:firstLine="709"/>
        <w:jc w:val="both"/>
        <w:rPr>
          <w:rStyle w:val="title21"/>
          <w:rFonts w:ascii="Times New Roman" w:hAnsi="Times New Roman" w:cs="Arial"/>
          <w:sz w:val="28"/>
          <w:szCs w:val="28"/>
          <w:lang w:val="en-US"/>
        </w:rPr>
      </w:pPr>
    </w:p>
    <w:p w:rsidR="002F0363" w:rsidRPr="002F0363" w:rsidRDefault="00F45BDC" w:rsidP="00EC5E3A">
      <w:pPr>
        <w:pStyle w:val="a5"/>
        <w:spacing w:before="0" w:beforeAutospacing="0" w:after="0" w:afterAutospacing="0" w:line="360" w:lineRule="auto"/>
        <w:ind w:firstLine="709"/>
        <w:jc w:val="center"/>
        <w:rPr>
          <w:rFonts w:ascii="Times New Roman" w:hAnsi="Times New Roman"/>
          <w:sz w:val="28"/>
          <w:szCs w:val="28"/>
        </w:rPr>
      </w:pPr>
      <w:r w:rsidRPr="00E2258F">
        <w:rPr>
          <w:rStyle w:val="title21"/>
          <w:rFonts w:ascii="Times New Roman" w:hAnsi="Times New Roman" w:cs="Arial"/>
          <w:sz w:val="28"/>
          <w:szCs w:val="28"/>
        </w:rPr>
        <w:t>ПЕРСОНАЛ</w:t>
      </w:r>
      <w:r w:rsidRPr="00E2258F">
        <w:rPr>
          <w:rFonts w:ascii="Times New Roman" w:hAnsi="Times New Roman"/>
          <w:sz w:val="28"/>
          <w:szCs w:val="28"/>
        </w:rPr>
        <w:t xml:space="preserve"> </w:t>
      </w:r>
      <w:r w:rsidRPr="00E2258F">
        <w:rPr>
          <w:rFonts w:ascii="Times New Roman" w:hAnsi="Times New Roman"/>
          <w:sz w:val="28"/>
          <w:szCs w:val="28"/>
        </w:rPr>
        <w:br/>
      </w:r>
      <w:r w:rsidR="006946DB">
        <w:rPr>
          <w:rFonts w:ascii="Times New Roman" w:hAnsi="Times New Roman"/>
          <w:color w:val="666666"/>
          <w:sz w:val="28"/>
          <w:szCs w:val="28"/>
        </w:rPr>
        <w:pict>
          <v:shape id="_x0000_i1033" type="#_x0000_t75" alt="увеличить" style="width:250.5pt;height:188.25pt" o:button="t">
            <v:imagedata r:id="rId15" o:title=""/>
          </v:shape>
        </w:pict>
      </w:r>
      <w:r w:rsidRPr="00E2258F">
        <w:rPr>
          <w:rFonts w:ascii="Times New Roman" w:hAnsi="Times New Roman"/>
          <w:sz w:val="28"/>
          <w:szCs w:val="28"/>
        </w:rPr>
        <w:br/>
      </w:r>
      <w:r w:rsidRPr="00E2258F">
        <w:rPr>
          <w:rFonts w:ascii="Times New Roman" w:hAnsi="Times New Roman"/>
          <w:sz w:val="28"/>
          <w:szCs w:val="28"/>
        </w:rPr>
        <w:br/>
        <w:t xml:space="preserve">- Составление и корректировка штатного расписания, штатная расстановка; </w:t>
      </w:r>
      <w:r w:rsidR="00EC5E3A">
        <w:rPr>
          <w:rFonts w:ascii="Times New Roman" w:hAnsi="Times New Roman"/>
          <w:sz w:val="28"/>
          <w:szCs w:val="28"/>
        </w:rPr>
        <w:t>-</w:t>
      </w:r>
      <w:r w:rsidRPr="00E2258F">
        <w:rPr>
          <w:rFonts w:ascii="Times New Roman" w:hAnsi="Times New Roman"/>
          <w:sz w:val="28"/>
          <w:szCs w:val="28"/>
        </w:rPr>
        <w:t>Возможность составления проектов штатного расписания;</w:t>
      </w:r>
    </w:p>
    <w:p w:rsidR="00EC5E3A" w:rsidRPr="00EC5E3A"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Прием на работу с учетом имеющихся в штатном расписании вакансий;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Ведение анкетных данных сотрудника: сведения о прописке, образовании, воинском учете и трудовом стаже;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Личная карточка, содержащая персональные данные сотрудника и карточку приказов;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Формирование и регистрация приказов по кадрам: движение по службе, аттестация, учет командировок, отпусков и т.д.; </w:t>
      </w:r>
    </w:p>
    <w:p w:rsidR="002F0363" w:rsidRDefault="00F45BDC" w:rsidP="002F0363">
      <w:pPr>
        <w:pStyle w:val="a5"/>
        <w:spacing w:before="0" w:beforeAutospacing="0" w:after="0" w:afterAutospacing="0" w:line="360" w:lineRule="auto"/>
        <w:ind w:firstLine="709"/>
        <w:jc w:val="both"/>
        <w:rPr>
          <w:rFonts w:ascii="Times New Roman" w:hAnsi="Times New Roman"/>
          <w:sz w:val="28"/>
          <w:szCs w:val="28"/>
          <w:lang w:val="en-US"/>
        </w:rPr>
      </w:pPr>
      <w:r w:rsidRPr="00E2258F">
        <w:rPr>
          <w:rFonts w:ascii="Times New Roman" w:hAnsi="Times New Roman"/>
          <w:sz w:val="28"/>
          <w:szCs w:val="28"/>
        </w:rPr>
        <w:t xml:space="preserve">- Книга приказов по персоналу.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color w:val="auto"/>
          <w:sz w:val="28"/>
          <w:szCs w:val="28"/>
        </w:rPr>
      </w:pPr>
      <w:r w:rsidRPr="002F0363">
        <w:rPr>
          <w:rStyle w:val="title21"/>
          <w:rFonts w:ascii="Times New Roman" w:hAnsi="Times New Roman" w:cs="Arial"/>
          <w:color w:val="auto"/>
          <w:sz w:val="28"/>
          <w:szCs w:val="28"/>
        </w:rPr>
        <w:t>ЭКОНОМИЧЕСКИЙ АНАЛИЗ</w:t>
      </w:r>
      <w:r w:rsidRPr="002F0363">
        <w:rPr>
          <w:rFonts w:ascii="Times New Roman" w:hAnsi="Times New Roman"/>
          <w:color w:val="auto"/>
          <w:sz w:val="28"/>
          <w:szCs w:val="28"/>
        </w:rPr>
        <w:t xml:space="preserve">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Анализ взаиморасчетов с дебиторами и кредиторами;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Анализ прибыли, себестоимости;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Анализ запасов, трудовых затрат;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Платежный календарь;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Формирование динамики доходов;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Прибыли и убытки, рентабельность;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Источники и структура имущества;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Финансовая устойчивость;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Ликвидность, оборачиваемость капитала;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Возможность создания произвольных отчетов; -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Встроенный мастер диаграмм и графиков;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color w:val="auto"/>
          <w:sz w:val="28"/>
          <w:szCs w:val="28"/>
        </w:rPr>
      </w:pPr>
      <w:r w:rsidRPr="002F0363">
        <w:rPr>
          <w:rStyle w:val="title21"/>
          <w:rFonts w:ascii="Times New Roman" w:hAnsi="Times New Roman" w:cs="Arial"/>
          <w:color w:val="auto"/>
          <w:sz w:val="28"/>
          <w:szCs w:val="28"/>
        </w:rPr>
        <w:t>КНИГА ПОКУПОК И ПРОДАЖ</w:t>
      </w:r>
      <w:r w:rsidRPr="002F0363">
        <w:rPr>
          <w:rFonts w:ascii="Times New Roman" w:hAnsi="Times New Roman"/>
          <w:color w:val="auto"/>
          <w:sz w:val="28"/>
          <w:szCs w:val="28"/>
        </w:rPr>
        <w:t xml:space="preserve"> </w:t>
      </w:r>
      <w:r w:rsidR="002F0363" w:rsidRPr="002F0363">
        <w:rPr>
          <w:rFonts w:ascii="Times New Roman" w:hAnsi="Times New Roman"/>
          <w:color w:val="auto"/>
          <w:sz w:val="28"/>
          <w:szCs w:val="28"/>
        </w:rPr>
        <w:t>–</w:t>
      </w:r>
      <w:r w:rsidRPr="002F0363">
        <w:rPr>
          <w:rFonts w:ascii="Times New Roman" w:hAnsi="Times New Roman"/>
          <w:color w:val="auto"/>
          <w:sz w:val="28"/>
          <w:szCs w:val="28"/>
        </w:rPr>
        <w:t xml:space="preserve">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Выбор системы учета продаж: «по отгрузке», «по оплате»;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Ведение журналов регистрации счетов-фактур; </w:t>
      </w:r>
    </w:p>
    <w:p w:rsidR="002F0363" w:rsidRPr="002F0363"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Ведение журналов оплаты покупок и продаж; </w:t>
      </w:r>
    </w:p>
    <w:p w:rsidR="00E602CA" w:rsidRPr="00E602CA"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Ведение книги покупок и продаж; </w:t>
      </w:r>
    </w:p>
    <w:p w:rsidR="00E602CA" w:rsidRPr="00E602CA"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Регистрация счетов фактур на авансовые платежи; </w:t>
      </w:r>
    </w:p>
    <w:p w:rsidR="00E602CA" w:rsidRDefault="00F45BDC" w:rsidP="002F0363">
      <w:pPr>
        <w:pStyle w:val="a5"/>
        <w:spacing w:before="0" w:beforeAutospacing="0" w:after="0" w:afterAutospacing="0" w:line="360" w:lineRule="auto"/>
        <w:ind w:firstLine="709"/>
        <w:jc w:val="both"/>
        <w:rPr>
          <w:rFonts w:ascii="Times New Roman" w:hAnsi="Times New Roman"/>
          <w:sz w:val="28"/>
          <w:szCs w:val="28"/>
          <w:lang w:val="en-US"/>
        </w:rPr>
      </w:pPr>
      <w:r w:rsidRPr="00E2258F">
        <w:rPr>
          <w:rFonts w:ascii="Times New Roman" w:hAnsi="Times New Roman"/>
          <w:sz w:val="28"/>
          <w:szCs w:val="28"/>
        </w:rPr>
        <w:t xml:space="preserve">- Автоматическая разноска оплаты. </w:t>
      </w:r>
    </w:p>
    <w:p w:rsidR="00E602CA" w:rsidRPr="00EC5E3A" w:rsidRDefault="00F45BDC" w:rsidP="002F0363">
      <w:pPr>
        <w:pStyle w:val="a5"/>
        <w:spacing w:before="0" w:beforeAutospacing="0" w:after="0" w:afterAutospacing="0" w:line="360" w:lineRule="auto"/>
        <w:ind w:firstLine="709"/>
        <w:jc w:val="both"/>
        <w:rPr>
          <w:rFonts w:ascii="Times New Roman" w:hAnsi="Times New Roman"/>
          <w:color w:val="auto"/>
          <w:sz w:val="28"/>
          <w:szCs w:val="28"/>
          <w:lang w:val="en-US"/>
        </w:rPr>
      </w:pPr>
      <w:r w:rsidRPr="00EC5E3A">
        <w:rPr>
          <w:rStyle w:val="title21"/>
          <w:rFonts w:ascii="Times New Roman" w:hAnsi="Times New Roman" w:cs="Arial"/>
          <w:color w:val="auto"/>
          <w:sz w:val="28"/>
          <w:szCs w:val="28"/>
        </w:rPr>
        <w:t>ПРЕИМУЩЕСТВА КОМПЛЕКСА «ИНФИН-УПРАВЛЕНИЕ»</w:t>
      </w:r>
      <w:r w:rsidRPr="00EC5E3A">
        <w:rPr>
          <w:rFonts w:ascii="Times New Roman" w:hAnsi="Times New Roman"/>
          <w:color w:val="auto"/>
          <w:sz w:val="28"/>
          <w:szCs w:val="28"/>
        </w:rPr>
        <w:t xml:space="preserve"> </w:t>
      </w:r>
    </w:p>
    <w:p w:rsidR="00E602CA" w:rsidRPr="00E602CA"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Работа с большим количеством пользователей и объемом данных; </w:t>
      </w:r>
    </w:p>
    <w:p w:rsidR="00E602CA" w:rsidRPr="00E602CA"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Единая база данных для всех программ комплекса; </w:t>
      </w:r>
    </w:p>
    <w:p w:rsidR="00E602CA" w:rsidRPr="00E602CA"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Высокая скорость и надежность работы программы; </w:t>
      </w:r>
    </w:p>
    <w:p w:rsidR="00E602CA" w:rsidRPr="00E602CA"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Работа как «от проводки», так и от «документа»; </w:t>
      </w:r>
    </w:p>
    <w:p w:rsidR="00E602CA" w:rsidRPr="00E602CA"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Возможность создания специализированных рабочих мест; </w:t>
      </w:r>
    </w:p>
    <w:p w:rsidR="00E602CA" w:rsidRPr="00E602CA"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 Возможность настройки любых экранов, просмотров и отчетов; </w:t>
      </w:r>
    </w:p>
    <w:p w:rsidR="00123DDD" w:rsidRPr="00E2258F" w:rsidRDefault="00F45BDC"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Удобный и красивый интерфейс экрана.</w:t>
      </w:r>
    </w:p>
    <w:p w:rsidR="00E602CA" w:rsidRPr="00E602CA" w:rsidRDefault="00E602CA" w:rsidP="002F0363">
      <w:pPr>
        <w:pStyle w:val="a5"/>
        <w:spacing w:before="0" w:beforeAutospacing="0" w:after="0" w:afterAutospacing="0" w:line="360" w:lineRule="auto"/>
        <w:ind w:firstLine="709"/>
        <w:jc w:val="both"/>
        <w:rPr>
          <w:rFonts w:ascii="Times New Roman" w:hAnsi="Times New Roman"/>
          <w:b/>
          <w:sz w:val="28"/>
          <w:szCs w:val="28"/>
        </w:rPr>
      </w:pPr>
    </w:p>
    <w:p w:rsidR="000D0F58" w:rsidRPr="00E2258F" w:rsidRDefault="00C723CC" w:rsidP="002F0363">
      <w:pPr>
        <w:pStyle w:val="a5"/>
        <w:spacing w:before="0" w:beforeAutospacing="0" w:after="0" w:afterAutospacing="0" w:line="360" w:lineRule="auto"/>
        <w:ind w:firstLine="709"/>
        <w:jc w:val="both"/>
        <w:rPr>
          <w:rFonts w:ascii="Times New Roman" w:hAnsi="Times New Roman"/>
          <w:b/>
          <w:sz w:val="28"/>
          <w:szCs w:val="28"/>
        </w:rPr>
      </w:pPr>
      <w:r w:rsidRPr="00E2258F">
        <w:rPr>
          <w:rFonts w:ascii="Times New Roman" w:hAnsi="Times New Roman"/>
          <w:b/>
          <w:sz w:val="28"/>
          <w:szCs w:val="28"/>
        </w:rPr>
        <w:t xml:space="preserve">5.3. </w:t>
      </w:r>
      <w:r w:rsidR="000D0F58" w:rsidRPr="00E2258F">
        <w:rPr>
          <w:rFonts w:ascii="Times New Roman" w:hAnsi="Times New Roman"/>
          <w:b/>
          <w:sz w:val="28"/>
          <w:szCs w:val="28"/>
        </w:rPr>
        <w:t xml:space="preserve">ABACUS Financial </w:t>
      </w:r>
      <w:r w:rsidR="006946DB">
        <w:rPr>
          <w:rFonts w:ascii="Times New Roman" w:hAnsi="Times New Roman"/>
          <w:b/>
          <w:sz w:val="28"/>
          <w:szCs w:val="28"/>
        </w:rPr>
        <w:pict>
          <v:shape id="_x0000_i1034" type="#_x0000_t75" alt="ABACUS Financial (AF7) - система автоматизации учета и управления предприятием на базе СУБД Oracle" style="width:2.25pt;height:2.25pt">
            <v:imagedata r:id="rId16" o:title=""/>
          </v:shape>
        </w:pict>
      </w:r>
    </w:p>
    <w:p w:rsidR="00E602CA" w:rsidRDefault="00E602CA" w:rsidP="002F0363">
      <w:pPr>
        <w:pStyle w:val="a5"/>
        <w:spacing w:before="0" w:beforeAutospacing="0" w:after="0" w:afterAutospacing="0" w:line="360" w:lineRule="auto"/>
        <w:ind w:firstLine="709"/>
        <w:jc w:val="both"/>
        <w:rPr>
          <w:rFonts w:ascii="Times New Roman" w:hAnsi="Times New Roman"/>
          <w:sz w:val="28"/>
          <w:szCs w:val="28"/>
          <w:lang w:val="en-US"/>
        </w:rPr>
      </w:pPr>
    </w:p>
    <w:p w:rsidR="000D0F58" w:rsidRPr="00E2258F" w:rsidRDefault="000D0F58"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Система автоматизации учета и управления предприятием ABACUS Financial является полнофункциональной промышленной системой, позволяющей отразить в едином информационном пространстве всю финансовую, хозяйственную и административную деятельность компании. Система имеет также все необходимые документы и процедуры для ведения бухгалтерского и налогового учета. </w:t>
      </w:r>
    </w:p>
    <w:p w:rsidR="000D0F58" w:rsidRPr="00E2258F" w:rsidRDefault="000D0F58" w:rsidP="002F0363">
      <w:pPr>
        <w:pStyle w:val="a5"/>
        <w:spacing w:before="0" w:beforeAutospacing="0" w:after="0" w:afterAutospacing="0" w:line="360" w:lineRule="auto"/>
        <w:ind w:firstLine="709"/>
        <w:jc w:val="both"/>
        <w:rPr>
          <w:rFonts w:ascii="Times New Roman" w:hAnsi="Times New Roman"/>
          <w:sz w:val="28"/>
          <w:szCs w:val="28"/>
        </w:rPr>
      </w:pPr>
      <w:r w:rsidRPr="00011611">
        <w:rPr>
          <w:rFonts w:ascii="Times New Roman" w:hAnsi="Times New Roman"/>
          <w:sz w:val="28"/>
          <w:szCs w:val="28"/>
        </w:rPr>
        <w:t>Аннотированное описание ABACUS Financial (PDF, 1.31 Мб)</w:t>
      </w:r>
      <w:r w:rsidRPr="00E2258F">
        <w:rPr>
          <w:rFonts w:ascii="Times New Roman" w:hAnsi="Times New Roman"/>
          <w:sz w:val="28"/>
          <w:szCs w:val="28"/>
        </w:rPr>
        <w:t xml:space="preserve"> </w:t>
      </w:r>
    </w:p>
    <w:p w:rsidR="000D0F58" w:rsidRPr="00E2258F" w:rsidRDefault="000D0F58" w:rsidP="002F0363">
      <w:pPr>
        <w:pStyle w:val="a5"/>
        <w:spacing w:before="0" w:beforeAutospacing="0" w:after="0" w:afterAutospacing="0" w:line="360" w:lineRule="auto"/>
        <w:ind w:firstLine="709"/>
        <w:jc w:val="both"/>
        <w:rPr>
          <w:rFonts w:ascii="Times New Roman" w:hAnsi="Times New Roman"/>
          <w:b/>
          <w:sz w:val="28"/>
          <w:szCs w:val="28"/>
        </w:rPr>
      </w:pPr>
      <w:r w:rsidRPr="00E2258F">
        <w:rPr>
          <w:rFonts w:ascii="Times New Roman" w:hAnsi="Times New Roman"/>
          <w:b/>
          <w:sz w:val="28"/>
          <w:szCs w:val="28"/>
        </w:rPr>
        <w:t xml:space="preserve">Варианты поставки системы AF7 </w:t>
      </w:r>
    </w:p>
    <w:p w:rsidR="000D0F58" w:rsidRPr="00E2258F" w:rsidRDefault="000D0F58"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Компания "ОМЕГА" предлагает различные варианты поставки, внедрения и сопровождения системы автоматизации AF7 в зависимости от масштаба предприятия, его задач и специфики деятельности. Благодаря этому заказчики могут выбрать оптимальные условия поставки, внедрения и сопровождения, минимизировать затраты и риски. </w:t>
      </w:r>
    </w:p>
    <w:p w:rsidR="000D0F58" w:rsidRPr="00E2258F" w:rsidRDefault="000D0F58" w:rsidP="002F0363">
      <w:pPr>
        <w:pStyle w:val="a5"/>
        <w:numPr>
          <w:ilvl w:val="0"/>
          <w:numId w:val="14"/>
        </w:numPr>
        <w:spacing w:before="0" w:beforeAutospacing="0" w:after="0" w:afterAutospacing="0" w:line="360" w:lineRule="auto"/>
        <w:ind w:left="0" w:firstLine="709"/>
        <w:jc w:val="both"/>
        <w:rPr>
          <w:rFonts w:ascii="Times New Roman" w:hAnsi="Times New Roman"/>
          <w:sz w:val="28"/>
          <w:szCs w:val="28"/>
        </w:rPr>
      </w:pPr>
      <w:r w:rsidRPr="00011611">
        <w:rPr>
          <w:rFonts w:ascii="Times New Roman" w:hAnsi="Times New Roman"/>
          <w:sz w:val="28"/>
          <w:szCs w:val="28"/>
        </w:rPr>
        <w:t>Основное решение (базовая поставка)</w:t>
      </w:r>
      <w:r w:rsidRPr="00E2258F">
        <w:rPr>
          <w:rFonts w:ascii="Times New Roman" w:hAnsi="Times New Roman"/>
          <w:sz w:val="28"/>
          <w:szCs w:val="28"/>
        </w:rPr>
        <w:t xml:space="preserve"> </w:t>
      </w:r>
    </w:p>
    <w:p w:rsidR="000D0F58" w:rsidRPr="00E2258F" w:rsidRDefault="000D0F58" w:rsidP="002F0363">
      <w:pPr>
        <w:pStyle w:val="a5"/>
        <w:numPr>
          <w:ilvl w:val="0"/>
          <w:numId w:val="14"/>
        </w:numPr>
        <w:spacing w:before="0" w:beforeAutospacing="0" w:after="0" w:afterAutospacing="0" w:line="360" w:lineRule="auto"/>
        <w:ind w:left="0" w:firstLine="709"/>
        <w:jc w:val="both"/>
        <w:rPr>
          <w:rFonts w:ascii="Times New Roman" w:hAnsi="Times New Roman"/>
          <w:sz w:val="28"/>
          <w:szCs w:val="28"/>
        </w:rPr>
      </w:pPr>
      <w:r w:rsidRPr="00011611">
        <w:rPr>
          <w:rFonts w:ascii="Times New Roman" w:hAnsi="Times New Roman"/>
          <w:sz w:val="28"/>
          <w:szCs w:val="28"/>
        </w:rPr>
        <w:t>Решение для оптовой торговли</w:t>
      </w:r>
      <w:r w:rsidRPr="00E2258F">
        <w:rPr>
          <w:rFonts w:ascii="Times New Roman" w:hAnsi="Times New Roman"/>
          <w:sz w:val="28"/>
          <w:szCs w:val="28"/>
        </w:rPr>
        <w:t xml:space="preserve"> </w:t>
      </w:r>
    </w:p>
    <w:p w:rsidR="000D0F58" w:rsidRPr="00E2258F" w:rsidRDefault="000D0F58" w:rsidP="002F0363">
      <w:pPr>
        <w:pStyle w:val="a5"/>
        <w:numPr>
          <w:ilvl w:val="0"/>
          <w:numId w:val="14"/>
        </w:numPr>
        <w:spacing w:before="0" w:beforeAutospacing="0" w:after="0" w:afterAutospacing="0" w:line="360" w:lineRule="auto"/>
        <w:ind w:left="0" w:firstLine="709"/>
        <w:jc w:val="both"/>
        <w:rPr>
          <w:rFonts w:ascii="Times New Roman" w:hAnsi="Times New Roman"/>
          <w:sz w:val="28"/>
          <w:szCs w:val="28"/>
        </w:rPr>
      </w:pPr>
      <w:r w:rsidRPr="00011611">
        <w:rPr>
          <w:rFonts w:ascii="Times New Roman" w:hAnsi="Times New Roman"/>
          <w:sz w:val="28"/>
          <w:szCs w:val="28"/>
        </w:rPr>
        <w:t>Решение для розничной торговли</w:t>
      </w:r>
      <w:r w:rsidRPr="00E2258F">
        <w:rPr>
          <w:rFonts w:ascii="Times New Roman" w:hAnsi="Times New Roman"/>
          <w:sz w:val="28"/>
          <w:szCs w:val="28"/>
        </w:rPr>
        <w:t xml:space="preserve"> </w:t>
      </w:r>
    </w:p>
    <w:p w:rsidR="000D0F58" w:rsidRPr="00E2258F" w:rsidRDefault="000D0F58" w:rsidP="002F0363">
      <w:pPr>
        <w:pStyle w:val="a5"/>
        <w:spacing w:before="0" w:beforeAutospacing="0" w:after="0" w:afterAutospacing="0" w:line="360" w:lineRule="auto"/>
        <w:ind w:firstLine="709"/>
        <w:jc w:val="both"/>
        <w:rPr>
          <w:rFonts w:ascii="Times New Roman" w:hAnsi="Times New Roman"/>
          <w:b/>
          <w:sz w:val="28"/>
          <w:szCs w:val="28"/>
        </w:rPr>
      </w:pPr>
      <w:r w:rsidRPr="00E2258F">
        <w:rPr>
          <w:rFonts w:ascii="Times New Roman" w:hAnsi="Times New Roman"/>
          <w:b/>
          <w:sz w:val="28"/>
          <w:szCs w:val="28"/>
        </w:rPr>
        <w:t xml:space="preserve">Новые разработки в системе </w:t>
      </w:r>
    </w:p>
    <w:p w:rsidR="000D0F58" w:rsidRPr="00E2258F" w:rsidRDefault="000D0F58" w:rsidP="002F0363">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Компания выполнила десятки проектов внедрения корпоративных информационных систем, в результате которых получила новые оригинальные решения. Они касаются не только функциональной части системы, но и технических характеристик, таких, как надежности, быстродействия, загрузки информационных каналов. </w:t>
      </w:r>
    </w:p>
    <w:p w:rsidR="000D0F58" w:rsidRPr="00E2258F" w:rsidRDefault="000D0F58" w:rsidP="00E2258F">
      <w:pPr>
        <w:pStyle w:val="a5"/>
        <w:numPr>
          <w:ilvl w:val="0"/>
          <w:numId w:val="15"/>
        </w:numPr>
        <w:spacing w:before="0" w:beforeAutospacing="0" w:after="0" w:afterAutospacing="0" w:line="360" w:lineRule="auto"/>
        <w:ind w:left="0" w:firstLine="709"/>
        <w:jc w:val="both"/>
        <w:rPr>
          <w:rFonts w:ascii="Times New Roman" w:hAnsi="Times New Roman"/>
          <w:sz w:val="28"/>
          <w:szCs w:val="28"/>
        </w:rPr>
      </w:pPr>
      <w:r w:rsidRPr="00011611">
        <w:rPr>
          <w:rFonts w:ascii="Times New Roman" w:hAnsi="Times New Roman"/>
          <w:sz w:val="28"/>
          <w:szCs w:val="28"/>
        </w:rPr>
        <w:t>Новые разработки в системе ABACUS Financial для управления предприятием</w:t>
      </w:r>
      <w:r w:rsidRPr="00E2258F">
        <w:rPr>
          <w:rFonts w:ascii="Times New Roman" w:hAnsi="Times New Roman"/>
          <w:sz w:val="28"/>
          <w:szCs w:val="28"/>
        </w:rPr>
        <w:t xml:space="preserve"> </w:t>
      </w:r>
    </w:p>
    <w:p w:rsidR="000D0F58" w:rsidRPr="00E2258F" w:rsidRDefault="000D0F58" w:rsidP="00E2258F">
      <w:pPr>
        <w:pStyle w:val="a5"/>
        <w:numPr>
          <w:ilvl w:val="0"/>
          <w:numId w:val="15"/>
        </w:numPr>
        <w:spacing w:before="0" w:beforeAutospacing="0" w:after="0" w:afterAutospacing="0" w:line="360" w:lineRule="auto"/>
        <w:ind w:left="0" w:firstLine="709"/>
        <w:jc w:val="both"/>
        <w:rPr>
          <w:rFonts w:ascii="Times New Roman" w:hAnsi="Times New Roman"/>
          <w:sz w:val="28"/>
          <w:szCs w:val="28"/>
        </w:rPr>
      </w:pPr>
      <w:r w:rsidRPr="00011611">
        <w:rPr>
          <w:rFonts w:ascii="Times New Roman" w:hAnsi="Times New Roman"/>
          <w:sz w:val="28"/>
          <w:szCs w:val="28"/>
        </w:rPr>
        <w:t>Новые разработки по учету персонала и расчету зарплаты в системе ABACUS Financial</w:t>
      </w:r>
      <w:r w:rsidRPr="00E2258F">
        <w:rPr>
          <w:rFonts w:ascii="Times New Roman" w:hAnsi="Times New Roman"/>
          <w:sz w:val="28"/>
          <w:szCs w:val="28"/>
        </w:rPr>
        <w:t xml:space="preserve"> </w:t>
      </w:r>
    </w:p>
    <w:p w:rsidR="000D0F58" w:rsidRPr="00E2258F" w:rsidRDefault="000D0F58" w:rsidP="00E2258F">
      <w:pPr>
        <w:pStyle w:val="a5"/>
        <w:numPr>
          <w:ilvl w:val="0"/>
          <w:numId w:val="15"/>
        </w:numPr>
        <w:spacing w:before="0" w:beforeAutospacing="0" w:after="0" w:afterAutospacing="0" w:line="360" w:lineRule="auto"/>
        <w:ind w:left="0" w:firstLine="709"/>
        <w:jc w:val="both"/>
        <w:rPr>
          <w:rFonts w:ascii="Times New Roman" w:hAnsi="Times New Roman"/>
          <w:sz w:val="28"/>
          <w:szCs w:val="28"/>
        </w:rPr>
      </w:pPr>
      <w:r w:rsidRPr="00011611">
        <w:rPr>
          <w:rFonts w:ascii="Times New Roman" w:hAnsi="Times New Roman"/>
          <w:sz w:val="28"/>
          <w:szCs w:val="28"/>
        </w:rPr>
        <w:t>Расширение функционала табельного учета в системе ABACUS Financial</w:t>
      </w:r>
      <w:r w:rsidRPr="00E2258F">
        <w:rPr>
          <w:rFonts w:ascii="Times New Roman" w:hAnsi="Times New Roman"/>
          <w:sz w:val="28"/>
          <w:szCs w:val="28"/>
        </w:rPr>
        <w:t xml:space="preserve"> </w:t>
      </w:r>
    </w:p>
    <w:p w:rsidR="000D0F58" w:rsidRPr="00E2258F" w:rsidRDefault="000D0F58" w:rsidP="00E2258F">
      <w:pPr>
        <w:pStyle w:val="a5"/>
        <w:numPr>
          <w:ilvl w:val="0"/>
          <w:numId w:val="15"/>
        </w:numPr>
        <w:spacing w:before="0" w:beforeAutospacing="0" w:after="0" w:afterAutospacing="0" w:line="360" w:lineRule="auto"/>
        <w:ind w:left="0" w:firstLine="709"/>
        <w:jc w:val="both"/>
        <w:rPr>
          <w:rFonts w:ascii="Times New Roman" w:hAnsi="Times New Roman"/>
          <w:sz w:val="28"/>
          <w:szCs w:val="28"/>
        </w:rPr>
      </w:pPr>
      <w:r w:rsidRPr="00011611">
        <w:rPr>
          <w:rFonts w:ascii="Times New Roman" w:hAnsi="Times New Roman"/>
          <w:sz w:val="28"/>
          <w:szCs w:val="28"/>
        </w:rPr>
        <w:t>Работа системы AF7 с торговым и складским оборудованием</w:t>
      </w:r>
      <w:r w:rsidRPr="00E2258F">
        <w:rPr>
          <w:rFonts w:ascii="Times New Roman" w:hAnsi="Times New Roman"/>
          <w:sz w:val="28"/>
          <w:szCs w:val="28"/>
        </w:rPr>
        <w:t xml:space="preserve"> </w:t>
      </w:r>
    </w:p>
    <w:p w:rsidR="000D0F58" w:rsidRPr="00E2258F" w:rsidRDefault="000D0F58" w:rsidP="00E2258F">
      <w:pPr>
        <w:pStyle w:val="a5"/>
        <w:spacing w:before="0" w:beforeAutospacing="0" w:after="0" w:afterAutospacing="0" w:line="360" w:lineRule="auto"/>
        <w:ind w:firstLine="709"/>
        <w:jc w:val="both"/>
        <w:rPr>
          <w:rFonts w:ascii="Times New Roman" w:hAnsi="Times New Roman"/>
          <w:b/>
          <w:sz w:val="28"/>
          <w:szCs w:val="28"/>
        </w:rPr>
      </w:pPr>
      <w:r w:rsidRPr="00E2258F">
        <w:rPr>
          <w:rFonts w:ascii="Times New Roman" w:hAnsi="Times New Roman"/>
          <w:b/>
          <w:sz w:val="28"/>
          <w:szCs w:val="28"/>
        </w:rPr>
        <w:t xml:space="preserve">Организация работ по проектам </w:t>
      </w:r>
    </w:p>
    <w:p w:rsidR="000D0F58" w:rsidRPr="00E2258F" w:rsidRDefault="000D0F58"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Проектные работы производятся индивидуально для каждого заказчика при непосредственном участии в работе его специалистов. Разработки и настройки ведутся по техническим заданиям. Подготовка для работы с системой производится по программам и графикам обучения. Заказчику предоставляется исчерпывающая техническая и эксплуатационная документация. </w:t>
      </w:r>
    </w:p>
    <w:p w:rsidR="000D0F58" w:rsidRPr="00E2258F" w:rsidRDefault="000D0F58" w:rsidP="00E2258F">
      <w:pPr>
        <w:pStyle w:val="a5"/>
        <w:numPr>
          <w:ilvl w:val="0"/>
          <w:numId w:val="16"/>
        </w:numPr>
        <w:spacing w:before="0" w:beforeAutospacing="0" w:after="0" w:afterAutospacing="0" w:line="360" w:lineRule="auto"/>
        <w:ind w:left="0" w:firstLine="709"/>
        <w:jc w:val="both"/>
        <w:rPr>
          <w:rFonts w:ascii="Times New Roman" w:hAnsi="Times New Roman"/>
          <w:sz w:val="28"/>
          <w:szCs w:val="28"/>
        </w:rPr>
      </w:pPr>
      <w:r w:rsidRPr="00011611">
        <w:rPr>
          <w:rFonts w:ascii="Times New Roman" w:hAnsi="Times New Roman"/>
          <w:sz w:val="28"/>
          <w:szCs w:val="28"/>
        </w:rPr>
        <w:t>Организация работ по проекту автоматизации предприятия</w:t>
      </w:r>
      <w:r w:rsidRPr="00E2258F">
        <w:rPr>
          <w:rFonts w:ascii="Times New Roman" w:hAnsi="Times New Roman"/>
          <w:sz w:val="28"/>
          <w:szCs w:val="28"/>
        </w:rPr>
        <w:t xml:space="preserve"> </w:t>
      </w:r>
    </w:p>
    <w:p w:rsidR="000D0F58" w:rsidRPr="00E2258F" w:rsidRDefault="000D0F58" w:rsidP="00E2258F">
      <w:pPr>
        <w:pStyle w:val="a5"/>
        <w:spacing w:before="0" w:beforeAutospacing="0" w:after="0" w:afterAutospacing="0" w:line="360" w:lineRule="auto"/>
        <w:ind w:firstLine="709"/>
        <w:jc w:val="both"/>
        <w:rPr>
          <w:rFonts w:ascii="Times New Roman" w:hAnsi="Times New Roman"/>
          <w:b/>
          <w:sz w:val="28"/>
          <w:szCs w:val="28"/>
        </w:rPr>
      </w:pPr>
      <w:r w:rsidRPr="00E2258F">
        <w:rPr>
          <w:rFonts w:ascii="Times New Roman" w:hAnsi="Times New Roman"/>
          <w:b/>
          <w:sz w:val="28"/>
          <w:szCs w:val="28"/>
        </w:rPr>
        <w:t xml:space="preserve">Полный документооборот, охватывающий все задачи учета, все участки предприятия </w:t>
      </w:r>
    </w:p>
    <w:p w:rsidR="000D0F58" w:rsidRDefault="00011611" w:rsidP="00E2258F">
      <w:pPr>
        <w:pStyle w:val="a5"/>
        <w:spacing w:before="0" w:beforeAutospacing="0" w:after="0" w:afterAutospacing="0" w:line="360" w:lineRule="auto"/>
        <w:ind w:firstLine="709"/>
        <w:jc w:val="both"/>
        <w:rPr>
          <w:rFonts w:ascii="Times New Roman" w:hAnsi="Times New Roman"/>
          <w:sz w:val="28"/>
          <w:szCs w:val="28"/>
          <w:lang w:val="en-US"/>
        </w:rPr>
      </w:pPr>
      <w:r w:rsidRPr="00011611">
        <w:rPr>
          <w:rFonts w:ascii="Times New Roman" w:hAnsi="Times New Roman" w:cs="Times New Roman"/>
          <w:sz w:val="24"/>
          <w:szCs w:val="24"/>
        </w:rPr>
        <w:t>http://www.omega.ru/diplom/specgramota2001.jpg</w:t>
      </w:r>
      <w:r w:rsidR="000D0F58" w:rsidRPr="00E2258F">
        <w:rPr>
          <w:rFonts w:ascii="Times New Roman" w:hAnsi="Times New Roman"/>
          <w:sz w:val="28"/>
          <w:szCs w:val="28"/>
        </w:rPr>
        <w:t xml:space="preserve">AF7 - это документарная система, которая содержит полный документооборот, охватывающий все участки учета финансово-хозяйственной деятельности предприятия. Система обеспечивает полную автоматизацию учета на средних и крупных предприятиях с распределенной территориальной и организационной структурой, гарантируя реальную оперативную работу всех удаленных территорий предприятия в режиме "on-line" в единой информационной сети. </w:t>
      </w:r>
    </w:p>
    <w:p w:rsidR="000D0F58" w:rsidRPr="00E2258F" w:rsidRDefault="000D0F58" w:rsidP="00E2258F">
      <w:pPr>
        <w:pStyle w:val="a5"/>
        <w:spacing w:before="0" w:beforeAutospacing="0" w:after="0" w:afterAutospacing="0" w:line="360" w:lineRule="auto"/>
        <w:ind w:firstLine="709"/>
        <w:jc w:val="both"/>
        <w:rPr>
          <w:rFonts w:ascii="Times New Roman" w:hAnsi="Times New Roman"/>
          <w:b/>
          <w:sz w:val="28"/>
          <w:szCs w:val="28"/>
        </w:rPr>
      </w:pPr>
      <w:r w:rsidRPr="00E2258F">
        <w:rPr>
          <w:rFonts w:ascii="Times New Roman" w:hAnsi="Times New Roman"/>
          <w:b/>
          <w:sz w:val="28"/>
          <w:szCs w:val="28"/>
        </w:rPr>
        <w:t xml:space="preserve">Удаленная работа, удаленное обслуживание </w:t>
      </w:r>
    </w:p>
    <w:p w:rsidR="000D0F58" w:rsidRPr="00E2258F" w:rsidRDefault="000D0F58"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Система AF7 обеспечивает реальную оперативную работу всех удаленных территорий предприятия в режиме "on-line" в единой информационной сети. Это возможно благодаря трехуровневой архитектуре и технологии "тонкий клиент". Удаленная работа с системой является стандартом компании "ОМЕГА" в проектах автоматизации предприятий. </w:t>
      </w:r>
    </w:p>
    <w:p w:rsidR="000D0F58" w:rsidRPr="00E2258F" w:rsidRDefault="000D0F58" w:rsidP="00E2258F">
      <w:pPr>
        <w:pStyle w:val="a5"/>
        <w:numPr>
          <w:ilvl w:val="0"/>
          <w:numId w:val="16"/>
        </w:numPr>
        <w:spacing w:before="0" w:beforeAutospacing="0" w:after="0" w:afterAutospacing="0" w:line="360" w:lineRule="auto"/>
        <w:ind w:left="0" w:firstLine="709"/>
        <w:jc w:val="both"/>
        <w:rPr>
          <w:rFonts w:ascii="Times New Roman" w:hAnsi="Times New Roman"/>
          <w:sz w:val="28"/>
          <w:szCs w:val="28"/>
        </w:rPr>
      </w:pPr>
      <w:r w:rsidRPr="00011611">
        <w:rPr>
          <w:rFonts w:ascii="Times New Roman" w:hAnsi="Times New Roman"/>
          <w:sz w:val="28"/>
          <w:szCs w:val="28"/>
        </w:rPr>
        <w:t>Удаленная разработка и внедрение системы AF7</w:t>
      </w:r>
      <w:r w:rsidRPr="00E2258F">
        <w:rPr>
          <w:rFonts w:ascii="Times New Roman" w:hAnsi="Times New Roman"/>
          <w:sz w:val="28"/>
          <w:szCs w:val="28"/>
        </w:rPr>
        <w:t xml:space="preserve"> </w:t>
      </w:r>
    </w:p>
    <w:p w:rsidR="000D0F58" w:rsidRPr="00E2258F" w:rsidRDefault="000D0F58" w:rsidP="00E2258F">
      <w:pPr>
        <w:pStyle w:val="a5"/>
        <w:numPr>
          <w:ilvl w:val="0"/>
          <w:numId w:val="16"/>
        </w:numPr>
        <w:spacing w:before="0" w:beforeAutospacing="0" w:after="0" w:afterAutospacing="0" w:line="360" w:lineRule="auto"/>
        <w:ind w:left="0" w:firstLine="709"/>
        <w:jc w:val="both"/>
        <w:rPr>
          <w:rFonts w:ascii="Times New Roman" w:hAnsi="Times New Roman"/>
          <w:sz w:val="28"/>
          <w:szCs w:val="28"/>
        </w:rPr>
      </w:pPr>
      <w:r w:rsidRPr="00011611">
        <w:rPr>
          <w:rFonts w:ascii="Times New Roman" w:hAnsi="Times New Roman"/>
          <w:sz w:val="28"/>
          <w:szCs w:val="28"/>
        </w:rPr>
        <w:t>Удаленная работа в системе AF7 с помощью мобильного телефона</w:t>
      </w:r>
      <w:r w:rsidRPr="00E2258F">
        <w:rPr>
          <w:rFonts w:ascii="Times New Roman" w:hAnsi="Times New Roman"/>
          <w:sz w:val="28"/>
          <w:szCs w:val="28"/>
        </w:rPr>
        <w:t xml:space="preserve"> </w:t>
      </w:r>
    </w:p>
    <w:p w:rsidR="000D0F58" w:rsidRPr="00E2258F" w:rsidRDefault="000D0F58" w:rsidP="00E2258F">
      <w:pPr>
        <w:pStyle w:val="a5"/>
        <w:spacing w:before="0" w:beforeAutospacing="0" w:after="0" w:afterAutospacing="0" w:line="360" w:lineRule="auto"/>
        <w:ind w:firstLine="709"/>
        <w:jc w:val="both"/>
        <w:rPr>
          <w:rFonts w:ascii="Times New Roman" w:hAnsi="Times New Roman"/>
          <w:b/>
          <w:sz w:val="28"/>
          <w:szCs w:val="28"/>
        </w:rPr>
      </w:pPr>
      <w:r w:rsidRPr="00E2258F">
        <w:rPr>
          <w:rFonts w:ascii="Times New Roman" w:hAnsi="Times New Roman"/>
          <w:b/>
          <w:sz w:val="28"/>
          <w:szCs w:val="28"/>
        </w:rPr>
        <w:t xml:space="preserve">AF7 - система, с которой удобно работать </w:t>
      </w:r>
    </w:p>
    <w:p w:rsidR="000D0F58" w:rsidRPr="00E2258F" w:rsidRDefault="000D0F58"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Полное совпадение внешнего вида экранных документов с их традиционными бумажными формами создает удобную среду для оперативной работы пользователей с разнообразными документами. Контекстные подсказки в документах значительно ускоряют и упрощают освоение системы. Система помощи, содержащая простые и наглядные примеры, позволяет получить исчерпывающую информацию по работе с системой. Диалоговый режим работы пользователя с системой, механизмы защиты от ошибочных действий на всех этапах работы с данными обеспечивают надежность сохранения информации. </w:t>
      </w:r>
    </w:p>
    <w:p w:rsidR="000D0F58" w:rsidRPr="00E2258F" w:rsidRDefault="000D0F58" w:rsidP="00E2258F">
      <w:pPr>
        <w:pStyle w:val="a5"/>
        <w:spacing w:before="0" w:beforeAutospacing="0" w:after="0" w:afterAutospacing="0" w:line="360" w:lineRule="auto"/>
        <w:ind w:firstLine="709"/>
        <w:jc w:val="both"/>
        <w:rPr>
          <w:rFonts w:ascii="Times New Roman" w:hAnsi="Times New Roman"/>
          <w:b/>
          <w:sz w:val="28"/>
          <w:szCs w:val="28"/>
        </w:rPr>
      </w:pPr>
      <w:r w:rsidRPr="00E2258F">
        <w:rPr>
          <w:rFonts w:ascii="Times New Roman" w:hAnsi="Times New Roman"/>
          <w:b/>
          <w:sz w:val="28"/>
          <w:szCs w:val="28"/>
        </w:rPr>
        <w:t xml:space="preserve">AF7 - это надежная и высокопроизводительная система </w:t>
      </w:r>
    </w:p>
    <w:p w:rsidR="000D0F58" w:rsidRPr="00E2258F" w:rsidRDefault="000D0F58"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Основой надежности и высокого быстродействия системы при работе с большими массивами данных, десятков и сотен пользователей в единой сети является распределенная трехуровневая архитектура, использование самой надежной в настоящее время промышленной СУБД Oracle и технологии "тонкий клиент". </w:t>
      </w:r>
    </w:p>
    <w:p w:rsidR="000D0F58" w:rsidRPr="00E2258F" w:rsidRDefault="000D0F58" w:rsidP="00E2258F">
      <w:pPr>
        <w:pStyle w:val="a5"/>
        <w:numPr>
          <w:ilvl w:val="0"/>
          <w:numId w:val="17"/>
        </w:numPr>
        <w:spacing w:before="0" w:beforeAutospacing="0" w:after="0" w:afterAutospacing="0" w:line="360" w:lineRule="auto"/>
        <w:ind w:left="0" w:firstLine="709"/>
        <w:jc w:val="both"/>
        <w:rPr>
          <w:rFonts w:ascii="Times New Roman" w:hAnsi="Times New Roman"/>
          <w:sz w:val="28"/>
          <w:szCs w:val="28"/>
        </w:rPr>
      </w:pPr>
      <w:r w:rsidRPr="00011611">
        <w:rPr>
          <w:rFonts w:ascii="Times New Roman" w:hAnsi="Times New Roman"/>
          <w:sz w:val="28"/>
          <w:szCs w:val="28"/>
        </w:rPr>
        <w:t>Информация о СУБД Oracle</w:t>
      </w:r>
      <w:r w:rsidRPr="00E2258F">
        <w:rPr>
          <w:rFonts w:ascii="Times New Roman" w:hAnsi="Times New Roman"/>
          <w:sz w:val="28"/>
          <w:szCs w:val="28"/>
        </w:rPr>
        <w:t xml:space="preserve"> </w:t>
      </w:r>
    </w:p>
    <w:p w:rsidR="000D0F58" w:rsidRPr="00E2258F" w:rsidRDefault="000D0F58" w:rsidP="00E2258F">
      <w:pPr>
        <w:pStyle w:val="a5"/>
        <w:numPr>
          <w:ilvl w:val="0"/>
          <w:numId w:val="17"/>
        </w:numPr>
        <w:spacing w:before="0" w:beforeAutospacing="0" w:after="0" w:afterAutospacing="0" w:line="360" w:lineRule="auto"/>
        <w:ind w:left="0" w:firstLine="709"/>
        <w:jc w:val="both"/>
        <w:rPr>
          <w:rFonts w:ascii="Times New Roman" w:hAnsi="Times New Roman"/>
          <w:sz w:val="28"/>
          <w:szCs w:val="28"/>
        </w:rPr>
      </w:pPr>
      <w:r w:rsidRPr="00011611">
        <w:rPr>
          <w:rFonts w:ascii="Times New Roman" w:hAnsi="Times New Roman"/>
          <w:sz w:val="28"/>
          <w:szCs w:val="28"/>
        </w:rPr>
        <w:t>Oracle и трехуровневые информационные системы</w:t>
      </w:r>
      <w:r w:rsidRPr="00E2258F">
        <w:rPr>
          <w:rFonts w:ascii="Times New Roman" w:hAnsi="Times New Roman"/>
          <w:sz w:val="28"/>
          <w:szCs w:val="28"/>
        </w:rPr>
        <w:t xml:space="preserve"> </w:t>
      </w:r>
    </w:p>
    <w:p w:rsidR="00C723CC" w:rsidRPr="00E2258F" w:rsidRDefault="000D0F58" w:rsidP="00E2258F">
      <w:pPr>
        <w:pStyle w:val="a5"/>
        <w:spacing w:before="0" w:beforeAutospacing="0" w:after="0" w:afterAutospacing="0" w:line="360" w:lineRule="auto"/>
        <w:ind w:firstLine="709"/>
        <w:jc w:val="both"/>
        <w:rPr>
          <w:rFonts w:ascii="Times New Roman" w:hAnsi="Times New Roman"/>
          <w:b/>
          <w:sz w:val="28"/>
          <w:szCs w:val="28"/>
        </w:rPr>
      </w:pPr>
      <w:r w:rsidRPr="00E2258F">
        <w:rPr>
          <w:rFonts w:ascii="Times New Roman" w:hAnsi="Times New Roman"/>
          <w:b/>
          <w:sz w:val="28"/>
          <w:szCs w:val="28"/>
        </w:rPr>
        <w:t>Система AF7 пол</w:t>
      </w:r>
      <w:r w:rsidR="00C723CC" w:rsidRPr="00E2258F">
        <w:rPr>
          <w:rFonts w:ascii="Times New Roman" w:hAnsi="Times New Roman"/>
          <w:b/>
          <w:sz w:val="28"/>
          <w:szCs w:val="28"/>
        </w:rPr>
        <w:t>ностью открыта для пользователя.</w:t>
      </w:r>
    </w:p>
    <w:p w:rsidR="000D0F58" w:rsidRPr="00E2258F" w:rsidRDefault="000D0F58"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Пользователь AF7 может самостоятельно разрабатывать, развивать и сопровождать систему с помощью инструмента разработки ABACUS Builder. От разработчиков не требуется специальных навыков программирования под Oracle и работы с системными ресурсами. Разработка и настройка ведутся на уровне описания предметной области в естественных для специалистов понятиях объектов аналитического учета. В функционале инструмента разработки имеются специальные сервисы, помогающие разработчику контролировать создание документов и алгоритмов, управлять взаимодействием пользователей системы, вести администрирование. </w:t>
      </w:r>
    </w:p>
    <w:p w:rsidR="000D0F58" w:rsidRPr="00E2258F" w:rsidRDefault="000D0F58" w:rsidP="00E2258F">
      <w:pPr>
        <w:pStyle w:val="a5"/>
        <w:spacing w:before="0" w:beforeAutospacing="0" w:after="0" w:afterAutospacing="0" w:line="360" w:lineRule="auto"/>
        <w:ind w:firstLine="709"/>
        <w:jc w:val="both"/>
        <w:rPr>
          <w:rFonts w:ascii="Times New Roman" w:hAnsi="Times New Roman"/>
          <w:b/>
          <w:sz w:val="28"/>
          <w:szCs w:val="28"/>
        </w:rPr>
      </w:pPr>
      <w:r w:rsidRPr="00E2258F">
        <w:rPr>
          <w:rFonts w:ascii="Times New Roman" w:hAnsi="Times New Roman"/>
          <w:b/>
          <w:sz w:val="28"/>
          <w:szCs w:val="28"/>
        </w:rPr>
        <w:t xml:space="preserve">Описание предприятий, использующих систему AF7 </w:t>
      </w:r>
    </w:p>
    <w:p w:rsidR="000D0F58" w:rsidRPr="00E2258F" w:rsidRDefault="000D0F58" w:rsidP="00E2258F">
      <w:pPr>
        <w:pStyle w:val="a5"/>
        <w:spacing w:before="0" w:beforeAutospacing="0" w:after="0" w:afterAutospacing="0" w:line="360" w:lineRule="auto"/>
        <w:ind w:firstLine="709"/>
        <w:jc w:val="both"/>
        <w:rPr>
          <w:rFonts w:ascii="Times New Roman" w:hAnsi="Times New Roman"/>
          <w:sz w:val="28"/>
          <w:szCs w:val="28"/>
        </w:rPr>
      </w:pPr>
      <w:r w:rsidRPr="00E2258F">
        <w:rPr>
          <w:rFonts w:ascii="Times New Roman" w:hAnsi="Times New Roman"/>
          <w:sz w:val="28"/>
          <w:szCs w:val="28"/>
        </w:rPr>
        <w:t xml:space="preserve">Организационная структура, управление покупками и продажами, ценообразование, бухгалтерский и складской учет, объем документооборота являются теми ключевыми признаками, по которым складывается обобщенное описание заказчиков системы AF7. </w:t>
      </w:r>
    </w:p>
    <w:p w:rsidR="000D0F58" w:rsidRPr="00E2258F" w:rsidRDefault="000D0F58" w:rsidP="00E2258F">
      <w:pPr>
        <w:pStyle w:val="a5"/>
        <w:numPr>
          <w:ilvl w:val="0"/>
          <w:numId w:val="18"/>
        </w:numPr>
        <w:spacing w:before="0" w:beforeAutospacing="0" w:after="0" w:afterAutospacing="0" w:line="360" w:lineRule="auto"/>
        <w:ind w:left="0" w:firstLine="709"/>
        <w:jc w:val="both"/>
        <w:rPr>
          <w:rFonts w:ascii="Times New Roman" w:hAnsi="Times New Roman"/>
          <w:sz w:val="28"/>
          <w:szCs w:val="28"/>
        </w:rPr>
      </w:pPr>
      <w:r w:rsidRPr="00011611">
        <w:rPr>
          <w:rFonts w:ascii="Times New Roman" w:hAnsi="Times New Roman"/>
          <w:sz w:val="28"/>
          <w:szCs w:val="28"/>
        </w:rPr>
        <w:t>Обобщенное описание заказчиков системы AF7</w:t>
      </w:r>
      <w:r w:rsidRPr="00E2258F">
        <w:rPr>
          <w:rFonts w:ascii="Times New Roman" w:hAnsi="Times New Roman"/>
          <w:sz w:val="28"/>
          <w:szCs w:val="28"/>
        </w:rPr>
        <w:t xml:space="preserve"> </w:t>
      </w:r>
    </w:p>
    <w:p w:rsidR="00EB7A68" w:rsidRPr="00E602CA" w:rsidRDefault="00351176"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5.4. </w:t>
      </w:r>
      <w:r w:rsidR="00EB7A68" w:rsidRPr="00E602CA">
        <w:rPr>
          <w:rFonts w:ascii="Times New Roman" w:hAnsi="Times New Roman" w:cs="Times New Roman"/>
          <w:sz w:val="28"/>
          <w:szCs w:val="28"/>
        </w:rPr>
        <w:t>«АККОРД»</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Система «АККОРД 5» представляет собой интегрированную систему автоматизации управленческой деятельности предприятия, работающую в реальном масштабе времени. Система предназначена для применения на предприятиях любых форм собственности и любых размеров деятельности.</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Программный комплекс «АККОРД 5» построен на следующих основополагающих принципах:</w:t>
      </w:r>
    </w:p>
    <w:p w:rsidR="00EB7A68" w:rsidRPr="00EC5E3A" w:rsidRDefault="00EB7A68" w:rsidP="00E2258F">
      <w:pPr>
        <w:pStyle w:val="6"/>
        <w:spacing w:before="0" w:after="0" w:line="360" w:lineRule="auto"/>
        <w:ind w:firstLine="709"/>
        <w:jc w:val="both"/>
        <w:rPr>
          <w:iCs/>
          <w:sz w:val="28"/>
          <w:szCs w:val="28"/>
        </w:rPr>
      </w:pPr>
      <w:r w:rsidRPr="00EC5E3A">
        <w:rPr>
          <w:iCs/>
          <w:sz w:val="28"/>
          <w:szCs w:val="28"/>
        </w:rPr>
        <w:t>Интегрированность и полнота</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«АККОРД 5» представляет собой комплексную систему. Комплексный характер системы заключается в том, что в ней реализовано большое количество функций учета, управления и планирования, используемых на различных предприятиях. В их числе: полный бухгалтерский учет, управление продажами и закупками, учет операций на складах, подготовка производства и учет его результатов, технико-экономическое планирование, работа с кадрами и т.д. </w:t>
      </w:r>
    </w:p>
    <w:p w:rsidR="00EB7A68" w:rsidRPr="00E602CA" w:rsidRDefault="00EB7A68" w:rsidP="00E2258F">
      <w:pPr>
        <w:pStyle w:val="6"/>
        <w:spacing w:before="0" w:after="0" w:line="360" w:lineRule="auto"/>
        <w:ind w:firstLine="709"/>
        <w:jc w:val="both"/>
        <w:rPr>
          <w:i/>
          <w:iCs/>
          <w:sz w:val="28"/>
          <w:szCs w:val="28"/>
        </w:rPr>
      </w:pPr>
      <w:r w:rsidRPr="00E602CA">
        <w:rPr>
          <w:i/>
          <w:iCs/>
          <w:sz w:val="28"/>
          <w:szCs w:val="28"/>
        </w:rPr>
        <w:t>Модульность</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Система «АККОРД 5» построена по модульному принципу. Модули могут функционировать вместе в единой системе или независимо друг от друга в процессе ведения бухгалтерского учета, управления финансами предприятия и обработки всей информации, необходимой для эффективного управления Вашим предприятием. Пользователи имеют возможность приобретать отдельные модули, а в дальнейшем, по мере их освоения, наращивать систему другими модулями. </w:t>
      </w:r>
    </w:p>
    <w:p w:rsidR="00EB7A68" w:rsidRPr="00EC5E3A" w:rsidRDefault="00EB7A68" w:rsidP="00E2258F">
      <w:pPr>
        <w:pStyle w:val="6"/>
        <w:spacing w:before="0" w:after="0" w:line="360" w:lineRule="auto"/>
        <w:ind w:firstLine="709"/>
        <w:jc w:val="both"/>
        <w:rPr>
          <w:iCs/>
          <w:sz w:val="28"/>
          <w:szCs w:val="28"/>
        </w:rPr>
      </w:pPr>
      <w:r w:rsidRPr="00EC5E3A">
        <w:rPr>
          <w:iCs/>
          <w:sz w:val="28"/>
          <w:szCs w:val="28"/>
        </w:rPr>
        <w:t>Многоофисность</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«АККОРД 5» позволяет вести финансовый учет операций нескольких предприятий или нескольких отделений одной компании одновременно. Данные этих фирм могут храниться в рамках одной компьютерной сети или отдельно, по месту нахождения каждой компании. </w:t>
      </w:r>
    </w:p>
    <w:p w:rsidR="00EB7A68" w:rsidRPr="00EC5E3A" w:rsidRDefault="00EB7A68" w:rsidP="00E2258F">
      <w:pPr>
        <w:pStyle w:val="6"/>
        <w:spacing w:before="0" w:after="0" w:line="360" w:lineRule="auto"/>
        <w:ind w:firstLine="709"/>
        <w:jc w:val="both"/>
        <w:rPr>
          <w:iCs/>
          <w:sz w:val="28"/>
          <w:szCs w:val="28"/>
        </w:rPr>
      </w:pPr>
      <w:r w:rsidRPr="00EC5E3A">
        <w:rPr>
          <w:iCs/>
          <w:sz w:val="28"/>
          <w:szCs w:val="28"/>
        </w:rPr>
        <w:t>Единая база данных</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Все модули системы работают в рамках единой компьютерной сети. Отдельные пользователи на своих рабочих местах имеют возможность запускать на выполнение любые модули в рамках установленных им прав доступа. При этом пользователи обращаются к общей для всех базе данных. Информация, введенная одним человеком на одном рабочем месте, моментально становится доступной другим, работающим с модулями, использующими информацию данного типа. Например, ввод нового контрагента в справочник сторонних организаций в модуле ССТ позволяет использовать эту информацию в бухгалтерских модулях.</w:t>
      </w:r>
    </w:p>
    <w:p w:rsidR="00EB7A68" w:rsidRPr="00EC5E3A" w:rsidRDefault="00EB7A68" w:rsidP="00E2258F">
      <w:pPr>
        <w:pStyle w:val="6"/>
        <w:spacing w:before="0" w:after="0" w:line="360" w:lineRule="auto"/>
        <w:ind w:firstLine="709"/>
        <w:jc w:val="both"/>
        <w:rPr>
          <w:iCs/>
          <w:sz w:val="28"/>
          <w:szCs w:val="28"/>
        </w:rPr>
      </w:pPr>
      <w:r w:rsidRPr="00EC5E3A">
        <w:rPr>
          <w:iCs/>
          <w:sz w:val="28"/>
          <w:szCs w:val="28"/>
        </w:rPr>
        <w:t>Поэтапная обработка документов</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В системе «АККОРД 5» принята система работы «От документа». Это означает, что ввод исходной информации о финансово-хозяйственной деятельности предприятия осуществляется на основе формирования или регистрации всех первичных документов. Таким образом, весь документооборот организации становится доступен для дальнейшей обработки и анализа. Документы первого рода вводятся путем выбора определенных позиций из справочников или непосредственно на основе имеющейся у пользователя информации. Документы второго рода формируются автоматически на основании анализа предшествующих документов. Например, счет является документом первого рода, а накладные, выписанные на его основе - документами второго рода.</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В системе реализована трехстадийная обработка первичных документов: регистрация (создание), контроль и проводка (выполнение расчетных операций по документам и/или выполнение бухгалтерских проводок). Таким образом, достигается обязательное отражение результатов финансово-хозяйственной деятельности на счетах бухгалтерского учета.</w:t>
      </w:r>
    </w:p>
    <w:p w:rsidR="00EB7A68" w:rsidRPr="00EC5E3A" w:rsidRDefault="00EB7A68" w:rsidP="00E2258F">
      <w:pPr>
        <w:pStyle w:val="6"/>
        <w:spacing w:before="0" w:after="0" w:line="360" w:lineRule="auto"/>
        <w:ind w:firstLine="709"/>
        <w:jc w:val="both"/>
        <w:rPr>
          <w:iCs/>
          <w:sz w:val="28"/>
          <w:szCs w:val="28"/>
        </w:rPr>
      </w:pPr>
      <w:r w:rsidRPr="00EC5E3A">
        <w:rPr>
          <w:iCs/>
          <w:sz w:val="28"/>
          <w:szCs w:val="28"/>
        </w:rPr>
        <w:t>Разграничение прав доступа</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«АККОРД 5» является системой, позволяющей организовать многоуровневую защиту информации от несанкционированного доступа. Права доступа определяются на уровне группы, в которую входят конкретные пользователи. Для различных групп возможны ограничения на трех уровнях: </w:t>
      </w:r>
    </w:p>
    <w:p w:rsidR="00EB7A68" w:rsidRPr="00E602CA" w:rsidRDefault="00EB7A68" w:rsidP="00E2258F">
      <w:pPr>
        <w:pStyle w:val="a5"/>
        <w:numPr>
          <w:ilvl w:val="0"/>
          <w:numId w:val="19"/>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уровень доступа к документам (просмотр, редактирование или отсутствие доступа к документам данного типа, доступ только авторов документов); </w:t>
      </w:r>
    </w:p>
    <w:p w:rsidR="00EB7A68" w:rsidRPr="00E602CA" w:rsidRDefault="00EB7A68" w:rsidP="00E2258F">
      <w:pPr>
        <w:pStyle w:val="a5"/>
        <w:numPr>
          <w:ilvl w:val="0"/>
          <w:numId w:val="19"/>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уровень доступа к операциям с документами; </w:t>
      </w:r>
    </w:p>
    <w:p w:rsidR="00EB7A68" w:rsidRPr="00E602CA" w:rsidRDefault="00EB7A68" w:rsidP="00E2258F">
      <w:pPr>
        <w:pStyle w:val="a5"/>
        <w:numPr>
          <w:ilvl w:val="0"/>
          <w:numId w:val="19"/>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уровень доступа к блокам информации (данные по подразделениям, по финансовым группам бухгалтерского учета). </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Типичными примерами групп пользователей являются группы: главный администратор, главный бухгалтер, товаровед, менеджер, бухгалтер-оператор, кладовщик.</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Идентификация пользователя при входе в систему определяется индивидуальным паролем, на основании которого определяются права доступа.</w:t>
      </w:r>
    </w:p>
    <w:p w:rsidR="00EB7A68" w:rsidRPr="00EC5E3A" w:rsidRDefault="00EB7A68" w:rsidP="00E2258F">
      <w:pPr>
        <w:pStyle w:val="6"/>
        <w:spacing w:before="0" w:after="0" w:line="360" w:lineRule="auto"/>
        <w:ind w:firstLine="709"/>
        <w:jc w:val="both"/>
        <w:rPr>
          <w:iCs/>
          <w:sz w:val="28"/>
          <w:szCs w:val="28"/>
        </w:rPr>
      </w:pPr>
      <w:r w:rsidRPr="00EC5E3A">
        <w:rPr>
          <w:iCs/>
          <w:sz w:val="28"/>
          <w:szCs w:val="28"/>
        </w:rPr>
        <w:t>Индивидуальные рабочие места</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Система «АККОРД 5» имеет в своем составе специальные средства, позволяющие ограничивать функции пользователей на уровне редактирования меню отдельных модулей. Администратор системы создает индивидуальное автоматизированное рабочее место (АРМ) пользователя в отдельном каталоге на жестком диске, вход в который недоступен посторонним пользователям.</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В рамках АРМ пользователю доступен запуск только необходимых ему модулей с полными или ограниченными функциями меню этих модулей. Например, бухгалтер-оператор, работающий только с кассовыми документами должен использовать модуль «Финансы», с открытой позицией меню «Кассовые документы». Кладовщик, ведущий операции по списанию накладных, предварительно сформированных менеджером, должен использовать модуль «Снабжение, сбыт, торговля», с открытой позицией меню «Накладные» раздела «Сбыт».</w:t>
      </w:r>
    </w:p>
    <w:p w:rsidR="00EB7A68" w:rsidRPr="00EC5E3A" w:rsidRDefault="00EB7A68" w:rsidP="00E2258F">
      <w:pPr>
        <w:pStyle w:val="6"/>
        <w:spacing w:before="0" w:after="0" w:line="360" w:lineRule="auto"/>
        <w:ind w:firstLine="709"/>
        <w:jc w:val="both"/>
        <w:rPr>
          <w:iCs/>
          <w:sz w:val="28"/>
          <w:szCs w:val="28"/>
        </w:rPr>
      </w:pPr>
      <w:r w:rsidRPr="00EC5E3A">
        <w:rPr>
          <w:iCs/>
          <w:sz w:val="28"/>
          <w:szCs w:val="28"/>
        </w:rPr>
        <w:t>Гибкость и адаптивность</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Система «АККОРД 5» обладает большими возможностями по оперативной адаптации изменяющимся условиям функционирования предприятия. Гибкая настройка системы обеспечивается следующими факторами:</w:t>
      </w:r>
    </w:p>
    <w:p w:rsidR="00EB7A68" w:rsidRPr="00E602CA" w:rsidRDefault="00EB7A68" w:rsidP="00E2258F">
      <w:pPr>
        <w:pStyle w:val="a5"/>
        <w:numPr>
          <w:ilvl w:val="0"/>
          <w:numId w:val="20"/>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наличием многочисленных каталогов-справочников, имеющих неограниченные возможности для расширения (например, налоги, услуги, план счетов и т.п.); </w:t>
      </w:r>
    </w:p>
    <w:p w:rsidR="00EB7A68" w:rsidRPr="00E602CA" w:rsidRDefault="00EB7A68" w:rsidP="00E2258F">
      <w:pPr>
        <w:pStyle w:val="a5"/>
        <w:numPr>
          <w:ilvl w:val="0"/>
          <w:numId w:val="20"/>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гибкой структурой плана счетов с возможностью ведения 5-и уровневой аналитики в разрезе плана счетов, плюс еще три уровня более высокого порядка; </w:t>
      </w:r>
    </w:p>
    <w:p w:rsidR="00EB7A68" w:rsidRPr="00E602CA" w:rsidRDefault="00EB7A68" w:rsidP="00E2258F">
      <w:pPr>
        <w:pStyle w:val="a5"/>
        <w:numPr>
          <w:ilvl w:val="0"/>
          <w:numId w:val="20"/>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использованием хранящихся в специальных каталогах расчетных формул, которые могут создаваться и настраиваться пользователями системы самостоятельно; </w:t>
      </w:r>
    </w:p>
    <w:p w:rsidR="00EB7A68" w:rsidRPr="00E602CA" w:rsidRDefault="00EB7A68" w:rsidP="00E2258F">
      <w:pPr>
        <w:pStyle w:val="a5"/>
        <w:numPr>
          <w:ilvl w:val="0"/>
          <w:numId w:val="20"/>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наличием многоуровневых группировок номенклатуры материальных ценностей и предприятий-контрагентов; </w:t>
      </w:r>
    </w:p>
    <w:p w:rsidR="00EB7A68" w:rsidRPr="00E602CA" w:rsidRDefault="00EB7A68" w:rsidP="00E2258F">
      <w:pPr>
        <w:pStyle w:val="a5"/>
        <w:numPr>
          <w:ilvl w:val="0"/>
          <w:numId w:val="20"/>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гибким учетом особенностей структуры предприятия; </w:t>
      </w:r>
    </w:p>
    <w:p w:rsidR="00EB7A68" w:rsidRPr="00E602CA" w:rsidRDefault="00EB7A68" w:rsidP="00E2258F">
      <w:pPr>
        <w:pStyle w:val="a5"/>
        <w:numPr>
          <w:ilvl w:val="0"/>
          <w:numId w:val="20"/>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возможностью организации многовалютного учета на уровне документов и проводок; </w:t>
      </w:r>
    </w:p>
    <w:p w:rsidR="00EB7A68" w:rsidRPr="00E602CA" w:rsidRDefault="00EB7A68" w:rsidP="00E2258F">
      <w:pPr>
        <w:pStyle w:val="a5"/>
        <w:numPr>
          <w:ilvl w:val="0"/>
          <w:numId w:val="20"/>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наличием настройки балансовых и других отчетных документов на основе общей интегрированной базы проводок; </w:t>
      </w:r>
    </w:p>
    <w:p w:rsidR="00EB7A68" w:rsidRPr="00E602CA" w:rsidRDefault="00EB7A68" w:rsidP="00E2258F">
      <w:pPr>
        <w:pStyle w:val="a5"/>
        <w:numPr>
          <w:ilvl w:val="0"/>
          <w:numId w:val="20"/>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использованием средств генерации запросов и отчетов, позволяющих создавать новые формы справочных и аналитических документов на базе собственного генератора отчетов; </w:t>
      </w:r>
    </w:p>
    <w:p w:rsidR="00EB7A68" w:rsidRPr="00E602CA" w:rsidRDefault="00EB7A68" w:rsidP="00E2258F">
      <w:pPr>
        <w:pStyle w:val="a5"/>
        <w:numPr>
          <w:ilvl w:val="0"/>
          <w:numId w:val="20"/>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возможностью настройки печати создаваемых в системе документов на любой тип принтера, оперативного изменения параметров печати. </w:t>
      </w:r>
    </w:p>
    <w:p w:rsidR="00EB7A68" w:rsidRPr="00EC5E3A" w:rsidRDefault="00EB7A68" w:rsidP="00E2258F">
      <w:pPr>
        <w:pStyle w:val="6"/>
        <w:spacing w:before="0" w:after="0" w:line="360" w:lineRule="auto"/>
        <w:ind w:firstLine="709"/>
        <w:jc w:val="both"/>
        <w:rPr>
          <w:iCs/>
          <w:sz w:val="28"/>
          <w:szCs w:val="28"/>
        </w:rPr>
      </w:pPr>
      <w:r w:rsidRPr="00EC5E3A">
        <w:rPr>
          <w:iCs/>
          <w:sz w:val="28"/>
          <w:szCs w:val="28"/>
        </w:rPr>
        <w:t>Простота и удобство</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«АККОРД 5» является системой, удобной для восприятия пользователем благодаря наглядности и простоте. Удобный пользовательский интерфейс ориентирован на широкий круг специалистов, имеющих элементарные навыки работы на компьютере. Контекстная помощь обеспечивает удобство общения с системой во всех режимах работы.</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В системе реализован многооконный пользовательский интерфейс, позволяющий работать с несколькими документами одновременно, поддерживается мышь, имеется возможность настраивать палитру экранных цветов и т.п.</w:t>
      </w:r>
    </w:p>
    <w:p w:rsidR="00EB7A68" w:rsidRPr="00EC5E3A" w:rsidRDefault="00EB7A68" w:rsidP="00E2258F">
      <w:pPr>
        <w:pStyle w:val="6"/>
        <w:spacing w:before="0" w:after="0" w:line="360" w:lineRule="auto"/>
        <w:ind w:firstLine="709"/>
        <w:jc w:val="both"/>
        <w:rPr>
          <w:iCs/>
          <w:sz w:val="28"/>
          <w:szCs w:val="28"/>
        </w:rPr>
      </w:pPr>
      <w:r w:rsidRPr="00EC5E3A">
        <w:rPr>
          <w:iCs/>
          <w:sz w:val="28"/>
          <w:szCs w:val="28"/>
        </w:rPr>
        <w:t>Реальный масштаб времени</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Система «АККОРД 5» работает в реальном масштабе времени. На практике это означает, что любые операции, произведенные в системе, тут же попадают в единую базу данных и становятся доступными для остальных пользователей. Следствием этого является возможность получения действительно оперативной информации из системы: например, оборотные ведомости по бухгалтерским счетам за текущую дату, месяц, квартал, другие итоговые бухгалтерские документы, отчеты по реализации продукции, а также все остальные документы, подготавливаемые системой, отражают текущее состояние предприятия на данный момент времени.</w:t>
      </w:r>
    </w:p>
    <w:p w:rsidR="00EB7A68" w:rsidRPr="00EC5E3A" w:rsidRDefault="00EB7A68" w:rsidP="00E2258F">
      <w:pPr>
        <w:pStyle w:val="6"/>
        <w:spacing w:before="0" w:after="0" w:line="360" w:lineRule="auto"/>
        <w:ind w:firstLine="709"/>
        <w:jc w:val="both"/>
        <w:rPr>
          <w:iCs/>
          <w:sz w:val="28"/>
          <w:szCs w:val="28"/>
        </w:rPr>
      </w:pPr>
      <w:r w:rsidRPr="00EC5E3A">
        <w:rPr>
          <w:iCs/>
          <w:sz w:val="28"/>
          <w:szCs w:val="28"/>
        </w:rPr>
        <w:t>Высокие эксплуатационные характеристики</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Высокая производительность и техническая надежность системы «АККОРД 5» определяется использованием промышленной СУБД фирмы Sybase и архитектуры «КЛИЕНТ-СЕРВЕР» а также благодаря наличию специальных процедур логического контроля базы данных.</w:t>
      </w:r>
    </w:p>
    <w:p w:rsidR="00EB7A68" w:rsidRPr="00EC5E3A" w:rsidRDefault="00EB7A68" w:rsidP="00E2258F">
      <w:pPr>
        <w:pStyle w:val="6"/>
        <w:spacing w:before="0" w:after="0" w:line="360" w:lineRule="auto"/>
        <w:ind w:firstLine="709"/>
        <w:jc w:val="both"/>
        <w:rPr>
          <w:iCs/>
          <w:sz w:val="28"/>
          <w:szCs w:val="28"/>
        </w:rPr>
      </w:pPr>
      <w:r w:rsidRPr="00EC5E3A">
        <w:rPr>
          <w:iCs/>
          <w:sz w:val="28"/>
          <w:szCs w:val="28"/>
        </w:rPr>
        <w:t>Надежность и безопасность</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Большое внимание в системе «АККОРД 5» уделяется вопросам обеспечения надежности и безопасности обработки данных. Для этого в системе заложен ряд проектных решений, которые гарантируют максимальную достоверность и непротиворечивость информации за счет разнообразных алгоритмов логического контроля входных данных.</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Для защиты от потерь информации при сбоях технических средств применяется широкий набор методов, основанных на создании резервных копий базы данных, управлении обработкой транзакций и др.</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При передаче информации по каналам связи осуществляется кодирование данных. Аутентичность данных подтверждается «электронной» подписью.</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Перечисленные меры по обеспечению высокого уровня надежности и защиты данных позволяет рассматривать информацию, хранящуюся в системе «АККОРД 5», как документ.</w:t>
      </w:r>
    </w:p>
    <w:p w:rsidR="00EB7A68" w:rsidRPr="00E602CA" w:rsidRDefault="00EB7A68" w:rsidP="00E2258F">
      <w:pPr>
        <w:pStyle w:val="a5"/>
        <w:spacing w:before="0" w:beforeAutospacing="0" w:after="0" w:afterAutospacing="0" w:line="360" w:lineRule="auto"/>
        <w:ind w:firstLine="709"/>
        <w:jc w:val="both"/>
        <w:rPr>
          <w:rFonts w:ascii="Times New Roman" w:hAnsi="Times New Roman" w:cs="Times New Roman"/>
          <w:sz w:val="28"/>
          <w:szCs w:val="28"/>
        </w:rPr>
      </w:pPr>
    </w:p>
    <w:p w:rsidR="00EB7A68" w:rsidRPr="00E602CA" w:rsidRDefault="00DD4F6E" w:rsidP="00E2258F">
      <w:pPr>
        <w:pStyle w:val="a5"/>
        <w:spacing w:before="0" w:beforeAutospacing="0" w:after="0" w:afterAutospacing="0" w:line="360" w:lineRule="auto"/>
        <w:ind w:firstLine="709"/>
        <w:jc w:val="both"/>
        <w:rPr>
          <w:rFonts w:ascii="Times New Roman" w:hAnsi="Times New Roman" w:cs="Times New Roman"/>
          <w:b/>
          <w:bCs/>
          <w:sz w:val="28"/>
          <w:szCs w:val="28"/>
        </w:rPr>
      </w:pPr>
      <w:r w:rsidRPr="00E602CA">
        <w:rPr>
          <w:rFonts w:ascii="Times New Roman" w:hAnsi="Times New Roman" w:cs="Times New Roman"/>
          <w:b/>
          <w:bCs/>
          <w:sz w:val="28"/>
          <w:szCs w:val="28"/>
        </w:rPr>
        <w:t>5.5. «</w:t>
      </w:r>
      <w:r w:rsidRPr="00E602CA">
        <w:rPr>
          <w:rFonts w:ascii="Times New Roman" w:hAnsi="Times New Roman" w:cs="Times New Roman"/>
          <w:b/>
          <w:bCs/>
          <w:sz w:val="28"/>
          <w:szCs w:val="28"/>
          <w:lang w:val="en-US"/>
        </w:rPr>
        <w:t>Aubi</w:t>
      </w:r>
      <w:r w:rsidRPr="00E602CA">
        <w:rPr>
          <w:rFonts w:ascii="Times New Roman" w:hAnsi="Times New Roman" w:cs="Times New Roman"/>
          <w:b/>
          <w:bCs/>
          <w:sz w:val="28"/>
          <w:szCs w:val="28"/>
        </w:rPr>
        <w:t>»</w:t>
      </w:r>
    </w:p>
    <w:p w:rsidR="00EC5E3A" w:rsidRDefault="00EC5E3A" w:rsidP="00E2258F">
      <w:pPr>
        <w:pStyle w:val="a5"/>
        <w:spacing w:before="0" w:beforeAutospacing="0" w:after="0" w:afterAutospacing="0" w:line="360" w:lineRule="auto"/>
        <w:ind w:firstLine="709"/>
        <w:jc w:val="both"/>
        <w:rPr>
          <w:rFonts w:ascii="Times New Roman" w:hAnsi="Times New Roman" w:cs="Times New Roman"/>
          <w:sz w:val="28"/>
          <w:szCs w:val="28"/>
          <w:lang w:val="en-US"/>
        </w:rPr>
      </w:pP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“АУБИ” - это зарегистрированное название интегрированной программной системы "Автоматизации Бухгалтерского Учета’ малых, средних и больших предприятий. Аббревиатура названия комплекса “АУБИ” построена из ряда букв, входящих в приведенную выше фразу, заключенную в апострофы. Таким образом сделана попытка отразить истинное предназначение программы.</w:t>
      </w:r>
      <w:r w:rsidRPr="00E602CA">
        <w:rPr>
          <w:rFonts w:ascii="Times New Roman" w:hAnsi="Times New Roman" w:cs="Times New Roman"/>
          <w:sz w:val="28"/>
          <w:szCs w:val="28"/>
        </w:rPr>
        <w:br/>
        <w:t>“АУБИ” может быть с успехом использована для автоматизации бухгалтерского учета предприятий различного рода деятельности. Программный комплекс представляет одинаковый интерес как для торговых (коммерческих) структур, так и для производственных предприятий. Гибкая система программы позволяет настраивать “АУ-БИ” на нужды конкретного пользователя. При этом бухгалтер каждого предприятия, исходя из своих собственных потребностей, имеет возможность сформировать план счетов; информационные справочники, содержащие названия предприятий-партнеров и их банковские реквизиты; список материально ответственных лиц и т.д. В зависимости от специфики деятельности предприятия “АУБИ” позволяет вести учет следующих элементов бухгалтерского производства:</w:t>
      </w: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66. учет материалов (склад);</w:t>
      </w: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67. учет малоценных и быстроизнашивающихся материалов (МБП) на складе и в эксплуатации;</w:t>
      </w: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68. основные средства;</w:t>
      </w: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69. учет кассовых операций - формирование приходных и расходных кассовых ордеров, ведение кассовой книги;</w:t>
      </w: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70. учет банковских операций - платежных поручений, требований и реестров;</w:t>
      </w: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71. учет счетов;</w:t>
      </w: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72. ведение журнала хозяйственных операций;</w:t>
      </w: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73. ведение главной бухгалтерской книги;</w:t>
      </w: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74. формирование шахматной и оборотной ведомостей;</w:t>
      </w: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75. формирование различных ведомостей аналитического учета</w:t>
      </w: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и т.д.</w:t>
      </w:r>
    </w:p>
    <w:p w:rsid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lang w:val="en-US"/>
        </w:rPr>
      </w:pPr>
      <w:r w:rsidRPr="00E602CA">
        <w:rPr>
          <w:rFonts w:ascii="Times New Roman" w:hAnsi="Times New Roman" w:cs="Times New Roman"/>
          <w:sz w:val="28"/>
          <w:szCs w:val="28"/>
        </w:rPr>
        <w:t>Журнал хозяйственных операций является для “АУБИ” поистине основной информационной базой, используя которую, программа способна формировать множество отчетных документов по синтетическому и аналитическому учету. Все сформированные “АУБИ” отчеты могут быть сохранены на жестком диске в виде ASKII файлов или выведены непосредственно на принтер. В случае сохранения выходных форм на жестком диске пользователь имеет возможность просматривать, корректировать и выводить на печать все документы, используя для этого имеющиеся у него стандартные программные средства (утилиты DOS, текстовые редакторы и т.д.).</w:t>
      </w:r>
      <w:r w:rsidR="00EC5E3A" w:rsidRPr="00EC5E3A">
        <w:rPr>
          <w:rFonts w:ascii="Times New Roman" w:hAnsi="Times New Roman" w:cs="Times New Roman"/>
          <w:sz w:val="28"/>
          <w:szCs w:val="28"/>
        </w:rPr>
        <w:t xml:space="preserve"> </w:t>
      </w: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Синтетический учет</w:t>
      </w: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По мере ведения журнала хозяйственных операций, в котором содержатся все проводки, отражающие деятельность предприятия, пользователь может получить за любой промежуток времени следующие отчетные формы по синтетическому учету:</w:t>
      </w:r>
      <w:r w:rsidR="00EC5E3A" w:rsidRPr="00EC5E3A">
        <w:rPr>
          <w:rFonts w:ascii="Times New Roman" w:hAnsi="Times New Roman" w:cs="Times New Roman"/>
          <w:sz w:val="28"/>
          <w:szCs w:val="28"/>
        </w:rPr>
        <w:t xml:space="preserve"> </w:t>
      </w: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77. сводную оборотную ведомость;</w:t>
      </w:r>
      <w:r w:rsidR="00EC5E3A" w:rsidRPr="00EC5E3A">
        <w:rPr>
          <w:rFonts w:ascii="Times New Roman" w:hAnsi="Times New Roman" w:cs="Times New Roman"/>
          <w:sz w:val="28"/>
          <w:szCs w:val="28"/>
        </w:rPr>
        <w:t xml:space="preserve"> </w:t>
      </w: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78. синтетический расклад по каждому счету;</w:t>
      </w:r>
      <w:r w:rsidR="00EC5E3A" w:rsidRPr="00EC5E3A">
        <w:rPr>
          <w:rFonts w:ascii="Times New Roman" w:hAnsi="Times New Roman" w:cs="Times New Roman"/>
          <w:sz w:val="28"/>
          <w:szCs w:val="28"/>
        </w:rPr>
        <w:t xml:space="preserve"> </w:t>
      </w:r>
    </w:p>
    <w:p w:rsidR="00EC5E3A" w:rsidRP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79. главную бухгалтерскую книгу;</w:t>
      </w:r>
      <w:r w:rsidR="00EC5E3A" w:rsidRPr="00EC5E3A">
        <w:rPr>
          <w:rFonts w:ascii="Times New Roman" w:hAnsi="Times New Roman" w:cs="Times New Roman"/>
          <w:sz w:val="28"/>
          <w:szCs w:val="28"/>
        </w:rPr>
        <w:t xml:space="preserve"> </w:t>
      </w:r>
    </w:p>
    <w:p w:rsid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lang w:val="en-US"/>
        </w:rPr>
      </w:pPr>
      <w:r w:rsidRPr="00E602CA">
        <w:rPr>
          <w:rFonts w:ascii="Times New Roman" w:hAnsi="Times New Roman" w:cs="Times New Roman"/>
          <w:sz w:val="28"/>
          <w:szCs w:val="28"/>
        </w:rPr>
        <w:t>80. шахматную ведомость;</w:t>
      </w:r>
    </w:p>
    <w:p w:rsid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lang w:val="en-US"/>
        </w:rPr>
      </w:pPr>
      <w:r w:rsidRPr="00E602CA">
        <w:rPr>
          <w:rFonts w:ascii="Times New Roman" w:hAnsi="Times New Roman" w:cs="Times New Roman"/>
          <w:sz w:val="28"/>
          <w:szCs w:val="28"/>
        </w:rPr>
        <w:t>81. баланс.</w:t>
      </w:r>
    </w:p>
    <w:p w:rsidR="00EC5E3A" w:rsidRDefault="005D38C0" w:rsidP="00E2258F">
      <w:pPr>
        <w:pStyle w:val="a5"/>
        <w:spacing w:before="0" w:beforeAutospacing="0" w:after="0" w:afterAutospacing="0" w:line="360" w:lineRule="auto"/>
        <w:ind w:firstLine="709"/>
        <w:jc w:val="both"/>
        <w:rPr>
          <w:rFonts w:ascii="Times New Roman" w:hAnsi="Times New Roman" w:cs="Times New Roman"/>
          <w:sz w:val="28"/>
          <w:szCs w:val="28"/>
          <w:lang w:val="en-US"/>
        </w:rPr>
      </w:pPr>
      <w:r w:rsidRPr="00E602CA">
        <w:rPr>
          <w:rFonts w:ascii="Times New Roman" w:hAnsi="Times New Roman" w:cs="Times New Roman"/>
          <w:sz w:val="28"/>
          <w:szCs w:val="28"/>
        </w:rPr>
        <w:t>Аналитический учет.</w:t>
      </w:r>
    </w:p>
    <w:p w:rsidR="005D38C0" w:rsidRDefault="005D38C0" w:rsidP="00E2258F">
      <w:pPr>
        <w:pStyle w:val="a5"/>
        <w:spacing w:before="0" w:beforeAutospacing="0" w:after="0" w:afterAutospacing="0" w:line="360" w:lineRule="auto"/>
        <w:ind w:firstLine="709"/>
        <w:jc w:val="both"/>
        <w:rPr>
          <w:rFonts w:ascii="Times New Roman" w:hAnsi="Times New Roman" w:cs="Times New Roman"/>
          <w:sz w:val="28"/>
          <w:szCs w:val="28"/>
          <w:lang w:val="en-US"/>
        </w:rPr>
      </w:pPr>
      <w:r w:rsidRPr="00E602CA">
        <w:rPr>
          <w:rFonts w:ascii="Times New Roman" w:hAnsi="Times New Roman" w:cs="Times New Roman"/>
          <w:sz w:val="28"/>
          <w:szCs w:val="28"/>
        </w:rPr>
        <w:t>Аналитический учет занимает весьма важное место в бухгалтерии достаточно большого числа предприятий. В общем случае полная конфигурация “АУБИ” в состоянии формировать за любой промежуток времени учетные ведомости по:</w:t>
      </w:r>
    </w:p>
    <w:p w:rsidR="005D38C0" w:rsidRPr="00E602CA" w:rsidRDefault="005D38C0" w:rsidP="00E2258F">
      <w:pPr>
        <w:pStyle w:val="a5"/>
        <w:numPr>
          <w:ilvl w:val="0"/>
          <w:numId w:val="18"/>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материалам (счет 10); </w:t>
      </w:r>
    </w:p>
    <w:p w:rsidR="005D38C0" w:rsidRPr="00E602CA" w:rsidRDefault="005D38C0" w:rsidP="00E2258F">
      <w:pPr>
        <w:pStyle w:val="a5"/>
        <w:numPr>
          <w:ilvl w:val="0"/>
          <w:numId w:val="18"/>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МБП (счет 12); </w:t>
      </w:r>
    </w:p>
    <w:p w:rsidR="005D38C0" w:rsidRPr="00E602CA" w:rsidRDefault="005D38C0" w:rsidP="00E2258F">
      <w:pPr>
        <w:pStyle w:val="a5"/>
        <w:numPr>
          <w:ilvl w:val="0"/>
          <w:numId w:val="18"/>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основным средствам (счет 01); </w:t>
      </w:r>
    </w:p>
    <w:p w:rsidR="005D38C0" w:rsidRPr="00E602CA" w:rsidRDefault="005D38C0" w:rsidP="00E2258F">
      <w:pPr>
        <w:pStyle w:val="a5"/>
        <w:numPr>
          <w:ilvl w:val="0"/>
          <w:numId w:val="18"/>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износ основных средств (счет 02); </w:t>
      </w:r>
    </w:p>
    <w:p w:rsidR="005D38C0" w:rsidRPr="00E602CA" w:rsidRDefault="005D38C0" w:rsidP="00E2258F">
      <w:pPr>
        <w:pStyle w:val="a5"/>
        <w:numPr>
          <w:ilvl w:val="0"/>
          <w:numId w:val="18"/>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основному, вспомогательному производству (счет 20,23,25,26,29...); </w:t>
      </w:r>
    </w:p>
    <w:p w:rsidR="005D38C0" w:rsidRPr="00E602CA" w:rsidRDefault="005D38C0" w:rsidP="00E2258F">
      <w:pPr>
        <w:pStyle w:val="a5"/>
        <w:numPr>
          <w:ilvl w:val="0"/>
          <w:numId w:val="18"/>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готовой продукции, товарам... (счет 40,41...); </w:t>
      </w:r>
    </w:p>
    <w:p w:rsidR="005D38C0" w:rsidRPr="00E602CA" w:rsidRDefault="005D38C0" w:rsidP="00E2258F">
      <w:pPr>
        <w:pStyle w:val="a5"/>
        <w:numPr>
          <w:ilvl w:val="0"/>
          <w:numId w:val="18"/>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реализации продукции (счет 46); </w:t>
      </w:r>
    </w:p>
    <w:p w:rsidR="005D38C0" w:rsidRPr="00E602CA" w:rsidRDefault="005D38C0" w:rsidP="00E2258F">
      <w:pPr>
        <w:pStyle w:val="a5"/>
        <w:numPr>
          <w:ilvl w:val="0"/>
          <w:numId w:val="18"/>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поставщикам и подрядчикам (счет 60); </w:t>
      </w:r>
    </w:p>
    <w:p w:rsidR="005D38C0" w:rsidRPr="00E602CA" w:rsidRDefault="005D38C0" w:rsidP="00E2258F">
      <w:pPr>
        <w:pStyle w:val="a5"/>
        <w:numPr>
          <w:ilvl w:val="0"/>
          <w:numId w:val="18"/>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авансам выданным (счет 61); </w:t>
      </w:r>
    </w:p>
    <w:p w:rsidR="005D38C0" w:rsidRPr="00E602CA" w:rsidRDefault="005D38C0" w:rsidP="00E2258F">
      <w:pPr>
        <w:pStyle w:val="a5"/>
        <w:numPr>
          <w:ilvl w:val="0"/>
          <w:numId w:val="18"/>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покупателям и заказчикам (счет 62); </w:t>
      </w:r>
    </w:p>
    <w:p w:rsidR="005D38C0" w:rsidRPr="00E602CA" w:rsidRDefault="005D38C0" w:rsidP="00E2258F">
      <w:pPr>
        <w:pStyle w:val="a5"/>
        <w:numPr>
          <w:ilvl w:val="0"/>
          <w:numId w:val="18"/>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расчетам с бюджетом/небюджетом (счет 68,69,19...); </w:t>
      </w:r>
    </w:p>
    <w:p w:rsidR="005D38C0" w:rsidRPr="00E602CA" w:rsidRDefault="005D38C0" w:rsidP="00E2258F">
      <w:pPr>
        <w:pStyle w:val="a5"/>
        <w:numPr>
          <w:ilvl w:val="0"/>
          <w:numId w:val="18"/>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подотчетным лицам (счет 71); </w:t>
      </w:r>
    </w:p>
    <w:p w:rsidR="00EC5E3A" w:rsidRPr="00EC5E3A" w:rsidRDefault="005D38C0" w:rsidP="00E2258F">
      <w:pPr>
        <w:pStyle w:val="a5"/>
        <w:numPr>
          <w:ilvl w:val="0"/>
          <w:numId w:val="18"/>
        </w:numPr>
        <w:tabs>
          <w:tab w:val="clear" w:pos="720"/>
          <w:tab w:val="num" w:pos="0"/>
        </w:tabs>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прочим расчетам (счет 76); </w:t>
      </w:r>
    </w:p>
    <w:p w:rsidR="00EC5E3A" w:rsidRPr="00EC5E3A" w:rsidRDefault="005D38C0" w:rsidP="00E2258F">
      <w:pPr>
        <w:pStyle w:val="a5"/>
        <w:numPr>
          <w:ilvl w:val="0"/>
          <w:numId w:val="18"/>
        </w:numPr>
        <w:tabs>
          <w:tab w:val="clear" w:pos="720"/>
          <w:tab w:val="num" w:pos="0"/>
        </w:tabs>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Если по роду деятельности предприятия это не представляет для Вас интерес, можно просто не обращать внимание на то, что “АУБИ” может формировать большое количество отчетных документов.</w:t>
      </w:r>
      <w:r w:rsidRPr="00E602CA">
        <w:rPr>
          <w:rFonts w:ascii="Times New Roman" w:hAnsi="Times New Roman" w:cs="Times New Roman"/>
          <w:sz w:val="28"/>
          <w:szCs w:val="28"/>
        </w:rPr>
        <w:br/>
        <w:t>Пользуйтесь в программе только теми ее элементами которые необходимы для</w:t>
      </w:r>
    </w:p>
    <w:p w:rsidR="00EC5E3A" w:rsidRPr="00EC5E3A" w:rsidRDefault="005D38C0" w:rsidP="00E2258F">
      <w:pPr>
        <w:pStyle w:val="a5"/>
        <w:numPr>
          <w:ilvl w:val="0"/>
          <w:numId w:val="18"/>
        </w:numPr>
        <w:tabs>
          <w:tab w:val="clear" w:pos="720"/>
          <w:tab w:val="num" w:pos="0"/>
        </w:tabs>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Вашего предприятия в данный момент, а об остальном не стоит беспокоиться.</w:t>
      </w:r>
      <w:r w:rsidR="00EC5E3A" w:rsidRPr="00EC5E3A">
        <w:rPr>
          <w:rFonts w:ascii="Times New Roman" w:hAnsi="Times New Roman" w:cs="Times New Roman"/>
          <w:sz w:val="28"/>
          <w:szCs w:val="28"/>
        </w:rPr>
        <w:t xml:space="preserve"> </w:t>
      </w:r>
    </w:p>
    <w:p w:rsidR="00EB7A68" w:rsidRPr="00E602CA" w:rsidRDefault="005D38C0" w:rsidP="00E2258F">
      <w:pPr>
        <w:pStyle w:val="a5"/>
        <w:numPr>
          <w:ilvl w:val="0"/>
          <w:numId w:val="18"/>
        </w:numPr>
        <w:tabs>
          <w:tab w:val="clear" w:pos="720"/>
          <w:tab w:val="num" w:pos="0"/>
        </w:tabs>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Имея некоторый опыт ведения электронного журнала хозяйственных операций, всю работу по составлению баланса предприятия можно переложить на плечи неутомимого компьютера, если конечно этим компьютером управляет такая программа как “АУБИ”.</w:t>
      </w:r>
    </w:p>
    <w:p w:rsidR="00EC5E3A" w:rsidRDefault="00EC5E3A" w:rsidP="00E2258F">
      <w:pPr>
        <w:pStyle w:val="a5"/>
        <w:spacing w:before="0" w:beforeAutospacing="0" w:after="0" w:afterAutospacing="0" w:line="360" w:lineRule="auto"/>
        <w:ind w:firstLine="709"/>
        <w:jc w:val="both"/>
        <w:rPr>
          <w:rFonts w:ascii="Times New Roman" w:hAnsi="Times New Roman" w:cs="Times New Roman"/>
          <w:b/>
          <w:bCs/>
          <w:sz w:val="28"/>
          <w:szCs w:val="28"/>
          <w:lang w:val="en-US"/>
        </w:rPr>
      </w:pPr>
    </w:p>
    <w:p w:rsidR="00EB7A68" w:rsidRPr="00E602CA" w:rsidRDefault="00456936" w:rsidP="00E2258F">
      <w:pPr>
        <w:pStyle w:val="a5"/>
        <w:spacing w:before="0" w:beforeAutospacing="0" w:after="0" w:afterAutospacing="0" w:line="360" w:lineRule="auto"/>
        <w:ind w:firstLine="709"/>
        <w:jc w:val="both"/>
        <w:rPr>
          <w:rFonts w:ascii="Times New Roman" w:hAnsi="Times New Roman" w:cs="Times New Roman"/>
          <w:b/>
          <w:bCs/>
          <w:sz w:val="28"/>
          <w:szCs w:val="28"/>
        </w:rPr>
      </w:pPr>
      <w:r w:rsidRPr="00E602CA">
        <w:rPr>
          <w:rFonts w:ascii="Times New Roman" w:hAnsi="Times New Roman" w:cs="Times New Roman"/>
          <w:b/>
          <w:bCs/>
          <w:sz w:val="28"/>
          <w:szCs w:val="28"/>
        </w:rPr>
        <w:t>5. 6. «БЭСТ»</w:t>
      </w:r>
    </w:p>
    <w:p w:rsidR="00EC5E3A" w:rsidRDefault="00EC5E3A" w:rsidP="00E2258F">
      <w:pPr>
        <w:pStyle w:val="a5"/>
        <w:spacing w:before="0" w:beforeAutospacing="0" w:after="0" w:afterAutospacing="0" w:line="360" w:lineRule="auto"/>
        <w:ind w:firstLine="709"/>
        <w:jc w:val="both"/>
        <w:rPr>
          <w:rFonts w:ascii="Times New Roman" w:hAnsi="Times New Roman" w:cs="Times New Roman"/>
          <w:sz w:val="28"/>
          <w:szCs w:val="28"/>
          <w:lang w:val="en-US"/>
        </w:rPr>
      </w:pPr>
    </w:p>
    <w:p w:rsidR="00456936" w:rsidRPr="00E602CA" w:rsidRDefault="00456936"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Система БЭСТ-ОФИС является простым и мощным инструментом учета, планирования и анализа хозяйственной деятельности предприятий малого и среднего бизнеса. Отличительной особенностью системы является нацеленность на управление бизнесом. При всеобщей нехватке оборотных средств единственный путь к стабильному развитию предприятия - переход от интуитивного управления к регулярному менеджменту. Программный комплекс БЭСТ-ОФИС не только оказывает помощь в решении этой задачи, но и является своеобразным учебным пособием по управлению предприятием. Использование встроенного языка программирования позволяет при необходимости адаптировать систему практически к любым потребностям бизнеса. </w:t>
      </w:r>
    </w:p>
    <w:p w:rsidR="00EC5E3A" w:rsidRDefault="006946DB" w:rsidP="0020500B">
      <w:pPr>
        <w:pStyle w:val="a5"/>
        <w:spacing w:before="0" w:beforeAutospacing="0" w:after="0" w:afterAutospacing="0" w:line="360" w:lineRule="auto"/>
        <w:ind w:firstLine="709"/>
        <w:jc w:val="center"/>
        <w:rPr>
          <w:rFonts w:ascii="Times New Roman" w:hAnsi="Times New Roman" w:cs="Times New Roman"/>
          <w:b/>
          <w:sz w:val="28"/>
          <w:szCs w:val="28"/>
          <w:lang w:val="en-US"/>
        </w:rPr>
      </w:pPr>
      <w:r>
        <w:rPr>
          <w:rFonts w:ascii="Times New Roman" w:hAnsi="Times New Roman" w:cs="Times New Roman"/>
          <w:sz w:val="28"/>
          <w:szCs w:val="28"/>
        </w:rPr>
        <w:pict>
          <v:shape id="_x0000_i1035" type="#_x0000_t75" alt="Общий вид программы &quot;БЭСТ-ОФИС&quot;" style="width:157.5pt;height:118.5pt">
            <v:imagedata r:id="rId17" o:title=""/>
          </v:shape>
        </w:pict>
      </w:r>
      <w:r w:rsidR="00456936" w:rsidRPr="00E602CA">
        <w:rPr>
          <w:rFonts w:ascii="Times New Roman" w:hAnsi="Times New Roman" w:cs="Times New Roman"/>
          <w:sz w:val="28"/>
          <w:szCs w:val="28"/>
        </w:rPr>
        <w:br/>
      </w:r>
    </w:p>
    <w:p w:rsidR="00456936" w:rsidRPr="00E602CA" w:rsidRDefault="00456936"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b/>
          <w:sz w:val="28"/>
          <w:szCs w:val="28"/>
        </w:rPr>
        <w:t>Общий вид программы "БЭСТ-ОФИС"</w:t>
      </w:r>
    </w:p>
    <w:p w:rsidR="00456936" w:rsidRPr="00E602CA" w:rsidRDefault="00456936" w:rsidP="00E2258F">
      <w:pPr>
        <w:pStyle w:val="a5"/>
        <w:spacing w:before="0" w:beforeAutospacing="0" w:after="0" w:afterAutospacing="0" w:line="360" w:lineRule="auto"/>
        <w:ind w:firstLine="709"/>
        <w:jc w:val="both"/>
        <w:rPr>
          <w:rFonts w:ascii="Times New Roman" w:hAnsi="Times New Roman" w:cs="Times New Roman"/>
          <w:sz w:val="28"/>
          <w:szCs w:val="28"/>
        </w:rPr>
      </w:pPr>
    </w:p>
    <w:p w:rsidR="00456936" w:rsidRPr="00E602CA" w:rsidRDefault="00456936"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Программный комплекс БЭСТ-ОФИС предназначен для автоматизации ведения управленческого, бухгалтерского и налогового учета на предприятиях малого и среднего бизнеса, специализирующихся в сфере оптовой торговли и оказания услуг. </w:t>
      </w:r>
    </w:p>
    <w:p w:rsidR="00456936" w:rsidRPr="00E602CA" w:rsidRDefault="00456936"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Концепция построения системы БЭСТ-ОФИС основана на том, чтобы, с одной стороны - максимально облегчить труд работников бухгалтерии, с другой - предоставить руководству и управленческому персоналу возможность оперативного доступа к информации о состоянии дел на предприятии для принятия управленческих решений. </w:t>
      </w:r>
    </w:p>
    <w:p w:rsidR="00456936" w:rsidRPr="00E602CA" w:rsidRDefault="00456936"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БЭСТ-ОФИС является полнофункциональной системой. После установки и настройки системы не требуется приобретать и устанавливать какие-либо дополнительные компоненты. Используя входящий в поставку встроенный язык программирования VBA (Visual Basic for Applications), пользователь может практически неограниченно наращивать функционал системы собственными силами. При этом можно в полной мере воспользоваться преимуществами интегрированной среды MS Office, например, подключить к БЭСТ-ОФИС MS Word и создавать любые документы и отчеты, используя все возможности этого текстового процессора. </w:t>
      </w:r>
    </w:p>
    <w:p w:rsidR="00456936" w:rsidRPr="00E602CA" w:rsidRDefault="00456936"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Продуманная система представления информации с большим количеством настроенных управленческих отчетов делают БЭСТ-ОФИС надежным средством информационной поддержки принятия управленческих решений. Входящие в состав БЭСТ-ОФИС модуль ведения и контроля договорной деятельности, модуль формирования бюджетов предприятия и система учета взаиморасчетов помогут управленческому персоналу проанализировать и оптимальным образом организовать работу предприятия. Аналитическая система Директор, предназначенная для руководства, позволяет в режиме реального времени осуществлять контроль материальных и финансовых потоков и анализировать сводные результаты деятельности предприятия. </w:t>
      </w:r>
    </w:p>
    <w:p w:rsidR="00456936" w:rsidRPr="00E602CA" w:rsidRDefault="00456936"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Функциональные возможности системы</w:t>
      </w:r>
    </w:p>
    <w:p w:rsidR="00456936" w:rsidRPr="00E602CA" w:rsidRDefault="00456936"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Система БЭСТ-ОФИС состоит из логически обособленных и в то же время взаимосвязанных между собой подсистем. Каждая подсистема соответствует отдельному участку учета: </w:t>
      </w:r>
    </w:p>
    <w:p w:rsidR="002225A6" w:rsidRPr="00E602CA" w:rsidRDefault="00456936" w:rsidP="00E2258F">
      <w:pPr>
        <w:pStyle w:val="a5"/>
        <w:numPr>
          <w:ilvl w:val="0"/>
          <w:numId w:val="23"/>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Подсистема Платежи </w:t>
      </w:r>
    </w:p>
    <w:p w:rsidR="002225A6" w:rsidRPr="00E602CA" w:rsidRDefault="00456936" w:rsidP="00E2258F">
      <w:pPr>
        <w:pStyle w:val="a5"/>
        <w:numPr>
          <w:ilvl w:val="0"/>
          <w:numId w:val="23"/>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Подсистема Расчеты </w:t>
      </w:r>
    </w:p>
    <w:p w:rsidR="002225A6" w:rsidRPr="00E602CA" w:rsidRDefault="00456936" w:rsidP="00E2258F">
      <w:pPr>
        <w:pStyle w:val="a5"/>
        <w:numPr>
          <w:ilvl w:val="0"/>
          <w:numId w:val="23"/>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Подсистема Закупки </w:t>
      </w:r>
    </w:p>
    <w:p w:rsidR="002225A6" w:rsidRPr="00E602CA" w:rsidRDefault="00456936" w:rsidP="00E2258F">
      <w:pPr>
        <w:pStyle w:val="a5"/>
        <w:numPr>
          <w:ilvl w:val="0"/>
          <w:numId w:val="23"/>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Подсистема Запасы </w:t>
      </w:r>
    </w:p>
    <w:p w:rsidR="002225A6" w:rsidRPr="00E602CA" w:rsidRDefault="00456936" w:rsidP="00E2258F">
      <w:pPr>
        <w:pStyle w:val="a5"/>
        <w:numPr>
          <w:ilvl w:val="0"/>
          <w:numId w:val="23"/>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Подсистема Продажи </w:t>
      </w:r>
    </w:p>
    <w:p w:rsidR="002225A6" w:rsidRPr="00E602CA" w:rsidRDefault="00456936" w:rsidP="00E2258F">
      <w:pPr>
        <w:pStyle w:val="a5"/>
        <w:numPr>
          <w:ilvl w:val="0"/>
          <w:numId w:val="23"/>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Подсистема Налоги </w:t>
      </w:r>
    </w:p>
    <w:p w:rsidR="002225A6" w:rsidRPr="00E602CA" w:rsidRDefault="00456936" w:rsidP="00E2258F">
      <w:pPr>
        <w:pStyle w:val="a5"/>
        <w:numPr>
          <w:ilvl w:val="0"/>
          <w:numId w:val="23"/>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Подсистема Главная книга </w:t>
      </w:r>
    </w:p>
    <w:p w:rsidR="002225A6" w:rsidRPr="00E602CA" w:rsidRDefault="00456936" w:rsidP="00E2258F">
      <w:pPr>
        <w:pStyle w:val="a5"/>
        <w:numPr>
          <w:ilvl w:val="0"/>
          <w:numId w:val="23"/>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Подсистема Имущество </w:t>
      </w:r>
    </w:p>
    <w:p w:rsidR="002225A6" w:rsidRPr="00E602CA" w:rsidRDefault="00456936" w:rsidP="00E2258F">
      <w:pPr>
        <w:pStyle w:val="a5"/>
        <w:numPr>
          <w:ilvl w:val="0"/>
          <w:numId w:val="23"/>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Подсистема Кадры </w:t>
      </w:r>
    </w:p>
    <w:p w:rsidR="002225A6" w:rsidRPr="00E602CA" w:rsidRDefault="00456936" w:rsidP="00E2258F">
      <w:pPr>
        <w:pStyle w:val="a5"/>
        <w:numPr>
          <w:ilvl w:val="0"/>
          <w:numId w:val="23"/>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Подсистема Зарплата </w:t>
      </w:r>
    </w:p>
    <w:p w:rsidR="002225A6" w:rsidRPr="00E602CA" w:rsidRDefault="00456936" w:rsidP="00E2258F">
      <w:pPr>
        <w:pStyle w:val="a5"/>
        <w:numPr>
          <w:ilvl w:val="0"/>
          <w:numId w:val="23"/>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Подсистема Бюджеты </w:t>
      </w:r>
    </w:p>
    <w:p w:rsidR="002225A6" w:rsidRPr="00E602CA" w:rsidRDefault="00456936" w:rsidP="00E2258F">
      <w:pPr>
        <w:pStyle w:val="a5"/>
        <w:numPr>
          <w:ilvl w:val="0"/>
          <w:numId w:val="23"/>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Подсистема Справочники </w:t>
      </w:r>
    </w:p>
    <w:p w:rsidR="00456936" w:rsidRPr="00E602CA" w:rsidRDefault="00456936" w:rsidP="00E2258F">
      <w:pPr>
        <w:pStyle w:val="a5"/>
        <w:numPr>
          <w:ilvl w:val="0"/>
          <w:numId w:val="23"/>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Подсистема Настройка </w:t>
      </w:r>
    </w:p>
    <w:p w:rsidR="000354C3" w:rsidRPr="00E602CA" w:rsidRDefault="000354C3" w:rsidP="00E2258F">
      <w:pPr>
        <w:pStyle w:val="3"/>
        <w:spacing w:before="0" w:after="0" w:line="360" w:lineRule="auto"/>
        <w:ind w:firstLine="709"/>
        <w:jc w:val="both"/>
        <w:rPr>
          <w:rFonts w:ascii="Times New Roman" w:hAnsi="Times New Roman" w:cs="Times New Roman"/>
          <w:color w:val="333333"/>
          <w:sz w:val="28"/>
          <w:szCs w:val="28"/>
        </w:rPr>
      </w:pPr>
    </w:p>
    <w:p w:rsidR="002225A6" w:rsidRPr="00E602CA" w:rsidRDefault="002225A6" w:rsidP="00E2258F">
      <w:pPr>
        <w:pStyle w:val="3"/>
        <w:spacing w:before="0" w:after="0" w:line="360" w:lineRule="auto"/>
        <w:ind w:firstLine="709"/>
        <w:jc w:val="both"/>
        <w:rPr>
          <w:rFonts w:ascii="Times New Roman" w:hAnsi="Times New Roman" w:cs="Times New Roman"/>
          <w:color w:val="333333"/>
          <w:sz w:val="28"/>
          <w:szCs w:val="28"/>
        </w:rPr>
      </w:pPr>
      <w:r w:rsidRPr="00E602CA">
        <w:rPr>
          <w:rFonts w:ascii="Times New Roman" w:hAnsi="Times New Roman" w:cs="Times New Roman"/>
          <w:color w:val="333333"/>
          <w:sz w:val="28"/>
          <w:szCs w:val="28"/>
        </w:rPr>
        <w:t>Подсистема Зарплата</w:t>
      </w:r>
    </w:p>
    <w:p w:rsidR="002225A6" w:rsidRPr="00E602CA" w:rsidRDefault="002225A6"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ведение лицевых счетов сотрудников, расчет зарплаты и начислений в бюджет и внебюджетные фонды, формирование проводок по зарплате:</w:t>
      </w:r>
    </w:p>
    <w:p w:rsidR="002225A6" w:rsidRPr="00E602CA" w:rsidRDefault="002225A6" w:rsidP="00E2258F">
      <w:pPr>
        <w:pStyle w:val="a5"/>
        <w:numPr>
          <w:ilvl w:val="0"/>
          <w:numId w:val="26"/>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Ведение лицевых счетов сотрудников. </w:t>
      </w:r>
    </w:p>
    <w:p w:rsidR="002225A6" w:rsidRPr="00E602CA" w:rsidRDefault="002225A6" w:rsidP="00E2258F">
      <w:pPr>
        <w:pStyle w:val="a5"/>
        <w:numPr>
          <w:ilvl w:val="0"/>
          <w:numId w:val="26"/>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Расчет сумм начислений и удержаний в расчетных листках каждого сотрудника. </w:t>
      </w:r>
    </w:p>
    <w:p w:rsidR="002225A6" w:rsidRPr="00E602CA" w:rsidRDefault="002225A6" w:rsidP="00E2258F">
      <w:pPr>
        <w:pStyle w:val="a5"/>
        <w:numPr>
          <w:ilvl w:val="0"/>
          <w:numId w:val="26"/>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Расчет сумм начислений и удержаний, размер которых устанавливается в условных единицах. </w:t>
      </w:r>
    </w:p>
    <w:p w:rsidR="002225A6" w:rsidRPr="00E602CA" w:rsidRDefault="002225A6" w:rsidP="00E2258F">
      <w:pPr>
        <w:pStyle w:val="a5"/>
        <w:numPr>
          <w:ilvl w:val="0"/>
          <w:numId w:val="26"/>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Расчет сумм подоходного, единого социального налога и взносов во внебюджетные фонды в соответствии с действующим законодательством. </w:t>
      </w:r>
    </w:p>
    <w:p w:rsidR="002225A6" w:rsidRPr="00E602CA" w:rsidRDefault="002225A6" w:rsidP="00E2258F">
      <w:pPr>
        <w:pStyle w:val="a5"/>
        <w:numPr>
          <w:ilvl w:val="0"/>
          <w:numId w:val="26"/>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Расчет налогов и взносов при использовании упрощенной системы налогообложения и системы налогообложения в виде единого налога на вмененный доход. </w:t>
      </w:r>
    </w:p>
    <w:p w:rsidR="002225A6" w:rsidRPr="00E602CA" w:rsidRDefault="002225A6" w:rsidP="00E2258F">
      <w:pPr>
        <w:pStyle w:val="a5"/>
        <w:numPr>
          <w:ilvl w:val="0"/>
          <w:numId w:val="26"/>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Формирование платежных ведомостей на выплату заработной платы. </w:t>
      </w:r>
    </w:p>
    <w:p w:rsidR="002225A6" w:rsidRPr="00E602CA" w:rsidRDefault="002225A6" w:rsidP="00E2258F">
      <w:pPr>
        <w:pStyle w:val="a5"/>
        <w:numPr>
          <w:ilvl w:val="0"/>
          <w:numId w:val="26"/>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Формирование расчетных ведомостей. </w:t>
      </w:r>
    </w:p>
    <w:p w:rsidR="002225A6" w:rsidRPr="00E602CA" w:rsidRDefault="002225A6" w:rsidP="00E2258F">
      <w:pPr>
        <w:pStyle w:val="a5"/>
        <w:numPr>
          <w:ilvl w:val="0"/>
          <w:numId w:val="26"/>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Учет льгот инвалидов при расчете единого социального налога. </w:t>
      </w:r>
    </w:p>
    <w:p w:rsidR="002225A6" w:rsidRPr="00E602CA" w:rsidRDefault="002225A6" w:rsidP="00E2258F">
      <w:pPr>
        <w:pStyle w:val="a5"/>
        <w:numPr>
          <w:ilvl w:val="0"/>
          <w:numId w:val="26"/>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Учет доходов с предыдущего места работы. </w:t>
      </w:r>
    </w:p>
    <w:p w:rsidR="002225A6" w:rsidRPr="00E602CA" w:rsidRDefault="002225A6" w:rsidP="00E2258F">
      <w:pPr>
        <w:pStyle w:val="a5"/>
        <w:numPr>
          <w:ilvl w:val="0"/>
          <w:numId w:val="26"/>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Экспорт данных в программы пенсионного фонда (INPUTPSN и OASIS) и в программу Налогоплательщик. </w:t>
      </w:r>
    </w:p>
    <w:p w:rsidR="002225A6" w:rsidRPr="00E602CA" w:rsidRDefault="002225A6" w:rsidP="00E2258F">
      <w:pPr>
        <w:pStyle w:val="a5"/>
        <w:numPr>
          <w:ilvl w:val="0"/>
          <w:numId w:val="26"/>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Формирование Справок о доходах физических лиц и Индивидуальных карточек для учета сумм единого социального налога. </w:t>
      </w:r>
    </w:p>
    <w:p w:rsidR="002225A6" w:rsidRPr="00E602CA" w:rsidRDefault="002225A6" w:rsidP="00E2258F">
      <w:pPr>
        <w:pStyle w:val="a5"/>
        <w:numPr>
          <w:ilvl w:val="0"/>
          <w:numId w:val="26"/>
        </w:numPr>
        <w:spacing w:before="0" w:beforeAutospacing="0" w:after="0" w:afterAutospacing="0" w:line="360" w:lineRule="auto"/>
        <w:ind w:left="0" w:firstLine="709"/>
        <w:jc w:val="both"/>
        <w:rPr>
          <w:rFonts w:ascii="Times New Roman" w:hAnsi="Times New Roman" w:cs="Times New Roman"/>
          <w:sz w:val="28"/>
          <w:szCs w:val="28"/>
        </w:rPr>
      </w:pPr>
      <w:r w:rsidRPr="00E602CA">
        <w:rPr>
          <w:rFonts w:ascii="Times New Roman" w:hAnsi="Times New Roman" w:cs="Times New Roman"/>
          <w:sz w:val="28"/>
          <w:szCs w:val="28"/>
        </w:rPr>
        <w:t xml:space="preserve">Автоматическое формирование проводок. </w:t>
      </w:r>
    </w:p>
    <w:p w:rsidR="00B825DA" w:rsidRPr="00E2258F" w:rsidRDefault="00E602CA" w:rsidP="00E2258F">
      <w:pPr>
        <w:pStyle w:val="a5"/>
        <w:spacing w:before="0" w:beforeAutospacing="0" w:after="0" w:afterAutospacing="0" w:line="360" w:lineRule="auto"/>
        <w:ind w:firstLine="709"/>
        <w:jc w:val="both"/>
        <w:rPr>
          <w:rFonts w:cs="Times New Roman"/>
          <w:sz w:val="28"/>
          <w:szCs w:val="28"/>
          <w:lang w:val="en-US"/>
        </w:rPr>
      </w:pPr>
      <w:r>
        <w:rPr>
          <w:rFonts w:ascii="Times New Roman" w:hAnsi="Times New Roman" w:cs="Times New Roman"/>
          <w:sz w:val="28"/>
          <w:szCs w:val="28"/>
        </w:rPr>
        <w:br w:type="page"/>
      </w:r>
      <w:r w:rsidR="006946DB">
        <w:rPr>
          <w:rFonts w:cs="Times New Roman"/>
          <w:sz w:val="28"/>
          <w:szCs w:val="28"/>
          <w:lang w:val="en-US"/>
        </w:rPr>
        <w:pict>
          <v:shape id="_x0000_i1036" type="#_x0000_t75" style="width:342pt;height:477pt">
            <v:imagedata r:id="rId18" o:title=""/>
          </v:shape>
        </w:pict>
      </w:r>
    </w:p>
    <w:p w:rsidR="00FD121B" w:rsidRPr="00E2258F" w:rsidRDefault="006946DB" w:rsidP="00E2258F">
      <w:pPr>
        <w:pStyle w:val="a5"/>
        <w:spacing w:before="0" w:beforeAutospacing="0" w:after="0" w:afterAutospacing="0" w:line="360" w:lineRule="auto"/>
        <w:ind w:firstLine="709"/>
        <w:jc w:val="both"/>
        <w:rPr>
          <w:rFonts w:cs="Times New Roman"/>
          <w:sz w:val="28"/>
          <w:szCs w:val="28"/>
          <w:lang w:val="en-US"/>
        </w:rPr>
      </w:pPr>
      <w:r>
        <w:rPr>
          <w:rFonts w:cs="Times New Roman"/>
          <w:sz w:val="28"/>
          <w:szCs w:val="28"/>
        </w:rPr>
        <w:pict>
          <v:shape id="_x0000_i1037" type="#_x0000_t75" style="width:378.75pt;height:529.5pt">
            <v:imagedata r:id="rId19" o:title=""/>
          </v:shape>
        </w:pict>
      </w:r>
    </w:p>
    <w:p w:rsidR="00B825DA" w:rsidRPr="00E2258F" w:rsidRDefault="00B825DA" w:rsidP="00E2258F">
      <w:pPr>
        <w:pStyle w:val="a5"/>
        <w:spacing w:before="0" w:beforeAutospacing="0" w:after="0" w:afterAutospacing="0" w:line="360" w:lineRule="auto"/>
        <w:ind w:firstLine="709"/>
        <w:jc w:val="both"/>
        <w:rPr>
          <w:rFonts w:cs="Times New Roman"/>
          <w:sz w:val="28"/>
          <w:szCs w:val="28"/>
          <w:lang w:val="en-US"/>
        </w:rPr>
      </w:pPr>
    </w:p>
    <w:p w:rsidR="00B825DA" w:rsidRPr="00E2258F" w:rsidRDefault="00B825DA" w:rsidP="00E2258F">
      <w:pPr>
        <w:pStyle w:val="a5"/>
        <w:spacing w:before="0" w:beforeAutospacing="0" w:after="0" w:afterAutospacing="0" w:line="360" w:lineRule="auto"/>
        <w:ind w:firstLine="709"/>
        <w:jc w:val="both"/>
        <w:rPr>
          <w:rFonts w:cs="Times New Roman"/>
          <w:sz w:val="28"/>
          <w:szCs w:val="28"/>
          <w:lang w:val="en-US"/>
        </w:rPr>
      </w:pPr>
    </w:p>
    <w:p w:rsidR="00B825DA" w:rsidRPr="00E2258F" w:rsidRDefault="006946DB" w:rsidP="00E2258F">
      <w:pPr>
        <w:pStyle w:val="a5"/>
        <w:spacing w:before="0" w:beforeAutospacing="0" w:after="0" w:afterAutospacing="0" w:line="360" w:lineRule="auto"/>
        <w:ind w:firstLine="709"/>
        <w:jc w:val="both"/>
        <w:rPr>
          <w:rFonts w:cs="Times New Roman"/>
          <w:sz w:val="28"/>
          <w:szCs w:val="28"/>
          <w:lang w:val="en-US"/>
        </w:rPr>
      </w:pPr>
      <w:r>
        <w:rPr>
          <w:rFonts w:cs="Times New Roman"/>
          <w:sz w:val="28"/>
          <w:szCs w:val="28"/>
          <w:lang w:val="en-US"/>
        </w:rPr>
        <w:pict>
          <v:shape id="_x0000_i1038" type="#_x0000_t75" style="width:426.75pt;height:596.25pt">
            <v:imagedata r:id="rId20" o:title=""/>
          </v:shape>
        </w:pict>
      </w:r>
    </w:p>
    <w:p w:rsidR="00B825DA" w:rsidRPr="00E2258F" w:rsidRDefault="006946DB" w:rsidP="00E2258F">
      <w:pPr>
        <w:pStyle w:val="a5"/>
        <w:spacing w:before="0" w:beforeAutospacing="0" w:after="0" w:afterAutospacing="0" w:line="360" w:lineRule="auto"/>
        <w:ind w:firstLine="709"/>
        <w:jc w:val="both"/>
        <w:rPr>
          <w:rFonts w:ascii="Times New Roman" w:hAnsi="Times New Roman"/>
          <w:b/>
          <w:bCs/>
          <w:sz w:val="28"/>
          <w:szCs w:val="28"/>
          <w:lang w:val="en-US"/>
        </w:rPr>
      </w:pPr>
      <w:r>
        <w:rPr>
          <w:rFonts w:ascii="Times New Roman" w:hAnsi="Times New Roman"/>
          <w:b/>
          <w:bCs/>
          <w:sz w:val="28"/>
          <w:szCs w:val="28"/>
          <w:lang w:val="en-US"/>
        </w:rPr>
        <w:pict>
          <v:shape id="_x0000_i1039" type="#_x0000_t75" style="width:408.75pt;height:571.5pt">
            <v:imagedata r:id="rId21" o:title=""/>
          </v:shape>
        </w:pict>
      </w:r>
    </w:p>
    <w:p w:rsidR="00B825DA" w:rsidRPr="00E2258F" w:rsidRDefault="00B825DA" w:rsidP="00E2258F">
      <w:pPr>
        <w:pStyle w:val="a5"/>
        <w:spacing w:before="0" w:beforeAutospacing="0" w:after="0" w:afterAutospacing="0" w:line="360" w:lineRule="auto"/>
        <w:ind w:firstLine="709"/>
        <w:jc w:val="both"/>
        <w:rPr>
          <w:rFonts w:ascii="Times New Roman" w:hAnsi="Times New Roman"/>
          <w:b/>
          <w:bCs/>
          <w:sz w:val="28"/>
          <w:szCs w:val="28"/>
          <w:lang w:val="en-US"/>
        </w:rPr>
      </w:pPr>
    </w:p>
    <w:p w:rsidR="00B825DA" w:rsidRPr="00E2258F" w:rsidRDefault="006946DB" w:rsidP="00E2258F">
      <w:pPr>
        <w:pStyle w:val="a5"/>
        <w:spacing w:before="0" w:beforeAutospacing="0" w:after="0" w:afterAutospacing="0" w:line="360" w:lineRule="auto"/>
        <w:ind w:firstLine="709"/>
        <w:jc w:val="both"/>
        <w:rPr>
          <w:rFonts w:ascii="Times New Roman" w:hAnsi="Times New Roman"/>
          <w:b/>
          <w:bCs/>
          <w:sz w:val="28"/>
          <w:szCs w:val="28"/>
          <w:lang w:val="en-US"/>
        </w:rPr>
      </w:pPr>
      <w:r>
        <w:rPr>
          <w:rFonts w:ascii="Times New Roman" w:hAnsi="Times New Roman"/>
          <w:b/>
          <w:bCs/>
          <w:sz w:val="28"/>
          <w:szCs w:val="28"/>
          <w:lang w:val="en-US"/>
        </w:rPr>
        <w:pict>
          <v:shape id="_x0000_i1040" type="#_x0000_t75" style="width:240pt;height:336pt">
            <v:imagedata r:id="rId22" o:title=""/>
          </v:shape>
        </w:pict>
      </w:r>
    </w:p>
    <w:p w:rsidR="00B825DA" w:rsidRPr="00E2258F" w:rsidRDefault="00B825DA" w:rsidP="00E2258F">
      <w:pPr>
        <w:pStyle w:val="a5"/>
        <w:spacing w:before="0" w:beforeAutospacing="0" w:after="0" w:afterAutospacing="0" w:line="360" w:lineRule="auto"/>
        <w:ind w:firstLine="709"/>
        <w:jc w:val="both"/>
        <w:rPr>
          <w:rFonts w:ascii="Times New Roman" w:hAnsi="Times New Roman"/>
          <w:b/>
          <w:bCs/>
          <w:sz w:val="28"/>
          <w:szCs w:val="28"/>
          <w:lang w:val="en-US"/>
        </w:rPr>
      </w:pPr>
    </w:p>
    <w:p w:rsidR="00B825DA" w:rsidRPr="00E2258F" w:rsidRDefault="006946DB" w:rsidP="00E2258F">
      <w:pPr>
        <w:pStyle w:val="a5"/>
        <w:spacing w:before="0" w:beforeAutospacing="0" w:after="0" w:afterAutospacing="0" w:line="360" w:lineRule="auto"/>
        <w:ind w:firstLine="709"/>
        <w:jc w:val="both"/>
        <w:rPr>
          <w:rFonts w:ascii="Times New Roman" w:hAnsi="Times New Roman"/>
          <w:b/>
          <w:bCs/>
          <w:sz w:val="28"/>
          <w:szCs w:val="28"/>
          <w:lang w:val="en-US"/>
        </w:rPr>
      </w:pPr>
      <w:r>
        <w:rPr>
          <w:rFonts w:ascii="Times New Roman" w:hAnsi="Times New Roman"/>
          <w:b/>
          <w:bCs/>
          <w:sz w:val="28"/>
          <w:szCs w:val="28"/>
          <w:lang w:val="en-US"/>
        </w:rPr>
        <w:pict>
          <v:shape id="_x0000_i1041" type="#_x0000_t75" style="width:426.75pt;height:596.25pt">
            <v:imagedata r:id="rId23" o:title=""/>
          </v:shape>
        </w:pict>
      </w:r>
    </w:p>
    <w:p w:rsidR="00B825DA" w:rsidRPr="00E2258F" w:rsidRDefault="00B825DA" w:rsidP="00E2258F">
      <w:pPr>
        <w:pStyle w:val="a5"/>
        <w:spacing w:before="0" w:beforeAutospacing="0" w:after="0" w:afterAutospacing="0" w:line="360" w:lineRule="auto"/>
        <w:ind w:firstLine="709"/>
        <w:jc w:val="both"/>
        <w:rPr>
          <w:rFonts w:ascii="Times New Roman" w:hAnsi="Times New Roman"/>
          <w:b/>
          <w:bCs/>
          <w:sz w:val="28"/>
          <w:szCs w:val="28"/>
          <w:lang w:val="en-US"/>
        </w:rPr>
      </w:pPr>
    </w:p>
    <w:p w:rsidR="00B825DA" w:rsidRPr="00E2258F" w:rsidRDefault="006946DB" w:rsidP="00E2258F">
      <w:pPr>
        <w:pStyle w:val="a5"/>
        <w:spacing w:before="0" w:beforeAutospacing="0" w:after="0" w:afterAutospacing="0" w:line="360" w:lineRule="auto"/>
        <w:ind w:firstLine="709"/>
        <w:jc w:val="both"/>
        <w:rPr>
          <w:rFonts w:ascii="Times New Roman" w:hAnsi="Times New Roman"/>
          <w:b/>
          <w:bCs/>
          <w:sz w:val="28"/>
          <w:szCs w:val="28"/>
          <w:lang w:val="en-US"/>
        </w:rPr>
      </w:pPr>
      <w:r>
        <w:rPr>
          <w:rFonts w:ascii="Times New Roman" w:hAnsi="Times New Roman"/>
          <w:b/>
          <w:bCs/>
          <w:sz w:val="28"/>
          <w:szCs w:val="28"/>
          <w:lang w:val="en-US"/>
        </w:rPr>
        <w:pict>
          <v:shape id="_x0000_i1042" type="#_x0000_t75" style="width:372.75pt;height:520.5pt">
            <v:imagedata r:id="rId24" o:title=""/>
          </v:shape>
        </w:pict>
      </w:r>
    </w:p>
    <w:p w:rsidR="00B825DA" w:rsidRPr="00E2258F" w:rsidRDefault="00B825DA" w:rsidP="00E2258F">
      <w:pPr>
        <w:pStyle w:val="a5"/>
        <w:spacing w:before="0" w:beforeAutospacing="0" w:after="0" w:afterAutospacing="0" w:line="360" w:lineRule="auto"/>
        <w:ind w:firstLine="709"/>
        <w:jc w:val="both"/>
        <w:rPr>
          <w:rFonts w:ascii="Times New Roman" w:hAnsi="Times New Roman"/>
          <w:b/>
          <w:bCs/>
          <w:sz w:val="28"/>
          <w:szCs w:val="28"/>
          <w:lang w:val="en-US"/>
        </w:rPr>
      </w:pPr>
    </w:p>
    <w:p w:rsidR="00374A5D" w:rsidRPr="00E602CA" w:rsidRDefault="00E602CA" w:rsidP="00E2258F">
      <w:pPr>
        <w:pStyle w:val="a5"/>
        <w:spacing w:before="0" w:beforeAutospacing="0" w:after="0" w:afterAutospacing="0" w:line="360" w:lineRule="auto"/>
        <w:ind w:firstLine="709"/>
        <w:jc w:val="both"/>
        <w:rPr>
          <w:rFonts w:ascii="Times New Roman" w:hAnsi="Times New Roman" w:cs="Times New Roman"/>
          <w:b/>
          <w:bCs/>
          <w:sz w:val="28"/>
          <w:szCs w:val="28"/>
          <w:lang w:val="en-US"/>
        </w:rPr>
      </w:pPr>
      <w:r>
        <w:rPr>
          <w:rFonts w:ascii="Times New Roman" w:hAnsi="Times New Roman" w:cs="Times New Roman"/>
          <w:b/>
          <w:bCs/>
          <w:sz w:val="28"/>
          <w:szCs w:val="28"/>
        </w:rPr>
        <w:br w:type="page"/>
      </w:r>
      <w:r w:rsidR="00FD121B" w:rsidRPr="00E602CA">
        <w:rPr>
          <w:rFonts w:ascii="Times New Roman" w:hAnsi="Times New Roman" w:cs="Times New Roman"/>
          <w:b/>
          <w:bCs/>
          <w:sz w:val="28"/>
          <w:szCs w:val="28"/>
        </w:rPr>
        <w:t>Заключение</w:t>
      </w:r>
    </w:p>
    <w:p w:rsidR="00E602CA" w:rsidRPr="00E602CA" w:rsidRDefault="00E602CA" w:rsidP="00E2258F">
      <w:pPr>
        <w:pStyle w:val="a5"/>
        <w:spacing w:before="0" w:beforeAutospacing="0" w:after="0" w:afterAutospacing="0" w:line="360" w:lineRule="auto"/>
        <w:ind w:firstLine="709"/>
        <w:jc w:val="both"/>
        <w:rPr>
          <w:rFonts w:ascii="Times New Roman" w:hAnsi="Times New Roman" w:cs="Times New Roman"/>
          <w:b/>
          <w:bCs/>
          <w:sz w:val="28"/>
          <w:szCs w:val="28"/>
          <w:lang w:val="en-US"/>
        </w:rPr>
      </w:pPr>
    </w:p>
    <w:p w:rsidR="00FD121B" w:rsidRPr="00E602CA" w:rsidRDefault="00FD121B"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При расчете заработной платы предприятия всех форм собственности должны руководствоваться нормами действующего трудового законодательства. Внутри предприятия вопросы оплаты труда регулируются заключенным коллективным договором (соглашением) между администрацией предприятия и трудовым коллективом или отдельными положениями по оплате труда. Положения таких документов не могут противоречить положениям трудового законодательства.</w:t>
      </w:r>
    </w:p>
    <w:p w:rsidR="00FD121B" w:rsidRPr="00E602CA" w:rsidRDefault="00FD121B" w:rsidP="00E2258F">
      <w:pPr>
        <w:pStyle w:val="a5"/>
        <w:spacing w:before="0" w:beforeAutospacing="0" w:after="0" w:afterAutospacing="0" w:line="360" w:lineRule="auto"/>
        <w:ind w:firstLine="709"/>
        <w:jc w:val="both"/>
        <w:rPr>
          <w:rFonts w:ascii="Times New Roman" w:hAnsi="Times New Roman" w:cs="Times New Roman"/>
          <w:sz w:val="28"/>
          <w:szCs w:val="28"/>
        </w:rPr>
      </w:pPr>
      <w:r w:rsidRPr="00E602CA">
        <w:rPr>
          <w:rFonts w:ascii="Times New Roman" w:hAnsi="Times New Roman" w:cs="Times New Roman"/>
          <w:sz w:val="28"/>
          <w:szCs w:val="28"/>
        </w:rPr>
        <w:t>Большое значение кроме перечисленных имеют вопросы, связанные с определением источников финансирования затрат на оплату труда.</w:t>
      </w:r>
    </w:p>
    <w:p w:rsidR="00374A5D" w:rsidRDefault="00E602CA" w:rsidP="00E602CA">
      <w:pPr>
        <w:pStyle w:val="a5"/>
        <w:tabs>
          <w:tab w:val="left" w:pos="284"/>
          <w:tab w:val="left" w:pos="567"/>
        </w:tabs>
        <w:spacing w:before="0" w:beforeAutospacing="0" w:after="0" w:afterAutospacing="0" w:line="360" w:lineRule="auto"/>
        <w:jc w:val="both"/>
        <w:rPr>
          <w:rFonts w:ascii="Times New Roman" w:hAnsi="Times New Roman"/>
          <w:b/>
          <w:bCs/>
          <w:sz w:val="28"/>
          <w:szCs w:val="28"/>
          <w:lang w:val="en-US"/>
        </w:rPr>
      </w:pPr>
      <w:r>
        <w:rPr>
          <w:rFonts w:ascii="Times New Roman" w:hAnsi="Times New Roman" w:cs="Times New Roman"/>
          <w:sz w:val="28"/>
          <w:szCs w:val="28"/>
        </w:rPr>
        <w:br w:type="page"/>
      </w:r>
      <w:r w:rsidR="00922621" w:rsidRPr="00E2258F">
        <w:rPr>
          <w:rFonts w:ascii="Times New Roman" w:hAnsi="Times New Roman"/>
          <w:b/>
          <w:bCs/>
          <w:sz w:val="28"/>
          <w:szCs w:val="28"/>
        </w:rPr>
        <w:t>Список литературы</w:t>
      </w:r>
      <w:r>
        <w:rPr>
          <w:rFonts w:ascii="Times New Roman" w:hAnsi="Times New Roman"/>
          <w:b/>
          <w:bCs/>
          <w:sz w:val="28"/>
          <w:szCs w:val="28"/>
          <w:lang w:val="en-US"/>
        </w:rPr>
        <w:t xml:space="preserve"> </w:t>
      </w:r>
    </w:p>
    <w:p w:rsidR="00E602CA" w:rsidRPr="00E2258F" w:rsidRDefault="00E602CA" w:rsidP="00E602CA">
      <w:pPr>
        <w:pStyle w:val="a5"/>
        <w:tabs>
          <w:tab w:val="left" w:pos="284"/>
          <w:tab w:val="left" w:pos="567"/>
        </w:tabs>
        <w:spacing w:before="0" w:beforeAutospacing="0" w:after="0" w:afterAutospacing="0" w:line="360" w:lineRule="auto"/>
        <w:jc w:val="both"/>
        <w:rPr>
          <w:rFonts w:ascii="Times New Roman" w:hAnsi="Times New Roman"/>
          <w:sz w:val="28"/>
          <w:szCs w:val="28"/>
        </w:rPr>
      </w:pPr>
    </w:p>
    <w:p w:rsidR="00374A5D" w:rsidRPr="00E2258F" w:rsidRDefault="00922621" w:rsidP="00E602CA">
      <w:pPr>
        <w:pStyle w:val="a5"/>
        <w:numPr>
          <w:ilvl w:val="1"/>
          <w:numId w:val="26"/>
        </w:numPr>
        <w:tabs>
          <w:tab w:val="left" w:pos="284"/>
          <w:tab w:val="left" w:pos="567"/>
        </w:tabs>
        <w:spacing w:before="0" w:beforeAutospacing="0" w:after="0" w:afterAutospacing="0" w:line="360" w:lineRule="auto"/>
        <w:ind w:left="0" w:firstLine="0"/>
        <w:jc w:val="both"/>
        <w:rPr>
          <w:rFonts w:ascii="Times New Roman" w:hAnsi="Times New Roman"/>
          <w:sz w:val="28"/>
          <w:szCs w:val="28"/>
        </w:rPr>
      </w:pPr>
      <w:r w:rsidRPr="00E2258F">
        <w:rPr>
          <w:rFonts w:ascii="Times New Roman" w:hAnsi="Times New Roman"/>
          <w:sz w:val="28"/>
          <w:szCs w:val="28"/>
        </w:rPr>
        <w:t>Азбука кадровика: все документы по работе с персоналом: - 2е</w:t>
      </w:r>
      <w:r w:rsidR="00374A5D" w:rsidRPr="00E2258F">
        <w:rPr>
          <w:rFonts w:ascii="Times New Roman" w:hAnsi="Times New Roman"/>
          <w:sz w:val="28"/>
          <w:szCs w:val="28"/>
        </w:rPr>
        <w:t xml:space="preserve"> изд.: - Москва: Вершина, 2008;</w:t>
      </w:r>
    </w:p>
    <w:p w:rsidR="00374A5D" w:rsidRPr="00E2258F" w:rsidRDefault="00922621" w:rsidP="00E602CA">
      <w:pPr>
        <w:pStyle w:val="a5"/>
        <w:numPr>
          <w:ilvl w:val="1"/>
          <w:numId w:val="26"/>
        </w:numPr>
        <w:tabs>
          <w:tab w:val="left" w:pos="284"/>
          <w:tab w:val="left" w:pos="567"/>
        </w:tabs>
        <w:spacing w:before="0" w:beforeAutospacing="0" w:after="0" w:afterAutospacing="0" w:line="360" w:lineRule="auto"/>
        <w:ind w:left="0" w:firstLine="0"/>
        <w:jc w:val="both"/>
        <w:rPr>
          <w:rFonts w:ascii="Times New Roman" w:hAnsi="Times New Roman"/>
          <w:sz w:val="28"/>
          <w:szCs w:val="28"/>
        </w:rPr>
      </w:pPr>
      <w:r w:rsidRPr="00E2258F">
        <w:rPr>
          <w:rFonts w:ascii="Times New Roman" w:hAnsi="Times New Roman"/>
          <w:sz w:val="28"/>
          <w:szCs w:val="28"/>
        </w:rPr>
        <w:t xml:space="preserve">Все о расчете, начислении и налогообложении заработной платы / И.А.Феоктистов, Ф.Н.Филина </w:t>
      </w:r>
      <w:r w:rsidR="00374A5D" w:rsidRPr="00E2258F">
        <w:rPr>
          <w:rFonts w:ascii="Times New Roman" w:hAnsi="Times New Roman"/>
          <w:sz w:val="28"/>
          <w:szCs w:val="28"/>
        </w:rPr>
        <w:t>– М.: ГроссМедиа: РОСБУХ, 2008;</w:t>
      </w:r>
    </w:p>
    <w:p w:rsidR="00374A5D" w:rsidRPr="00E2258F" w:rsidRDefault="00922621" w:rsidP="00E602CA">
      <w:pPr>
        <w:pStyle w:val="a5"/>
        <w:numPr>
          <w:ilvl w:val="1"/>
          <w:numId w:val="26"/>
        </w:numPr>
        <w:tabs>
          <w:tab w:val="left" w:pos="284"/>
          <w:tab w:val="left" w:pos="567"/>
        </w:tabs>
        <w:spacing w:before="0" w:beforeAutospacing="0" w:after="0" w:afterAutospacing="0" w:line="360" w:lineRule="auto"/>
        <w:ind w:left="0" w:firstLine="0"/>
        <w:jc w:val="both"/>
        <w:rPr>
          <w:rFonts w:ascii="Times New Roman" w:hAnsi="Times New Roman"/>
          <w:sz w:val="28"/>
          <w:szCs w:val="28"/>
        </w:rPr>
      </w:pPr>
      <w:r w:rsidRPr="00E2258F">
        <w:rPr>
          <w:rFonts w:ascii="Times New Roman" w:hAnsi="Times New Roman"/>
          <w:sz w:val="28"/>
          <w:szCs w:val="28"/>
        </w:rPr>
        <w:t>Делопроизводство: Образцы, документы. Организация и технология работы. – 2е изд.: - М.: Т</w:t>
      </w:r>
      <w:r w:rsidR="00374A5D" w:rsidRPr="00E2258F">
        <w:rPr>
          <w:rFonts w:ascii="Times New Roman" w:hAnsi="Times New Roman"/>
          <w:sz w:val="28"/>
          <w:szCs w:val="28"/>
        </w:rPr>
        <w:t>К Велби; Изд-во Проспект, 2004;</w:t>
      </w:r>
    </w:p>
    <w:p w:rsidR="00374A5D" w:rsidRPr="00E2258F" w:rsidRDefault="00922621" w:rsidP="00E602CA">
      <w:pPr>
        <w:pStyle w:val="a5"/>
        <w:numPr>
          <w:ilvl w:val="1"/>
          <w:numId w:val="26"/>
        </w:numPr>
        <w:tabs>
          <w:tab w:val="left" w:pos="284"/>
          <w:tab w:val="left" w:pos="567"/>
        </w:tabs>
        <w:spacing w:before="0" w:beforeAutospacing="0" w:after="0" w:afterAutospacing="0" w:line="360" w:lineRule="auto"/>
        <w:ind w:left="0" w:firstLine="0"/>
        <w:jc w:val="both"/>
        <w:rPr>
          <w:rFonts w:ascii="Times New Roman" w:hAnsi="Times New Roman"/>
          <w:sz w:val="28"/>
          <w:szCs w:val="28"/>
        </w:rPr>
      </w:pPr>
      <w:r w:rsidRPr="00E2258F">
        <w:rPr>
          <w:rFonts w:ascii="Times New Roman" w:hAnsi="Times New Roman"/>
          <w:sz w:val="28"/>
          <w:szCs w:val="28"/>
        </w:rPr>
        <w:t xml:space="preserve">Информационные системы в экономике: Балдин К.В., Уткин В.Б.: Учебник – 3е изд. – М.: Издательско-торговая </w:t>
      </w:r>
      <w:r w:rsidR="00374A5D" w:rsidRPr="00E2258F">
        <w:rPr>
          <w:rFonts w:ascii="Times New Roman" w:hAnsi="Times New Roman"/>
          <w:sz w:val="28"/>
          <w:szCs w:val="28"/>
        </w:rPr>
        <w:t>корпорация «Дашков и Ко», 2006;</w:t>
      </w:r>
    </w:p>
    <w:p w:rsidR="00374A5D" w:rsidRPr="00E2258F" w:rsidRDefault="00922621" w:rsidP="00E602CA">
      <w:pPr>
        <w:pStyle w:val="a5"/>
        <w:numPr>
          <w:ilvl w:val="1"/>
          <w:numId w:val="26"/>
        </w:numPr>
        <w:tabs>
          <w:tab w:val="left" w:pos="284"/>
          <w:tab w:val="left" w:pos="567"/>
        </w:tabs>
        <w:spacing w:before="0" w:beforeAutospacing="0" w:after="0" w:afterAutospacing="0" w:line="360" w:lineRule="auto"/>
        <w:ind w:left="0" w:firstLine="0"/>
        <w:jc w:val="both"/>
        <w:rPr>
          <w:rFonts w:ascii="Times New Roman" w:hAnsi="Times New Roman"/>
          <w:sz w:val="28"/>
          <w:szCs w:val="28"/>
        </w:rPr>
      </w:pPr>
      <w:r w:rsidRPr="00E2258F">
        <w:rPr>
          <w:rFonts w:ascii="Times New Roman" w:hAnsi="Times New Roman"/>
          <w:sz w:val="28"/>
          <w:szCs w:val="28"/>
        </w:rPr>
        <w:t>Компьютер для бухгалтера. Самоучитель. 2-е изд.- СПб.: Питер, 2005.</w:t>
      </w:r>
    </w:p>
    <w:p w:rsidR="00374A5D" w:rsidRPr="00E2258F" w:rsidRDefault="00922621" w:rsidP="00E602CA">
      <w:pPr>
        <w:pStyle w:val="a5"/>
        <w:numPr>
          <w:ilvl w:val="1"/>
          <w:numId w:val="26"/>
        </w:numPr>
        <w:tabs>
          <w:tab w:val="left" w:pos="284"/>
          <w:tab w:val="left" w:pos="567"/>
        </w:tabs>
        <w:spacing w:before="0" w:beforeAutospacing="0" w:after="0" w:afterAutospacing="0" w:line="360" w:lineRule="auto"/>
        <w:ind w:left="0" w:firstLine="0"/>
        <w:jc w:val="both"/>
        <w:rPr>
          <w:rFonts w:ascii="Times New Roman" w:hAnsi="Times New Roman"/>
          <w:sz w:val="28"/>
          <w:szCs w:val="28"/>
        </w:rPr>
      </w:pPr>
      <w:r w:rsidRPr="00E2258F">
        <w:rPr>
          <w:rFonts w:ascii="Times New Roman" w:hAnsi="Times New Roman"/>
          <w:sz w:val="28"/>
          <w:szCs w:val="28"/>
        </w:rPr>
        <w:t xml:space="preserve"> Настольная книга секретаря: подготовка документов: Практическое пособие. – М.: ТК</w:t>
      </w:r>
      <w:r w:rsidR="00374A5D" w:rsidRPr="00E2258F">
        <w:rPr>
          <w:rFonts w:ascii="Times New Roman" w:hAnsi="Times New Roman"/>
          <w:sz w:val="28"/>
          <w:szCs w:val="28"/>
        </w:rPr>
        <w:t xml:space="preserve"> Велби; Изд-во Проспект, 2004; </w:t>
      </w:r>
    </w:p>
    <w:p w:rsidR="00374A5D" w:rsidRPr="00E2258F" w:rsidRDefault="00922621" w:rsidP="00E602CA">
      <w:pPr>
        <w:pStyle w:val="a5"/>
        <w:numPr>
          <w:ilvl w:val="1"/>
          <w:numId w:val="26"/>
        </w:numPr>
        <w:tabs>
          <w:tab w:val="left" w:pos="284"/>
          <w:tab w:val="left" w:pos="567"/>
        </w:tabs>
        <w:spacing w:before="0" w:beforeAutospacing="0" w:after="0" w:afterAutospacing="0" w:line="360" w:lineRule="auto"/>
        <w:ind w:left="0" w:firstLine="0"/>
        <w:jc w:val="both"/>
        <w:rPr>
          <w:rFonts w:ascii="Times New Roman" w:hAnsi="Times New Roman"/>
          <w:sz w:val="28"/>
          <w:szCs w:val="28"/>
        </w:rPr>
      </w:pPr>
      <w:r w:rsidRPr="00E2258F">
        <w:rPr>
          <w:rFonts w:ascii="Times New Roman" w:hAnsi="Times New Roman"/>
          <w:sz w:val="28"/>
          <w:szCs w:val="28"/>
        </w:rPr>
        <w:t>«1С: Зарплата и Кадры»:практическое руководство/ Н.А. Аручиди. – Изд. 2-изд. – Ростов н</w:t>
      </w:r>
      <w:r w:rsidR="00374A5D" w:rsidRPr="00E2258F">
        <w:rPr>
          <w:rFonts w:ascii="Times New Roman" w:hAnsi="Times New Roman"/>
          <w:sz w:val="28"/>
          <w:szCs w:val="28"/>
        </w:rPr>
        <w:t>/Д: Феникс, 2007;</w:t>
      </w:r>
    </w:p>
    <w:p w:rsidR="00374A5D" w:rsidRPr="00E2258F" w:rsidRDefault="00922621" w:rsidP="00E602CA">
      <w:pPr>
        <w:pStyle w:val="a5"/>
        <w:numPr>
          <w:ilvl w:val="1"/>
          <w:numId w:val="26"/>
        </w:numPr>
        <w:tabs>
          <w:tab w:val="left" w:pos="284"/>
          <w:tab w:val="left" w:pos="567"/>
        </w:tabs>
        <w:spacing w:before="0" w:beforeAutospacing="0" w:after="0" w:afterAutospacing="0" w:line="360" w:lineRule="auto"/>
        <w:ind w:left="0" w:firstLine="0"/>
        <w:jc w:val="both"/>
        <w:rPr>
          <w:rFonts w:ascii="Times New Roman" w:hAnsi="Times New Roman"/>
          <w:sz w:val="28"/>
          <w:szCs w:val="28"/>
        </w:rPr>
      </w:pPr>
      <w:r w:rsidRPr="00E2258F">
        <w:rPr>
          <w:rFonts w:ascii="Times New Roman" w:hAnsi="Times New Roman"/>
          <w:sz w:val="28"/>
          <w:szCs w:val="28"/>
        </w:rPr>
        <w:t>Система «1С:Предприятие»</w:t>
      </w:r>
    </w:p>
    <w:p w:rsidR="00374A5D" w:rsidRPr="00E2258F" w:rsidRDefault="00B77A6A" w:rsidP="00E602CA">
      <w:pPr>
        <w:pStyle w:val="a5"/>
        <w:numPr>
          <w:ilvl w:val="1"/>
          <w:numId w:val="26"/>
        </w:numPr>
        <w:tabs>
          <w:tab w:val="left" w:pos="284"/>
          <w:tab w:val="left" w:pos="567"/>
        </w:tabs>
        <w:spacing w:before="0" w:beforeAutospacing="0" w:after="0" w:afterAutospacing="0" w:line="360" w:lineRule="auto"/>
        <w:ind w:left="0" w:firstLine="0"/>
        <w:jc w:val="both"/>
        <w:rPr>
          <w:rFonts w:ascii="Times New Roman" w:hAnsi="Times New Roman"/>
          <w:sz w:val="28"/>
          <w:szCs w:val="28"/>
        </w:rPr>
      </w:pPr>
      <w:r w:rsidRPr="00011611">
        <w:rPr>
          <w:rFonts w:ascii="Times New Roman" w:hAnsi="Times New Roman"/>
          <w:sz w:val="28"/>
          <w:szCs w:val="28"/>
        </w:rPr>
        <w:t>www.infin.ru</w:t>
      </w:r>
    </w:p>
    <w:p w:rsidR="00374A5D" w:rsidRPr="00E2258F" w:rsidRDefault="00374A5D" w:rsidP="00E602CA">
      <w:pPr>
        <w:pStyle w:val="a5"/>
        <w:numPr>
          <w:ilvl w:val="1"/>
          <w:numId w:val="26"/>
        </w:numPr>
        <w:tabs>
          <w:tab w:val="left" w:pos="284"/>
          <w:tab w:val="left" w:pos="567"/>
        </w:tabs>
        <w:spacing w:before="0" w:beforeAutospacing="0" w:after="0" w:afterAutospacing="0" w:line="360" w:lineRule="auto"/>
        <w:ind w:left="0" w:firstLine="0"/>
        <w:jc w:val="both"/>
        <w:rPr>
          <w:rFonts w:ascii="Times New Roman" w:hAnsi="Times New Roman"/>
          <w:sz w:val="28"/>
          <w:szCs w:val="28"/>
        </w:rPr>
      </w:pPr>
      <w:r w:rsidRPr="00011611">
        <w:rPr>
          <w:rFonts w:ascii="Times New Roman" w:hAnsi="Times New Roman"/>
          <w:sz w:val="28"/>
          <w:szCs w:val="28"/>
        </w:rPr>
        <w:t>www.omega.ru</w:t>
      </w:r>
    </w:p>
    <w:p w:rsidR="00374A5D" w:rsidRPr="00E2258F" w:rsidRDefault="00B77A6A" w:rsidP="00E602CA">
      <w:pPr>
        <w:pStyle w:val="a5"/>
        <w:numPr>
          <w:ilvl w:val="1"/>
          <w:numId w:val="26"/>
        </w:numPr>
        <w:tabs>
          <w:tab w:val="left" w:pos="284"/>
          <w:tab w:val="left" w:pos="567"/>
        </w:tabs>
        <w:spacing w:before="0" w:beforeAutospacing="0" w:after="0" w:afterAutospacing="0" w:line="360" w:lineRule="auto"/>
        <w:ind w:left="0" w:firstLine="0"/>
        <w:jc w:val="both"/>
        <w:rPr>
          <w:rFonts w:ascii="Times New Roman" w:hAnsi="Times New Roman"/>
          <w:sz w:val="28"/>
          <w:szCs w:val="28"/>
        </w:rPr>
      </w:pPr>
      <w:r w:rsidRPr="00011611">
        <w:rPr>
          <w:rFonts w:ascii="Times New Roman" w:hAnsi="Times New Roman"/>
          <w:sz w:val="28"/>
          <w:szCs w:val="28"/>
        </w:rPr>
        <w:t>www.accordsoft.ru</w:t>
      </w:r>
      <w:r w:rsidRPr="00E2258F">
        <w:rPr>
          <w:rFonts w:ascii="Times New Roman" w:hAnsi="Times New Roman"/>
          <w:sz w:val="28"/>
          <w:szCs w:val="28"/>
        </w:rPr>
        <w:t>.</w:t>
      </w:r>
    </w:p>
    <w:p w:rsidR="00B77A6A" w:rsidRPr="00E2258F" w:rsidRDefault="00B77A6A" w:rsidP="00E602CA">
      <w:pPr>
        <w:pStyle w:val="a5"/>
        <w:numPr>
          <w:ilvl w:val="1"/>
          <w:numId w:val="26"/>
        </w:numPr>
        <w:tabs>
          <w:tab w:val="left" w:pos="284"/>
          <w:tab w:val="left" w:pos="567"/>
        </w:tabs>
        <w:spacing w:before="0" w:beforeAutospacing="0" w:after="0" w:afterAutospacing="0" w:line="360" w:lineRule="auto"/>
        <w:ind w:left="0" w:firstLine="0"/>
        <w:jc w:val="both"/>
        <w:rPr>
          <w:rFonts w:ascii="Times New Roman" w:hAnsi="Times New Roman"/>
          <w:sz w:val="28"/>
          <w:szCs w:val="28"/>
        </w:rPr>
      </w:pPr>
      <w:r w:rsidRPr="00E2258F">
        <w:rPr>
          <w:rFonts w:ascii="Times New Roman" w:hAnsi="Times New Roman"/>
          <w:sz w:val="28"/>
          <w:szCs w:val="28"/>
        </w:rPr>
        <w:t>www.bestnet.ru</w:t>
      </w:r>
      <w:bookmarkStart w:id="0" w:name="_GoBack"/>
      <w:bookmarkEnd w:id="0"/>
    </w:p>
    <w:sectPr w:rsidR="00B77A6A" w:rsidRPr="00E2258F" w:rsidSect="00E2258F">
      <w:footerReference w:type="even" r:id="rId25"/>
      <w:footerReference w:type="default" r:id="rId26"/>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B8B" w:rsidRDefault="002D6B8B">
      <w:r>
        <w:separator/>
      </w:r>
    </w:p>
  </w:endnote>
  <w:endnote w:type="continuationSeparator" w:id="0">
    <w:p w:rsidR="002D6B8B" w:rsidRDefault="002D6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5DA" w:rsidRDefault="00B825DA" w:rsidP="00360496">
    <w:pPr>
      <w:pStyle w:val="a6"/>
      <w:framePr w:wrap="around" w:vAnchor="text" w:hAnchor="margin" w:xAlign="right" w:y="1"/>
      <w:rPr>
        <w:rStyle w:val="a8"/>
      </w:rPr>
    </w:pPr>
  </w:p>
  <w:p w:rsidR="00B825DA" w:rsidRDefault="00B825DA" w:rsidP="00D14E2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5DA" w:rsidRDefault="00011611" w:rsidP="00360496">
    <w:pPr>
      <w:pStyle w:val="a6"/>
      <w:framePr w:wrap="around" w:vAnchor="text" w:hAnchor="margin" w:xAlign="right" w:y="1"/>
      <w:rPr>
        <w:rStyle w:val="a8"/>
      </w:rPr>
    </w:pPr>
    <w:r>
      <w:rPr>
        <w:rStyle w:val="a8"/>
        <w:noProof/>
      </w:rPr>
      <w:t>1</w:t>
    </w:r>
  </w:p>
  <w:p w:rsidR="00B825DA" w:rsidRDefault="00B825DA" w:rsidP="00D14E2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B8B" w:rsidRDefault="002D6B8B">
      <w:r>
        <w:separator/>
      </w:r>
    </w:p>
  </w:footnote>
  <w:footnote w:type="continuationSeparator" w:id="0">
    <w:p w:rsidR="002D6B8B" w:rsidRDefault="002D6B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D67A5"/>
    <w:multiLevelType w:val="hybridMultilevel"/>
    <w:tmpl w:val="FD5EB0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8821DF"/>
    <w:multiLevelType w:val="hybridMultilevel"/>
    <w:tmpl w:val="343E87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D514CB"/>
    <w:multiLevelType w:val="hybridMultilevel"/>
    <w:tmpl w:val="3F587FC8"/>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8A31030"/>
    <w:multiLevelType w:val="multilevel"/>
    <w:tmpl w:val="63F8824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66572B"/>
    <w:multiLevelType w:val="hybridMultilevel"/>
    <w:tmpl w:val="9E7476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C396BF7"/>
    <w:multiLevelType w:val="multilevel"/>
    <w:tmpl w:val="420082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155EC6"/>
    <w:multiLevelType w:val="multilevel"/>
    <w:tmpl w:val="541AF3F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7617128"/>
    <w:multiLevelType w:val="hybridMultilevel"/>
    <w:tmpl w:val="D69464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831282A"/>
    <w:multiLevelType w:val="hybridMultilevel"/>
    <w:tmpl w:val="252A13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9375BB6"/>
    <w:multiLevelType w:val="multilevel"/>
    <w:tmpl w:val="4A2C05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C774E0"/>
    <w:multiLevelType w:val="multilevel"/>
    <w:tmpl w:val="16121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6F7090"/>
    <w:multiLevelType w:val="multilevel"/>
    <w:tmpl w:val="328437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C1015E"/>
    <w:multiLevelType w:val="multilevel"/>
    <w:tmpl w:val="4DDA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3F5F2C"/>
    <w:multiLevelType w:val="hybridMultilevel"/>
    <w:tmpl w:val="2F6A3A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5D41DF0"/>
    <w:multiLevelType w:val="multilevel"/>
    <w:tmpl w:val="7722D8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744A06"/>
    <w:multiLevelType w:val="multilevel"/>
    <w:tmpl w:val="01C418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A0441ED"/>
    <w:multiLevelType w:val="multilevel"/>
    <w:tmpl w:val="BD2AA8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8063A1"/>
    <w:multiLevelType w:val="multilevel"/>
    <w:tmpl w:val="CFBE34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C8243B"/>
    <w:multiLevelType w:val="hybridMultilevel"/>
    <w:tmpl w:val="3AC85E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7EC16F7"/>
    <w:multiLevelType w:val="hybridMultilevel"/>
    <w:tmpl w:val="59046A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D5D62CD"/>
    <w:multiLevelType w:val="hybridMultilevel"/>
    <w:tmpl w:val="36583CE8"/>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EF50EB2"/>
    <w:multiLevelType w:val="multilevel"/>
    <w:tmpl w:val="08C4B4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FAE249B"/>
    <w:multiLevelType w:val="hybridMultilevel"/>
    <w:tmpl w:val="0C5466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4593CBE"/>
    <w:multiLevelType w:val="hybridMultilevel"/>
    <w:tmpl w:val="2ECEDD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9B2739B"/>
    <w:multiLevelType w:val="hybridMultilevel"/>
    <w:tmpl w:val="B1BE6222"/>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9D7062F"/>
    <w:multiLevelType w:val="hybridMultilevel"/>
    <w:tmpl w:val="C7FED0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3"/>
  </w:num>
  <w:num w:numId="3">
    <w:abstractNumId w:val="24"/>
  </w:num>
  <w:num w:numId="4">
    <w:abstractNumId w:val="8"/>
  </w:num>
  <w:num w:numId="5">
    <w:abstractNumId w:val="20"/>
  </w:num>
  <w:num w:numId="6">
    <w:abstractNumId w:val="7"/>
  </w:num>
  <w:num w:numId="7">
    <w:abstractNumId w:val="14"/>
  </w:num>
  <w:num w:numId="8">
    <w:abstractNumId w:val="16"/>
  </w:num>
  <w:num w:numId="9">
    <w:abstractNumId w:val="11"/>
  </w:num>
  <w:num w:numId="10">
    <w:abstractNumId w:val="5"/>
  </w:num>
  <w:num w:numId="11">
    <w:abstractNumId w:val="17"/>
  </w:num>
  <w:num w:numId="12">
    <w:abstractNumId w:val="21"/>
  </w:num>
  <w:num w:numId="13">
    <w:abstractNumId w:val="15"/>
  </w:num>
  <w:num w:numId="14">
    <w:abstractNumId w:val="23"/>
  </w:num>
  <w:num w:numId="15">
    <w:abstractNumId w:val="25"/>
  </w:num>
  <w:num w:numId="16">
    <w:abstractNumId w:val="1"/>
  </w:num>
  <w:num w:numId="17">
    <w:abstractNumId w:val="4"/>
  </w:num>
  <w:num w:numId="18">
    <w:abstractNumId w:val="22"/>
  </w:num>
  <w:num w:numId="19">
    <w:abstractNumId w:val="10"/>
  </w:num>
  <w:num w:numId="20">
    <w:abstractNumId w:val="12"/>
  </w:num>
  <w:num w:numId="21">
    <w:abstractNumId w:val="18"/>
  </w:num>
  <w:num w:numId="22">
    <w:abstractNumId w:val="9"/>
  </w:num>
  <w:num w:numId="23">
    <w:abstractNumId w:val="0"/>
  </w:num>
  <w:num w:numId="24">
    <w:abstractNumId w:val="6"/>
  </w:num>
  <w:num w:numId="25">
    <w:abstractNumId w:val="3"/>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621"/>
    <w:rsid w:val="00011611"/>
    <w:rsid w:val="000354C3"/>
    <w:rsid w:val="0006283A"/>
    <w:rsid w:val="00080EDE"/>
    <w:rsid w:val="000D0F58"/>
    <w:rsid w:val="000D29E8"/>
    <w:rsid w:val="00123DDD"/>
    <w:rsid w:val="00152D85"/>
    <w:rsid w:val="001A5144"/>
    <w:rsid w:val="00200DA9"/>
    <w:rsid w:val="00204B0A"/>
    <w:rsid w:val="0020500B"/>
    <w:rsid w:val="002225A6"/>
    <w:rsid w:val="0026189B"/>
    <w:rsid w:val="002D6B8B"/>
    <w:rsid w:val="002F0363"/>
    <w:rsid w:val="00351176"/>
    <w:rsid w:val="00360496"/>
    <w:rsid w:val="00374A5D"/>
    <w:rsid w:val="00456936"/>
    <w:rsid w:val="005A5815"/>
    <w:rsid w:val="005D38C0"/>
    <w:rsid w:val="006946DB"/>
    <w:rsid w:val="006C3AC0"/>
    <w:rsid w:val="00745629"/>
    <w:rsid w:val="007E7AC6"/>
    <w:rsid w:val="008538DA"/>
    <w:rsid w:val="008A049F"/>
    <w:rsid w:val="00922621"/>
    <w:rsid w:val="009B788D"/>
    <w:rsid w:val="009E17DD"/>
    <w:rsid w:val="00A141A5"/>
    <w:rsid w:val="00B77A6A"/>
    <w:rsid w:val="00B825DA"/>
    <w:rsid w:val="00BC3DDB"/>
    <w:rsid w:val="00C54174"/>
    <w:rsid w:val="00C723CC"/>
    <w:rsid w:val="00C84CB7"/>
    <w:rsid w:val="00D14E2D"/>
    <w:rsid w:val="00D906EA"/>
    <w:rsid w:val="00DA74A3"/>
    <w:rsid w:val="00DD4F6E"/>
    <w:rsid w:val="00E2258F"/>
    <w:rsid w:val="00E25C38"/>
    <w:rsid w:val="00E602CA"/>
    <w:rsid w:val="00E7184C"/>
    <w:rsid w:val="00EB7A68"/>
    <w:rsid w:val="00EC5E3A"/>
    <w:rsid w:val="00F041C9"/>
    <w:rsid w:val="00F45BDC"/>
    <w:rsid w:val="00F96E94"/>
    <w:rsid w:val="00FD121B"/>
    <w:rsid w:val="00FE5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4"/>
    <o:shapelayout v:ext="edit">
      <o:idmap v:ext="edit" data="1"/>
    </o:shapelayout>
  </w:shapeDefaults>
  <w:decimalSymbol w:val=","/>
  <w:listSeparator w:val=";"/>
  <w14:defaultImageDpi w14:val="0"/>
  <w15:chartTrackingRefBased/>
  <w15:docId w15:val="{FEEAEE84-5022-4B8B-96E7-08977BA88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922621"/>
    <w:pPr>
      <w:spacing w:before="100" w:beforeAutospacing="1" w:after="100" w:afterAutospacing="1"/>
      <w:jc w:val="center"/>
      <w:outlineLvl w:val="0"/>
    </w:pPr>
    <w:rPr>
      <w:rFonts w:ascii="Arial" w:hAnsi="Arial" w:cs="Arial"/>
      <w:b/>
      <w:bCs/>
      <w:color w:val="000066"/>
      <w:kern w:val="36"/>
      <w:sz w:val="21"/>
      <w:szCs w:val="21"/>
    </w:rPr>
  </w:style>
  <w:style w:type="paragraph" w:styleId="2">
    <w:name w:val="heading 2"/>
    <w:basedOn w:val="a"/>
    <w:next w:val="a"/>
    <w:link w:val="20"/>
    <w:uiPriority w:val="99"/>
    <w:qFormat/>
    <w:rsid w:val="0092262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922621"/>
    <w:pPr>
      <w:keepNext/>
      <w:spacing w:before="240" w:after="60"/>
      <w:outlineLvl w:val="2"/>
    </w:pPr>
    <w:rPr>
      <w:rFonts w:ascii="Arial" w:hAnsi="Arial" w:cs="Arial"/>
      <w:b/>
      <w:bCs/>
      <w:sz w:val="26"/>
      <w:szCs w:val="26"/>
    </w:rPr>
  </w:style>
  <w:style w:type="paragraph" w:styleId="6">
    <w:name w:val="heading 6"/>
    <w:basedOn w:val="a"/>
    <w:next w:val="a"/>
    <w:link w:val="60"/>
    <w:uiPriority w:val="99"/>
    <w:qFormat/>
    <w:rsid w:val="00EB7A68"/>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Plain Text"/>
    <w:basedOn w:val="a"/>
    <w:link w:val="a4"/>
    <w:uiPriority w:val="99"/>
    <w:rsid w:val="00D14E2D"/>
    <w:rPr>
      <w:rFonts w:ascii="Courier New" w:hAnsi="Courier New" w:cs="Courier New"/>
      <w:sz w:val="20"/>
      <w:szCs w:val="20"/>
    </w:rPr>
  </w:style>
  <w:style w:type="character" w:customStyle="1" w:styleId="20">
    <w:name w:val="Заголовок 2 Знак"/>
    <w:link w:val="2"/>
    <w:uiPriority w:val="99"/>
    <w:locked/>
    <w:rsid w:val="00123DDD"/>
    <w:rPr>
      <w:rFonts w:ascii="Arial" w:hAnsi="Arial" w:cs="Arial"/>
      <w:b/>
      <w:bCs/>
      <w:i/>
      <w:iCs/>
      <w:sz w:val="28"/>
      <w:szCs w:val="28"/>
      <w:lang w:val="ru-RU" w:eastAsia="ru-RU" w:bidi="ar-SA"/>
    </w:rPr>
  </w:style>
  <w:style w:type="character" w:customStyle="1" w:styleId="60">
    <w:name w:val="Заголовок 6 Знак"/>
    <w:link w:val="6"/>
    <w:uiPriority w:val="9"/>
    <w:semiHidden/>
    <w:rPr>
      <w:rFonts w:ascii="Calibri" w:eastAsia="Times New Roman" w:hAnsi="Calibri" w:cs="Times New Roman"/>
      <w:b/>
      <w:bCs/>
    </w:rPr>
  </w:style>
  <w:style w:type="paragraph" w:styleId="a5">
    <w:name w:val="Normal (Web)"/>
    <w:basedOn w:val="a"/>
    <w:uiPriority w:val="99"/>
    <w:rsid w:val="00922621"/>
    <w:pPr>
      <w:spacing w:before="100" w:beforeAutospacing="1" w:after="100" w:afterAutospacing="1"/>
    </w:pPr>
    <w:rPr>
      <w:rFonts w:ascii="Arial" w:hAnsi="Arial" w:cs="Arial"/>
      <w:color w:val="000000"/>
      <w:sz w:val="18"/>
      <w:szCs w:val="18"/>
    </w:rPr>
  </w:style>
  <w:style w:type="character" w:customStyle="1" w:styleId="30">
    <w:name w:val="Заголовок 3 Знак"/>
    <w:link w:val="3"/>
    <w:uiPriority w:val="99"/>
    <w:locked/>
    <w:rsid w:val="00922621"/>
    <w:rPr>
      <w:rFonts w:ascii="Arial" w:hAnsi="Arial" w:cs="Arial"/>
      <w:b/>
      <w:bCs/>
      <w:sz w:val="26"/>
      <w:szCs w:val="26"/>
      <w:lang w:val="ru-RU" w:eastAsia="ru-RU" w:bidi="ar-SA"/>
    </w:rPr>
  </w:style>
  <w:style w:type="character" w:customStyle="1" w:styleId="a4">
    <w:name w:val="Текст Знак"/>
    <w:link w:val="a3"/>
    <w:uiPriority w:val="99"/>
    <w:semiHidden/>
    <w:rPr>
      <w:rFonts w:ascii="Courier New" w:hAnsi="Courier New" w:cs="Courier New"/>
      <w:sz w:val="20"/>
      <w:szCs w:val="20"/>
    </w:rPr>
  </w:style>
  <w:style w:type="paragraph" w:styleId="a6">
    <w:name w:val="footer"/>
    <w:basedOn w:val="a"/>
    <w:link w:val="a7"/>
    <w:uiPriority w:val="99"/>
    <w:rsid w:val="00D14E2D"/>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D14E2D"/>
    <w:rPr>
      <w:rFonts w:cs="Times New Roman"/>
    </w:rPr>
  </w:style>
  <w:style w:type="character" w:styleId="a9">
    <w:name w:val="Strong"/>
    <w:uiPriority w:val="99"/>
    <w:qFormat/>
    <w:rsid w:val="008538DA"/>
    <w:rPr>
      <w:rFonts w:cs="Times New Roman"/>
      <w:b/>
      <w:bCs/>
    </w:rPr>
  </w:style>
  <w:style w:type="character" w:customStyle="1" w:styleId="title31">
    <w:name w:val="title31"/>
    <w:uiPriority w:val="99"/>
    <w:rsid w:val="00F45BDC"/>
    <w:rPr>
      <w:rFonts w:ascii="Verdana" w:hAnsi="Verdana" w:cs="Times New Roman"/>
      <w:b/>
      <w:bCs/>
      <w:color w:val="CC0000"/>
      <w:sz w:val="17"/>
      <w:szCs w:val="17"/>
    </w:rPr>
  </w:style>
  <w:style w:type="character" w:customStyle="1" w:styleId="title21">
    <w:name w:val="title21"/>
    <w:uiPriority w:val="99"/>
    <w:rsid w:val="00F45BDC"/>
    <w:rPr>
      <w:rFonts w:ascii="Verdana" w:hAnsi="Verdana" w:cs="Times New Roman"/>
      <w:b/>
      <w:bCs/>
      <w:color w:val="990000"/>
      <w:sz w:val="17"/>
      <w:szCs w:val="17"/>
    </w:rPr>
  </w:style>
  <w:style w:type="character" w:styleId="aa">
    <w:name w:val="Hyperlink"/>
    <w:uiPriority w:val="99"/>
    <w:rsid w:val="00F45BDC"/>
    <w:rPr>
      <w:rFonts w:ascii="Verdana" w:hAnsi="Verdana" w:cs="Times New Roman"/>
      <w:color w:val="666666"/>
      <w:u w:val="none"/>
      <w:effect w:val="none"/>
    </w:rPr>
  </w:style>
  <w:style w:type="paragraph" w:customStyle="1" w:styleId="ttl">
    <w:name w:val="ttl"/>
    <w:basedOn w:val="a"/>
    <w:uiPriority w:val="99"/>
    <w:rsid w:val="000D0F58"/>
    <w:pPr>
      <w:spacing w:before="100" w:beforeAutospacing="1" w:after="100" w:afterAutospacing="1"/>
    </w:pPr>
    <w:rPr>
      <w:b/>
      <w:bCs/>
      <w:color w:val="003399"/>
    </w:rPr>
  </w:style>
  <w:style w:type="paragraph" w:customStyle="1" w:styleId="menu">
    <w:name w:val="menu"/>
    <w:basedOn w:val="a"/>
    <w:uiPriority w:val="99"/>
    <w:rsid w:val="000D0F58"/>
    <w:pPr>
      <w:spacing w:before="100" w:beforeAutospacing="1" w:after="100" w:afterAutospacing="1"/>
    </w:pPr>
    <w:rPr>
      <w:b/>
      <w:bCs/>
      <w:color w:val="003399"/>
      <w:sz w:val="22"/>
      <w:szCs w:val="22"/>
    </w:rPr>
  </w:style>
  <w:style w:type="paragraph" w:customStyle="1" w:styleId="txt">
    <w:name w:val="txt"/>
    <w:basedOn w:val="a"/>
    <w:uiPriority w:val="99"/>
    <w:rsid w:val="000D0F58"/>
    <w:pPr>
      <w:spacing w:before="100" w:beforeAutospacing="1" w:after="100" w:afterAutospacing="1"/>
    </w:pPr>
    <w:rPr>
      <w:color w:val="003399"/>
      <w:sz w:val="22"/>
      <w:szCs w:val="22"/>
    </w:rPr>
  </w:style>
  <w:style w:type="paragraph" w:customStyle="1" w:styleId="11">
    <w:name w:val="Стиль1"/>
    <w:basedOn w:val="a"/>
    <w:uiPriority w:val="99"/>
    <w:rsid w:val="00FD121B"/>
    <w:pPr>
      <w:spacing w:line="480" w:lineRule="auto"/>
      <w:ind w:firstLine="709"/>
      <w:jc w:val="both"/>
    </w:pPr>
    <w:rPr>
      <w:rFonts w:ascii="Courier New" w:hAnsi="Courier New"/>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7126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jpe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jpe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7656</Words>
  <Characters>43643</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АИТ по учету заработной платы</vt:lpstr>
    </vt:vector>
  </TitlesOfParts>
  <Company/>
  <LinksUpToDate>false</LinksUpToDate>
  <CharactersWithSpaces>51197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АИТ по учету заработной платы</dc:title>
  <dc:subject/>
  <dc:creator>1</dc:creator>
  <cp:keywords/>
  <dc:description/>
  <cp:lastModifiedBy>admin</cp:lastModifiedBy>
  <cp:revision>2</cp:revision>
  <cp:lastPrinted>2009-01-26T19:44:00Z</cp:lastPrinted>
  <dcterms:created xsi:type="dcterms:W3CDTF">2014-03-03T14:38:00Z</dcterms:created>
  <dcterms:modified xsi:type="dcterms:W3CDTF">2014-03-03T14:38:00Z</dcterms:modified>
</cp:coreProperties>
</file>