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379" w:rsidRPr="00C36DB1" w:rsidRDefault="00436379" w:rsidP="000B5106">
      <w:pPr>
        <w:suppressAutoHyphens/>
        <w:spacing w:line="360" w:lineRule="auto"/>
        <w:ind w:firstLine="709"/>
        <w:jc w:val="center"/>
        <w:rPr>
          <w:rFonts w:ascii="Times New Roman" w:hAnsi="Times New Roman"/>
        </w:rPr>
      </w:pPr>
    </w:p>
    <w:p w:rsidR="00436379" w:rsidRPr="00C36DB1" w:rsidRDefault="00436379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</w:p>
    <w:p w:rsidR="00436379" w:rsidRPr="00C36DB1" w:rsidRDefault="00436379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</w:p>
    <w:p w:rsidR="00436379" w:rsidRPr="00C36DB1" w:rsidRDefault="00436379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</w:p>
    <w:p w:rsidR="00436379" w:rsidRPr="00C36DB1" w:rsidRDefault="00436379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</w:p>
    <w:p w:rsidR="00436379" w:rsidRPr="00C36DB1" w:rsidRDefault="00436379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</w:p>
    <w:p w:rsidR="00436379" w:rsidRPr="00C36DB1" w:rsidRDefault="00436379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</w:p>
    <w:p w:rsidR="00436379" w:rsidRPr="00C36DB1" w:rsidRDefault="00436379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</w:p>
    <w:p w:rsidR="00436379" w:rsidRPr="00C36DB1" w:rsidRDefault="00436379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</w:p>
    <w:p w:rsidR="00436379" w:rsidRPr="00C36DB1" w:rsidRDefault="00436379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</w:p>
    <w:p w:rsidR="00436379" w:rsidRPr="00C36DB1" w:rsidRDefault="00C36DB1" w:rsidP="000B5106">
      <w:pPr>
        <w:pStyle w:val="a6"/>
        <w:suppressAutoHyphens/>
        <w:spacing w:line="360" w:lineRule="auto"/>
        <w:ind w:firstLine="709"/>
        <w:rPr>
          <w:rFonts w:ascii="Times New Roman" w:hAnsi="Times New Roman"/>
          <w:b w:val="0"/>
        </w:rPr>
      </w:pPr>
      <w:r w:rsidRPr="00C36DB1">
        <w:rPr>
          <w:rFonts w:ascii="Times New Roman" w:hAnsi="Times New Roman"/>
          <w:b w:val="0"/>
        </w:rPr>
        <w:t>Роль информатизации в процессе развития современного общества</w:t>
      </w:r>
    </w:p>
    <w:p w:rsidR="00436379" w:rsidRPr="00C36DB1" w:rsidRDefault="00436379" w:rsidP="000B5106">
      <w:pPr>
        <w:suppressAutoHyphens/>
        <w:spacing w:line="360" w:lineRule="auto"/>
        <w:ind w:firstLine="709"/>
        <w:jc w:val="center"/>
        <w:rPr>
          <w:rFonts w:ascii="Times New Roman" w:hAnsi="Times New Roman"/>
        </w:rPr>
      </w:pPr>
    </w:p>
    <w:p w:rsidR="00436379" w:rsidRPr="00C36DB1" w:rsidRDefault="00C36DB1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br w:type="page"/>
      </w:r>
      <w:r w:rsidR="00436379" w:rsidRPr="00C36DB1">
        <w:rPr>
          <w:rFonts w:ascii="Times New Roman" w:hAnsi="Times New Roman"/>
        </w:rPr>
        <w:t>1. Общие понятия об информатизации, экономические и социальные цели информатизации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C36DB1" w:rsidRPr="00C36DB1" w:rsidRDefault="00436379" w:rsidP="000B5106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Информатизация должна быть ориентирована на все возможные области деятельности отдельного человека, любого субъекта рынка и государства.</w:t>
      </w:r>
      <w:r w:rsidR="000B5106">
        <w:rPr>
          <w:rFonts w:ascii="Times New Roman" w:hAnsi="Times New Roman"/>
          <w:lang w:val="en-US"/>
        </w:rPr>
        <w:t xml:space="preserve"> </w:t>
      </w:r>
      <w:r w:rsidRPr="00C36DB1">
        <w:rPr>
          <w:rFonts w:ascii="Times New Roman" w:hAnsi="Times New Roman"/>
        </w:rPr>
        <w:t>Информатизация предусматривает массовое использование информационных технологий во всех сферах деятельности человека, создание информационных систем, эффективно поддерживающих функционирование любой экономической, организационной и социальной структуры.</w:t>
      </w:r>
      <w:r w:rsidR="000B5106">
        <w:rPr>
          <w:rFonts w:ascii="Times New Roman" w:hAnsi="Times New Roman"/>
          <w:lang w:val="en-US"/>
        </w:rPr>
        <w:t xml:space="preserve"> </w:t>
      </w:r>
      <w:r w:rsidRPr="00C36DB1">
        <w:rPr>
          <w:rFonts w:ascii="Times New Roman" w:hAnsi="Times New Roman"/>
        </w:rPr>
        <w:t>Главная цель информатизации – повышение эффективности общественного производства всех видов продукции и услуг для улучшения социально-экономических условий жизни населения.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bCs/>
        </w:rPr>
        <w:t>Основная</w:t>
      </w:r>
      <w:r w:rsidRPr="00C36DB1">
        <w:rPr>
          <w:rFonts w:ascii="Times New Roman" w:hAnsi="Times New Roman"/>
        </w:rPr>
        <w:t xml:space="preserve"> задача информатизации состоит в сокращении различных видов материальных, энергетических, финансовых и других потоков за счет их частичной замены и компенсации информационными потоками.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Для этого применяются информационные системы, реализующие соответствующие информационные технологии (ИТ).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Процесс информатизации и создания информационной сферы, охватывает материальное производство, социальную сферу, а также услуги, включает в себя:</w:t>
      </w:r>
    </w:p>
    <w:p w:rsidR="00436379" w:rsidRPr="00C36DB1" w:rsidRDefault="00436379" w:rsidP="00C36DB1">
      <w:pPr>
        <w:numPr>
          <w:ilvl w:val="0"/>
          <w:numId w:val="2"/>
        </w:numPr>
        <w:tabs>
          <w:tab w:val="clear" w:pos="360"/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Создание информационной техники и информационных технологий, обеспечивающих производство, обработку и распространение информации;</w:t>
      </w:r>
    </w:p>
    <w:p w:rsidR="00436379" w:rsidRPr="00C36DB1" w:rsidRDefault="00436379" w:rsidP="00C36DB1">
      <w:pPr>
        <w:numPr>
          <w:ilvl w:val="0"/>
          <w:numId w:val="2"/>
        </w:numPr>
        <w:tabs>
          <w:tab w:val="clear" w:pos="360"/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Разработку инфраструктуры, обеспечивающую применение и развитие средств и процессов информатизации;</w:t>
      </w:r>
    </w:p>
    <w:p w:rsidR="00436379" w:rsidRPr="00C36DB1" w:rsidRDefault="00436379" w:rsidP="00C36DB1">
      <w:pPr>
        <w:numPr>
          <w:ilvl w:val="0"/>
          <w:numId w:val="2"/>
        </w:numPr>
        <w:tabs>
          <w:tab w:val="clear" w:pos="360"/>
          <w:tab w:val="num" w:pos="72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Производство самой информации, информационных продуктов и услуг.</w:t>
      </w:r>
    </w:p>
    <w:p w:rsidR="000B5106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Объектами процессов информатизации являются:</w:t>
      </w:r>
    </w:p>
    <w:p w:rsidR="00436379" w:rsidRPr="00C36DB1" w:rsidRDefault="00436379" w:rsidP="00C36DB1">
      <w:pPr>
        <w:numPr>
          <w:ilvl w:val="0"/>
          <w:numId w:val="3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iCs/>
        </w:rPr>
        <w:t>информация</w:t>
      </w:r>
      <w:r w:rsidRPr="00C36DB1">
        <w:rPr>
          <w:rFonts w:ascii="Times New Roman" w:hAnsi="Times New Roman"/>
        </w:rPr>
        <w:t>, существующая в виде документов, сообщений или массивов баз данных в ПК;</w:t>
      </w:r>
    </w:p>
    <w:p w:rsidR="00436379" w:rsidRPr="00C36DB1" w:rsidRDefault="00436379" w:rsidP="00C36DB1">
      <w:pPr>
        <w:numPr>
          <w:ilvl w:val="0"/>
          <w:numId w:val="3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индивидуально разработанные технологии;</w:t>
      </w:r>
    </w:p>
    <w:p w:rsidR="00436379" w:rsidRPr="00C36DB1" w:rsidRDefault="00436379" w:rsidP="00C36DB1">
      <w:pPr>
        <w:numPr>
          <w:ilvl w:val="0"/>
          <w:numId w:val="3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программные средства;</w:t>
      </w:r>
    </w:p>
    <w:p w:rsidR="00436379" w:rsidRPr="00C36DB1" w:rsidRDefault="00436379" w:rsidP="00C36DB1">
      <w:pPr>
        <w:numPr>
          <w:ilvl w:val="0"/>
          <w:numId w:val="3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информационно-вычислительные системы и сети;</w:t>
      </w:r>
    </w:p>
    <w:p w:rsidR="00436379" w:rsidRPr="00C36DB1" w:rsidRDefault="00436379" w:rsidP="00C36DB1">
      <w:pPr>
        <w:numPr>
          <w:ilvl w:val="0"/>
          <w:numId w:val="3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информационные услуги.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bCs/>
        </w:rPr>
      </w:pPr>
      <w:r w:rsidRPr="00C36DB1">
        <w:rPr>
          <w:rFonts w:ascii="Times New Roman" w:hAnsi="Times New Roman"/>
        </w:rPr>
        <w:t xml:space="preserve">Инфраструктура информатизации </w:t>
      </w:r>
      <w:r w:rsidRPr="00C36DB1">
        <w:rPr>
          <w:rFonts w:ascii="Times New Roman" w:hAnsi="Times New Roman"/>
          <w:bCs/>
        </w:rPr>
        <w:t>включает в себя:</w:t>
      </w:r>
    </w:p>
    <w:p w:rsidR="00436379" w:rsidRPr="00C36DB1" w:rsidRDefault="00436379" w:rsidP="00C36DB1">
      <w:pPr>
        <w:numPr>
          <w:ilvl w:val="0"/>
          <w:numId w:val="4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систему коммуникаций, вычислительных средств и сетей, обеспечивающих взаимодействие между собой информационных объектов и технологий;</w:t>
      </w:r>
    </w:p>
    <w:p w:rsidR="00436379" w:rsidRPr="00C36DB1" w:rsidRDefault="00436379" w:rsidP="00C36DB1">
      <w:pPr>
        <w:numPr>
          <w:ilvl w:val="0"/>
          <w:numId w:val="4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программные средства, поддерживающие функционирование комплексов аппаратуры;</w:t>
      </w:r>
    </w:p>
    <w:p w:rsidR="00436379" w:rsidRPr="00C36DB1" w:rsidRDefault="00436379" w:rsidP="00C36DB1">
      <w:pPr>
        <w:numPr>
          <w:ilvl w:val="0"/>
          <w:numId w:val="4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информационные средства и базы данных;</w:t>
      </w:r>
    </w:p>
    <w:p w:rsidR="00436379" w:rsidRPr="00C36DB1" w:rsidRDefault="00436379" w:rsidP="00C36DB1">
      <w:pPr>
        <w:numPr>
          <w:ilvl w:val="0"/>
          <w:numId w:val="4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систему подготовки кадров, способных эффективно эксплуатировать эти технологии;</w:t>
      </w:r>
    </w:p>
    <w:p w:rsidR="00436379" w:rsidRPr="00C36DB1" w:rsidRDefault="00436379" w:rsidP="00C36DB1">
      <w:pPr>
        <w:numPr>
          <w:ilvl w:val="0"/>
          <w:numId w:val="4"/>
        </w:numPr>
        <w:tabs>
          <w:tab w:val="clear" w:pos="360"/>
          <w:tab w:val="num" w:pos="900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экономические и правовые механизмы, способствующие эффективному развитию процесса информатизации;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Экономические цели информатизации состоят в получении, обработке и применении информационных ресурсов для повышения эффективности использования всех видов ресурсов: трудовых, материальных, экономических, финансовых, производственных.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Социальные цели информатизации состоят в</w:t>
      </w:r>
    </w:p>
    <w:p w:rsidR="00436379" w:rsidRPr="00C36DB1" w:rsidRDefault="00436379" w:rsidP="00C36DB1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улучшении качества и расширении ассортимента социальных услуг, представляемых гражданам, за счет использования информационных технологий в социальной сфере;</w:t>
      </w:r>
    </w:p>
    <w:p w:rsidR="00C36DB1" w:rsidRPr="00C36DB1" w:rsidRDefault="00436379" w:rsidP="00C36DB1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интеллектуализация досуга и увеличения доли свободного времени в общем времени жизнедеятельности человека;</w:t>
      </w:r>
    </w:p>
    <w:p w:rsidR="00C36DB1" w:rsidRPr="00C36DB1" w:rsidRDefault="00436379" w:rsidP="00C36DB1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в том числе повышения качества образования;</w:t>
      </w:r>
    </w:p>
    <w:p w:rsidR="00436379" w:rsidRPr="00C36DB1" w:rsidRDefault="00436379" w:rsidP="00C36DB1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повышения уровня медицинского обслуживания; укрепление социальной защиты населения.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36379" w:rsidRPr="00C36DB1" w:rsidRDefault="000B5106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436379" w:rsidRPr="00C36DB1">
        <w:rPr>
          <w:rFonts w:ascii="Times New Roman" w:hAnsi="Times New Roman"/>
        </w:rPr>
        <w:t>2. Классификация задач по степени их формализованности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0B5106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Организация получает информационные ресурсы в различных видах: документы, доставляющие информацию в виде слов и цифр; речевая информация по телефону; данные от компьютеров.</w:t>
      </w:r>
    </w:p>
    <w:p w:rsidR="000B5106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Производственный цикл любой организации может включать перекомпоновку информации, объединение данной информации с другой, накопление информации.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К организациям, основным видом продукции которых является информация, можно отнести:</w:t>
      </w:r>
    </w:p>
    <w:p w:rsidR="00436379" w:rsidRPr="00C36DB1" w:rsidRDefault="00436379" w:rsidP="00C36DB1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Финансово-бухгалтерские подразделения;</w:t>
      </w:r>
    </w:p>
    <w:p w:rsidR="00436379" w:rsidRPr="00C36DB1" w:rsidRDefault="00436379" w:rsidP="00C36DB1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Издательства;</w:t>
      </w:r>
    </w:p>
    <w:p w:rsidR="00436379" w:rsidRPr="00C36DB1" w:rsidRDefault="00436379" w:rsidP="00C36DB1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Рекламные компании.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 xml:space="preserve">Основу классификации задач составляет степень их </w:t>
      </w:r>
      <w:r w:rsidRPr="00C36DB1">
        <w:rPr>
          <w:rFonts w:ascii="Times New Roman" w:hAnsi="Times New Roman"/>
          <w:iCs/>
        </w:rPr>
        <w:t>интеллектуальности</w:t>
      </w:r>
      <w:r w:rsidRPr="00C36DB1">
        <w:rPr>
          <w:rFonts w:ascii="Times New Roman" w:hAnsi="Times New Roman"/>
        </w:rPr>
        <w:t xml:space="preserve"> и </w:t>
      </w:r>
      <w:r w:rsidRPr="00C36DB1">
        <w:rPr>
          <w:rFonts w:ascii="Times New Roman" w:hAnsi="Times New Roman"/>
          <w:iCs/>
        </w:rPr>
        <w:t>сложности</w:t>
      </w:r>
      <w:r w:rsidRPr="00C36DB1">
        <w:rPr>
          <w:rFonts w:ascii="Times New Roman" w:hAnsi="Times New Roman"/>
        </w:rPr>
        <w:t>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Наиболее простые задачи образуют класс полностью формализованных (или хорошо структурированных) процедур, выполнение которых, кроме затрат времени, трудностей для исполнителей не представляет.</w:t>
      </w:r>
    </w:p>
    <w:p w:rsidR="000B5106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К таким задачам относятся: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учет и контроль,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оформление документов,</w:t>
      </w:r>
    </w:p>
    <w:p w:rsidR="000B5106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их тиражирование и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рассылка.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Такого рода задачи решаются практически всеми автоматизированными информационными системами (АИС) (бухгалтерский учет, подготовка производства, кадровая статистика, складской учет).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(</w:t>
      </w:r>
      <w:r w:rsidRPr="00C36DB1">
        <w:rPr>
          <w:rFonts w:ascii="Times New Roman" w:hAnsi="Times New Roman"/>
          <w:bCs/>
        </w:rPr>
        <w:t>промежуточный) класс задач</w:t>
      </w:r>
      <w:r w:rsidRPr="00C36DB1">
        <w:rPr>
          <w:rFonts w:ascii="Times New Roman" w:hAnsi="Times New Roman"/>
        </w:rPr>
        <w:t xml:space="preserve">, составляющий </w:t>
      </w:r>
      <w:r w:rsidRPr="00C36DB1">
        <w:rPr>
          <w:rFonts w:ascii="Times New Roman" w:hAnsi="Times New Roman"/>
          <w:bCs/>
        </w:rPr>
        <w:t>слабоструктурированные</w:t>
      </w:r>
      <w:r w:rsidRPr="00C36DB1">
        <w:rPr>
          <w:rFonts w:ascii="Times New Roman" w:hAnsi="Times New Roman"/>
        </w:rPr>
        <w:t xml:space="preserve"> задачи, содержащие неизвестные или неизмеряемые компоненты (количественно не оцениваемые).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Постановки задач базируются на принятии решения в условиях не полной информации.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Класс задач, содержащий не формализуемые процессы, базирующиеся на неструктурированной информации, определяется высокой степенью неопределенности. К таким задачам относится большинство проблем прогнозирования, перспективного планирования.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36379" w:rsidRPr="00C36DB1" w:rsidRDefault="00C36DB1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 w:rsidRPr="00C36DB1">
        <w:rPr>
          <w:rFonts w:ascii="Times New Roman" w:hAnsi="Times New Roman"/>
          <w:lang w:val="en-US"/>
        </w:rPr>
        <w:t xml:space="preserve">3. </w:t>
      </w:r>
      <w:r w:rsidR="00436379" w:rsidRPr="00C36DB1">
        <w:rPr>
          <w:rFonts w:ascii="Times New Roman" w:hAnsi="Times New Roman"/>
        </w:rPr>
        <w:t>Задачи, решае</w:t>
      </w:r>
      <w:r w:rsidRPr="00C36DB1">
        <w:rPr>
          <w:rFonts w:ascii="Times New Roman" w:hAnsi="Times New Roman"/>
        </w:rPr>
        <w:t>мые разными группами работников</w:t>
      </w:r>
    </w:p>
    <w:p w:rsidR="00C36DB1" w:rsidRPr="00C36DB1" w:rsidRDefault="00C36DB1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Выделяют три группы работников: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Первая группа – руководители (директор, заместитель директора, главный администратор), решающие, как правило, задачи третьего и в меньшей степени задачи второго класса.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Творческий элемент деятельности максимален, а рутинное содержание должно быть минимизировано. Эти работники обладают наибольшей ответственностью за принятие решений и являются одними из основных потребителей обобщенных информационных ресурсов предприятия.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Вторую группу составляют специалисты – работники предприятия, которые решают задачи второго класса и формируют интеллектуальный базис.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Эффективность функционирования предприятия (фирмы) в основном определяется продуктивностью деятельности специалистов, особенно в вопросах создания новой информации. Специалисты обеспечивают практически всю информационную подготовку для принятия решения руководителем.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Третья группа – технические работники (обслуживающий персонал), которые выполняют всю рутинную работу (задачи первого класса). В эту группу входят: младшие специалисты, кассиры, корректоры, экспедиторы, работа которых регламентирована и требует понимания получаемой информации.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Составим сводную таблицу, в которой проведем сравнительный анализ распределения рабочего времени для разных группы работников в течение дня.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Таблица 1 Распределение времени для разных группы работников в течение дня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422"/>
        <w:gridCol w:w="1110"/>
        <w:gridCol w:w="1110"/>
        <w:gridCol w:w="1110"/>
      </w:tblGrid>
      <w:tr w:rsidR="00436379" w:rsidRPr="00B223BE" w:rsidTr="00B223BE">
        <w:trPr>
          <w:jc w:val="center"/>
        </w:trPr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  <w:lang w:val="en-US"/>
              </w:rPr>
            </w:pPr>
            <w:r w:rsidRPr="00B223BE">
              <w:rPr>
                <w:rFonts w:ascii="Times New Roman" w:hAnsi="Times New Roman"/>
                <w:sz w:val="20"/>
              </w:rPr>
              <w:t>1-я</w:t>
            </w:r>
            <w:r w:rsidR="00C36DB1" w:rsidRPr="00B223BE">
              <w:rPr>
                <w:rFonts w:ascii="Times New Roman" w:hAnsi="Times New Roman"/>
                <w:sz w:val="20"/>
              </w:rPr>
              <w:t xml:space="preserve"> </w:t>
            </w:r>
            <w:r w:rsidRPr="00B223BE">
              <w:rPr>
                <w:rFonts w:ascii="Times New Roman" w:hAnsi="Times New Roman"/>
                <w:sz w:val="20"/>
              </w:rPr>
              <w:t>группа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>2-я</w:t>
            </w:r>
            <w:r w:rsidR="00C36DB1" w:rsidRPr="00B223BE">
              <w:rPr>
                <w:rFonts w:ascii="Times New Roman" w:hAnsi="Times New Roman"/>
                <w:sz w:val="20"/>
              </w:rPr>
              <w:t xml:space="preserve"> </w:t>
            </w:r>
            <w:r w:rsidRPr="00B223BE">
              <w:rPr>
                <w:rFonts w:ascii="Times New Roman" w:hAnsi="Times New Roman"/>
                <w:sz w:val="20"/>
              </w:rPr>
              <w:t>группа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>3-я группа</w:t>
            </w:r>
          </w:p>
        </w:tc>
      </w:tr>
      <w:tr w:rsidR="00436379" w:rsidRPr="00B223BE" w:rsidTr="00B223BE">
        <w:trPr>
          <w:jc w:val="center"/>
        </w:trPr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>Деловой контакт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47 %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23%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--------</w:t>
            </w:r>
          </w:p>
        </w:tc>
      </w:tr>
      <w:tr w:rsidR="00436379" w:rsidRPr="00B223BE" w:rsidTr="00B223BE">
        <w:trPr>
          <w:jc w:val="center"/>
        </w:trPr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>Работа с документами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29 %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42 %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68 %</w:t>
            </w:r>
          </w:p>
        </w:tc>
      </w:tr>
      <w:tr w:rsidR="00436379" w:rsidRPr="00B223BE" w:rsidTr="00B223BE">
        <w:trPr>
          <w:jc w:val="center"/>
        </w:trPr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>Телефонные переговоры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9 %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17 %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20 %</w:t>
            </w:r>
          </w:p>
        </w:tc>
      </w:tr>
      <w:tr w:rsidR="00436379" w:rsidRPr="00B223BE" w:rsidTr="00B223BE">
        <w:trPr>
          <w:jc w:val="center"/>
        </w:trPr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>Командировки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6 %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--------</w:t>
            </w:r>
          </w:p>
        </w:tc>
      </w:tr>
      <w:tr w:rsidR="00436379" w:rsidRPr="00B223BE" w:rsidTr="00B223BE">
        <w:trPr>
          <w:jc w:val="center"/>
        </w:trPr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>Анализ проблем и принятие решений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4 %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12 %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--------</w:t>
            </w:r>
          </w:p>
        </w:tc>
      </w:tr>
      <w:tr w:rsidR="00436379" w:rsidRPr="00B223BE" w:rsidTr="00B223BE">
        <w:trPr>
          <w:jc w:val="center"/>
        </w:trPr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Ведение учета 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--------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6 %</w:t>
            </w:r>
          </w:p>
        </w:tc>
      </w:tr>
      <w:tr w:rsidR="00436379" w:rsidRPr="00B223BE" w:rsidTr="00B223BE">
        <w:trPr>
          <w:jc w:val="center"/>
        </w:trPr>
        <w:tc>
          <w:tcPr>
            <w:tcW w:w="0" w:type="auto"/>
            <w:shd w:val="clear" w:color="auto" w:fill="auto"/>
          </w:tcPr>
          <w:p w:rsidR="00436379" w:rsidRPr="00B223BE" w:rsidRDefault="00436379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>Прочее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5 %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5 %</w:t>
            </w:r>
          </w:p>
        </w:tc>
        <w:tc>
          <w:tcPr>
            <w:tcW w:w="0" w:type="auto"/>
            <w:shd w:val="clear" w:color="auto" w:fill="auto"/>
          </w:tcPr>
          <w:p w:rsidR="00436379" w:rsidRPr="00B223BE" w:rsidRDefault="00C36DB1" w:rsidP="00B223BE">
            <w:pPr>
              <w:suppressAutoHyphens/>
              <w:spacing w:line="360" w:lineRule="auto"/>
              <w:rPr>
                <w:rFonts w:ascii="Times New Roman" w:hAnsi="Times New Roman"/>
                <w:sz w:val="20"/>
              </w:rPr>
            </w:pPr>
            <w:r w:rsidRPr="00B223BE">
              <w:rPr>
                <w:rFonts w:ascii="Times New Roman" w:hAnsi="Times New Roman"/>
                <w:sz w:val="20"/>
              </w:rPr>
              <w:t xml:space="preserve"> </w:t>
            </w:r>
            <w:r w:rsidR="00436379" w:rsidRPr="00B223BE">
              <w:rPr>
                <w:rFonts w:ascii="Times New Roman" w:hAnsi="Times New Roman"/>
                <w:sz w:val="20"/>
              </w:rPr>
              <w:t>6 %</w:t>
            </w:r>
          </w:p>
        </w:tc>
      </w:tr>
    </w:tbl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36379" w:rsidRPr="00C36DB1" w:rsidRDefault="00C36DB1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 w:rsidRPr="00C36DB1">
        <w:rPr>
          <w:rFonts w:ascii="Times New Roman" w:hAnsi="Times New Roman"/>
        </w:rPr>
        <w:t>4. Этапы развития ИТ</w:t>
      </w:r>
    </w:p>
    <w:p w:rsidR="00C36DB1" w:rsidRPr="00C36DB1" w:rsidRDefault="00C36DB1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Информационная технология – это совокупность методов, производственных процессов, программно-технических средств, объединенный в технологическую цепочку, обеспечивающую сбор, обработку, хранение, передачу и отображение информации с целью снижения трудоемкости процессов использования информационных ресурсов, а также повышение их надежности и оперативности.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bCs/>
        </w:rPr>
        <w:t>Принципиальное отличие информационной технологии от производственной</w:t>
      </w:r>
      <w:r w:rsidRPr="00C36DB1">
        <w:rPr>
          <w:rFonts w:ascii="Times New Roman" w:hAnsi="Times New Roman"/>
        </w:rPr>
        <w:t xml:space="preserve"> состоит в том, что информационная технология не может быть непрерывной, так как она соединяет работу рутинного типа и творческую работу, не поддающуюся пока полной формализации (принятие решений).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bCs/>
        </w:rPr>
      </w:pPr>
      <w:r w:rsidRPr="00C36DB1">
        <w:rPr>
          <w:rFonts w:ascii="Times New Roman" w:hAnsi="Times New Roman"/>
          <w:bCs/>
        </w:rPr>
        <w:t>ИТ в своем развитии прошла несколько этапов: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bCs/>
        </w:rPr>
        <w:t>1 этап</w:t>
      </w:r>
      <w:r w:rsidRPr="00C36DB1">
        <w:rPr>
          <w:rFonts w:ascii="Times New Roman" w:hAnsi="Times New Roman"/>
        </w:rPr>
        <w:t xml:space="preserve"> – до второй половины XIX в.– 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>ручная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 xml:space="preserve"> технология. Коммуникация (связь) осуществлялась путем направления пакетов (депеш). Продуктивность информационной обработки была крайне низкой: каждое письмо копировалось отдельно вручную.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bCs/>
        </w:rPr>
        <w:t>2 этап</w:t>
      </w:r>
      <w:r w:rsidRPr="00C36DB1">
        <w:rPr>
          <w:rFonts w:ascii="Times New Roman" w:hAnsi="Times New Roman"/>
        </w:rPr>
        <w:t xml:space="preserve"> – на смену 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>ручной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 xml:space="preserve"> информационной технологии в конце XIX в. пришла 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>механическая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>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Изобретение пишущей машинки, диктофона, телефона, модернизация системы общественной почты – все это послужило базой для принципиальных изменений в технологии обработки информации.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bCs/>
        </w:rPr>
        <w:t>3 этап</w:t>
      </w:r>
      <w:r w:rsidRPr="00C36DB1">
        <w:rPr>
          <w:rFonts w:ascii="Times New Roman" w:hAnsi="Times New Roman"/>
        </w:rPr>
        <w:t xml:space="preserve"> – 40 – 60-ые годы XX в. характеризуются появлением 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>электрической технологии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>, основанной на широком использовании электрических пишущих машинок, копировальных машин, портативных диктофонов. Они улучшили учережденческую деятельность за счет повышения качества, количества и емкости обработки документов.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bCs/>
        </w:rPr>
        <w:t>4 этап</w:t>
      </w:r>
      <w:r w:rsidRPr="00C36DB1">
        <w:rPr>
          <w:rFonts w:ascii="Times New Roman" w:hAnsi="Times New Roman"/>
        </w:rPr>
        <w:t xml:space="preserve"> – появление во второй половине 60-х годов больших производительных ЭВМ в вычислительных центрах. Это было началом формирования 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>электронной</w:t>
      </w:r>
      <w:r w:rsidR="00C36DB1" w:rsidRPr="00C36DB1">
        <w:rPr>
          <w:rFonts w:ascii="Times New Roman" w:hAnsi="Times New Roman"/>
        </w:rPr>
        <w:t>"</w:t>
      </w:r>
      <w:r w:rsidRPr="00C36DB1">
        <w:rPr>
          <w:rFonts w:ascii="Times New Roman" w:hAnsi="Times New Roman"/>
        </w:rPr>
        <w:t xml:space="preserve"> или компьютерной технологии.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 xml:space="preserve">ИТ управления должна содержать как минимум </w:t>
      </w:r>
      <w:r w:rsidRPr="00C36DB1">
        <w:rPr>
          <w:rFonts w:ascii="Times New Roman" w:hAnsi="Times New Roman"/>
          <w:iCs/>
        </w:rPr>
        <w:t>три</w:t>
      </w:r>
      <w:r w:rsidRPr="00C36DB1">
        <w:rPr>
          <w:rFonts w:ascii="Times New Roman" w:hAnsi="Times New Roman"/>
        </w:rPr>
        <w:t xml:space="preserve"> важнейшие компоненты обработки информации:</w:t>
      </w:r>
    </w:p>
    <w:p w:rsidR="00436379" w:rsidRPr="00C36DB1" w:rsidRDefault="00436379" w:rsidP="00C36DB1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обработка информации;</w:t>
      </w:r>
    </w:p>
    <w:p w:rsidR="00436379" w:rsidRPr="00C36DB1" w:rsidRDefault="00436379" w:rsidP="00C36DB1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учет;</w:t>
      </w:r>
    </w:p>
    <w:p w:rsidR="00436379" w:rsidRPr="00C36DB1" w:rsidRDefault="00436379" w:rsidP="00C36DB1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анализ и принятие решений.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Современное состояние развития ИТ:</w:t>
      </w:r>
    </w:p>
    <w:p w:rsidR="00436379" w:rsidRPr="00C36DB1" w:rsidRDefault="00436379" w:rsidP="00C36DB1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наличие большого количества промышленно функционирующих БД большого объема, содержащих информацию практически по всем видам деятельности предприятий;</w:t>
      </w:r>
    </w:p>
    <w:p w:rsidR="00436379" w:rsidRPr="00C36DB1" w:rsidRDefault="00436379" w:rsidP="00C36DB1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создание технологий, обеспечивающих интерактивный доступ массового пользователя к информационным ресурсам.</w:t>
      </w:r>
    </w:p>
    <w:p w:rsidR="00C36DB1" w:rsidRPr="00C36DB1" w:rsidRDefault="00436379" w:rsidP="00C36DB1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расширение функциональных возможностей информационных систем, обеспечивающих параллельную информационную обработку БД с разнообразной структурой данных;</w:t>
      </w:r>
    </w:p>
    <w:p w:rsidR="00436379" w:rsidRPr="00C36DB1" w:rsidRDefault="00436379" w:rsidP="00C36DB1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создание локальных, многофункциональных проблемно-ориентированных информационных систем различного назначения на основе мощных компьютеров и локальных сетей;</w:t>
      </w:r>
    </w:p>
    <w:p w:rsidR="00436379" w:rsidRPr="00C36DB1" w:rsidRDefault="00436379" w:rsidP="00C36DB1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включение в информационные системы интеллектуального интерфейса, экспертных систем, систем машинного перевода и других технологических средств.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 w:rsidRPr="00C36DB1">
        <w:rPr>
          <w:rFonts w:ascii="Times New Roman" w:hAnsi="Times New Roman"/>
        </w:rPr>
        <w:t>5. Стратегии внедрения новой информационной технологии (НИТ). Осно</w:t>
      </w:r>
      <w:r w:rsidR="00C36DB1" w:rsidRPr="00C36DB1">
        <w:rPr>
          <w:rFonts w:ascii="Times New Roman" w:hAnsi="Times New Roman"/>
        </w:rPr>
        <w:t>вные черты, характерные для НИТ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 xml:space="preserve">Можно выделить две стратегии </w:t>
      </w:r>
      <w:r w:rsidRPr="00C36DB1">
        <w:rPr>
          <w:rFonts w:ascii="Times New Roman" w:hAnsi="Times New Roman"/>
          <w:bCs/>
        </w:rPr>
        <w:t>внедрения новой информационной технологии в локальную информационную структуру</w:t>
      </w:r>
      <w:r w:rsidRPr="00C36DB1">
        <w:rPr>
          <w:rFonts w:ascii="Times New Roman" w:hAnsi="Times New Roman"/>
        </w:rPr>
        <w:t>:</w:t>
      </w:r>
    </w:p>
    <w:p w:rsidR="00C36DB1" w:rsidRPr="00C36DB1" w:rsidRDefault="00436379" w:rsidP="00C36DB1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информационная технология приспосабливается к организационной структуре в ее существующем виде, и происходит лишь локальная модернизация сложившихся методов работы. Происходит распределение функций между техническими работниками (операторами), специалистами (администраторами): слияние функций сбора и обработки информации (физический поток документов с функцией принятия решений (информационный поток).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Итак, первая стратегия ориентируется на существующую структуру организации (степень риска от внедрения сводится к минимуму, либо затраты минимальны и организационная структура не рационализируется).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2. Вторая – ориентация на будущую структуру (система расширяется строго в соответствии с потребностями и возможностями организации).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Организационную структуру можно модернизировать таким образом, чтобы информационная технология дала наибольший эффект. Основной стратегией является максимальное развитие коммуникаций и разработка новых организационных возможностей, ранее экономически нецелесообразных.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Продуктивность организационной структуры будет увеличиваться, так как рационально распределяются базы данных, снижается объем циркулирующий по системным каналам информации и достигается сбалансированность эффективности каждого управленческого уровня и объема решаемых задач.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При использовании как 1-ой, так и 2-ой стратегии принципиально меняется подход к использованию информационной технологий: происходит перемещение информационной активности с периферии непосредственно в саму организацию, тем самым ликвидируется разрыв между ее информационной и организационной структурой.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36379" w:rsidRPr="00C36DB1" w:rsidRDefault="00C36DB1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lang w:val="en-US"/>
        </w:rPr>
        <w:t xml:space="preserve">6. </w:t>
      </w:r>
      <w:r w:rsidR="00436379" w:rsidRPr="00C36DB1">
        <w:rPr>
          <w:rFonts w:ascii="Times New Roman" w:hAnsi="Times New Roman"/>
        </w:rPr>
        <w:t>Осно</w:t>
      </w:r>
      <w:r w:rsidRPr="00C36DB1">
        <w:rPr>
          <w:rFonts w:ascii="Times New Roman" w:hAnsi="Times New Roman"/>
        </w:rPr>
        <w:t>вные черты, характерные для НИТ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Основой новой информационной технологии является создание передовых микропроцессорных техника.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Для новой информационной технологии характерны:</w:t>
      </w:r>
    </w:p>
    <w:p w:rsidR="00C36DB1" w:rsidRPr="00C36DB1" w:rsidRDefault="00436379" w:rsidP="00C36DB1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работа пользователя в диалоговом режиме (манипулирования, а не программирования) данными;</w:t>
      </w:r>
    </w:p>
    <w:p w:rsidR="00436379" w:rsidRPr="00C36DB1" w:rsidRDefault="00436379" w:rsidP="00C36DB1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сквозная информационная поддержка на всех этапах прохождения информации;</w:t>
      </w:r>
    </w:p>
    <w:p w:rsidR="00436379" w:rsidRPr="00C36DB1" w:rsidRDefault="00436379" w:rsidP="00C36DB1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безбумажный процесс обработки документа;</w:t>
      </w:r>
    </w:p>
    <w:p w:rsidR="00436379" w:rsidRPr="00C36DB1" w:rsidRDefault="00436379" w:rsidP="00C36DB1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;возможности комплексного использования документов на основе сети ПЭВМ, объединенных какими-либо средствами коммуникаций;</w:t>
      </w:r>
    </w:p>
    <w:p w:rsidR="00436379" w:rsidRPr="00C36DB1" w:rsidRDefault="00436379" w:rsidP="00C36DB1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возможность адаптивной перестройки формы и способа представления информации в процессе решения задачи.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bCs/>
        </w:rPr>
        <w:t>Знания</w:t>
      </w:r>
      <w:r w:rsidRPr="00C36DB1">
        <w:rPr>
          <w:rFonts w:ascii="Times New Roman" w:hAnsi="Times New Roman"/>
        </w:rPr>
        <w:t xml:space="preserve"> – проверенный практикой результат познания действительности ("прошлый опыт"), знания людей.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bCs/>
        </w:rPr>
        <w:t>Формализация знаний</w:t>
      </w:r>
      <w:r w:rsidRPr="00C36DB1">
        <w:rPr>
          <w:rFonts w:ascii="Times New Roman" w:hAnsi="Times New Roman"/>
        </w:rPr>
        <w:t xml:space="preserve"> – представление их в виде некоторым образом организованных данных</w:t>
      </w:r>
      <w:r w:rsidR="00C36DB1" w:rsidRPr="00C36DB1">
        <w:rPr>
          <w:rFonts w:ascii="Times New Roman" w:hAnsi="Times New Roman"/>
        </w:rPr>
        <w:t xml:space="preserve"> </w:t>
      </w:r>
      <w:r w:rsidRPr="00C36DB1">
        <w:rPr>
          <w:rFonts w:ascii="Times New Roman" w:hAnsi="Times New Roman"/>
        </w:rPr>
        <w:t>о предметной области: представление или описание предметной области с использованием знаковых систем.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bCs/>
        </w:rPr>
        <w:t>Интеллектуальная информационная технология</w:t>
      </w:r>
      <w:r w:rsidRPr="00C36DB1">
        <w:rPr>
          <w:rFonts w:ascii="Times New Roman" w:hAnsi="Times New Roman"/>
        </w:rPr>
        <w:t xml:space="preserve"> – комплекс знаний, навыков и методик, которые предоставляют пользователю возможность самостоятельно решать задачи по переработке управленческой информации, а также принимать управленческие решения.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Технологии эффективно внедряются в производственную сферу, на их основе создаются пользовательские технологии, например по прогнозированию, планированию производства, управлению материально-техническим обеспечением производства, сбытом готовой продукции, бухгалтерскому учету.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  <w:r w:rsidRPr="00C36DB1">
        <w:rPr>
          <w:rFonts w:ascii="Times New Roman" w:hAnsi="Times New Roman"/>
        </w:rPr>
        <w:t>7. Системы поддержки и принятия решений (</w:t>
      </w:r>
      <w:r w:rsidRPr="00C36DB1">
        <w:rPr>
          <w:rFonts w:ascii="Times New Roman" w:hAnsi="Times New Roman"/>
          <w:iCs/>
        </w:rPr>
        <w:t>СППР</w:t>
      </w:r>
      <w:r w:rsidR="00C36DB1" w:rsidRPr="00C36DB1">
        <w:rPr>
          <w:rFonts w:ascii="Times New Roman" w:hAnsi="Times New Roman"/>
        </w:rPr>
        <w:t>)</w:t>
      </w:r>
    </w:p>
    <w:p w:rsidR="00C36DB1" w:rsidRPr="00C36DB1" w:rsidRDefault="00C36DB1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lang w:val="en-US"/>
        </w:rPr>
      </w:pP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 xml:space="preserve">Все задачи, решаемые с помощью информационных технологий, лежат в пределах от </w:t>
      </w:r>
      <w:r w:rsidRPr="00C36DB1">
        <w:rPr>
          <w:rFonts w:ascii="Times New Roman" w:hAnsi="Times New Roman"/>
          <w:iCs/>
        </w:rPr>
        <w:t>сильно структурируемых</w:t>
      </w:r>
      <w:r w:rsidRPr="00C36DB1">
        <w:rPr>
          <w:rFonts w:ascii="Times New Roman" w:hAnsi="Times New Roman"/>
        </w:rPr>
        <w:t xml:space="preserve"> (повторяющихся и рутинных, с заранее выработанной стандартной процедурой, детально описывающей алгоритм получения решения) до </w:t>
      </w:r>
      <w:r w:rsidRPr="00C36DB1">
        <w:rPr>
          <w:rFonts w:ascii="Times New Roman" w:hAnsi="Times New Roman"/>
          <w:iCs/>
        </w:rPr>
        <w:t>неструктурируемых</w:t>
      </w:r>
      <w:r w:rsidRPr="00C36DB1">
        <w:rPr>
          <w:rFonts w:ascii="Times New Roman" w:hAnsi="Times New Roman"/>
        </w:rPr>
        <w:t>, для которых описание процесса решения (т. е. алгоритмическое специфицирование) невозможно.</w:t>
      </w:r>
    </w:p>
    <w:p w:rsidR="00C36DB1" w:rsidRPr="00C36DB1" w:rsidRDefault="00436379" w:rsidP="00C36DB1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b w:val="0"/>
        </w:rPr>
      </w:pPr>
      <w:r w:rsidRPr="00C36DB1">
        <w:rPr>
          <w:rFonts w:ascii="Times New Roman" w:hAnsi="Times New Roman"/>
          <w:b w:val="0"/>
        </w:rPr>
        <w:t>Достаточно большую группу в этой совокупности представляют слабоструктурированные задачи, решение которых связано с определением качественных и количественных переменных, причем зачастую качественные аспекты решения задачи доминируют.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iCs/>
        </w:rPr>
        <w:t>СППР</w:t>
      </w:r>
      <w:r w:rsidRPr="00C36DB1">
        <w:rPr>
          <w:rFonts w:ascii="Times New Roman" w:hAnsi="Times New Roman"/>
        </w:rPr>
        <w:t xml:space="preserve"> предназначены для использования работникам управленческого персонала, аналитикам, лицам ответственным за принятие решений на различных уровнях в неструктурируемых или слабоструктурируемых ситуациях выбора по причине:</w:t>
      </w:r>
    </w:p>
    <w:p w:rsidR="00436379" w:rsidRPr="00C36DB1" w:rsidRDefault="00436379" w:rsidP="00C36DB1">
      <w:pPr>
        <w:numPr>
          <w:ilvl w:val="1"/>
          <w:numId w:val="11"/>
        </w:numPr>
        <w:tabs>
          <w:tab w:val="clear" w:pos="1440"/>
          <w:tab w:val="num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iCs/>
        </w:rPr>
        <w:t>они</w:t>
      </w:r>
      <w:r w:rsidRPr="00C36DB1">
        <w:rPr>
          <w:rFonts w:ascii="Times New Roman" w:hAnsi="Times New Roman"/>
        </w:rPr>
        <w:t xml:space="preserve"> выступают в роли помощника, который позволяет расширить способности человека, но не заменяет его мнение или систему предпочтений;</w:t>
      </w:r>
    </w:p>
    <w:p w:rsidR="00436379" w:rsidRPr="00C36DB1" w:rsidRDefault="00436379" w:rsidP="00C36DB1">
      <w:pPr>
        <w:numPr>
          <w:ilvl w:val="1"/>
          <w:numId w:val="11"/>
        </w:numPr>
        <w:tabs>
          <w:tab w:val="clear" w:pos="1440"/>
          <w:tab w:val="num" w:pos="993"/>
        </w:tabs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  <w:iCs/>
        </w:rPr>
        <w:t>СППР</w:t>
      </w:r>
      <w:r w:rsidRPr="00C36DB1">
        <w:rPr>
          <w:rFonts w:ascii="Times New Roman" w:hAnsi="Times New Roman"/>
        </w:rPr>
        <w:t xml:space="preserve"> предназначены для использования в ситуациях, когда процесс принятия решений ввиду необходимости учета субъективного мнения не может быть полностью формализован и реализован на ЭВМ.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 xml:space="preserve">Сфера практического применения </w:t>
      </w:r>
      <w:r w:rsidRPr="00C36DB1">
        <w:rPr>
          <w:rFonts w:ascii="Times New Roman" w:hAnsi="Times New Roman"/>
          <w:iCs/>
        </w:rPr>
        <w:t>СППР</w:t>
      </w:r>
      <w:r w:rsidRPr="00C36DB1">
        <w:rPr>
          <w:rFonts w:ascii="Times New Roman" w:hAnsi="Times New Roman"/>
        </w:rPr>
        <w:t xml:space="preserve"> является планирование и прогнозирование различных видов управленческой деятельности.</w:t>
      </w:r>
    </w:p>
    <w:p w:rsidR="00436379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  <w:bCs/>
          <w:iCs/>
        </w:rPr>
      </w:pPr>
      <w:r w:rsidRPr="00C36DB1">
        <w:rPr>
          <w:rFonts w:ascii="Times New Roman" w:hAnsi="Times New Roman"/>
        </w:rPr>
        <w:t xml:space="preserve">В состав </w:t>
      </w:r>
      <w:r w:rsidRPr="00C36DB1">
        <w:rPr>
          <w:rFonts w:ascii="Times New Roman" w:hAnsi="Times New Roman"/>
          <w:iCs/>
        </w:rPr>
        <w:t>СППР</w:t>
      </w:r>
      <w:r w:rsidRPr="00C36DB1">
        <w:rPr>
          <w:rFonts w:ascii="Times New Roman" w:hAnsi="Times New Roman"/>
        </w:rPr>
        <w:t xml:space="preserve"> </w:t>
      </w:r>
      <w:r w:rsidRPr="00C36DB1">
        <w:rPr>
          <w:rFonts w:ascii="Times New Roman" w:hAnsi="Times New Roman"/>
          <w:bCs/>
          <w:iCs/>
        </w:rPr>
        <w:t>включается:</w:t>
      </w:r>
    </w:p>
    <w:p w:rsidR="00C36DB1" w:rsidRPr="00C36DB1" w:rsidRDefault="00436379" w:rsidP="00C36DB1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база данных,</w:t>
      </w:r>
    </w:p>
    <w:p w:rsidR="00436379" w:rsidRPr="00C36DB1" w:rsidRDefault="00436379" w:rsidP="00C36DB1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средства общения с пользователем;</w:t>
      </w:r>
    </w:p>
    <w:p w:rsidR="00436379" w:rsidRPr="00C36DB1" w:rsidRDefault="00436379" w:rsidP="00C36DB1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>широкий набор методов и моделей математического программирования, статистического анализа, игрового моделирования, теории принятия решений, а так же эвристических методов, обеспечивающих адаптивность системы и обучение.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 xml:space="preserve">Большинство </w:t>
      </w:r>
      <w:r w:rsidRPr="00C36DB1">
        <w:rPr>
          <w:rFonts w:ascii="Times New Roman" w:hAnsi="Times New Roman"/>
          <w:iCs/>
        </w:rPr>
        <w:t>СППР</w:t>
      </w:r>
      <w:r w:rsidRPr="00C36DB1">
        <w:rPr>
          <w:rFonts w:ascii="Times New Roman" w:hAnsi="Times New Roman"/>
        </w:rPr>
        <w:t xml:space="preserve"> работают с числовыми данными, аналитическими моделями и решают проблемы, которые предварительно описываются на языке таких моделей.</w:t>
      </w:r>
    </w:p>
    <w:p w:rsidR="00C36DB1" w:rsidRPr="00C36DB1" w:rsidRDefault="00436379" w:rsidP="00C36DB1">
      <w:pPr>
        <w:suppressAutoHyphens/>
        <w:spacing w:line="360" w:lineRule="auto"/>
        <w:ind w:firstLine="709"/>
        <w:jc w:val="both"/>
        <w:rPr>
          <w:rFonts w:ascii="Times New Roman" w:hAnsi="Times New Roman"/>
        </w:rPr>
      </w:pPr>
      <w:r w:rsidRPr="00C36DB1">
        <w:rPr>
          <w:rFonts w:ascii="Times New Roman" w:hAnsi="Times New Roman"/>
        </w:rPr>
        <w:t xml:space="preserve">Однако </w:t>
      </w:r>
      <w:r w:rsidRPr="00C36DB1">
        <w:rPr>
          <w:rFonts w:ascii="Times New Roman" w:hAnsi="Times New Roman"/>
          <w:bCs/>
          <w:iCs/>
        </w:rPr>
        <w:t>они</w:t>
      </w:r>
      <w:r w:rsidRPr="00C36DB1">
        <w:rPr>
          <w:rFonts w:ascii="Times New Roman" w:hAnsi="Times New Roman"/>
        </w:rPr>
        <w:t xml:space="preserve"> могут демонстрировать и некоторые интеллектуальные черты, если в их структуру включить базу знаний и использовать механизм логического ввода.</w:t>
      </w:r>
      <w:bookmarkStart w:id="0" w:name="_GoBack"/>
      <w:bookmarkEnd w:id="0"/>
    </w:p>
    <w:sectPr w:rsidR="00C36DB1" w:rsidRPr="00C36DB1" w:rsidSect="00C36DB1">
      <w:headerReference w:type="even" r:id="rId7"/>
      <w:pgSz w:w="11907" w:h="16840"/>
      <w:pgMar w:top="1134" w:right="850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3BE" w:rsidRDefault="00B223BE">
      <w:r>
        <w:separator/>
      </w:r>
    </w:p>
  </w:endnote>
  <w:endnote w:type="continuationSeparator" w:id="0">
    <w:p w:rsidR="00B223BE" w:rsidRDefault="00B2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3BE" w:rsidRDefault="00B223BE">
      <w:r>
        <w:separator/>
      </w:r>
    </w:p>
  </w:footnote>
  <w:footnote w:type="continuationSeparator" w:id="0">
    <w:p w:rsidR="00B223BE" w:rsidRDefault="00B22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237" w:rsidRDefault="00333237">
    <w:pPr>
      <w:pStyle w:val="a3"/>
      <w:framePr w:wrap="around" w:vAnchor="text" w:hAnchor="margin" w:xAlign="right" w:y="1"/>
      <w:rPr>
        <w:rStyle w:val="a5"/>
      </w:rPr>
    </w:pPr>
  </w:p>
  <w:p w:rsidR="00333237" w:rsidRDefault="0033323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CB409B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97C031C"/>
    <w:multiLevelType w:val="hybridMultilevel"/>
    <w:tmpl w:val="0F52191E"/>
    <w:lvl w:ilvl="0" w:tplc="842856AE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ED00E3"/>
    <w:multiLevelType w:val="hybridMultilevel"/>
    <w:tmpl w:val="5BDA1FDA"/>
    <w:lvl w:ilvl="0" w:tplc="046284F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3">
    <w:nsid w:val="4E265165"/>
    <w:multiLevelType w:val="hybridMultilevel"/>
    <w:tmpl w:val="BCF0D1B0"/>
    <w:lvl w:ilvl="0" w:tplc="B86A57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B207E6"/>
    <w:multiLevelType w:val="hybridMultilevel"/>
    <w:tmpl w:val="8BE0A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5A60A7E"/>
    <w:multiLevelType w:val="hybridMultilevel"/>
    <w:tmpl w:val="6AE42E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BE34B86"/>
    <w:multiLevelType w:val="singleLevel"/>
    <w:tmpl w:val="842856A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7">
    <w:nsid w:val="5C975CC7"/>
    <w:multiLevelType w:val="hybridMultilevel"/>
    <w:tmpl w:val="F1780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D066855"/>
    <w:multiLevelType w:val="hybridMultilevel"/>
    <w:tmpl w:val="C4F6A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F7C3561"/>
    <w:multiLevelType w:val="hybridMultilevel"/>
    <w:tmpl w:val="F45E627E"/>
    <w:lvl w:ilvl="0" w:tplc="842856AE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 w:tplc="B86A57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8D48C2"/>
    <w:multiLevelType w:val="hybridMultilevel"/>
    <w:tmpl w:val="E6EED8F2"/>
    <w:lvl w:ilvl="0" w:tplc="B86A57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581202"/>
    <w:multiLevelType w:val="hybridMultilevel"/>
    <w:tmpl w:val="FCE6B034"/>
    <w:lvl w:ilvl="0" w:tplc="3D6CEC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AD512D2"/>
    <w:multiLevelType w:val="hybridMultilevel"/>
    <w:tmpl w:val="AF4EB0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11"/>
  </w:num>
  <w:num w:numId="4">
    <w:abstractNumId w:val="3"/>
  </w:num>
  <w:num w:numId="5">
    <w:abstractNumId w:val="12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  <w:num w:numId="11">
    <w:abstractNumId w:val="9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379"/>
    <w:rsid w:val="000736B7"/>
    <w:rsid w:val="000B5106"/>
    <w:rsid w:val="00164130"/>
    <w:rsid w:val="00333237"/>
    <w:rsid w:val="00431A65"/>
    <w:rsid w:val="00436379"/>
    <w:rsid w:val="00862073"/>
    <w:rsid w:val="008C59AE"/>
    <w:rsid w:val="00984CC5"/>
    <w:rsid w:val="00B223BE"/>
    <w:rsid w:val="00B44FFF"/>
    <w:rsid w:val="00C36DB1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E804E3-C333-43A9-86E3-4FBB2B7B4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7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379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ascii="Courier New" w:hAnsi="Courier New" w:cs="Times New Roman"/>
      <w:kern w:val="28"/>
      <w:sz w:val="28"/>
    </w:rPr>
  </w:style>
  <w:style w:type="character" w:styleId="a5">
    <w:name w:val="page number"/>
    <w:uiPriority w:val="99"/>
    <w:rsid w:val="00436379"/>
    <w:rPr>
      <w:rFonts w:cs="Times New Roman"/>
    </w:rPr>
  </w:style>
  <w:style w:type="paragraph" w:styleId="a6">
    <w:name w:val="Body Text"/>
    <w:basedOn w:val="a"/>
    <w:link w:val="a7"/>
    <w:uiPriority w:val="99"/>
    <w:rsid w:val="00436379"/>
    <w:pPr>
      <w:spacing w:line="400" w:lineRule="exact"/>
      <w:jc w:val="center"/>
    </w:pPr>
    <w:rPr>
      <w:rFonts w:ascii="Times New Roman CYR" w:hAnsi="Times New Roman CYR"/>
      <w:b/>
    </w:rPr>
  </w:style>
  <w:style w:type="character" w:customStyle="1" w:styleId="a7">
    <w:name w:val="Основной текст Знак"/>
    <w:link w:val="a6"/>
    <w:uiPriority w:val="99"/>
    <w:semiHidden/>
    <w:locked/>
    <w:rPr>
      <w:rFonts w:ascii="Courier New" w:hAnsi="Courier New" w:cs="Times New Roman"/>
      <w:kern w:val="28"/>
      <w:sz w:val="28"/>
    </w:rPr>
  </w:style>
  <w:style w:type="paragraph" w:styleId="a8">
    <w:name w:val="Title"/>
    <w:basedOn w:val="a"/>
    <w:link w:val="a9"/>
    <w:uiPriority w:val="10"/>
    <w:qFormat/>
    <w:rsid w:val="00436379"/>
    <w:pPr>
      <w:spacing w:line="400" w:lineRule="exact"/>
      <w:jc w:val="center"/>
    </w:pPr>
    <w:rPr>
      <w:rFonts w:ascii="Times New Roman CYR" w:hAnsi="Times New Roman CYR"/>
      <w:b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footer"/>
    <w:basedOn w:val="a"/>
    <w:link w:val="ab"/>
    <w:uiPriority w:val="99"/>
    <w:rsid w:val="004363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ascii="Courier New" w:hAnsi="Courier New" w:cs="Times New Roman"/>
      <w:kern w:val="28"/>
      <w:sz w:val="28"/>
    </w:rPr>
  </w:style>
  <w:style w:type="table" w:styleId="ac">
    <w:name w:val="Table Grid"/>
    <w:basedOn w:val="a1"/>
    <w:uiPriority w:val="59"/>
    <w:rsid w:val="00C36DB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2060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2014-03-03T13:01:00Z</dcterms:created>
  <dcterms:modified xsi:type="dcterms:W3CDTF">2014-03-03T13:01:00Z</dcterms:modified>
</cp:coreProperties>
</file>