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ВИЩИЙ ДЕРЖАВНИЙ НАВЧАЛЬНИЙ ЗАКЛАД</w:t>
      </w:r>
    </w:p>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МІНІСТЕРСТВО ОСВІТИ І НАУКИ УКРАЇНИ</w:t>
      </w:r>
    </w:p>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ДОНЕЦЬКИЙ НАЦІОНАЛЬНИЙ ТЕХНІЧНИЙ УНІВЕРСИТЕТ</w:t>
      </w: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Кафедра обчислювальної математики</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та програмування</w:t>
      </w: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507C66" w:rsidRPr="009654F5" w:rsidRDefault="00507C66" w:rsidP="00507C66">
      <w:pPr>
        <w:spacing w:after="0" w:line="360" w:lineRule="auto"/>
        <w:jc w:val="center"/>
        <w:rPr>
          <w:rFonts w:ascii="Times New Roman" w:hAnsi="Times New Roman"/>
          <w:noProof/>
          <w:color w:val="000000"/>
          <w:sz w:val="28"/>
        </w:rPr>
      </w:pPr>
    </w:p>
    <w:p w:rsidR="00507C66" w:rsidRPr="009654F5" w:rsidRDefault="00507C66" w:rsidP="00507C66">
      <w:pPr>
        <w:spacing w:after="0" w:line="360" w:lineRule="auto"/>
        <w:jc w:val="center"/>
        <w:rPr>
          <w:rFonts w:ascii="Times New Roman" w:hAnsi="Times New Roman"/>
          <w:noProof/>
          <w:color w:val="000000"/>
          <w:sz w:val="28"/>
        </w:rPr>
      </w:pPr>
    </w:p>
    <w:p w:rsidR="00507C66" w:rsidRPr="009654F5" w:rsidRDefault="00507C66"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bookmarkStart w:id="0" w:name="_Toc216243607"/>
      <w:bookmarkStart w:id="1" w:name="_Toc216244038"/>
      <w:bookmarkStart w:id="2" w:name="_Toc216244417"/>
      <w:bookmarkStart w:id="3" w:name="_Toc216248939"/>
      <w:bookmarkStart w:id="4" w:name="_Toc216253704"/>
      <w:bookmarkStart w:id="5" w:name="_Toc216253824"/>
      <w:bookmarkStart w:id="6" w:name="_Toc217642096"/>
      <w:bookmarkStart w:id="7" w:name="_Toc217642776"/>
      <w:bookmarkStart w:id="8" w:name="_Toc217642831"/>
      <w:bookmarkStart w:id="9" w:name="_Toc217645792"/>
      <w:bookmarkStart w:id="10" w:name="_Toc218166701"/>
      <w:r w:rsidRPr="009654F5">
        <w:rPr>
          <w:rFonts w:ascii="Times New Roman" w:hAnsi="Times New Roman"/>
          <w:noProof/>
          <w:color w:val="000000"/>
          <w:sz w:val="28"/>
        </w:rPr>
        <w:t>КУРСОВА РОБОТА</w:t>
      </w:r>
      <w:bookmarkEnd w:id="0"/>
      <w:bookmarkEnd w:id="1"/>
      <w:bookmarkEnd w:id="2"/>
      <w:bookmarkEnd w:id="3"/>
      <w:bookmarkEnd w:id="4"/>
      <w:bookmarkEnd w:id="5"/>
      <w:bookmarkEnd w:id="6"/>
      <w:bookmarkEnd w:id="7"/>
      <w:bookmarkEnd w:id="8"/>
      <w:bookmarkEnd w:id="9"/>
      <w:bookmarkEnd w:id="10"/>
    </w:p>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з дисципліни “ВВЕДЕННЯ В ІНФОРМАТИКУ”</w:t>
      </w:r>
    </w:p>
    <w:p w:rsidR="00507C66" w:rsidRPr="009654F5" w:rsidRDefault="00FB3410" w:rsidP="00507C66">
      <w:pPr>
        <w:spacing w:after="0" w:line="360" w:lineRule="auto"/>
        <w:jc w:val="center"/>
        <w:rPr>
          <w:rFonts w:ascii="Times New Roman" w:hAnsi="Times New Roman"/>
          <w:noProof/>
          <w:color w:val="000000"/>
          <w:sz w:val="28"/>
        </w:rPr>
      </w:pPr>
      <w:bookmarkStart w:id="11" w:name="_Toc216243608"/>
      <w:bookmarkStart w:id="12" w:name="_Toc216244039"/>
      <w:bookmarkStart w:id="13" w:name="_Toc216244418"/>
      <w:bookmarkStart w:id="14" w:name="_Toc216248940"/>
      <w:bookmarkStart w:id="15" w:name="_Toc216253705"/>
      <w:bookmarkStart w:id="16" w:name="_Toc216253825"/>
      <w:bookmarkStart w:id="17" w:name="_Toc217642097"/>
      <w:bookmarkStart w:id="18" w:name="_Toc217642777"/>
      <w:bookmarkStart w:id="19" w:name="_Toc217642832"/>
      <w:bookmarkStart w:id="20" w:name="_Toc217645793"/>
      <w:bookmarkStart w:id="21" w:name="_Toc218166702"/>
      <w:r w:rsidRPr="009654F5">
        <w:rPr>
          <w:rFonts w:ascii="Times New Roman" w:hAnsi="Times New Roman"/>
          <w:noProof/>
          <w:color w:val="000000"/>
          <w:sz w:val="28"/>
        </w:rPr>
        <w:t>Тема роботи:</w:t>
      </w:r>
      <w:bookmarkEnd w:id="11"/>
      <w:bookmarkEnd w:id="12"/>
      <w:bookmarkEnd w:id="13"/>
      <w:bookmarkEnd w:id="14"/>
      <w:bookmarkEnd w:id="15"/>
      <w:bookmarkEnd w:id="16"/>
    </w:p>
    <w:p w:rsidR="00FB3410" w:rsidRPr="009654F5" w:rsidRDefault="00FB3410" w:rsidP="00507C66">
      <w:pPr>
        <w:spacing w:after="0" w:line="360" w:lineRule="auto"/>
        <w:jc w:val="center"/>
        <w:rPr>
          <w:rFonts w:ascii="Times New Roman" w:hAnsi="Times New Roman"/>
          <w:b/>
          <w:noProof/>
          <w:color w:val="000000"/>
          <w:sz w:val="28"/>
        </w:rPr>
      </w:pPr>
      <w:r w:rsidRPr="009654F5">
        <w:rPr>
          <w:rFonts w:ascii="Times New Roman" w:hAnsi="Times New Roman"/>
          <w:b/>
          <w:noProof/>
          <w:color w:val="000000"/>
          <w:sz w:val="28"/>
        </w:rPr>
        <w:t>Розрахунок механізму під</w:t>
      </w:r>
      <w:r w:rsidR="00114434" w:rsidRPr="009654F5">
        <w:rPr>
          <w:rFonts w:ascii="Times New Roman" w:hAnsi="Times New Roman"/>
          <w:b/>
          <w:noProof/>
          <w:color w:val="000000"/>
          <w:sz w:val="28"/>
        </w:rPr>
        <w:t>йому</w:t>
      </w:r>
      <w:bookmarkEnd w:id="17"/>
      <w:bookmarkEnd w:id="18"/>
      <w:bookmarkEnd w:id="19"/>
      <w:bookmarkEnd w:id="20"/>
      <w:bookmarkEnd w:id="21"/>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ind w:firstLine="5245"/>
        <w:rPr>
          <w:rFonts w:ascii="Times New Roman" w:hAnsi="Times New Roman"/>
          <w:noProof/>
          <w:color w:val="000000"/>
          <w:sz w:val="28"/>
        </w:rPr>
      </w:pPr>
      <w:r w:rsidRPr="009654F5">
        <w:rPr>
          <w:rFonts w:ascii="Times New Roman" w:hAnsi="Times New Roman"/>
          <w:noProof/>
          <w:color w:val="000000"/>
          <w:sz w:val="28"/>
        </w:rPr>
        <w:t>Виконав студент</w:t>
      </w:r>
      <w:r w:rsidR="00507C66" w:rsidRPr="009654F5">
        <w:rPr>
          <w:rFonts w:ascii="Times New Roman" w:hAnsi="Times New Roman"/>
          <w:noProof/>
          <w:color w:val="000000"/>
          <w:sz w:val="28"/>
        </w:rPr>
        <w:t xml:space="preserve"> </w:t>
      </w:r>
      <w:r w:rsidR="00584C42" w:rsidRPr="009654F5">
        <w:rPr>
          <w:rFonts w:ascii="Times New Roman" w:hAnsi="Times New Roman"/>
          <w:noProof/>
          <w:color w:val="000000"/>
          <w:sz w:val="28"/>
        </w:rPr>
        <w:t>Нестеренко Д.Е</w:t>
      </w:r>
      <w:r w:rsidR="005E1239" w:rsidRPr="009654F5">
        <w:rPr>
          <w:rFonts w:ascii="Times New Roman" w:hAnsi="Times New Roman"/>
          <w:noProof/>
          <w:color w:val="000000"/>
          <w:sz w:val="28"/>
        </w:rPr>
        <w:t>.</w:t>
      </w:r>
    </w:p>
    <w:p w:rsidR="00FB3410" w:rsidRPr="009654F5" w:rsidRDefault="00FB3410" w:rsidP="00507C66">
      <w:pPr>
        <w:spacing w:after="0" w:line="360" w:lineRule="auto"/>
        <w:ind w:firstLine="5245"/>
        <w:rPr>
          <w:rFonts w:ascii="Times New Roman" w:hAnsi="Times New Roman"/>
          <w:noProof/>
          <w:color w:val="000000"/>
          <w:sz w:val="28"/>
        </w:rPr>
      </w:pPr>
      <w:r w:rsidRPr="009654F5">
        <w:rPr>
          <w:rFonts w:ascii="Times New Roman" w:hAnsi="Times New Roman"/>
          <w:noProof/>
          <w:color w:val="000000"/>
          <w:sz w:val="28"/>
        </w:rPr>
        <w:t>Керівник роботи</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Скрипник Т.В.</w:t>
      </w: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507C66" w:rsidRPr="009654F5" w:rsidRDefault="00507C66" w:rsidP="00507C66">
      <w:pPr>
        <w:spacing w:after="0" w:line="360" w:lineRule="auto"/>
        <w:jc w:val="center"/>
        <w:rPr>
          <w:rFonts w:ascii="Times New Roman" w:hAnsi="Times New Roman"/>
          <w:noProof/>
          <w:color w:val="000000"/>
          <w:sz w:val="28"/>
        </w:rPr>
      </w:pPr>
    </w:p>
    <w:p w:rsidR="00507C66" w:rsidRPr="009654F5" w:rsidRDefault="00507C66"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p>
    <w:p w:rsidR="00FB3410" w:rsidRPr="009654F5" w:rsidRDefault="00FB3410" w:rsidP="00507C66">
      <w:pPr>
        <w:spacing w:after="0" w:line="360" w:lineRule="auto"/>
        <w:jc w:val="center"/>
        <w:rPr>
          <w:rFonts w:ascii="Times New Roman" w:hAnsi="Times New Roman"/>
          <w:noProof/>
          <w:color w:val="000000"/>
          <w:sz w:val="28"/>
        </w:rPr>
      </w:pPr>
      <w:r w:rsidRPr="009654F5">
        <w:rPr>
          <w:rFonts w:ascii="Times New Roman" w:hAnsi="Times New Roman"/>
          <w:noProof/>
          <w:color w:val="000000"/>
          <w:sz w:val="28"/>
        </w:rPr>
        <w:t>Донецьк - 2008</w:t>
      </w:r>
    </w:p>
    <w:p w:rsidR="00FB3410"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r w:rsidRPr="009654F5">
        <w:rPr>
          <w:rFonts w:ascii="Times New Roman" w:hAnsi="Times New Roman"/>
          <w:noProof/>
          <w:color w:val="000000"/>
          <w:sz w:val="28"/>
        </w:rPr>
        <w:lastRenderedPageBreak/>
        <w:t>Вхідні дані</w:t>
      </w:r>
    </w:p>
    <w:p w:rsidR="00507C66" w:rsidRPr="009654F5" w:rsidRDefault="00507C66" w:rsidP="00507C66">
      <w:pPr>
        <w:spacing w:after="0" w:line="360" w:lineRule="auto"/>
        <w:ind w:firstLine="709"/>
        <w:jc w:val="both"/>
        <w:rPr>
          <w:rFonts w:ascii="Times New Roman" w:hAnsi="Times New Roman"/>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40"/>
        <w:gridCol w:w="4586"/>
        <w:gridCol w:w="1528"/>
        <w:gridCol w:w="1112"/>
        <w:gridCol w:w="1405"/>
      </w:tblGrid>
      <w:tr w:rsidR="00507C66" w:rsidRPr="00617C1F" w:rsidTr="00617C1F">
        <w:trPr>
          <w:trHeight w:val="23"/>
        </w:trPr>
        <w:tc>
          <w:tcPr>
            <w:tcW w:w="49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 п/п</w:t>
            </w:r>
          </w:p>
        </w:tc>
        <w:tc>
          <w:tcPr>
            <w:tcW w:w="2396"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Найменування</w:t>
            </w:r>
          </w:p>
        </w:tc>
        <w:tc>
          <w:tcPr>
            <w:tcW w:w="798"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Од.вим.</w:t>
            </w:r>
          </w:p>
        </w:tc>
        <w:tc>
          <w:tcPr>
            <w:tcW w:w="58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Обозн.</w:t>
            </w:r>
          </w:p>
        </w:tc>
        <w:tc>
          <w:tcPr>
            <w:tcW w:w="734"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Значення</w:t>
            </w:r>
          </w:p>
        </w:tc>
      </w:tr>
      <w:tr w:rsidR="00FB3410" w:rsidRPr="00617C1F" w:rsidTr="00617C1F">
        <w:trPr>
          <w:trHeight w:val="23"/>
        </w:trPr>
        <w:tc>
          <w:tcPr>
            <w:tcW w:w="49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w:t>
            </w:r>
          </w:p>
        </w:tc>
        <w:tc>
          <w:tcPr>
            <w:tcW w:w="2396"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Вантажопід’йомність</w:t>
            </w:r>
          </w:p>
        </w:tc>
        <w:tc>
          <w:tcPr>
            <w:tcW w:w="798"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Q</w:t>
            </w:r>
          </w:p>
        </w:tc>
        <w:tc>
          <w:tcPr>
            <w:tcW w:w="58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кгс</w:t>
            </w:r>
          </w:p>
        </w:tc>
        <w:tc>
          <w:tcPr>
            <w:tcW w:w="734" w:type="pct"/>
            <w:shd w:val="clear" w:color="auto" w:fill="auto"/>
          </w:tcPr>
          <w:p w:rsidR="00FB3410"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15000</w:t>
            </w:r>
          </w:p>
        </w:tc>
      </w:tr>
      <w:tr w:rsidR="00FB3410" w:rsidRPr="00617C1F" w:rsidTr="00617C1F">
        <w:trPr>
          <w:trHeight w:val="23"/>
        </w:trPr>
        <w:tc>
          <w:tcPr>
            <w:tcW w:w="49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w:t>
            </w:r>
          </w:p>
        </w:tc>
        <w:tc>
          <w:tcPr>
            <w:tcW w:w="2396" w:type="pct"/>
            <w:shd w:val="clear" w:color="auto" w:fill="auto"/>
          </w:tcPr>
          <w:p w:rsidR="00114434"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 xml:space="preserve">К.П.Д. </w:t>
            </w:r>
            <w:r w:rsidR="005E1239" w:rsidRPr="00617C1F">
              <w:rPr>
                <w:rFonts w:ascii="Times New Roman" w:hAnsi="Times New Roman"/>
                <w:noProof/>
                <w:color w:val="000000"/>
                <w:sz w:val="20"/>
              </w:rPr>
              <w:t xml:space="preserve">блока з рахуванням жорсткості каната </w:t>
            </w:r>
          </w:p>
        </w:tc>
        <w:tc>
          <w:tcPr>
            <w:tcW w:w="798" w:type="pct"/>
            <w:shd w:val="clear" w:color="auto" w:fill="auto"/>
          </w:tcPr>
          <w:p w:rsidR="00FB3410"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ηб</w:t>
            </w:r>
          </w:p>
        </w:tc>
        <w:tc>
          <w:tcPr>
            <w:tcW w:w="581" w:type="pct"/>
            <w:shd w:val="clear" w:color="auto" w:fill="auto"/>
          </w:tcPr>
          <w:p w:rsidR="00FB3410" w:rsidRPr="00617C1F" w:rsidRDefault="00FB3410" w:rsidP="00617C1F">
            <w:pPr>
              <w:spacing w:after="0" w:line="360" w:lineRule="auto"/>
              <w:jc w:val="both"/>
              <w:rPr>
                <w:rFonts w:ascii="Times New Roman" w:hAnsi="Times New Roman"/>
                <w:noProof/>
                <w:color w:val="000000"/>
                <w:sz w:val="20"/>
              </w:rPr>
            </w:pPr>
          </w:p>
        </w:tc>
        <w:tc>
          <w:tcPr>
            <w:tcW w:w="734" w:type="pct"/>
            <w:shd w:val="clear" w:color="auto" w:fill="auto"/>
          </w:tcPr>
          <w:p w:rsidR="00FB3410"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0,95</w:t>
            </w:r>
          </w:p>
        </w:tc>
      </w:tr>
      <w:tr w:rsidR="00114434" w:rsidRPr="00617C1F" w:rsidTr="00617C1F">
        <w:trPr>
          <w:trHeight w:val="23"/>
        </w:trPr>
        <w:tc>
          <w:tcPr>
            <w:tcW w:w="491" w:type="pct"/>
            <w:shd w:val="clear" w:color="auto" w:fill="auto"/>
          </w:tcPr>
          <w:p w:rsidR="00114434"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w:t>
            </w:r>
          </w:p>
        </w:tc>
        <w:tc>
          <w:tcPr>
            <w:tcW w:w="2396" w:type="pct"/>
            <w:shd w:val="clear" w:color="auto" w:fill="auto"/>
          </w:tcPr>
          <w:p w:rsidR="00114434" w:rsidRPr="00617C1F" w:rsidRDefault="00114434"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Кількість направляючих блоків</w:t>
            </w:r>
          </w:p>
        </w:tc>
        <w:tc>
          <w:tcPr>
            <w:tcW w:w="798" w:type="pct"/>
            <w:shd w:val="clear" w:color="auto" w:fill="auto"/>
          </w:tcPr>
          <w:p w:rsidR="00114434" w:rsidRPr="00617C1F" w:rsidRDefault="007250E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nб</w:t>
            </w:r>
          </w:p>
        </w:tc>
        <w:tc>
          <w:tcPr>
            <w:tcW w:w="581" w:type="pct"/>
            <w:shd w:val="clear" w:color="auto" w:fill="auto"/>
          </w:tcPr>
          <w:p w:rsidR="00114434" w:rsidRPr="00617C1F" w:rsidRDefault="00114434" w:rsidP="00617C1F">
            <w:pPr>
              <w:spacing w:after="0" w:line="360" w:lineRule="auto"/>
              <w:jc w:val="both"/>
              <w:rPr>
                <w:rFonts w:ascii="Times New Roman" w:hAnsi="Times New Roman"/>
                <w:noProof/>
                <w:color w:val="000000"/>
                <w:sz w:val="20"/>
              </w:rPr>
            </w:pPr>
          </w:p>
        </w:tc>
        <w:tc>
          <w:tcPr>
            <w:tcW w:w="734" w:type="pct"/>
            <w:shd w:val="clear" w:color="auto" w:fill="auto"/>
          </w:tcPr>
          <w:p w:rsidR="00114434" w:rsidRPr="00617C1F" w:rsidRDefault="007250E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8</w:t>
            </w:r>
          </w:p>
        </w:tc>
      </w:tr>
    </w:tbl>
    <w:p w:rsidR="00FB3410" w:rsidRPr="009654F5" w:rsidRDefault="00FB3410" w:rsidP="00507C66">
      <w:pPr>
        <w:spacing w:after="0" w:line="360" w:lineRule="auto"/>
        <w:ind w:firstLine="709"/>
        <w:jc w:val="both"/>
        <w:rPr>
          <w:rFonts w:ascii="Times New Roman" w:hAnsi="Times New Roman"/>
          <w:noProof/>
          <w:color w:val="000000"/>
          <w:sz w:val="28"/>
        </w:rPr>
      </w:pPr>
    </w:p>
    <w:p w:rsidR="007250EA" w:rsidRPr="009654F5" w:rsidRDefault="00FB341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r w:rsidR="00507C66" w:rsidRPr="009654F5">
        <w:rPr>
          <w:rFonts w:ascii="Times New Roman" w:hAnsi="Times New Roman"/>
          <w:noProof/>
          <w:color w:val="000000"/>
          <w:sz w:val="28"/>
        </w:rPr>
        <w:t>Реферат</w:t>
      </w:r>
    </w:p>
    <w:p w:rsidR="00507C66" w:rsidRPr="009654F5" w:rsidRDefault="00507C66" w:rsidP="00507C66">
      <w:pPr>
        <w:spacing w:after="0" w:line="360" w:lineRule="auto"/>
        <w:ind w:firstLine="709"/>
        <w:jc w:val="both"/>
        <w:rPr>
          <w:rFonts w:ascii="Times New Roman" w:hAnsi="Times New Roman"/>
          <w:noProof/>
          <w:color w:val="000000"/>
          <w:sz w:val="28"/>
        </w:rPr>
      </w:pPr>
    </w:p>
    <w:p w:rsidR="007250E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ТРАВЕРС, КРЮК, ГРУЗОПОДЪЕМНОСТЬ, КРЮКОВАЯ ПОДВЕСКА, ПРЕДЕЛ ПРОЧНОСТИ, ТРЕТЬЯ ТЕОРИЯ ПРОЧНОСТИ, ШАРИКОПОДШИПНИК, ИЗГИБАЮЩИЙ МОМЕНТ, АЛГОРИТМ, БЛОК-СХЕМА, ПРОГРАММА, OBJECT PASCAL, EXCEL.</w:t>
      </w:r>
    </w:p>
    <w:p w:rsidR="007250EA" w:rsidRPr="009654F5" w:rsidRDefault="00AC408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Рисунков – 5, Таблиц – 2</w:t>
      </w:r>
      <w:r w:rsidR="007250EA" w:rsidRPr="009654F5">
        <w:rPr>
          <w:rFonts w:ascii="Times New Roman" w:hAnsi="Times New Roman"/>
          <w:noProof/>
          <w:color w:val="000000"/>
          <w:sz w:val="28"/>
        </w:rPr>
        <w:t>, источников – 3.</w:t>
      </w:r>
    </w:p>
    <w:p w:rsidR="007250E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Объектом исследования является траверса крюка мостового крана. Цель работы:</w:t>
      </w:r>
    </w:p>
    <w:p w:rsidR="007250E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разработка алгоритма и написание программы на языке Object Pascal, предназначенной для расчета траверса крюка мостового крана на изгиб и определения расчетных размеров;</w:t>
      </w:r>
    </w:p>
    <w:p w:rsidR="007250E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расчет траверса крюка мостового крана на изгиб и определение расчетных размеров с помощью табличного процессора Microsoft Excel.</w:t>
      </w:r>
    </w:p>
    <w:p w:rsidR="007250E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В пояснительной записке представлены блок-схема и описание алгоритма расчета траверса крюка; текст программы и результаты ее работы; приведен контрольный расчет в табличном виде; выполнено сравнение и анализ результатов программы и контрольного расчета.</w:t>
      </w:r>
    </w:p>
    <w:p w:rsidR="0096701E"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t>Содержание</w:t>
      </w:r>
    </w:p>
    <w:p w:rsidR="00507C66" w:rsidRPr="009654F5" w:rsidRDefault="00507C66" w:rsidP="00507C66">
      <w:pPr>
        <w:spacing w:after="0" w:line="360" w:lineRule="auto"/>
        <w:ind w:firstLine="709"/>
        <w:jc w:val="both"/>
        <w:rPr>
          <w:rFonts w:ascii="Times New Roman" w:hAnsi="Times New Roman"/>
          <w:noProof/>
          <w:sz w:val="28"/>
          <w:szCs w:val="28"/>
        </w:rPr>
      </w:pP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Введение</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1. Постановка задачи</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2. Контрольный просчет</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3. Блок-схема алгоритма</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4. Описание алгоритма.</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5. Характеристика данных и их условные обозначения</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6. Текст программы</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7. Описание программы</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8. Программный интерфейс</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9. Описание работы программы</w:t>
      </w:r>
    </w:p>
    <w:p w:rsidR="00507C66" w:rsidRPr="009654F5" w:rsidRDefault="006A1FAE"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10. </w:t>
      </w:r>
      <w:r w:rsidR="00507C66" w:rsidRPr="009654F5">
        <w:rPr>
          <w:rFonts w:ascii="Times New Roman" w:hAnsi="Times New Roman"/>
          <w:noProof/>
          <w:color w:val="000000"/>
          <w:sz w:val="28"/>
        </w:rPr>
        <w:t>Анализ результатов</w:t>
      </w:r>
    </w:p>
    <w:p w:rsidR="00507C66"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Список используемой литературы</w:t>
      </w:r>
    </w:p>
    <w:p w:rsidR="006474E7" w:rsidRPr="009654F5" w:rsidRDefault="00507C66" w:rsidP="00507C66">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Приложения</w:t>
      </w:r>
    </w:p>
    <w:p w:rsidR="007250EA" w:rsidRPr="009654F5" w:rsidRDefault="007250EA" w:rsidP="00507C66">
      <w:pPr>
        <w:spacing w:after="0" w:line="360" w:lineRule="auto"/>
        <w:jc w:val="both"/>
        <w:rPr>
          <w:rFonts w:ascii="Times New Roman" w:hAnsi="Times New Roman"/>
          <w:noProof/>
          <w:color w:val="000000"/>
          <w:sz w:val="28"/>
        </w:rPr>
      </w:pPr>
    </w:p>
    <w:p w:rsidR="007250EA" w:rsidRPr="009654F5" w:rsidRDefault="00507C66" w:rsidP="00507C66">
      <w:pPr>
        <w:spacing w:after="0" w:line="360" w:lineRule="auto"/>
        <w:ind w:firstLine="709"/>
        <w:jc w:val="both"/>
        <w:rPr>
          <w:rFonts w:ascii="Times New Roman" w:hAnsi="Times New Roman"/>
          <w:noProof/>
          <w:color w:val="000000"/>
          <w:sz w:val="28"/>
        </w:rPr>
      </w:pPr>
      <w:bookmarkStart w:id="22" w:name="_Toc216243610"/>
      <w:bookmarkStart w:id="23" w:name="_Toc216244041"/>
      <w:bookmarkStart w:id="24" w:name="_Toc216244420"/>
      <w:bookmarkStart w:id="25" w:name="_Toc216248942"/>
      <w:bookmarkStart w:id="26" w:name="_Toc216253707"/>
      <w:bookmarkStart w:id="27" w:name="_Toc216253827"/>
      <w:bookmarkStart w:id="28" w:name="_Toc217642779"/>
      <w:bookmarkStart w:id="29" w:name="_Toc217642834"/>
      <w:bookmarkStart w:id="30" w:name="_Toc217645795"/>
      <w:bookmarkStart w:id="31" w:name="_Toc218166704"/>
      <w:r w:rsidRPr="009654F5">
        <w:rPr>
          <w:rFonts w:ascii="Times New Roman" w:hAnsi="Times New Roman"/>
          <w:noProof/>
          <w:color w:val="000000"/>
          <w:sz w:val="28"/>
        </w:rPr>
        <w:br w:type="page"/>
      </w:r>
      <w:r w:rsidR="007250EA" w:rsidRPr="009654F5">
        <w:rPr>
          <w:rFonts w:ascii="Times New Roman" w:hAnsi="Times New Roman"/>
          <w:noProof/>
          <w:color w:val="000000"/>
          <w:sz w:val="28"/>
        </w:rPr>
        <w:t>В</w:t>
      </w:r>
      <w:bookmarkEnd w:id="22"/>
      <w:bookmarkEnd w:id="23"/>
      <w:bookmarkEnd w:id="24"/>
      <w:bookmarkEnd w:id="25"/>
      <w:bookmarkEnd w:id="26"/>
      <w:bookmarkEnd w:id="27"/>
      <w:bookmarkEnd w:id="28"/>
      <w:bookmarkEnd w:id="29"/>
      <w:bookmarkEnd w:id="30"/>
      <w:r w:rsidR="003B7560" w:rsidRPr="009654F5">
        <w:rPr>
          <w:rFonts w:ascii="Times New Roman" w:hAnsi="Times New Roman"/>
          <w:noProof/>
          <w:color w:val="000000"/>
          <w:sz w:val="28"/>
        </w:rPr>
        <w:t>ведение</w:t>
      </w:r>
      <w:bookmarkEnd w:id="31"/>
    </w:p>
    <w:p w:rsidR="00507C66" w:rsidRPr="009654F5" w:rsidRDefault="00507C66" w:rsidP="00507C66">
      <w:pPr>
        <w:spacing w:after="0" w:line="360" w:lineRule="auto"/>
        <w:ind w:firstLine="709"/>
        <w:jc w:val="both"/>
        <w:rPr>
          <w:rFonts w:ascii="Times New Roman" w:hAnsi="Times New Roman"/>
          <w:noProof/>
          <w:color w:val="000000"/>
          <w:sz w:val="28"/>
        </w:rPr>
      </w:pPr>
    </w:p>
    <w:p w:rsidR="001554C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Простейшие краны, как и большинство грузоподъемных машин, до конца XVIII</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 xml:space="preserve">в. </w:t>
      </w:r>
      <w:r w:rsidR="001554CA" w:rsidRPr="009654F5">
        <w:rPr>
          <w:rFonts w:ascii="Times New Roman" w:hAnsi="Times New Roman"/>
          <w:noProof/>
          <w:color w:val="000000"/>
          <w:sz w:val="28"/>
        </w:rPr>
        <w:t xml:space="preserve">изготовлялись из деревянных деталей и имели ручной привод. К началу XIX в. Ответственные, быстро изнашивающиеся детали (оси, колёса, захваты) стали делать металлическими. В 20-х гг. XX в. появились первые цельнометаллические подъемные краны сначала с ручным, а в 30-е гг. – с механическим приводом. </w:t>
      </w:r>
    </w:p>
    <w:p w:rsidR="001554CA" w:rsidRPr="009654F5" w:rsidRDefault="007250E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Мостовые краны предназначены для выполнения погрузочно-разгрузочных работ и транспортных операций в цехах современных промышленных предприятий, на монтажных и контейнерных площадках, на открытых и закрытых складах. Они перемещаются по рельсовым путям, расположенным на значительной высоте от пола, мало занимают полезного пространства цеха и обеспечивают обслуживание почти всей площади цеха. На открытых складах, монтажных и контейнерных площадках используют мостовые краны, перемещающиеся по рельсовым путям, расположенным на земле (козловые краны).</w:t>
      </w:r>
    </w:p>
    <w:p w:rsidR="001554CA" w:rsidRPr="009654F5" w:rsidRDefault="00507C66" w:rsidP="00507C66">
      <w:pPr>
        <w:spacing w:after="0" w:line="360" w:lineRule="auto"/>
        <w:ind w:firstLine="709"/>
        <w:jc w:val="both"/>
        <w:rPr>
          <w:rFonts w:ascii="Times New Roman" w:hAnsi="Times New Roman"/>
          <w:noProof/>
          <w:color w:val="000000"/>
          <w:sz w:val="28"/>
        </w:rPr>
      </w:pPr>
      <w:bookmarkStart w:id="32" w:name="_Toc216244042"/>
      <w:bookmarkStart w:id="33" w:name="_Toc216244421"/>
      <w:bookmarkStart w:id="34" w:name="_Toc216248943"/>
      <w:bookmarkStart w:id="35" w:name="_Toc216253708"/>
      <w:bookmarkStart w:id="36" w:name="_Toc216253828"/>
      <w:bookmarkStart w:id="37" w:name="_Toc217642835"/>
      <w:bookmarkStart w:id="38" w:name="_Toc217645796"/>
      <w:bookmarkStart w:id="39" w:name="_Toc218166705"/>
      <w:r w:rsidRPr="009654F5">
        <w:rPr>
          <w:rFonts w:ascii="Times New Roman" w:hAnsi="Times New Roman"/>
          <w:noProof/>
          <w:color w:val="000000"/>
          <w:sz w:val="28"/>
        </w:rPr>
        <w:br w:type="page"/>
      </w:r>
      <w:r w:rsidR="001554CA" w:rsidRPr="009654F5">
        <w:rPr>
          <w:rFonts w:ascii="Times New Roman" w:hAnsi="Times New Roman"/>
          <w:noProof/>
          <w:color w:val="000000"/>
          <w:sz w:val="28"/>
        </w:rPr>
        <w:t>1.</w:t>
      </w:r>
      <w:bookmarkEnd w:id="32"/>
      <w:bookmarkEnd w:id="33"/>
      <w:bookmarkEnd w:id="34"/>
      <w:bookmarkEnd w:id="35"/>
      <w:bookmarkEnd w:id="36"/>
      <w:bookmarkEnd w:id="37"/>
      <w:bookmarkEnd w:id="38"/>
      <w:r w:rsidRPr="009654F5">
        <w:rPr>
          <w:rFonts w:ascii="Times New Roman" w:hAnsi="Times New Roman"/>
          <w:noProof/>
          <w:color w:val="000000"/>
          <w:sz w:val="28"/>
        </w:rPr>
        <w:t xml:space="preserve"> </w:t>
      </w:r>
      <w:r w:rsidR="003B7560" w:rsidRPr="009654F5">
        <w:rPr>
          <w:rFonts w:ascii="Times New Roman" w:hAnsi="Times New Roman"/>
          <w:noProof/>
          <w:color w:val="000000"/>
          <w:sz w:val="28"/>
        </w:rPr>
        <w:t>Постановка задачи</w:t>
      </w:r>
      <w:bookmarkEnd w:id="39"/>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Исходные данные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068"/>
        <w:gridCol w:w="1080"/>
        <w:gridCol w:w="1080"/>
        <w:gridCol w:w="1080"/>
        <w:gridCol w:w="1080"/>
        <w:gridCol w:w="1183"/>
      </w:tblGrid>
      <w:tr w:rsidR="009654F5" w:rsidRPr="00617C1F" w:rsidTr="00617C1F">
        <w:trPr>
          <w:trHeight w:val="23"/>
        </w:trPr>
        <w:tc>
          <w:tcPr>
            <w:tcW w:w="2125" w:type="pct"/>
            <w:vMerge w:val="restar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Наименование параметра</w:t>
            </w:r>
          </w:p>
        </w:tc>
        <w:tc>
          <w:tcPr>
            <w:tcW w:w="564" w:type="pct"/>
            <w:vMerge w:val="restar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Обозн.</w:t>
            </w:r>
          </w:p>
        </w:tc>
        <w:tc>
          <w:tcPr>
            <w:tcW w:w="564" w:type="pct"/>
            <w:vMerge w:val="restar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Ед. изм.</w:t>
            </w:r>
          </w:p>
        </w:tc>
        <w:tc>
          <w:tcPr>
            <w:tcW w:w="1746" w:type="pct"/>
            <w:gridSpan w:val="3"/>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Величина</w:t>
            </w:r>
          </w:p>
        </w:tc>
      </w:tr>
      <w:tr w:rsidR="00C24090" w:rsidRPr="00617C1F" w:rsidTr="00617C1F">
        <w:trPr>
          <w:trHeight w:val="23"/>
        </w:trPr>
        <w:tc>
          <w:tcPr>
            <w:tcW w:w="2125" w:type="pct"/>
            <w:vMerge/>
            <w:shd w:val="clear" w:color="auto" w:fill="auto"/>
          </w:tcPr>
          <w:p w:rsidR="00C24090" w:rsidRPr="00617C1F" w:rsidRDefault="00C24090" w:rsidP="00617C1F">
            <w:pPr>
              <w:spacing w:after="0" w:line="360" w:lineRule="auto"/>
              <w:jc w:val="both"/>
              <w:rPr>
                <w:rFonts w:ascii="Times New Roman" w:hAnsi="Times New Roman"/>
                <w:noProof/>
                <w:color w:val="000000"/>
                <w:sz w:val="20"/>
              </w:rPr>
            </w:pPr>
          </w:p>
        </w:tc>
        <w:tc>
          <w:tcPr>
            <w:tcW w:w="564" w:type="pct"/>
            <w:vMerge/>
            <w:shd w:val="clear" w:color="auto" w:fill="auto"/>
          </w:tcPr>
          <w:p w:rsidR="00C24090" w:rsidRPr="00617C1F" w:rsidRDefault="00C24090" w:rsidP="00617C1F">
            <w:pPr>
              <w:spacing w:after="0" w:line="360" w:lineRule="auto"/>
              <w:jc w:val="both"/>
              <w:rPr>
                <w:rFonts w:ascii="Times New Roman" w:hAnsi="Times New Roman"/>
                <w:noProof/>
                <w:color w:val="000000"/>
                <w:sz w:val="20"/>
              </w:rPr>
            </w:pPr>
          </w:p>
        </w:tc>
        <w:tc>
          <w:tcPr>
            <w:tcW w:w="564" w:type="pct"/>
            <w:vMerge/>
            <w:shd w:val="clear" w:color="auto" w:fill="auto"/>
          </w:tcPr>
          <w:p w:rsidR="00C24090" w:rsidRPr="00617C1F" w:rsidRDefault="00C24090" w:rsidP="00617C1F">
            <w:pPr>
              <w:spacing w:after="0" w:line="360" w:lineRule="auto"/>
              <w:jc w:val="both"/>
              <w:rPr>
                <w:rFonts w:ascii="Times New Roman" w:hAnsi="Times New Roman"/>
                <w:noProof/>
                <w:color w:val="000000"/>
                <w:sz w:val="20"/>
              </w:rPr>
            </w:pP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I в.</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II в.</w:t>
            </w:r>
          </w:p>
        </w:tc>
        <w:tc>
          <w:tcPr>
            <w:tcW w:w="618"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III в.</w:t>
            </w:r>
          </w:p>
        </w:tc>
      </w:tr>
      <w:tr w:rsidR="00C24090" w:rsidRPr="00617C1F" w:rsidTr="00617C1F">
        <w:trPr>
          <w:trHeight w:val="23"/>
        </w:trPr>
        <w:tc>
          <w:tcPr>
            <w:tcW w:w="2125"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Грузоподъемность</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Q</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кгс</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12500</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10000</w:t>
            </w:r>
          </w:p>
        </w:tc>
        <w:tc>
          <w:tcPr>
            <w:tcW w:w="618"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15000</w:t>
            </w:r>
          </w:p>
        </w:tc>
      </w:tr>
      <w:tr w:rsidR="00C24090" w:rsidRPr="00617C1F" w:rsidTr="00617C1F">
        <w:trPr>
          <w:trHeight w:val="23"/>
        </w:trPr>
        <w:tc>
          <w:tcPr>
            <w:tcW w:w="2125"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к.п.д. блока с учетом жесткости каната</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ηб</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0,98</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0,96</w:t>
            </w:r>
          </w:p>
        </w:tc>
        <w:tc>
          <w:tcPr>
            <w:tcW w:w="618"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0,95</w:t>
            </w:r>
          </w:p>
        </w:tc>
      </w:tr>
      <w:tr w:rsidR="00C24090" w:rsidRPr="00617C1F" w:rsidTr="00617C1F">
        <w:trPr>
          <w:trHeight w:val="23"/>
        </w:trPr>
        <w:tc>
          <w:tcPr>
            <w:tcW w:w="2125"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Количество направляющих блоков</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nб</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6</w:t>
            </w:r>
          </w:p>
        </w:tc>
        <w:tc>
          <w:tcPr>
            <w:tcW w:w="564"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4</w:t>
            </w:r>
          </w:p>
        </w:tc>
        <w:tc>
          <w:tcPr>
            <w:tcW w:w="618" w:type="pct"/>
            <w:shd w:val="clear" w:color="auto" w:fill="auto"/>
          </w:tcPr>
          <w:p w:rsidR="00C24090" w:rsidRPr="00617C1F" w:rsidRDefault="00C2409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8</w:t>
            </w:r>
          </w:p>
        </w:tc>
      </w:tr>
    </w:tbl>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Постановка задачи</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Для проектируемого крана принимаем механизм подъема, схема которого представлена ниже (</w:t>
      </w:r>
      <w:r w:rsidR="001B186A" w:rsidRPr="009654F5">
        <w:rPr>
          <w:rFonts w:ascii="Times New Roman" w:hAnsi="Times New Roman"/>
          <w:noProof/>
          <w:color w:val="000000"/>
          <w:sz w:val="28"/>
        </w:rPr>
        <w:t>Рисунок 1</w:t>
      </w:r>
      <w:r w:rsidRPr="009654F5">
        <w:rPr>
          <w:rFonts w:ascii="Times New Roman" w:hAnsi="Times New Roman"/>
          <w:noProof/>
          <w:color w:val="000000"/>
          <w:sz w:val="28"/>
        </w:rPr>
        <w:t>).</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23.75pt" fillcolor="window">
            <v:imagedata r:id="rId7" o:title=""/>
          </v:shape>
        </w:pict>
      </w:r>
    </w:p>
    <w:p w:rsidR="00C24090" w:rsidRPr="009654F5" w:rsidRDefault="00C24090" w:rsidP="00507C66">
      <w:pPr>
        <w:spacing w:after="0" w:line="360" w:lineRule="auto"/>
        <w:ind w:firstLine="709"/>
        <w:jc w:val="both"/>
        <w:rPr>
          <w:rFonts w:ascii="Times New Roman" w:hAnsi="Times New Roman"/>
          <w:noProof/>
          <w:color w:val="000000"/>
          <w:sz w:val="28"/>
        </w:rPr>
      </w:pPr>
      <w:bookmarkStart w:id="40" w:name="_Ref149119281"/>
      <w:bookmarkStart w:id="41" w:name="_Ref144649103"/>
      <w:r w:rsidRPr="009654F5">
        <w:rPr>
          <w:rFonts w:ascii="Times New Roman" w:hAnsi="Times New Roman"/>
          <w:noProof/>
          <w:color w:val="000000"/>
          <w:sz w:val="28"/>
        </w:rPr>
        <w:t xml:space="preserve">Рисунок </w:t>
      </w:r>
      <w:r w:rsidR="001B186A" w:rsidRPr="009654F5">
        <w:rPr>
          <w:rFonts w:ascii="Times New Roman" w:hAnsi="Times New Roman"/>
          <w:noProof/>
          <w:color w:val="000000"/>
          <w:sz w:val="28"/>
        </w:rPr>
        <w:t>1</w:t>
      </w:r>
      <w:bookmarkEnd w:id="40"/>
      <w:r w:rsidRPr="009654F5">
        <w:rPr>
          <w:rFonts w:ascii="Times New Roman" w:hAnsi="Times New Roman"/>
          <w:noProof/>
          <w:color w:val="000000"/>
          <w:sz w:val="28"/>
        </w:rPr>
        <w:t>. Схема механизма подъема</w:t>
      </w:r>
      <w:bookmarkEnd w:id="41"/>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В механизмах подъема с непосредственной навивкой каната на барабан обычно применяют сдвоенный полиспаст, при использовании которого обеспечивается вертикальное перемещение груза, одинаковая нагрузка на подшипники барабана и на ходовые колеса тележки независимо от высоты подъема груза. Для крана с заданной грузоподъемностью принимаем сдвоенный полиспаст (а=2) кратностью u=2.</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При сбегании каната с подвижного блока к.п.д. полиспаста</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26" type="#_x0000_t75" style="width:78.75pt;height:36pt" fillcolor="window">
            <v:imagedata r:id="rId8" o:title=""/>
          </v:shape>
        </w:pict>
      </w:r>
    </w:p>
    <w:p w:rsidR="00C24090"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r w:rsidR="00C24090" w:rsidRPr="009654F5">
        <w:rPr>
          <w:rFonts w:ascii="Times New Roman" w:hAnsi="Times New Roman"/>
          <w:noProof/>
          <w:color w:val="000000"/>
          <w:sz w:val="28"/>
        </w:rPr>
        <w:t>где</w:t>
      </w:r>
      <w:r w:rsidR="00C24090" w:rsidRPr="009654F5">
        <w:rPr>
          <w:rFonts w:ascii="Times New Roman" w:hAnsi="Times New Roman"/>
          <w:noProof/>
          <w:color w:val="000000"/>
          <w:sz w:val="28"/>
        </w:rPr>
        <w:tab/>
      </w:r>
      <w:r w:rsidR="00B87407">
        <w:rPr>
          <w:rFonts w:ascii="Times New Roman" w:hAnsi="Times New Roman"/>
          <w:noProof/>
          <w:color w:val="000000"/>
          <w:sz w:val="28"/>
        </w:rPr>
        <w:pict>
          <v:shape id="_x0000_i1027" type="#_x0000_t75" style="width:14.25pt;height:18pt" fillcolor="window">
            <v:imagedata r:id="rId9" o:title=""/>
          </v:shape>
        </w:pict>
      </w:r>
      <w:r w:rsidR="00C24090" w:rsidRPr="009654F5">
        <w:rPr>
          <w:rFonts w:ascii="Times New Roman" w:hAnsi="Times New Roman"/>
          <w:noProof/>
          <w:color w:val="000000"/>
          <w:sz w:val="28"/>
        </w:rPr>
        <w:t xml:space="preserve"> – к.п.д. блока с учетом жесткости каната; для блока на подшипниках качения </w:t>
      </w:r>
      <w:r w:rsidR="00B87407">
        <w:rPr>
          <w:rFonts w:ascii="Times New Roman" w:hAnsi="Times New Roman"/>
          <w:noProof/>
          <w:color w:val="000000"/>
          <w:sz w:val="28"/>
        </w:rPr>
        <w:pict>
          <v:shape id="_x0000_i1028" type="#_x0000_t75" style="width:14.25pt;height:18pt" fillcolor="window">
            <v:imagedata r:id="rId9" o:title=""/>
          </v:shape>
        </w:pict>
      </w:r>
      <w:r w:rsidR="00C24090" w:rsidRPr="009654F5">
        <w:rPr>
          <w:rFonts w:ascii="Times New Roman" w:hAnsi="Times New Roman"/>
          <w:noProof/>
          <w:color w:val="000000"/>
          <w:sz w:val="28"/>
        </w:rPr>
        <w:t xml:space="preserve">=0,98…0,97, на подшипниках скольжения </w:t>
      </w:r>
      <w:r w:rsidR="00B87407">
        <w:rPr>
          <w:rFonts w:ascii="Times New Roman" w:hAnsi="Times New Roman"/>
          <w:noProof/>
          <w:color w:val="000000"/>
          <w:sz w:val="28"/>
        </w:rPr>
        <w:pict>
          <v:shape id="_x0000_i1029" type="#_x0000_t75" style="width:14.25pt;height:18pt" fillcolor="window">
            <v:imagedata r:id="rId9" o:title=""/>
          </v:shape>
        </w:pict>
      </w:r>
      <w:r w:rsidR="00C24090" w:rsidRPr="009654F5">
        <w:rPr>
          <w:rFonts w:ascii="Times New Roman" w:hAnsi="Times New Roman"/>
          <w:noProof/>
          <w:color w:val="000000"/>
          <w:sz w:val="28"/>
        </w:rPr>
        <w:t>=0,96…0,95.</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При сбегании каната с неподвижного блока </w:t>
      </w:r>
      <w:r w:rsidR="00B87407">
        <w:rPr>
          <w:rFonts w:ascii="Times New Roman" w:hAnsi="Times New Roman"/>
          <w:noProof/>
          <w:color w:val="000000"/>
          <w:sz w:val="28"/>
        </w:rPr>
        <w:pict>
          <v:shape id="_x0000_i1030" type="#_x0000_t75" style="width:15.75pt;height:17.25pt" fillcolor="window">
            <v:imagedata r:id="rId10" o:title=""/>
          </v:shape>
        </w:pict>
      </w:r>
      <w:r w:rsidRPr="009654F5">
        <w:rPr>
          <w:rFonts w:ascii="Times New Roman" w:hAnsi="Times New Roman"/>
          <w:noProof/>
          <w:color w:val="000000"/>
          <w:sz w:val="28"/>
        </w:rPr>
        <w:t xml:space="preserve"> следует определять по формуле</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1" type="#_x0000_t75" style="width:87.75pt;height:36pt" fillcolor="window">
            <v:imagedata r:id="rId11"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где</w:t>
      </w:r>
      <w:r w:rsidRPr="009654F5">
        <w:rPr>
          <w:rFonts w:ascii="Times New Roman" w:hAnsi="Times New Roman"/>
          <w:noProof/>
          <w:color w:val="000000"/>
          <w:sz w:val="28"/>
        </w:rPr>
        <w:tab/>
      </w:r>
      <w:r w:rsidR="00B87407">
        <w:rPr>
          <w:rFonts w:ascii="Times New Roman" w:hAnsi="Times New Roman"/>
          <w:noProof/>
          <w:color w:val="000000"/>
          <w:sz w:val="28"/>
        </w:rPr>
        <w:pict>
          <v:shape id="_x0000_i1032" type="#_x0000_t75" style="width:14.25pt;height:18pt" fillcolor="window">
            <v:imagedata r:id="rId12" o:title=""/>
          </v:shape>
        </w:pict>
      </w:r>
      <w:r w:rsidRPr="009654F5">
        <w:rPr>
          <w:rFonts w:ascii="Times New Roman" w:hAnsi="Times New Roman"/>
          <w:noProof/>
          <w:color w:val="000000"/>
          <w:sz w:val="28"/>
        </w:rPr>
        <w:t xml:space="preserve"> – количество направляющих блоков (</w:t>
      </w:r>
      <w:r w:rsidR="001B186A" w:rsidRPr="009654F5">
        <w:rPr>
          <w:rFonts w:ascii="Times New Roman" w:hAnsi="Times New Roman"/>
          <w:noProof/>
          <w:color w:val="000000"/>
          <w:sz w:val="28"/>
        </w:rPr>
        <w:t>Рисунок 2</w:t>
      </w:r>
      <w:r w:rsidRPr="009654F5">
        <w:rPr>
          <w:rFonts w:ascii="Times New Roman" w:hAnsi="Times New Roman"/>
          <w:noProof/>
          <w:color w:val="000000"/>
          <w:sz w:val="28"/>
        </w:rPr>
        <w:t>).</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3" type="#_x0000_t75" style="width:84.75pt;height:90pt" fillcolor="window">
            <v:imagedata r:id="rId13" o:title=""/>
          </v:shape>
        </w:pict>
      </w:r>
    </w:p>
    <w:p w:rsidR="00C24090" w:rsidRPr="009654F5" w:rsidRDefault="00C24090" w:rsidP="00507C66">
      <w:pPr>
        <w:spacing w:after="0" w:line="360" w:lineRule="auto"/>
        <w:ind w:firstLine="709"/>
        <w:jc w:val="both"/>
        <w:rPr>
          <w:rFonts w:ascii="Times New Roman" w:hAnsi="Times New Roman"/>
          <w:noProof/>
          <w:color w:val="000000"/>
          <w:sz w:val="28"/>
        </w:rPr>
      </w:pPr>
      <w:bookmarkStart w:id="42" w:name="_Ref149119298"/>
      <w:bookmarkStart w:id="43" w:name="_Ref144649153"/>
      <w:r w:rsidRPr="009654F5">
        <w:rPr>
          <w:rFonts w:ascii="Times New Roman" w:hAnsi="Times New Roman"/>
          <w:noProof/>
          <w:color w:val="000000"/>
          <w:sz w:val="28"/>
        </w:rPr>
        <w:t xml:space="preserve">Рисунок </w:t>
      </w:r>
      <w:r w:rsidR="001B186A" w:rsidRPr="009654F5">
        <w:rPr>
          <w:rFonts w:ascii="Times New Roman" w:hAnsi="Times New Roman"/>
          <w:noProof/>
          <w:color w:val="000000"/>
          <w:sz w:val="28"/>
        </w:rPr>
        <w:t>2</w:t>
      </w:r>
      <w:bookmarkEnd w:id="42"/>
      <w:r w:rsidRPr="009654F5">
        <w:rPr>
          <w:rFonts w:ascii="Times New Roman" w:hAnsi="Times New Roman"/>
          <w:noProof/>
          <w:color w:val="000000"/>
          <w:sz w:val="28"/>
        </w:rPr>
        <w:t>. Схема полиспаста с двумя</w:t>
      </w:r>
      <w:bookmarkEnd w:id="43"/>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направляющими блоками</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Максимальное натяжение в канате достигается при минимальном значении </w:t>
      </w:r>
      <w:r w:rsidR="00B87407">
        <w:rPr>
          <w:rFonts w:ascii="Times New Roman" w:hAnsi="Times New Roman"/>
          <w:noProof/>
          <w:color w:val="000000"/>
          <w:sz w:val="28"/>
        </w:rPr>
        <w:pict>
          <v:shape id="_x0000_i1034" type="#_x0000_t75" style="width:15.75pt;height:17.25pt" fillcolor="window">
            <v:imagedata r:id="rId14" o:title=""/>
          </v:shape>
        </w:pict>
      </w:r>
      <w:r w:rsidRPr="009654F5">
        <w:rPr>
          <w:rFonts w:ascii="Times New Roman" w:hAnsi="Times New Roman"/>
          <w:noProof/>
          <w:color w:val="000000"/>
          <w:sz w:val="28"/>
        </w:rPr>
        <w:t xml:space="preserve">, т.е. при </w:t>
      </w:r>
      <w:r w:rsidR="00B87407">
        <w:rPr>
          <w:rFonts w:ascii="Times New Roman" w:hAnsi="Times New Roman"/>
          <w:noProof/>
          <w:color w:val="000000"/>
          <w:sz w:val="28"/>
        </w:rPr>
        <w:pict>
          <v:shape id="_x0000_i1035" type="#_x0000_t75" style="width:15.75pt;height:17.25pt" fillcolor="window">
            <v:imagedata r:id="rId15" o:title=""/>
          </v:shape>
        </w:pic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Максимальное натяжение в канате, набегающем на барабан, при подъеме груза определяется по формуле</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36" type="#_x0000_t75" style="width:66pt;height:33.75pt" fillcolor="window">
            <v:imagedata r:id="rId16"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где</w:t>
      </w:r>
      <w:r w:rsidRPr="009654F5">
        <w:rPr>
          <w:rFonts w:ascii="Times New Roman" w:hAnsi="Times New Roman"/>
          <w:noProof/>
          <w:color w:val="000000"/>
          <w:sz w:val="28"/>
        </w:rPr>
        <w:tab/>
      </w:r>
      <w:r w:rsidR="00B87407">
        <w:rPr>
          <w:rFonts w:ascii="Times New Roman" w:hAnsi="Times New Roman"/>
          <w:noProof/>
          <w:color w:val="000000"/>
          <w:sz w:val="28"/>
        </w:rPr>
        <w:pict>
          <v:shape id="_x0000_i1037" type="#_x0000_t75" style="width:90pt;height:14.25pt" fillcolor="window">
            <v:imagedata r:id="rId17" o:title=""/>
          </v:shape>
        </w:pict>
      </w:r>
      <w:r w:rsidRPr="009654F5">
        <w:rPr>
          <w:rFonts w:ascii="Times New Roman" w:hAnsi="Times New Roman"/>
          <w:noProof/>
          <w:color w:val="000000"/>
          <w:sz w:val="28"/>
        </w:rPr>
        <w:t xml:space="preserve"> – количество ветвей, на которых висит груз;</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Для случая сбегания каната с неподвижного блока</w:t>
      </w:r>
    </w:p>
    <w:p w:rsidR="00C24090"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r w:rsidR="00B87407">
        <w:rPr>
          <w:rFonts w:ascii="Times New Roman" w:hAnsi="Times New Roman"/>
          <w:noProof/>
          <w:color w:val="000000"/>
          <w:sz w:val="28"/>
        </w:rPr>
        <w:pict>
          <v:shape id="_x0000_i1038" type="#_x0000_t75" style="width:105.75pt;height:35.25pt" fillcolor="window">
            <v:imagedata r:id="rId18"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При расчетах следует убедиться, что оба значения </w:t>
      </w:r>
      <w:r w:rsidR="00B87407">
        <w:rPr>
          <w:rFonts w:ascii="Times New Roman" w:hAnsi="Times New Roman"/>
          <w:noProof/>
          <w:color w:val="000000"/>
          <w:sz w:val="28"/>
        </w:rPr>
        <w:pict>
          <v:shape id="_x0000_i1039" type="#_x0000_t75" style="width:23.25pt;height:18pt" fillcolor="window">
            <v:imagedata r:id="rId19" o:title=""/>
          </v:shape>
        </w:pict>
      </w:r>
      <w:r w:rsidRPr="009654F5">
        <w:rPr>
          <w:rFonts w:ascii="Times New Roman" w:hAnsi="Times New Roman"/>
          <w:noProof/>
          <w:color w:val="000000"/>
          <w:sz w:val="28"/>
        </w:rPr>
        <w:t xml:space="preserve"> равны.</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Канат выбирают по разрывному усилию из условия</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0" type="#_x0000_t75" style="width:62.25pt;height:18pt" fillcolor="window">
            <v:imagedata r:id="rId20"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где</w:t>
      </w:r>
      <w:r w:rsidRPr="009654F5">
        <w:rPr>
          <w:rFonts w:ascii="Times New Roman" w:hAnsi="Times New Roman"/>
          <w:noProof/>
          <w:color w:val="000000"/>
          <w:sz w:val="28"/>
        </w:rPr>
        <w:tab/>
      </w:r>
      <w:r w:rsidR="00B87407">
        <w:rPr>
          <w:rFonts w:ascii="Times New Roman" w:hAnsi="Times New Roman"/>
          <w:noProof/>
          <w:color w:val="000000"/>
          <w:sz w:val="28"/>
        </w:rPr>
        <w:pict>
          <v:shape id="_x0000_i1041" type="#_x0000_t75" style="width:15.75pt;height:17.25pt" fillcolor="window">
            <v:imagedata r:id="rId21" o:title=""/>
          </v:shape>
        </w:pict>
      </w:r>
      <w:r w:rsidRPr="009654F5">
        <w:rPr>
          <w:rFonts w:ascii="Times New Roman" w:hAnsi="Times New Roman"/>
          <w:noProof/>
          <w:color w:val="000000"/>
          <w:sz w:val="28"/>
        </w:rPr>
        <w:t>=5,5 – коэффициент запаса прочности каната.</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По справочным данным (</w:t>
      </w:r>
      <w:r w:rsidR="001B186A" w:rsidRPr="009654F5">
        <w:rPr>
          <w:rFonts w:ascii="Times New Roman" w:hAnsi="Times New Roman"/>
          <w:noProof/>
          <w:color w:val="000000"/>
          <w:sz w:val="28"/>
        </w:rPr>
        <w:t>Приложение 1</w:t>
      </w:r>
      <w:r w:rsidRPr="009654F5">
        <w:rPr>
          <w:rFonts w:ascii="Times New Roman" w:hAnsi="Times New Roman"/>
          <w:noProof/>
          <w:color w:val="000000"/>
          <w:sz w:val="28"/>
        </w:rPr>
        <w:t>) выбираем диаметр каната dK, разрывное усилие которого должно быть не меньше расчетного</w:t>
      </w:r>
      <w:r w:rsidR="00AE2225" w:rsidRPr="009654F5">
        <w:rPr>
          <w:rFonts w:ascii="Times New Roman" w:hAnsi="Times New Roman"/>
          <w:noProof/>
          <w:color w:val="000000"/>
          <w:sz w:val="28"/>
        </w:rPr>
        <w: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Диаметр блока и барабана по центру наматываемого каната </w: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42" type="#_x0000_t75" style="width:59.25pt;height:18pt" fillcolor="window">
            <v:imagedata r:id="rId22"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где</w:t>
      </w:r>
      <w:r w:rsidRPr="009654F5">
        <w:rPr>
          <w:rFonts w:ascii="Times New Roman" w:hAnsi="Times New Roman"/>
          <w:noProof/>
          <w:color w:val="000000"/>
          <w:sz w:val="28"/>
        </w:rPr>
        <w:tab/>
      </w:r>
      <w:r w:rsidR="00B87407">
        <w:rPr>
          <w:rFonts w:ascii="Times New Roman" w:hAnsi="Times New Roman"/>
          <w:noProof/>
          <w:color w:val="000000"/>
          <w:sz w:val="28"/>
        </w:rPr>
        <w:pict>
          <v:shape id="_x0000_i1043" type="#_x0000_t75" style="width:9pt;height:11.25pt" fillcolor="window">
            <v:imagedata r:id="rId23" o:title=""/>
          </v:shape>
        </w:pict>
      </w:r>
      <w:r w:rsidRPr="009654F5">
        <w:rPr>
          <w:rFonts w:ascii="Times New Roman" w:hAnsi="Times New Roman"/>
          <w:noProof/>
          <w:color w:val="000000"/>
          <w:sz w:val="28"/>
        </w:rPr>
        <w:t xml:space="preserve"> – коэффициент, зависящий от режима работы и типа грузоподъемной машины. Для среднего режима </w:t>
      </w:r>
      <w:r w:rsidR="00B87407">
        <w:rPr>
          <w:rFonts w:ascii="Times New Roman" w:hAnsi="Times New Roman"/>
          <w:noProof/>
          <w:color w:val="000000"/>
          <w:sz w:val="28"/>
        </w:rPr>
        <w:pict>
          <v:shape id="_x0000_i1044" type="#_x0000_t75" style="width:9pt;height:11.25pt" fillcolor="window">
            <v:imagedata r:id="rId23" o:title=""/>
          </v:shape>
        </w:pict>
      </w:r>
      <w:r w:rsidRPr="009654F5">
        <w:rPr>
          <w:rFonts w:ascii="Times New Roman" w:hAnsi="Times New Roman"/>
          <w:noProof/>
          <w:color w:val="000000"/>
          <w:sz w:val="28"/>
        </w:rPr>
        <w:t>=25.</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Значение </w:t>
      </w:r>
      <w:r w:rsidR="00B87407">
        <w:rPr>
          <w:rFonts w:ascii="Times New Roman" w:hAnsi="Times New Roman"/>
          <w:noProof/>
          <w:color w:val="000000"/>
          <w:sz w:val="28"/>
        </w:rPr>
        <w:pict>
          <v:shape id="_x0000_i1045" type="#_x0000_t75" style="width:20.25pt;height:18pt" fillcolor="window">
            <v:imagedata r:id="rId24" o:title=""/>
          </v:shape>
        </w:pict>
      </w:r>
      <w:r w:rsidRPr="009654F5">
        <w:rPr>
          <w:rFonts w:ascii="Times New Roman" w:hAnsi="Times New Roman"/>
          <w:noProof/>
          <w:color w:val="000000"/>
          <w:sz w:val="28"/>
        </w:rPr>
        <w:t xml:space="preserve"> округляют до ближайшего большего значения, кратного 10</w:t>
      </w:r>
      <w:r w:rsidR="00AE2225" w:rsidRPr="009654F5">
        <w:rPr>
          <w:rFonts w:ascii="Times New Roman" w:hAnsi="Times New Roman"/>
          <w:noProof/>
          <w:color w:val="000000"/>
          <w:sz w:val="28"/>
        </w:rPr>
        <w: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Диаметр блока и барабана по дну канавки</w:t>
      </w:r>
      <w:r w:rsidR="00507C66" w:rsidRPr="009654F5">
        <w:rPr>
          <w:rFonts w:ascii="Times New Roman" w:hAnsi="Times New Roman"/>
          <w:noProof/>
          <w:color w:val="000000"/>
          <w:sz w:val="28"/>
        </w:rPr>
        <w:t xml:space="preserve"> </w:t>
      </w:r>
      <w:r w:rsidR="00B87407">
        <w:rPr>
          <w:rFonts w:ascii="Times New Roman" w:hAnsi="Times New Roman"/>
          <w:noProof/>
          <w:color w:val="000000"/>
          <w:sz w:val="28"/>
        </w:rPr>
        <w:pict>
          <v:shape id="_x0000_i1046" type="#_x0000_t75" style="width:66pt;height:17.25pt" fillcolor="window">
            <v:imagedata r:id="rId25" o:title=""/>
          </v:shape>
        </w:pic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Аналогично принимаем </w:t>
      </w:r>
      <w:r w:rsidR="00B87407">
        <w:rPr>
          <w:rFonts w:ascii="Times New Roman" w:hAnsi="Times New Roman"/>
          <w:noProof/>
          <w:color w:val="000000"/>
          <w:sz w:val="28"/>
        </w:rPr>
        <w:pict>
          <v:shape id="_x0000_i1047" type="#_x0000_t75" style="width:12.75pt;height:12.75pt" fillcolor="window">
            <v:imagedata r:id="rId26" o:title=""/>
          </v:shape>
        </w:pict>
      </w:r>
      <w:r w:rsidRPr="009654F5">
        <w:rPr>
          <w:rFonts w:ascii="Times New Roman" w:hAnsi="Times New Roman"/>
          <w:noProof/>
          <w:color w:val="000000"/>
          <w:sz w:val="28"/>
        </w:rPr>
        <w: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Диаметр уравнительного блока </w:t>
      </w:r>
      <w:r w:rsidR="00B87407">
        <w:rPr>
          <w:rFonts w:ascii="Times New Roman" w:hAnsi="Times New Roman"/>
          <w:noProof/>
          <w:color w:val="000000"/>
          <w:sz w:val="28"/>
        </w:rPr>
        <w:pict>
          <v:shape id="_x0000_i1048" type="#_x0000_t75" style="width:93pt;height:18pt" fillcolor="window">
            <v:imagedata r:id="rId27" o:title=""/>
          </v:shape>
        </w:pict>
      </w:r>
      <w:r w:rsidRPr="009654F5">
        <w:rPr>
          <w:rFonts w:ascii="Times New Roman" w:hAnsi="Times New Roman"/>
          <w:noProof/>
          <w:color w:val="000000"/>
          <w:sz w:val="28"/>
        </w:rPr>
        <w: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Принимаем</w:t>
      </w:r>
      <w:r w:rsidR="00507C66" w:rsidRPr="009654F5">
        <w:rPr>
          <w:rFonts w:ascii="Times New Roman" w:hAnsi="Times New Roman"/>
          <w:noProof/>
          <w:color w:val="000000"/>
          <w:sz w:val="28"/>
        </w:rPr>
        <w:t xml:space="preserve"> </w:t>
      </w:r>
      <w:r w:rsidR="00B87407">
        <w:rPr>
          <w:rFonts w:ascii="Times New Roman" w:hAnsi="Times New Roman"/>
          <w:noProof/>
          <w:color w:val="000000"/>
          <w:sz w:val="28"/>
        </w:rPr>
        <w:pict>
          <v:shape id="_x0000_i1049" type="#_x0000_t75" style="width:18pt;height:18pt" fillcolor="window">
            <v:imagedata r:id="rId28" o:title=""/>
          </v:shape>
        </w:pict>
      </w:r>
      <w:r w:rsidRPr="009654F5">
        <w:rPr>
          <w:rFonts w:ascii="Times New Roman" w:hAnsi="Times New Roman"/>
          <w:noProof/>
          <w:color w:val="000000"/>
          <w:sz w:val="28"/>
        </w:rPr>
        <w:t>.</w:t>
      </w:r>
    </w:p>
    <w:p w:rsidR="00507C66" w:rsidRPr="009654F5" w:rsidRDefault="00507C66" w:rsidP="00507C66">
      <w:pPr>
        <w:spacing w:after="0" w:line="360" w:lineRule="auto"/>
        <w:ind w:firstLine="709"/>
        <w:jc w:val="both"/>
        <w:rPr>
          <w:rFonts w:ascii="Times New Roman" w:hAnsi="Times New Roman"/>
          <w:noProof/>
          <w:color w:val="000000"/>
          <w:sz w:val="28"/>
        </w:rPr>
      </w:pPr>
      <w:bookmarkStart w:id="44" w:name="_Toc216244043"/>
      <w:bookmarkStart w:id="45" w:name="_Toc216244422"/>
      <w:bookmarkStart w:id="46" w:name="_Toc216248944"/>
      <w:bookmarkStart w:id="47" w:name="_Toc216253709"/>
      <w:bookmarkStart w:id="48" w:name="_Toc216253829"/>
      <w:bookmarkStart w:id="49" w:name="_Toc217645797"/>
      <w:bookmarkStart w:id="50" w:name="_Toc218166706"/>
    </w:p>
    <w:p w:rsidR="001554CA"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r w:rsidR="001554CA" w:rsidRPr="009654F5">
        <w:rPr>
          <w:rFonts w:ascii="Times New Roman" w:hAnsi="Times New Roman"/>
          <w:noProof/>
          <w:color w:val="000000"/>
          <w:sz w:val="28"/>
        </w:rPr>
        <w:t xml:space="preserve">2. </w:t>
      </w:r>
      <w:bookmarkEnd w:id="44"/>
      <w:bookmarkEnd w:id="45"/>
      <w:bookmarkEnd w:id="46"/>
      <w:bookmarkEnd w:id="47"/>
      <w:bookmarkEnd w:id="48"/>
      <w:bookmarkEnd w:id="49"/>
      <w:r w:rsidR="003B7560" w:rsidRPr="009654F5">
        <w:rPr>
          <w:rFonts w:ascii="Times New Roman" w:hAnsi="Times New Roman"/>
          <w:noProof/>
          <w:color w:val="000000"/>
          <w:sz w:val="28"/>
        </w:rPr>
        <w:t>Контрольный просчет</w:t>
      </w:r>
      <w:bookmarkEnd w:id="50"/>
      <w:r w:rsidR="00B87407">
        <w:rPr>
          <w:rFonts w:ascii="Times New Roman" w:hAnsi="Times New Roman"/>
          <w:noProof/>
          <w:color w:val="000000"/>
          <w:sz w:val="28"/>
        </w:rPr>
        <w:pict>
          <v:shape id="_x0000_i1050" type="#_x0000_t75" style="width:9pt;height:17.25pt">
            <v:imagedata r:id="rId29"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1554CA" w:rsidRPr="009654F5" w:rsidRDefault="001554C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Рисунок №1-Расчет в Microsoft Excel со значениями.</w:t>
      </w:r>
    </w:p>
    <w:p w:rsidR="001554CA"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1" type="#_x0000_t75" style="width:339pt;height:262.5pt">
            <v:imagedata r:id="rId30"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p>
    <w:p w:rsidR="001554CA" w:rsidRPr="009654F5" w:rsidRDefault="001554C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Рисунок №2-Расчет в Microsoft Excel с формулами.</w:t>
      </w:r>
    </w:p>
    <w:p w:rsidR="001554CA"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52" type="#_x0000_t75" style="width:339.75pt;height:288.75pt">
            <v:imagedata r:id="rId31" o:title=""/>
          </v:shape>
        </w:pic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t>3. Блок-схема алгоритма</w:t>
      </w:r>
    </w:p>
    <w:p w:rsidR="00507C66" w:rsidRPr="009654F5" w:rsidRDefault="00B87407" w:rsidP="00507C66">
      <w:pPr>
        <w:spacing w:after="0" w:line="360" w:lineRule="auto"/>
        <w:ind w:firstLine="709"/>
        <w:jc w:val="both"/>
        <w:rPr>
          <w:rFonts w:ascii="Times New Roman" w:hAnsi="Times New Roman"/>
          <w:noProof/>
          <w:color w:val="000000"/>
          <w:sz w:val="28"/>
        </w:rPr>
      </w:pPr>
      <w:bookmarkStart w:id="51" w:name="_Toc216244044"/>
      <w:bookmarkStart w:id="52" w:name="_Toc216244423"/>
      <w:bookmarkStart w:id="53" w:name="_Toc216248945"/>
      <w:bookmarkStart w:id="54" w:name="_Toc216253710"/>
      <w:bookmarkStart w:id="55" w:name="_Toc216253830"/>
      <w:bookmarkStart w:id="56" w:name="_Toc217645798"/>
      <w:bookmarkStart w:id="57" w:name="_Toc218166707"/>
      <w:r>
        <w:rPr>
          <w:noProof/>
        </w:rPr>
        <w:pict>
          <v:group id="_x0000_s1026" editas="canvas" style="position:absolute;left:0;text-align:left;margin-left:28.7pt;margin-top:14.95pt;width:414pt;height:654.6pt;z-index:-251659776" coordorigin="2274,769" coordsize="6494,10135" wrapcoords="9430 -25 9235 0 8804 272 8922 866 10252 1163 10683 1163 8883 1410 8570 1485 7161 3538 6965 3885 10683 3934 8022 4107 7865 4132 7865 7447 3639 7522 3639 9080 2230 9254 822 9476 822 10416 2661 10664 3639 10713 7865 11060 8335 11060 8335 11852 7865 12173 7865 13386 10683 13435 7396 13608 7396 15167 10174 15489 5557 16280 5596 16379 7043 16602 5635 16800 5048 16899 5048 17839 8022 18186 8335 18186 8335 18408 9391 18581 8491 18656 8335 18680 8335 19596 9822 19843 9743 19868 9743 20784 9939 20957 10174 20957 10174 21080 15926 21353 18196 21377 19252 21600 19330 21600 19604 21600 19683 21600 20739 21377 20817 20412 20622 20363 18313 20165 18313 17790 19839 17790 20778 17641 20778 17394 21678 16602 21835 16305 21365 16280 17335 16206 18900 16033 18939 15118 18626 15093 14322 15019 14400 13633 13852 13584 10878 13435 13148 13435 13774 13361 13735 12223 13578 12099 13226 11852 13226 11060 13696 11060 18743 10664 20778 10392 20778 9476 17922 9080 18000 8511 17883 8412 17452 8289 17530 7546 17217 7522 12835 7423 12757 7101 12952 4157 12757 4107 10878 3934 13265 3934 14126 3835 14126 3538 15652 1460 14870 1386 10878 1163 11543 1163 13109 891 13070 767 13226 322 12796 25 12600 -25 9430 -25">
            <o:lock v:ext="edit" aspectratio="t"/>
            <v:shape id="_x0000_s1027" type="#_x0000_t75" style="position:absolute;left:2274;top:769;width:6494;height:10135" o:preferrelative="f">
              <v:fill o:detectmouseclick="t"/>
              <v:path o:extrusionok="t" o:connecttype="none"/>
              <o:lock v:ext="edit" text="t"/>
            </v:shape>
            <v:shapetype id="_x0000_t111" coordsize="21600,21600" o:spt="111" path="m4321,l21600,,17204,21600,,21600xe">
              <v:stroke joinstyle="miter"/>
              <v:path gradientshapeok="t" o:connecttype="custom" o:connectlocs="12961,0;10800,0;2161,10800;8602,21600;10800,21600;19402,10800" textboxrect="4321,0,17204,21600"/>
            </v:shapetype>
            <v:shape id="_x0000_s1028" type="#_x0000_t111" style="position:absolute;left:4392;top:1464;width:2541;height:1115">
              <v:textbox style="mso-next-textbox:#_x0000_s1028">
                <w:txbxContent>
                  <w:p w:rsidR="00162CBA" w:rsidRPr="00C12D47" w:rsidRDefault="00162CBA" w:rsidP="00773C74">
                    <w:pPr>
                      <w:spacing w:after="0"/>
                      <w:rPr>
                        <w:rFonts w:ascii="Times New Roman" w:hAnsi="Times New Roman"/>
                        <w:sz w:val="24"/>
                        <w:szCs w:val="24"/>
                      </w:rPr>
                    </w:pPr>
                    <w:r w:rsidRPr="00C12D47">
                      <w:rPr>
                        <w:rFonts w:ascii="Times New Roman" w:hAnsi="Times New Roman"/>
                        <w:sz w:val="24"/>
                        <w:szCs w:val="24"/>
                      </w:rPr>
                      <w:t>ВВОД И</w:t>
                    </w:r>
                    <w:r w:rsidRPr="00713178">
                      <w:rPr>
                        <w:rFonts w:ascii="Times New Roman" w:hAnsi="Times New Roman"/>
                        <w:sz w:val="24"/>
                        <w:szCs w:val="24"/>
                      </w:rPr>
                      <w:t>СХОД</w:t>
                    </w:r>
                    <w:r w:rsidRPr="00C12D47">
                      <w:rPr>
                        <w:rFonts w:ascii="Times New Roman" w:hAnsi="Times New Roman"/>
                        <w:sz w:val="24"/>
                        <w:szCs w:val="24"/>
                      </w:rPr>
                      <w:t xml:space="preserve">НЫХ ДАННЫХ </w:t>
                    </w:r>
                  </w:p>
                  <w:p w:rsidR="00162CBA" w:rsidRPr="00713178" w:rsidRDefault="00162CBA" w:rsidP="00773C74">
                    <w:pPr>
                      <w:spacing w:after="0"/>
                      <w:rPr>
                        <w:rFonts w:ascii="Times New Roman" w:hAnsi="Times New Roman"/>
                        <w:sz w:val="24"/>
                        <w:szCs w:val="24"/>
                      </w:rPr>
                    </w:pPr>
                    <w:r>
                      <w:rPr>
                        <w:rFonts w:ascii="Times New Roman" w:hAnsi="Times New Roman"/>
                        <w:sz w:val="24"/>
                        <w:szCs w:val="24"/>
                        <w:lang w:val="en-US"/>
                      </w:rPr>
                      <w:t>Q</w:t>
                    </w:r>
                    <w:r w:rsidRPr="00DB5412">
                      <w:rPr>
                        <w:rFonts w:ascii="Times New Roman" w:hAnsi="Times New Roman"/>
                        <w:sz w:val="24"/>
                        <w:szCs w:val="24"/>
                      </w:rPr>
                      <w:t xml:space="preserve">, </w:t>
                    </w:r>
                    <w:r>
                      <w:rPr>
                        <w:rFonts w:ascii="Times New Roman" w:hAnsi="Times New Roman"/>
                        <w:sz w:val="24"/>
                        <w:szCs w:val="24"/>
                      </w:rPr>
                      <w:t>η</w:t>
                    </w:r>
                    <w:r>
                      <w:rPr>
                        <w:rFonts w:ascii="Times New Roman" w:hAnsi="Times New Roman"/>
                        <w:sz w:val="24"/>
                        <w:szCs w:val="24"/>
                        <w:vertAlign w:val="subscript"/>
                      </w:rPr>
                      <w:t>б</w:t>
                    </w:r>
                    <w:r>
                      <w:rPr>
                        <w:rFonts w:ascii="Times New Roman" w:hAnsi="Times New Roman"/>
                        <w:sz w:val="24"/>
                        <w:szCs w:val="24"/>
                      </w:rPr>
                      <w:t>,</w:t>
                    </w:r>
                    <w:r>
                      <w:rPr>
                        <w:rFonts w:ascii="Times New Roman" w:hAnsi="Times New Roman"/>
                        <w:sz w:val="24"/>
                        <w:szCs w:val="24"/>
                        <w:lang w:val="uk-UA"/>
                      </w:rPr>
                      <w:t xml:space="preserve"> </w:t>
                    </w:r>
                    <w:r>
                      <w:rPr>
                        <w:rFonts w:ascii="Times New Roman" w:hAnsi="Times New Roman"/>
                        <w:sz w:val="24"/>
                        <w:szCs w:val="24"/>
                        <w:lang w:val="en-US"/>
                      </w:rPr>
                      <w:t>n</w:t>
                    </w:r>
                    <w:r>
                      <w:rPr>
                        <w:rFonts w:ascii="Times New Roman" w:hAnsi="Times New Roman"/>
                        <w:sz w:val="24"/>
                        <w:szCs w:val="24"/>
                        <w:vertAlign w:val="subscript"/>
                        <w:lang w:val="uk-UA"/>
                      </w:rPr>
                      <w:t>б</w:t>
                    </w:r>
                    <w:r>
                      <w:rPr>
                        <w:rFonts w:ascii="Times New Roman" w:hAnsi="Times New Roman"/>
                        <w:sz w:val="24"/>
                        <w:szCs w:val="24"/>
                      </w:rPr>
                      <w:t xml:space="preserve"> </w:t>
                    </w:r>
                  </w:p>
                  <w:p w:rsidR="00162CBA" w:rsidRDefault="00162CBA" w:rsidP="00773C74">
                    <w:pPr>
                      <w:spacing w:after="0"/>
                    </w:pPr>
                  </w:p>
                  <w:p w:rsidR="00162CBA" w:rsidRDefault="00162CBA" w:rsidP="00773C74"/>
                </w:txbxContent>
              </v:textbox>
            </v:shape>
            <v:line id="_x0000_s1029" style="position:absolute" from="5521,2579" to="5521,2718">
              <v:stroke endarrow="block"/>
            </v:line>
            <v:shape id="_x0000_s1030" style="position:absolute;left:5516;top:1225;width:7;height:239" coordsize="8,309" path="m,l8,309e" filled="f">
              <v:stroke endarrow="block"/>
              <v:path arrowok="t"/>
            </v:shape>
            <v:shapetype id="_x0000_t109" coordsize="21600,21600" o:spt="109" path="m,l,21600r21600,l21600,xe">
              <v:stroke joinstyle="miter"/>
              <v:path gradientshapeok="t" o:connecttype="rect"/>
            </v:shapetype>
            <v:shape id="_x0000_s1031" type="#_x0000_t109" style="position:absolute;left:4674;top:2718;width:1446;height:697;mso-wrap-style:none">
              <v:textbox style="mso-next-textbox:#_x0000_s1031">
                <w:txbxContent>
                  <w:p w:rsidR="00162CBA" w:rsidRDefault="00B87407" w:rsidP="00773C74">
                    <w:r>
                      <w:rPr>
                        <w:position w:val="-30"/>
                      </w:rPr>
                      <w:pict>
                        <v:shape id="_x0000_i1054" type="#_x0000_t75" style="width:77.25pt;height:36pt">
                          <v:imagedata r:id="rId32" o:title=""/>
                        </v:shape>
                      </w:pict>
                    </w:r>
                  </w:p>
                </w:txbxContent>
              </v:textbox>
            </v:shape>
            <v:line id="_x0000_s1032" style="position:absolute" from="5521,3415" to="5522,3554">
              <v:stroke endarrow="block"/>
            </v:line>
            <v:shape id="_x0000_s1033" type="#_x0000_t109" style="position:absolute;left:4674;top:3554;width:1412;height:697">
              <v:textbox style="mso-next-textbox:#_x0000_s1033">
                <w:txbxContent>
                  <w:p w:rsidR="00162CBA" w:rsidRDefault="00B87407" w:rsidP="00773C74">
                    <w:r>
                      <w:rPr>
                        <w:position w:val="-30"/>
                      </w:rPr>
                      <w:pict>
                        <v:shape id="_x0000_i1056" type="#_x0000_t75" style="width:90pt;height:36pt">
                          <v:imagedata r:id="rId33" o:title=""/>
                        </v:shape>
                      </w:pict>
                    </w:r>
                  </w:p>
                </w:txbxContent>
              </v:textbox>
            </v:shape>
            <v:line id="_x0000_s1034" style="position:absolute" from="5521,4251" to="5522,4390">
              <v:stroke endarrow="block"/>
            </v:line>
            <v:shapetype id="_x0000_t110" coordsize="21600,21600" o:spt="110" path="m10800,l,10800,10800,21600,21600,10800xe">
              <v:stroke joinstyle="miter"/>
              <v:path gradientshapeok="t" o:connecttype="rect" textboxrect="5400,5400,16200,16200"/>
            </v:shapetype>
            <v:shape id="_x0000_s1035" type="#_x0000_t110" style="position:absolute;left:4109;top:4390;width:2824;height:697">
              <v:textbox style="mso-next-textbox:#_x0000_s1035">
                <w:txbxContent>
                  <w:p w:rsidR="00162CBA" w:rsidRPr="00576A50" w:rsidRDefault="00162CBA">
                    <w:pPr>
                      <w:rPr>
                        <w:lang w:val="en-US"/>
                      </w:rPr>
                    </w:pPr>
                    <w:r>
                      <w:rPr>
                        <w:lang w:val="en-US"/>
                      </w:rPr>
                      <w:t>kpdp</w:t>
                    </w:r>
                    <w:r w:rsidR="00B87407">
                      <w:rPr>
                        <w:position w:val="-4"/>
                        <w:lang w:val="en-US"/>
                      </w:rPr>
                      <w:pict>
                        <v:shape id="_x0000_i1058" type="#_x0000_t75" style="width:9.75pt;height:12pt">
                          <v:imagedata r:id="rId34" o:title=""/>
                        </v:shape>
                      </w:pict>
                    </w:r>
                    <w:r>
                      <w:rPr>
                        <w:lang w:val="en-US"/>
                      </w:rPr>
                      <w:t>kpdn</w:t>
                    </w:r>
                  </w:p>
                </w:txbxContent>
              </v:textbox>
            </v:shape>
            <v:shape id="_x0000_s1036" style="position:absolute;left:3399;top:4742;width:706;height:1" coordsize="900,1" path="m900,l,e" filled="f">
              <v:path arrowok="t"/>
            </v:shape>
            <v:shape id="_x0000_s1037" style="position:absolute;left:6928;top:4731;width:694;height:1" coordsize="885,1" path="m,l885,e" filled="f">
              <v:path arrowok="t"/>
            </v:shape>
            <v:shape id="_x0000_s1038" style="position:absolute;left:3399;top:4735;width:4;height:491" coordsize="5,635" path="m,l5,635e" filled="f">
              <v:path arrowok="t"/>
            </v:shape>
            <v:shape id="_x0000_s1039" style="position:absolute;left:7639;top:4735;width:7;height:491" coordsize="8,635" path="m8,l,635e" filled="f">
              <v:path arrowok="t"/>
            </v:shape>
            <v:shape id="_x0000_s1040" type="#_x0000_t109" style="position:absolute;left:2556;top:5226;width:1693;height:418">
              <v:textbox style="mso-next-textbox:#_x0000_s1040">
                <w:txbxContent>
                  <w:p w:rsidR="00162CBA" w:rsidRPr="00576A50" w:rsidRDefault="00162CBA">
                    <w:pPr>
                      <w:rPr>
                        <w:lang w:val="en-US"/>
                      </w:rPr>
                    </w:pPr>
                    <w:r>
                      <w:rPr>
                        <w:lang w:val="en-US"/>
                      </w:rPr>
                      <w:t>Kpdmin:=kpdn</w:t>
                    </w:r>
                  </w:p>
                </w:txbxContent>
              </v:textbox>
            </v:shape>
            <v:shape id="_x0000_s1041" type="#_x0000_t109" style="position:absolute;left:6792;top:5226;width:1694;height:418">
              <v:textbox style="mso-next-textbox:#_x0000_s1041">
                <w:txbxContent>
                  <w:p w:rsidR="00162CBA" w:rsidRPr="00576A50" w:rsidRDefault="00162CBA">
                    <w:pPr>
                      <w:rPr>
                        <w:lang w:val="en-US"/>
                      </w:rPr>
                    </w:pPr>
                    <w:r>
                      <w:rPr>
                        <w:lang w:val="en-US"/>
                      </w:rPr>
                      <w:t>Kpdnmin:=kpdp</w:t>
                    </w:r>
                  </w:p>
                </w:txbxContent>
              </v:textbox>
            </v:shape>
            <v:line id="_x0000_s1042" style="position:absolute" from="3403,5644" to="3403,5784"/>
            <v:line id="_x0000_s1043" style="position:absolute" from="7639,5644" to="7639,5784"/>
            <v:line id="_x0000_s1044" style="position:absolute" from="3403,5784" to="7639,5784"/>
            <v:line id="_x0000_s1045" style="position:absolute" from="5521,5784" to="5521,5923">
              <v:stroke endarrow="block"/>
            </v:line>
            <v:shape id="_x0000_s1046" type="#_x0000_t109" style="position:absolute;left:4815;top:5923;width:1412;height:418">
              <v:textbox style="mso-next-textbox:#_x0000_s1046">
                <w:txbxContent>
                  <w:p w:rsidR="00162CBA" w:rsidRPr="00576A50" w:rsidRDefault="00162CBA" w:rsidP="00576A50">
                    <w:pPr>
                      <w:jc w:val="center"/>
                      <w:rPr>
                        <w:lang w:val="en-US"/>
                      </w:rPr>
                    </w:pPr>
                    <w:r>
                      <w:rPr>
                        <w:lang w:val="en-US"/>
                      </w:rPr>
                      <w:t>Z:=u*a</w:t>
                    </w:r>
                  </w:p>
                </w:txbxContent>
              </v:textbox>
            </v:shape>
            <v:line id="_x0000_s1047" style="position:absolute" from="5521,6341" to="5521,6480">
              <v:stroke endarrow="block"/>
            </v:line>
            <v:shape id="_x0000_s1048" type="#_x0000_t109" style="position:absolute;left:4674;top:6480;width:1694;height:558">
              <v:textbox style="mso-next-textbox:#_x0000_s1048">
                <w:txbxContent>
                  <w:p w:rsidR="00162CBA" w:rsidRDefault="00B87407" w:rsidP="008F0E05">
                    <w:pPr>
                      <w:jc w:val="center"/>
                    </w:pPr>
                    <w:r>
                      <w:rPr>
                        <w:position w:val="-30"/>
                      </w:rPr>
                      <w:pict>
                        <v:shape id="_x0000_i1060" type="#_x0000_t75" style="width:66.75pt;height:33.75pt">
                          <v:imagedata r:id="rId35" o:title=""/>
                        </v:shape>
                      </w:pict>
                    </w:r>
                  </w:p>
                </w:txbxContent>
              </v:textbox>
            </v:shape>
            <v:line id="_x0000_s1049" style="position:absolute" from="5521,7038" to="5522,7177">
              <v:stroke endarrow="block"/>
            </v:line>
            <v:shape id="_x0000_s1050" type="#_x0000_t109" style="position:absolute;left:4533;top:7177;width:2026;height:697;mso-wrap-style:none">
              <v:textbox style="mso-next-textbox:#_x0000_s1050">
                <w:txbxContent>
                  <w:p w:rsidR="00162CBA" w:rsidRDefault="00B87407" w:rsidP="008F0E05">
                    <w:pPr>
                      <w:jc w:val="center"/>
                    </w:pPr>
                    <w:r>
                      <w:rPr>
                        <w:position w:val="-30"/>
                      </w:rPr>
                      <w:pict>
                        <v:shape id="_x0000_i1062" type="#_x0000_t75" style="width:114pt;height:35.25pt">
                          <v:imagedata r:id="rId36" o:title=""/>
                        </v:shape>
                      </w:pict>
                    </w:r>
                  </w:p>
                </w:txbxContent>
              </v:textbox>
            </v:shape>
            <v:line id="_x0000_s1051" style="position:absolute" from="5521,7874" to="5521,8013">
              <v:stroke endarrow="block"/>
            </v:line>
            <v:shape id="_x0000_s1052" type="#_x0000_t110" style="position:absolute;left:3969;top:8013;width:3101;height:836">
              <v:textbox style="mso-next-textbox:#_x0000_s1052">
                <w:txbxContent>
                  <w:p w:rsidR="00162CBA" w:rsidRDefault="00B87407" w:rsidP="008F0E05">
                    <w:pPr>
                      <w:jc w:val="center"/>
                    </w:pPr>
                    <w:r>
                      <w:rPr>
                        <w:position w:val="-14"/>
                      </w:rPr>
                      <w:pict>
                        <v:shape id="_x0000_i1064" type="#_x0000_t75" style="width:96pt;height:20.25pt">
                          <v:imagedata r:id="rId37" o:title=""/>
                        </v:shape>
                      </w:pict>
                    </w:r>
                  </w:p>
                </w:txbxContent>
              </v:textbox>
            </v:shape>
            <v:line id="_x0000_s1053" style="position:absolute" from="7074,8431" to="8768,8431"/>
            <v:line id="_x0000_s1054" style="position:absolute" from="8768,8431" to="8768,8571">
              <v:stroke endarrow="block"/>
            </v:line>
            <v:shape id="_x0000_s1055" type="#_x0000_t111" style="position:absolute;left:6934;top:8513;width:1834;height:556">
              <v:textbox style="mso-next-textbox:#_x0000_s1055">
                <w:txbxContent>
                  <w:p w:rsidR="00162CBA" w:rsidRPr="008F0E05" w:rsidRDefault="00162CBA" w:rsidP="008F0E05">
                    <w:pPr>
                      <w:jc w:val="center"/>
                    </w:pPr>
                    <w:r>
                      <w:t>Неверные данные</w:t>
                    </w:r>
                  </w:p>
                </w:txbxContent>
              </v:textbox>
            </v:shape>
            <v:line id="_x0000_s1056" style="position:absolute" from="7759,9069" to="7760,10602"/>
            <v:line id="_x0000_s1057" style="position:absolute" from="5521,8849" to="5521,8989">
              <v:stroke endarrow="block"/>
            </v:line>
            <v:shape id="_x0000_s1058" type="#_x0000_t109" style="position:absolute;left:4815;top:8989;width:1412;height:418">
              <v:textbox style="mso-next-textbox:#_x0000_s1058">
                <w:txbxContent>
                  <w:p w:rsidR="00162CBA" w:rsidRDefault="00B87407" w:rsidP="008F0E05">
                    <w:pPr>
                      <w:jc w:val="center"/>
                    </w:pPr>
                    <w:r>
                      <w:rPr>
                        <w:position w:val="-12"/>
                      </w:rPr>
                      <w:pict>
                        <v:shape id="_x0000_i1066" type="#_x0000_t75" style="width:65.25pt;height:18pt">
                          <v:imagedata r:id="rId38" o:title=""/>
                        </v:shape>
                      </w:pict>
                    </w:r>
                  </w:p>
                </w:txbxContent>
              </v:textbox>
            </v:shape>
            <v:line id="_x0000_s1059" style="position:absolute" from="5521,9407" to="5521,9546">
              <v:stroke endarrow="block"/>
            </v:line>
            <v:shape id="_x0000_s1060" type="#_x0000_t109" style="position:absolute;left:4815;top:9546;width:1304;height:418;mso-wrap-style:none">
              <v:textbox style="mso-next-textbox:#_x0000_s1060">
                <w:txbxContent>
                  <w:p w:rsidR="00162CBA" w:rsidRDefault="00B87407" w:rsidP="008F0E05">
                    <w:pPr>
                      <w:jc w:val="center"/>
                    </w:pPr>
                    <w:r>
                      <w:rPr>
                        <w:position w:val="-14"/>
                      </w:rPr>
                      <w:pict>
                        <v:shape id="_x0000_i1068" type="#_x0000_t75" style="width:68.25pt;height:18.75pt">
                          <v:imagedata r:id="rId39" o:title=""/>
                        </v:shape>
                      </w:pict>
                    </w:r>
                  </w:p>
                </w:txbxContent>
              </v:textbox>
            </v:shape>
            <v:line id="_x0000_s1061" style="position:absolute" from="5521,9964" to="5521,10103">
              <v:stroke endarrow="block"/>
            </v:line>
            <v:shapetype id="_x0000_t202" coordsize="21600,21600" o:spt="202" path="m,l,21600r21600,l21600,xe">
              <v:stroke joinstyle="miter"/>
              <v:path gradientshapeok="t" o:connecttype="rect"/>
            </v:shapetype>
            <v:shape id="_x0000_s1062" type="#_x0000_t202" style="position:absolute;left:3403;top:4324;width:589;height:346">
              <v:textbox style="mso-next-textbox:#_x0000_s1062">
                <w:txbxContent>
                  <w:p w:rsidR="00162CBA" w:rsidRDefault="00162CBA" w:rsidP="00712F0A">
                    <w:pPr>
                      <w:jc w:val="center"/>
                    </w:pPr>
                    <w:r>
                      <w:t>Да</w:t>
                    </w:r>
                  </w:p>
                </w:txbxContent>
              </v:textbox>
            </v:shape>
            <v:shape id="_x0000_s1063" type="#_x0000_t202" style="position:absolute;left:6933;top:4324;width:565;height:346">
              <v:textbox style="mso-next-textbox:#_x0000_s1063">
                <w:txbxContent>
                  <w:p w:rsidR="00162CBA" w:rsidRDefault="00162CBA" w:rsidP="00712F0A">
                    <w:pPr>
                      <w:jc w:val="center"/>
                    </w:pPr>
                    <w:r>
                      <w:t>Нет</w:t>
                    </w:r>
                  </w:p>
                </w:txbxContent>
              </v:textbox>
            </v:shape>
            <v:shapetype id="_x0000_t177" coordsize="21600,21600" o:spt="177" path="m,l21600,r,17255l10800,21600,,17255xe">
              <v:stroke joinstyle="miter"/>
              <v:path gradientshapeok="t" o:connecttype="rect" textboxrect="0,0,21600,17255"/>
            </v:shapetype>
            <v:shape id="_x0000_s1064" type="#_x0000_t177" style="position:absolute;left:5239;top:10103;width:564;height:558">
              <v:textbox style="mso-next-textbox:#_x0000_s1064">
                <w:txbxContent>
                  <w:p w:rsidR="00162CBA" w:rsidRPr="005A3429" w:rsidRDefault="00162CBA">
                    <w:pPr>
                      <w:rPr>
                        <w:b/>
                        <w:sz w:val="28"/>
                        <w:szCs w:val="28"/>
                      </w:rPr>
                    </w:pPr>
                    <w:r w:rsidRPr="005A3429">
                      <w:rPr>
                        <w:b/>
                        <w:sz w:val="28"/>
                        <w:szCs w:val="28"/>
                      </w:rPr>
                      <w:t>15</w:t>
                    </w:r>
                  </w:p>
                </w:txbxContent>
              </v:textbox>
            </v:shape>
            <v:shape id="_x0000_s1065" type="#_x0000_t202" style="position:absolute;left:7356;top:7874;width:565;height:418">
              <v:textbox style="mso-next-textbox:#_x0000_s1065">
                <w:txbxContent>
                  <w:p w:rsidR="00531BE6" w:rsidRPr="00531BE6" w:rsidRDefault="00531BE6">
                    <w:pPr>
                      <w:rPr>
                        <w:rFonts w:ascii="Times New Roman" w:hAnsi="Times New Roman"/>
                        <w:sz w:val="28"/>
                        <w:szCs w:val="28"/>
                      </w:rPr>
                    </w:pPr>
                    <w:r w:rsidRPr="00531BE6">
                      <w:rPr>
                        <w:rFonts w:ascii="Times New Roman" w:hAnsi="Times New Roman"/>
                        <w:sz w:val="28"/>
                        <w:szCs w:val="28"/>
                      </w:rPr>
                      <w:t>нет</w:t>
                    </w:r>
                  </w:p>
                </w:txbxContent>
              </v:textbox>
            </v:shape>
            <v:shape id="_x0000_s1066" type="#_x0000_t202" style="position:absolute;left:3827;top:8710;width:565;height:418">
              <v:textbox style="mso-next-textbox:#_x0000_s1066">
                <w:txbxContent>
                  <w:p w:rsidR="00531BE6" w:rsidRPr="00531BE6" w:rsidRDefault="00531BE6">
                    <w:pPr>
                      <w:rPr>
                        <w:rFonts w:ascii="Times New Roman" w:hAnsi="Times New Roman"/>
                        <w:sz w:val="28"/>
                        <w:szCs w:val="28"/>
                      </w:rPr>
                    </w:pPr>
                    <w:r>
                      <w:rPr>
                        <w:rFonts w:ascii="Times New Roman" w:hAnsi="Times New Roman"/>
                        <w:sz w:val="28"/>
                        <w:szCs w:val="28"/>
                      </w:rPr>
                      <w:t>Да</w:t>
                    </w:r>
                  </w:p>
                </w:txbxContent>
              </v:textbox>
            </v:shape>
            <v:shape id="_x0000_s1067" type="#_x0000_t177" style="position:absolute;left:7781;top:10347;width:705;height:557">
              <v:textbox style="mso-next-textbox:#_x0000_s1067">
                <w:txbxContent>
                  <w:p w:rsidR="003B7560" w:rsidRPr="00AD64DD" w:rsidRDefault="00AD64DD" w:rsidP="00AD64DD">
                    <w:pPr>
                      <w:jc w:val="center"/>
                      <w:rPr>
                        <w:rFonts w:ascii="Times New Roman" w:hAnsi="Times New Roman"/>
                        <w:b/>
                        <w:sz w:val="28"/>
                        <w:szCs w:val="28"/>
                      </w:rPr>
                    </w:pPr>
                    <w:r w:rsidRPr="00AD64DD">
                      <w:rPr>
                        <w:rFonts w:ascii="Times New Roman" w:hAnsi="Times New Roman"/>
                        <w:b/>
                        <w:sz w:val="28"/>
                        <w:szCs w:val="28"/>
                      </w:rPr>
                      <w:t>27</w:t>
                    </w:r>
                  </w:p>
                </w:txbxContent>
              </v:textbox>
            </v:shape>
            <w10:wrap type="through"/>
          </v:group>
        </w:pict>
      </w:r>
      <w:bookmarkEnd w:id="51"/>
      <w:bookmarkEnd w:id="52"/>
      <w:bookmarkEnd w:id="53"/>
      <w:bookmarkEnd w:id="54"/>
      <w:bookmarkEnd w:id="55"/>
      <w:bookmarkEnd w:id="56"/>
      <w:bookmarkEnd w:id="57"/>
      <w:r>
        <w:rPr>
          <w:noProof/>
        </w:rPr>
        <w:pict>
          <v:shapetype id="_x0000_t116" coordsize="21600,21600" o:spt="116" path="m3475,qx,10800,3475,21600l18125,21600qx21600,10800,18125,xe">
            <v:stroke joinstyle="miter"/>
            <v:path gradientshapeok="t" o:connecttype="rect" textboxrect="1018,3163,20582,18437"/>
          </v:shapetype>
          <v:shape id="_x0000_s1068" type="#_x0000_t116" style="position:absolute;left:0;text-align:left;margin-left:206.45pt;margin-top:14.95pt;width:80.3pt;height:29.45pt;z-index:-251657728">
            <v:textbox style="mso-next-textbox:#_x0000_s1068">
              <w:txbxContent>
                <w:p w:rsidR="006A1FAE" w:rsidRPr="00C12D47" w:rsidRDefault="006A1FAE" w:rsidP="006A1FAE">
                  <w:pPr>
                    <w:jc w:val="center"/>
                    <w:rPr>
                      <w:rFonts w:ascii="Times New Roman" w:hAnsi="Times New Roman"/>
                      <w:sz w:val="24"/>
                      <w:szCs w:val="24"/>
                    </w:rPr>
                  </w:pPr>
                  <w:r w:rsidRPr="00C12D47">
                    <w:rPr>
                      <w:rFonts w:ascii="Times New Roman" w:hAnsi="Times New Roman"/>
                      <w:sz w:val="24"/>
                      <w:szCs w:val="24"/>
                    </w:rPr>
                    <w:t>НАЧАЛО</w:t>
                  </w:r>
                </w:p>
                <w:p w:rsidR="006A1FAE" w:rsidRDefault="006A1FAE" w:rsidP="006A1FAE"/>
              </w:txbxContent>
            </v:textbox>
          </v:shape>
        </w:pic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1</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2</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3</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4                                     </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w:t>
      </w:r>
      <w:r w:rsidRPr="009654F5">
        <w:rPr>
          <w:rFonts w:ascii="Times New Roman" w:hAnsi="Times New Roman"/>
          <w:noProof/>
          <w:color w:val="000000"/>
          <w:sz w:val="28"/>
        </w:rPr>
        <w:tab/>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w:t>
      </w:r>
      <w:r w:rsidRPr="009654F5">
        <w:rPr>
          <w:rFonts w:ascii="Times New Roman" w:hAnsi="Times New Roman"/>
          <w:noProof/>
          <w:color w:val="000000"/>
          <w:sz w:val="28"/>
        </w:rPr>
        <w:tab/>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5</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6                                                                             7</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w:t>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8</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9</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10</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11                                      </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12</w:t>
      </w: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              </w:t>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13</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14</w:t>
      </w: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507C66" w:rsidP="00507C66">
      <w:pPr>
        <w:spacing w:after="0" w:line="360" w:lineRule="auto"/>
        <w:ind w:firstLine="709"/>
        <w:jc w:val="both"/>
        <w:rPr>
          <w:rFonts w:ascii="Times New Roman" w:hAnsi="Times New Roman"/>
          <w:noProof/>
          <w:color w:val="000000"/>
          <w:sz w:val="28"/>
        </w:rPr>
      </w:pPr>
    </w:p>
    <w:p w:rsidR="00507C66" w:rsidRPr="009654F5" w:rsidRDefault="00B87407" w:rsidP="006A1FAE">
      <w:pPr>
        <w:spacing w:after="0" w:line="360" w:lineRule="auto"/>
        <w:jc w:val="both"/>
        <w:rPr>
          <w:rFonts w:ascii="Times New Roman" w:hAnsi="Times New Roman"/>
          <w:noProof/>
          <w:color w:val="000000"/>
          <w:sz w:val="28"/>
        </w:rPr>
      </w:pPr>
      <w:r>
        <w:rPr>
          <w:noProof/>
        </w:rPr>
        <w:pict>
          <v:group id="_x0000_s1069" editas="canvas" style="position:absolute;left:0;text-align:left;margin-left:13.9pt;margin-top:-8.7pt;width:413pt;height:660.75pt;z-index:-251658752" coordorigin="2274,1108" coordsize="6478,10232" wrapcoords="10545 -25 10545 932 11133 1152 11564 1152 10036 1496 1686 1863 1607 1937 2195 1937 2234 7968 6547 8213 8820 8213 8820 9096 9173 9390 9291 10175 7879 10567 7879 12087 11172 12136 7879 12308 7879 13264 11172 13313 7879 13485 7879 15005 8546 15274 8820 15274 8820 16059 8350 16451 8350 17971 11172 18020 11094 18413 8272 18486 7723 18560 7723 18805 6155 20006 8272 20374 8075 20570 7919 20693 7919 20840 7958 21159 7997 21232 8585 21477 8742 21477 13799 21477 13956 21477 14544 21208 14701 20766 14387 20497 14191 20374 14152 19982 16112 18511 15877 18486 21639 18339 21600 1005 13093 760 13093 -25 10545 -25">
            <o:lock v:ext="edit" aspectratio="t"/>
            <v:shape id="_x0000_s1070" type="#_x0000_t75" style="position:absolute;left:2274;top:1108;width:6478;height:10232" o:preferrelative="f">
              <v:fill o:detectmouseclick="t"/>
              <v:path o:extrusionok="t" o:connecttype="none"/>
              <o:lock v:ext="edit" text="t"/>
            </v:shape>
            <v:line id="_x0000_s1071" style="position:absolute" from="5803,1665" to="5803,1805">
              <v:stroke endarrow="block"/>
            </v:line>
            <v:shapetype id="_x0000_t117" coordsize="21600,21600" o:spt="117" path="m4353,l17214,r4386,10800l17214,21600r-12861,l,10800xe">
              <v:stroke joinstyle="miter"/>
              <v:path gradientshapeok="t" o:connecttype="rect" textboxrect="4353,0,17214,21600"/>
            </v:shapetype>
            <v:shape id="_x0000_s1072" type="#_x0000_t117" style="position:absolute;left:5098;top:1805;width:1411;height:418">
              <v:textbox style="mso-next-textbox:#_x0000_s1072">
                <w:txbxContent>
                  <w:p w:rsidR="00162CBA" w:rsidRPr="00AF6293" w:rsidRDefault="00162CBA" w:rsidP="000A2A20">
                    <w:pPr>
                      <w:jc w:val="center"/>
                      <w:rPr>
                        <w:lang w:val="en-US"/>
                      </w:rPr>
                    </w:pPr>
                    <w:r>
                      <w:rPr>
                        <w:lang w:val="en-US"/>
                      </w:rPr>
                      <w:t>j=1,16</w:t>
                    </w:r>
                  </w:p>
                </w:txbxContent>
              </v:textbox>
            </v:shape>
            <v:line id="_x0000_s1073" style="position:absolute" from="5803,2223" to="5803,2362">
              <v:stroke endarrow="block"/>
            </v:line>
            <v:shape id="_x0000_s1074" type="#_x0000_t110" style="position:absolute;left:4392;top:2362;width:2823;height:837">
              <v:textbox style="mso-next-textbox:#_x0000_s1074">
                <w:txbxContent>
                  <w:p w:rsidR="00162CBA" w:rsidRPr="00AF6293" w:rsidRDefault="00B87407" w:rsidP="000A2A20">
                    <w:pPr>
                      <w:jc w:val="center"/>
                      <w:rPr>
                        <w:lang w:val="en-US"/>
                      </w:rPr>
                    </w:pPr>
                    <w:r>
                      <w:rPr>
                        <w:position w:val="-14"/>
                        <w:lang w:val="en-US"/>
                      </w:rPr>
                      <w:pict>
                        <v:shape id="_x0000_i1070" type="#_x0000_t75" style="width:80.25pt;height:18.75pt">
                          <v:imagedata r:id="rId40" o:title=""/>
                        </v:shape>
                      </w:pict>
                    </w:r>
                  </w:p>
                </w:txbxContent>
              </v:textbox>
            </v:shape>
            <v:shape id="_x0000_s1075" style="position:absolute;left:3763;top:2808;width:730;height:1" coordsize="930,1" path="m930,l,e" filled="f">
              <v:path arrowok="t"/>
            </v:shape>
            <v:shape id="_x0000_s1076" style="position:absolute;left:7210;top:2808;width:695;height:1" coordsize="886,1" path="m,l886,e" filled="f">
              <v:path arrowok="t"/>
            </v:shape>
            <v:shape id="_x0000_s1077" style="position:absolute;left:3775;top:2820;width:1;height:395" coordsize="1,510" path="m,l,510e" filled="f">
              <v:path arrowok="t"/>
            </v:shape>
            <v:shape id="_x0000_s1078" type="#_x0000_t109" style="position:absolute;left:3262;top:3199;width:988;height:418">
              <v:textbox style="mso-next-textbox:#_x0000_s1078">
                <w:txbxContent>
                  <w:p w:rsidR="00162CBA" w:rsidRPr="000A2A20" w:rsidRDefault="00162CBA" w:rsidP="000A2A20">
                    <w:pPr>
                      <w:jc w:val="center"/>
                      <w:rPr>
                        <w:lang w:val="en-US"/>
                      </w:rPr>
                    </w:pPr>
                    <w:r>
                      <w:rPr>
                        <w:lang w:val="en-US"/>
                      </w:rPr>
                      <w:t>nj:=j</w:t>
                    </w:r>
                  </w:p>
                </w:txbxContent>
              </v:textbox>
            </v:shape>
            <v:line id="_x0000_s1079" style="position:absolute" from="3686,3617" to="3686,3756"/>
            <v:shapetype id="_x0000_t112" coordsize="21600,21600" o:spt="112" path="m,l,21600r21600,l21600,xem2610,nfl2610,21600em18990,nfl18990,21600e">
              <v:stroke joinstyle="miter"/>
              <v:path o:extrusionok="f" gradientshapeok="t" o:connecttype="rect" textboxrect="2610,0,18990,21600"/>
            </v:shapetype>
            <v:shape id="_x0000_s1080" type="#_x0000_t112" style="position:absolute;left:3262;top:3756;width:988;height:418">
              <v:textbox style="mso-next-textbox:#_x0000_s1080">
                <w:txbxContent>
                  <w:p w:rsidR="00162CBA" w:rsidRPr="000A2A20" w:rsidRDefault="00162CBA" w:rsidP="000A2A20">
                    <w:pPr>
                      <w:jc w:val="center"/>
                      <w:rPr>
                        <w:lang w:val="en-US"/>
                      </w:rPr>
                    </w:pPr>
                    <w:r>
                      <w:rPr>
                        <w:lang w:val="en-US"/>
                      </w:rPr>
                      <w:t>break</w:t>
                    </w:r>
                  </w:p>
                </w:txbxContent>
              </v:textbox>
            </v:shape>
            <v:line id="_x0000_s1081" style="position:absolute" from="3686,4174" to="3686,4313"/>
            <v:line id="_x0000_s1082" style="position:absolute" from="3686,4313" to="7921,4313"/>
            <v:line id="_x0000_s1083" style="position:absolute;flip:y" from="7921,2780" to="7921,4313"/>
            <v:line id="_x0000_s1084" style="position:absolute" from="5803,4313" to="5803,4453"/>
            <v:line id="_x0000_s1085" style="position:absolute" from="5803,4453" to="8345,4453"/>
            <v:shape id="_x0000_s1086" style="position:absolute;left:8340;top:2019;width:5;height:2435" coordsize="7,3145" path="m7,3145l,e" filled="f">
              <v:path arrowok="t"/>
            </v:shape>
            <v:shape id="_x0000_s1087" style="position:absolute;left:6469;top:2007;width:1871;height:1" coordsize="2385,1" path="m,l2385,e" filled="f">
              <v:path arrowok="t"/>
            </v:shape>
            <v:shape id="_x0000_s1088" style="position:absolute;left:2791;top:1996;width:2165;height:23" coordsize="2761,30" path="m2761,l,30e" filled="f">
              <v:path arrowok="t"/>
            </v:shape>
            <v:shape id="_x0000_s1089" style="position:absolute;left:2963;top:2019;width:18;height:2852" coordsize="22,3684" path="m,l22,3684e" filled="f">
              <v:path arrowok="t"/>
            </v:shape>
            <v:line id="_x0000_s1090" style="position:absolute" from="2980,4871" to="5662,4871"/>
            <v:line id="_x0000_s1091" style="position:absolute" from="5662,4871" to="5662,5010">
              <v:stroke endarrow="block"/>
            </v:line>
            <v:shape id="_x0000_s1092" type="#_x0000_t109" style="position:absolute;left:4956;top:5010;width:1447;height:418;mso-wrap-style:none">
              <v:textbox style="mso-next-textbox:#_x0000_s1092">
                <w:txbxContent>
                  <w:p w:rsidR="00162CBA" w:rsidRPr="000A2A20" w:rsidRDefault="00B87407" w:rsidP="000A2A20">
                    <w:pPr>
                      <w:jc w:val="center"/>
                      <w:rPr>
                        <w:lang w:val="en-US"/>
                      </w:rPr>
                    </w:pPr>
                    <w:r>
                      <w:rPr>
                        <w:position w:val="-14"/>
                        <w:lang w:val="en-US"/>
                      </w:rPr>
                      <w:pict>
                        <v:shape id="_x0000_i1072" type="#_x0000_t75" style="width:77.25pt;height:18.75pt">
                          <v:imagedata r:id="rId41" o:title=""/>
                        </v:shape>
                      </w:pict>
                    </w:r>
                  </w:p>
                </w:txbxContent>
              </v:textbox>
            </v:shape>
            <v:line id="_x0000_s1093" style="position:absolute" from="5662,5428" to="5662,5568">
              <v:stroke endarrow="block"/>
            </v:line>
            <v:shape id="_x0000_s1094" type="#_x0000_t109" style="position:absolute;left:5098;top:5568;width:1164;height:418;mso-wrap-style:none">
              <v:textbox style="mso-next-textbox:#_x0000_s1094">
                <w:txbxContent>
                  <w:p w:rsidR="00162CBA" w:rsidRDefault="00B87407" w:rsidP="000A2A20">
                    <w:pPr>
                      <w:jc w:val="center"/>
                    </w:pPr>
                    <w:r>
                      <w:rPr>
                        <w:position w:val="-14"/>
                      </w:rPr>
                      <w:pict>
                        <v:shape id="_x0000_i1074" type="#_x0000_t75" style="width:59.25pt;height:18.75pt">
                          <v:imagedata r:id="rId42" o:title=""/>
                        </v:shape>
                      </w:pict>
                    </w:r>
                  </w:p>
                </w:txbxContent>
              </v:textbox>
            </v:shape>
            <v:line id="_x0000_s1095" style="position:absolute" from="5662,5986" to="5662,6125">
              <v:stroke endarrow="block"/>
            </v:line>
            <v:shape id="_x0000_s1096" type="#_x0000_t109" style="position:absolute;left:4674;top:6125;width:1964;height:697;mso-wrap-style:none">
              <v:textbox style="mso-next-textbox:#_x0000_s1096">
                <w:txbxContent>
                  <w:p w:rsidR="00162CBA" w:rsidRDefault="00B87407" w:rsidP="00110720">
                    <w:r>
                      <w:rPr>
                        <w:position w:val="-32"/>
                      </w:rPr>
                      <w:pict>
                        <v:shape id="_x0000_i1076" type="#_x0000_t75" style="width:110.25pt;height:38.25pt">
                          <v:imagedata r:id="rId43" o:title=""/>
                        </v:shape>
                      </w:pict>
                    </w:r>
                  </w:p>
                </w:txbxContent>
              </v:textbox>
            </v:shape>
            <v:line id="_x0000_s1097" style="position:absolute" from="5662,6822" to="5662,6961">
              <v:stroke endarrow="block"/>
            </v:line>
            <v:shape id="_x0000_s1098" type="#_x0000_t109" style="position:absolute;left:4674;top:6961;width:1976;height:419">
              <v:textbox style="mso-next-textbox:#_x0000_s1098">
                <w:txbxContent>
                  <w:p w:rsidR="00162CBA" w:rsidRPr="00110720" w:rsidRDefault="00162CBA" w:rsidP="00110720">
                    <w:pPr>
                      <w:jc w:val="center"/>
                      <w:rPr>
                        <w:vertAlign w:val="subscript"/>
                        <w:lang w:val="en-US"/>
                      </w:rPr>
                    </w:pPr>
                    <w:r>
                      <w:rPr>
                        <w:lang w:val="en-US"/>
                      </w:rPr>
                      <w:t>D=(e-1)d</w:t>
                    </w:r>
                    <w:r>
                      <w:rPr>
                        <w:vertAlign w:val="subscript"/>
                        <w:lang w:val="en-US"/>
                      </w:rPr>
                      <w:t>k</w:t>
                    </w:r>
                  </w:p>
                </w:txbxContent>
              </v:textbox>
            </v:shape>
            <v:line id="_x0000_s1099" style="position:absolute" from="5662,7380" to="5662,7519">
              <v:stroke endarrow="block"/>
            </v:line>
            <v:shape id="_x0000_s1100" type="#_x0000_t109" style="position:absolute;left:4674;top:7519;width:1976;height:697">
              <v:textbox style="mso-next-textbox:#_x0000_s1100">
                <w:txbxContent>
                  <w:p w:rsidR="00162CBA" w:rsidRDefault="00B87407" w:rsidP="00110720">
                    <w:r>
                      <w:rPr>
                        <w:position w:val="-30"/>
                      </w:rPr>
                      <w:pict>
                        <v:shape id="_x0000_i1078" type="#_x0000_t75" style="width:105pt;height:36pt">
                          <v:imagedata r:id="rId44" o:title=""/>
                        </v:shape>
                      </w:pict>
                    </w:r>
                  </w:p>
                </w:txbxContent>
              </v:textbox>
            </v:shape>
            <v:line id="_x0000_s1101" style="position:absolute" from="5662,8216" to="5662,8355">
              <v:stroke endarrow="block"/>
            </v:line>
            <v:shape id="_x0000_s1102" type="#_x0000_t109" style="position:absolute;left:4956;top:8355;width:1352;height:418;mso-wrap-style:none">
              <v:textbox style="mso-next-textbox:#_x0000_s1102">
                <w:txbxContent>
                  <w:p w:rsidR="00162CBA" w:rsidRPr="00110720" w:rsidRDefault="00B87407" w:rsidP="00110720">
                    <w:pPr>
                      <w:rPr>
                        <w:lang w:val="en-US"/>
                      </w:rPr>
                    </w:pPr>
                    <w:r>
                      <w:rPr>
                        <w:position w:val="-14"/>
                        <w:lang w:val="en-US"/>
                      </w:rPr>
                      <w:pict>
                        <v:shape id="_x0000_i1080" type="#_x0000_t75" style="width:71.25pt;height:18.75pt">
                          <v:imagedata r:id="rId45" o:title=""/>
                        </v:shape>
                      </w:pict>
                    </w:r>
                  </w:p>
                </w:txbxContent>
              </v:textbox>
            </v:shape>
            <v:line id="_x0000_s1103" style="position:absolute" from="5662,8773" to="5662,8913">
              <v:stroke endarrow="block"/>
            </v:line>
            <v:shape id="_x0000_s1104" type="#_x0000_t109" style="position:absolute;left:4815;top:8913;width:1694;height:697">
              <v:textbox style="mso-next-textbox:#_x0000_s1104">
                <w:txbxContent>
                  <w:p w:rsidR="00162CBA" w:rsidRDefault="00B87407" w:rsidP="00A57D6B">
                    <w:r>
                      <w:rPr>
                        <w:position w:val="-32"/>
                      </w:rPr>
                      <w:pict>
                        <v:shape id="_x0000_i1082" type="#_x0000_t75" style="width:92.25pt;height:38.25pt">
                          <v:imagedata r:id="rId46" o:title=""/>
                        </v:shape>
                      </w:pict>
                    </w:r>
                  </w:p>
                </w:txbxContent>
              </v:textbox>
            </v:shape>
            <v:line id="_x0000_s1105" style="position:absolute" from="5662,9610" to="5662,9888">
              <v:stroke endarrow="block"/>
            </v:line>
            <v:shape id="_x0000_s1106" type="#_x0000_t111" style="position:absolute;left:4160;top:9888;width:2914;height:697">
              <v:textbox style="mso-next-textbox:#_x0000_s1106">
                <w:txbxContent>
                  <w:p w:rsidR="00162CBA" w:rsidRDefault="00B87407" w:rsidP="00A57D6B">
                    <w:r>
                      <w:rPr>
                        <w:position w:val="-32"/>
                      </w:rPr>
                      <w:pict>
                        <v:shape id="_x0000_i1084" type="#_x0000_t75" style="width:110.25pt;height:38.25pt">
                          <v:imagedata r:id="rId47" o:title=""/>
                        </v:shape>
                      </w:pict>
                    </w:r>
                  </w:p>
                </w:txbxContent>
              </v:textbox>
            </v:shape>
            <v:line id="_x0000_s1107" style="position:absolute" from="5662,10585" to="5662,10725">
              <v:stroke endarrow="block"/>
            </v:line>
            <v:shape id="_x0000_s1108" type="#_x0000_t116" style="position:absolute;left:4674;top:10725;width:1976;height:557">
              <v:textbox style="mso-next-textbox:#_x0000_s1108">
                <w:txbxContent>
                  <w:p w:rsidR="00162CBA" w:rsidRPr="00712F0A" w:rsidRDefault="00162CBA" w:rsidP="00A57D6B">
                    <w:pPr>
                      <w:jc w:val="center"/>
                      <w:rPr>
                        <w:sz w:val="24"/>
                        <w:szCs w:val="24"/>
                      </w:rPr>
                    </w:pPr>
                    <w:r w:rsidRPr="00712F0A">
                      <w:rPr>
                        <w:sz w:val="24"/>
                        <w:szCs w:val="24"/>
                      </w:rPr>
                      <w:t>КОНЕЦ</w:t>
                    </w:r>
                  </w:p>
                </w:txbxContent>
              </v:textbox>
            </v:shape>
            <v:shape id="_x0000_s1109" type="#_x0000_t177" style="position:absolute;left:5467;top:1108;width:706;height:557"/>
            <v:shape id="_x0000_s1110" type="#_x0000_t202" style="position:absolute;left:3773;top:2223;width:564;height:418">
              <v:textbox style="mso-next-textbox:#_x0000_s1110">
                <w:txbxContent>
                  <w:p w:rsidR="00162CBA" w:rsidRPr="008C4EF2" w:rsidRDefault="00162CBA">
                    <w:pPr>
                      <w:rPr>
                        <w:sz w:val="24"/>
                        <w:szCs w:val="24"/>
                      </w:rPr>
                    </w:pPr>
                    <w:r w:rsidRPr="008C4EF2">
                      <w:rPr>
                        <w:sz w:val="24"/>
                        <w:szCs w:val="24"/>
                      </w:rPr>
                      <w:t>Да</w:t>
                    </w:r>
                  </w:p>
                </w:txbxContent>
              </v:textbox>
            </v:shape>
            <v:shape id="_x0000_s1111" type="#_x0000_t202" style="position:absolute;left:7302;top:2223;width:565;height:418">
              <v:textbox style="mso-next-textbox:#_x0000_s1111">
                <w:txbxContent>
                  <w:p w:rsidR="00162CBA" w:rsidRPr="008C4EF2" w:rsidRDefault="00162CBA">
                    <w:r w:rsidRPr="008C4EF2">
                      <w:t>Нет</w:t>
                    </w:r>
                  </w:p>
                </w:txbxContent>
              </v:textbox>
            </v:shape>
            <v:shape id="_x0000_s1112" style="position:absolute;left:8704;top:1608;width:48;height:8177" coordsize="61,10560" path="m,l61,10560e" filled="f">
              <v:path arrowok="t"/>
            </v:shape>
            <v:shape id="_x0000_s1113" style="position:absolute;left:5662;top:9750;width:3074;height:19" coordsize="3919,25" path="m3919,25l,e" filled="f">
              <v:stroke endarrow="block"/>
              <v:path arrowok="t"/>
            </v:shape>
            <v:shape id="_x0000_s1114" type="#_x0000_t177" style="position:absolute;left:5468;top:1108;width:705;height:557">
              <v:textbox style="mso-next-textbox:#_x0000_s1114">
                <w:txbxContent>
                  <w:p w:rsidR="00AD64DD" w:rsidRPr="00B4519D" w:rsidRDefault="00B4519D" w:rsidP="00B4519D">
                    <w:pPr>
                      <w:jc w:val="center"/>
                      <w:rPr>
                        <w:rFonts w:ascii="Times New Roman" w:hAnsi="Times New Roman"/>
                        <w:b/>
                        <w:sz w:val="28"/>
                        <w:szCs w:val="28"/>
                      </w:rPr>
                    </w:pPr>
                    <w:r w:rsidRPr="00B4519D">
                      <w:rPr>
                        <w:rFonts w:ascii="Times New Roman" w:hAnsi="Times New Roman"/>
                        <w:b/>
                        <w:sz w:val="28"/>
                        <w:szCs w:val="28"/>
                      </w:rPr>
                      <w:t>12</w:t>
                    </w:r>
                  </w:p>
                </w:txbxContent>
              </v:textbox>
            </v:shape>
            <w10:wrap type="through"/>
          </v:group>
        </w:pic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w:t>
      </w:r>
      <w:r w:rsidR="006A1FAE" w:rsidRPr="009654F5">
        <w:rPr>
          <w:rFonts w:ascii="Times New Roman" w:hAnsi="Times New Roman"/>
          <w:noProof/>
          <w:color w:val="000000"/>
          <w:sz w:val="28"/>
        </w:rPr>
        <w:t xml:space="preserve">      </w:t>
      </w:r>
      <w:r w:rsidRPr="009654F5">
        <w:rPr>
          <w:rFonts w:ascii="Times New Roman" w:hAnsi="Times New Roman"/>
          <w:noProof/>
          <w:color w:val="000000"/>
          <w:sz w:val="28"/>
        </w:rPr>
        <w:t>14</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15</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16</w:t>
      </w:r>
    </w:p>
    <w:p w:rsidR="00507C66" w:rsidRPr="009654F5" w:rsidRDefault="00507C66" w:rsidP="006A1FAE">
      <w:pPr>
        <w:spacing w:after="0" w:line="360" w:lineRule="auto"/>
        <w:jc w:val="both"/>
        <w:rPr>
          <w:rFonts w:ascii="Times New Roman" w:hAnsi="Times New Roman"/>
          <w:noProof/>
          <w:color w:val="000000"/>
          <w:sz w:val="28"/>
        </w:rPr>
      </w:pP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17</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18</w:t>
      </w:r>
    </w:p>
    <w:p w:rsidR="00507C66" w:rsidRPr="009654F5" w:rsidRDefault="00507C66" w:rsidP="006A1FAE">
      <w:pPr>
        <w:spacing w:after="0" w:line="360" w:lineRule="auto"/>
        <w:jc w:val="both"/>
        <w:rPr>
          <w:rFonts w:ascii="Times New Roman" w:hAnsi="Times New Roman"/>
          <w:noProof/>
          <w:color w:val="000000"/>
          <w:sz w:val="28"/>
        </w:rPr>
      </w:pP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19</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20</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t xml:space="preserve">                         21</w:t>
      </w:r>
    </w:p>
    <w:p w:rsidR="00507C66" w:rsidRPr="009654F5" w:rsidRDefault="00507C66" w:rsidP="006A1FAE">
      <w:pPr>
        <w:spacing w:after="0" w:line="360" w:lineRule="auto"/>
        <w:jc w:val="both"/>
        <w:rPr>
          <w:rFonts w:ascii="Times New Roman" w:hAnsi="Times New Roman"/>
          <w:noProof/>
          <w:color w:val="000000"/>
          <w:sz w:val="28"/>
        </w:rPr>
      </w:pP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 xml:space="preserve">                                  22</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23</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24</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25</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26</w:t>
      </w:r>
    </w:p>
    <w:p w:rsidR="00507C66" w:rsidRPr="009654F5" w:rsidRDefault="00507C66"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t xml:space="preserve">       27</w:t>
      </w:r>
      <w:r w:rsidRPr="009654F5">
        <w:rPr>
          <w:rFonts w:ascii="Times New Roman" w:hAnsi="Times New Roman"/>
          <w:noProof/>
          <w:color w:val="000000"/>
          <w:sz w:val="28"/>
        </w:rPr>
        <w:tab/>
      </w:r>
      <w:r w:rsidRPr="009654F5">
        <w:rPr>
          <w:rFonts w:ascii="Times New Roman" w:hAnsi="Times New Roman"/>
          <w:noProof/>
          <w:color w:val="000000"/>
          <w:sz w:val="28"/>
        </w:rPr>
        <w:tab/>
      </w:r>
      <w:r w:rsidRPr="009654F5">
        <w:rPr>
          <w:rFonts w:ascii="Times New Roman" w:hAnsi="Times New Roman"/>
          <w:noProof/>
          <w:color w:val="000000"/>
          <w:sz w:val="28"/>
        </w:rPr>
        <w:tab/>
      </w:r>
    </w:p>
    <w:p w:rsidR="008C4EF2" w:rsidRPr="009654F5" w:rsidRDefault="00507C66" w:rsidP="006A1FAE">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br w:type="page"/>
      </w:r>
      <w:bookmarkStart w:id="58" w:name="_Toc151261481"/>
      <w:bookmarkStart w:id="59" w:name="_Toc216244045"/>
      <w:bookmarkStart w:id="60" w:name="_Toc216244424"/>
      <w:bookmarkStart w:id="61" w:name="_Toc216248946"/>
      <w:bookmarkStart w:id="62" w:name="_Toc216253711"/>
      <w:bookmarkStart w:id="63" w:name="_Toc216253831"/>
      <w:bookmarkStart w:id="64" w:name="_Toc217645799"/>
      <w:bookmarkStart w:id="65" w:name="_Toc218166708"/>
      <w:r w:rsidR="008C4EF2" w:rsidRPr="009654F5">
        <w:rPr>
          <w:rFonts w:ascii="Times New Roman" w:hAnsi="Times New Roman"/>
          <w:noProof/>
          <w:color w:val="000000"/>
          <w:sz w:val="28"/>
        </w:rPr>
        <w:t>4.</w:t>
      </w:r>
      <w:r w:rsidR="006A1FAE" w:rsidRPr="009654F5">
        <w:rPr>
          <w:rFonts w:ascii="Times New Roman" w:hAnsi="Times New Roman"/>
          <w:noProof/>
          <w:color w:val="000000"/>
          <w:sz w:val="28"/>
        </w:rPr>
        <w:t xml:space="preserve"> </w:t>
      </w:r>
      <w:r w:rsidR="008C4EF2" w:rsidRPr="009654F5">
        <w:rPr>
          <w:rFonts w:ascii="Times New Roman" w:hAnsi="Times New Roman"/>
          <w:noProof/>
          <w:color w:val="000000"/>
          <w:sz w:val="28"/>
        </w:rPr>
        <w:t>Описание алгоритма</w:t>
      </w:r>
      <w:bookmarkEnd w:id="58"/>
      <w:bookmarkEnd w:id="59"/>
      <w:bookmarkEnd w:id="60"/>
      <w:bookmarkEnd w:id="61"/>
      <w:bookmarkEnd w:id="62"/>
      <w:bookmarkEnd w:id="63"/>
      <w:bookmarkEnd w:id="64"/>
      <w:bookmarkEnd w:id="65"/>
    </w:p>
    <w:p w:rsidR="006A1FAE" w:rsidRPr="009654F5" w:rsidRDefault="006A1FAE" w:rsidP="00507C66">
      <w:pPr>
        <w:spacing w:after="0" w:line="360" w:lineRule="auto"/>
        <w:ind w:firstLine="709"/>
        <w:jc w:val="both"/>
        <w:rPr>
          <w:rFonts w:ascii="Times New Roman" w:hAnsi="Times New Roman"/>
          <w:noProof/>
          <w:color w:val="000000"/>
          <w:sz w:val="28"/>
        </w:rPr>
      </w:pPr>
    </w:p>
    <w:p w:rsidR="008C4EF2" w:rsidRPr="009654F5" w:rsidRDefault="008C4EF2"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Блок-схема алгоритма реализует циклический вычислительный процесс по параметру Q (грузоподъемность) и включает следующие блоки:</w:t>
      </w:r>
    </w:p>
    <w:p w:rsidR="008C4EF2" w:rsidRPr="009654F5" w:rsidRDefault="008C4EF2"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1. Начало алгоритма.</w:t>
      </w:r>
    </w:p>
    <w:p w:rsidR="008C4EF2" w:rsidRPr="009654F5" w:rsidRDefault="008C4EF2"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 Ввод исходных данных.</w:t>
      </w:r>
    </w:p>
    <w:p w:rsidR="008C4EF2" w:rsidRPr="009654F5" w:rsidRDefault="008C4EF2"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3. </w:t>
      </w:r>
      <w:r w:rsidR="003E3788" w:rsidRPr="009654F5">
        <w:rPr>
          <w:rFonts w:ascii="Times New Roman" w:hAnsi="Times New Roman"/>
          <w:noProof/>
          <w:color w:val="000000"/>
          <w:sz w:val="28"/>
        </w:rPr>
        <w:t xml:space="preserve">Расчет к.п.д. полиспаста с подвижного блока </w:t>
      </w:r>
      <w:r w:rsidR="00B87407">
        <w:rPr>
          <w:rFonts w:ascii="Times New Roman" w:hAnsi="Times New Roman"/>
          <w:noProof/>
          <w:color w:val="000000"/>
          <w:sz w:val="28"/>
        </w:rPr>
        <w:pict>
          <v:shape id="_x0000_i1085" type="#_x0000_t75" style="width:18.75pt;height:18.75pt">
            <v:imagedata r:id="rId48" o:title=""/>
          </v:shape>
        </w:pict>
      </w:r>
      <w:r w:rsidR="00BB5D66" w:rsidRPr="009654F5">
        <w:rPr>
          <w:rFonts w:ascii="Times New Roman" w:hAnsi="Times New Roman"/>
          <w:noProof/>
          <w:color w:val="000000"/>
          <w:sz w:val="28"/>
        </w:rPr>
        <w:t>.</w:t>
      </w:r>
      <w:r w:rsidR="003E3788" w:rsidRPr="009654F5">
        <w:rPr>
          <w:rFonts w:ascii="Times New Roman" w:hAnsi="Times New Roman"/>
          <w:noProof/>
          <w:color w:val="000000"/>
          <w:sz w:val="28"/>
        </w:rPr>
        <w:t xml:space="preserve"> </w:t>
      </w:r>
    </w:p>
    <w:p w:rsidR="008C4EF2" w:rsidRPr="009654F5" w:rsidRDefault="003E378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4. Расчет к.п.д. полиспаста с неподвижного блока </w:t>
      </w:r>
      <w:r w:rsidR="00B87407">
        <w:rPr>
          <w:rFonts w:ascii="Times New Roman" w:hAnsi="Times New Roman"/>
          <w:noProof/>
          <w:color w:val="000000"/>
          <w:sz w:val="28"/>
        </w:rPr>
        <w:pict>
          <v:shape id="_x0000_i1086" type="#_x0000_t75" style="width:14.25pt;height:18.75pt">
            <v:imagedata r:id="rId49" o:title=""/>
          </v:shape>
        </w:pict>
      </w:r>
      <w:r w:rsidR="00BB5D66" w:rsidRPr="009654F5">
        <w:rPr>
          <w:rFonts w:ascii="Times New Roman" w:hAnsi="Times New Roman"/>
          <w:noProof/>
          <w:color w:val="000000"/>
          <w:sz w:val="28"/>
        </w:rPr>
        <w:t>.</w:t>
      </w:r>
      <w:r w:rsidR="008C4EF2" w:rsidRPr="009654F5">
        <w:rPr>
          <w:rFonts w:ascii="Times New Roman" w:hAnsi="Times New Roman"/>
          <w:noProof/>
          <w:color w:val="000000"/>
          <w:sz w:val="28"/>
        </w:rPr>
        <w:t xml:space="preserve"> </w:t>
      </w:r>
    </w:p>
    <w:p w:rsidR="008C4EF2" w:rsidRPr="009654F5" w:rsidRDefault="003E378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5 – 7. Выбор минимального значения </w:t>
      </w:r>
      <w:r w:rsidR="00B87407">
        <w:rPr>
          <w:rFonts w:ascii="Times New Roman" w:hAnsi="Times New Roman"/>
          <w:noProof/>
          <w:color w:val="000000"/>
          <w:sz w:val="28"/>
        </w:rPr>
        <w:pict>
          <v:shape id="_x0000_i1087" type="#_x0000_t75" style="width:14.25pt;height:18pt">
            <v:imagedata r:id="rId50" o:title=""/>
          </v:shape>
        </w:pict>
      </w:r>
      <w:r w:rsidR="00BB5D66" w:rsidRPr="009654F5">
        <w:rPr>
          <w:rFonts w:ascii="Times New Roman" w:hAnsi="Times New Roman"/>
          <w:noProof/>
          <w:color w:val="000000"/>
          <w:sz w:val="28"/>
        </w:rPr>
        <w:t>.</w:t>
      </w:r>
    </w:p>
    <w:p w:rsidR="008C4EF2" w:rsidRPr="009654F5" w:rsidRDefault="003E378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8. </w:t>
      </w:r>
      <w:r w:rsidR="00BB5D66" w:rsidRPr="009654F5">
        <w:rPr>
          <w:rFonts w:ascii="Times New Roman" w:hAnsi="Times New Roman"/>
          <w:noProof/>
          <w:color w:val="000000"/>
          <w:sz w:val="28"/>
        </w:rPr>
        <w:t>Расчет количество ветвей z.</w:t>
      </w:r>
    </w:p>
    <w:p w:rsidR="00BB5D66" w:rsidRPr="009654F5" w:rsidRDefault="00BB5D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9. Расчет максимального натяжения в канате набегающим на барабан</w:t>
      </w:r>
      <w:r w:rsidR="00507C66" w:rsidRPr="009654F5">
        <w:rPr>
          <w:rFonts w:ascii="Times New Roman" w:hAnsi="Times New Roman"/>
          <w:noProof/>
          <w:color w:val="000000"/>
          <w:sz w:val="28"/>
        </w:rPr>
        <w:t xml:space="preserve"> </w:t>
      </w:r>
      <w:r w:rsidR="00B87407">
        <w:rPr>
          <w:rFonts w:ascii="Times New Roman" w:hAnsi="Times New Roman"/>
          <w:noProof/>
          <w:color w:val="000000"/>
          <w:sz w:val="28"/>
        </w:rPr>
        <w:pict>
          <v:shape id="_x0000_i1088" type="#_x0000_t75" style="width:27pt;height:18pt">
            <v:imagedata r:id="rId51" o:title=""/>
          </v:shape>
        </w:pict>
      </w:r>
      <w:r w:rsidRPr="009654F5">
        <w:rPr>
          <w:rFonts w:ascii="Times New Roman" w:hAnsi="Times New Roman"/>
          <w:noProof/>
          <w:color w:val="000000"/>
          <w:sz w:val="28"/>
        </w:rPr>
        <w:t>.</w:t>
      </w:r>
    </w:p>
    <w:p w:rsidR="008C4EF2" w:rsidRPr="009654F5" w:rsidRDefault="00BB5D6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10. Расчет максимального натяжения в канате, сбегание каната с неподвижного блока </w:t>
      </w:r>
      <w:r w:rsidR="00B87407">
        <w:rPr>
          <w:rFonts w:ascii="Times New Roman" w:hAnsi="Times New Roman"/>
          <w:noProof/>
          <w:color w:val="000000"/>
          <w:sz w:val="28"/>
        </w:rPr>
        <w:pict>
          <v:shape id="_x0000_i1089" type="#_x0000_t75" style="width:27.75pt;height:18pt">
            <v:imagedata r:id="rId52" o:title=""/>
          </v:shape>
        </w:pict>
      </w:r>
      <w:r w:rsidRPr="009654F5">
        <w:rPr>
          <w:rFonts w:ascii="Times New Roman" w:hAnsi="Times New Roman"/>
          <w:noProof/>
          <w:color w:val="000000"/>
          <w:sz w:val="28"/>
        </w:rPr>
        <w:t>.</w:t>
      </w:r>
    </w:p>
    <w:p w:rsidR="008C4EF2" w:rsidRPr="009654F5" w:rsidRDefault="001206E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11</w:t>
      </w:r>
      <w:r w:rsidR="008C4EF2" w:rsidRPr="009654F5">
        <w:rPr>
          <w:rFonts w:ascii="Times New Roman" w:hAnsi="Times New Roman"/>
          <w:noProof/>
          <w:color w:val="000000"/>
          <w:sz w:val="28"/>
        </w:rPr>
        <w:t xml:space="preserve">. </w:t>
      </w:r>
      <w:r w:rsidR="00BB5D66" w:rsidRPr="009654F5">
        <w:rPr>
          <w:rFonts w:ascii="Times New Roman" w:hAnsi="Times New Roman"/>
          <w:noProof/>
          <w:color w:val="000000"/>
          <w:sz w:val="28"/>
        </w:rPr>
        <w:t xml:space="preserve">Блок проверки условия </w:t>
      </w:r>
      <w:r w:rsidR="00B87407">
        <w:rPr>
          <w:rFonts w:ascii="Times New Roman" w:hAnsi="Times New Roman"/>
          <w:noProof/>
          <w:color w:val="000000"/>
          <w:sz w:val="28"/>
        </w:rPr>
        <w:pict>
          <v:shape id="_x0000_i1090" type="#_x0000_t75" style="width:96pt;height:20.25pt">
            <v:imagedata r:id="rId53" o:title=""/>
          </v:shape>
        </w:pict>
      </w:r>
      <w:r w:rsidR="00A642B6" w:rsidRPr="009654F5">
        <w:rPr>
          <w:rFonts w:ascii="Times New Roman" w:hAnsi="Times New Roman"/>
          <w:noProof/>
          <w:color w:val="000000"/>
          <w:sz w:val="28"/>
        </w:rPr>
        <w:t>.</w:t>
      </w:r>
    </w:p>
    <w:p w:rsidR="008C4EF2" w:rsidRPr="009654F5" w:rsidRDefault="001206E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12</w:t>
      </w:r>
      <w:r w:rsidR="008C4EF2" w:rsidRPr="009654F5">
        <w:rPr>
          <w:rFonts w:ascii="Times New Roman" w:hAnsi="Times New Roman"/>
          <w:noProof/>
          <w:color w:val="000000"/>
          <w:sz w:val="28"/>
        </w:rPr>
        <w:t xml:space="preserve">. </w:t>
      </w:r>
      <w:r w:rsidRPr="009654F5">
        <w:rPr>
          <w:rFonts w:ascii="Times New Roman" w:hAnsi="Times New Roman"/>
          <w:noProof/>
          <w:color w:val="000000"/>
          <w:sz w:val="28"/>
        </w:rPr>
        <w:t xml:space="preserve">Вывод при проверке условия </w:t>
      </w:r>
      <w:r w:rsidR="00B87407">
        <w:rPr>
          <w:rFonts w:ascii="Times New Roman" w:hAnsi="Times New Roman"/>
          <w:noProof/>
          <w:color w:val="000000"/>
          <w:sz w:val="28"/>
        </w:rPr>
        <w:pict>
          <v:shape id="_x0000_i1091" type="#_x0000_t75" style="width:96pt;height:20.25pt">
            <v:imagedata r:id="rId53" o:title=""/>
          </v:shape>
        </w:pict>
      </w:r>
      <w:r w:rsidR="00A642B6" w:rsidRPr="009654F5">
        <w:rPr>
          <w:rFonts w:ascii="Times New Roman" w:hAnsi="Times New Roman"/>
          <w:noProof/>
          <w:color w:val="000000"/>
          <w:sz w:val="28"/>
        </w:rPr>
        <w:t>.</w:t>
      </w:r>
    </w:p>
    <w:p w:rsidR="008C4EF2" w:rsidRPr="009654F5" w:rsidRDefault="001206E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13. </w:t>
      </w:r>
      <w:r w:rsidR="008400D5" w:rsidRPr="009654F5">
        <w:rPr>
          <w:rFonts w:ascii="Times New Roman" w:hAnsi="Times New Roman"/>
          <w:noProof/>
          <w:color w:val="000000"/>
          <w:sz w:val="28"/>
        </w:rPr>
        <w:t>Равенство расчетов Smax1 и Smax2</w:t>
      </w:r>
      <w:r w:rsidR="008C4EF2" w:rsidRPr="009654F5">
        <w:rPr>
          <w:rFonts w:ascii="Times New Roman" w:hAnsi="Times New Roman"/>
          <w:noProof/>
          <w:color w:val="000000"/>
          <w:sz w:val="28"/>
        </w:rPr>
        <w:t>.</w:t>
      </w:r>
      <w:r w:rsidR="008400D5" w:rsidRPr="009654F5">
        <w:rPr>
          <w:rFonts w:ascii="Times New Roman" w:hAnsi="Times New Roman"/>
          <w:noProof/>
          <w:color w:val="000000"/>
          <w:sz w:val="28"/>
        </w:rPr>
        <w:t>.</w:t>
      </w:r>
    </w:p>
    <w:p w:rsidR="008C4EF2" w:rsidRPr="009654F5" w:rsidRDefault="008400D5"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14. Расчет </w:t>
      </w:r>
      <w:r w:rsidR="00A642B6" w:rsidRPr="009654F5">
        <w:rPr>
          <w:rFonts w:ascii="Times New Roman" w:hAnsi="Times New Roman"/>
          <w:noProof/>
          <w:color w:val="000000"/>
          <w:sz w:val="28"/>
        </w:rPr>
        <w:t xml:space="preserve">разрывного усилия </w:t>
      </w:r>
      <w:r w:rsidR="00B87407">
        <w:rPr>
          <w:rFonts w:ascii="Times New Roman" w:hAnsi="Times New Roman"/>
          <w:noProof/>
          <w:color w:val="000000"/>
          <w:sz w:val="28"/>
        </w:rPr>
        <w:pict>
          <v:shape id="_x0000_i1092" type="#_x0000_t75" style="width:15.75pt;height:18.75pt">
            <v:imagedata r:id="rId54" o:title=""/>
          </v:shape>
        </w:pict>
      </w:r>
      <w:r w:rsidR="00A642B6" w:rsidRPr="009654F5">
        <w:rPr>
          <w:rFonts w:ascii="Times New Roman" w:hAnsi="Times New Roman"/>
          <w:noProof/>
          <w:color w:val="000000"/>
          <w:sz w:val="28"/>
        </w:rPr>
        <w:t>.</w:t>
      </w:r>
    </w:p>
    <w:p w:rsidR="008C4EF2" w:rsidRPr="009654F5" w:rsidRDefault="00A642B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15. </w:t>
      </w:r>
      <w:r w:rsidR="008400D5" w:rsidRPr="009654F5">
        <w:rPr>
          <w:rFonts w:ascii="Times New Roman" w:hAnsi="Times New Roman"/>
          <w:noProof/>
          <w:color w:val="000000"/>
          <w:sz w:val="28"/>
        </w:rPr>
        <w:t>Блок организации цикла по параметру J (перебор столбцов таблицы).</w:t>
      </w:r>
    </w:p>
    <w:p w:rsidR="008C4EF2" w:rsidRPr="009654F5" w:rsidRDefault="00A642B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16 - 19</w:t>
      </w:r>
      <w:r w:rsidR="008C4EF2" w:rsidRPr="009654F5">
        <w:rPr>
          <w:rFonts w:ascii="Times New Roman" w:hAnsi="Times New Roman"/>
          <w:noProof/>
          <w:color w:val="000000"/>
          <w:sz w:val="28"/>
        </w:rPr>
        <w:t xml:space="preserve">. </w:t>
      </w:r>
      <w:r w:rsidRPr="009654F5">
        <w:rPr>
          <w:rFonts w:ascii="Times New Roman" w:hAnsi="Times New Roman"/>
          <w:noProof/>
          <w:color w:val="000000"/>
          <w:sz w:val="28"/>
        </w:rPr>
        <w:t>Выбор из таблицы диаметр каната.</w:t>
      </w:r>
    </w:p>
    <w:p w:rsidR="008C4EF2" w:rsidRPr="009654F5" w:rsidRDefault="00A642B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20. Расчет диаметра блока </w:t>
      </w:r>
      <w:r w:rsidR="00B87407">
        <w:rPr>
          <w:rFonts w:ascii="Times New Roman" w:hAnsi="Times New Roman"/>
          <w:noProof/>
          <w:color w:val="000000"/>
          <w:sz w:val="28"/>
        </w:rPr>
        <w:pict>
          <v:shape id="_x0000_i1093" type="#_x0000_t75" style="width:20.25pt;height:18pt">
            <v:imagedata r:id="rId55" o:title=""/>
          </v:shape>
        </w:pict>
      </w:r>
      <w:r w:rsidRPr="009654F5">
        <w:rPr>
          <w:rFonts w:ascii="Times New Roman" w:hAnsi="Times New Roman"/>
          <w:noProof/>
          <w:color w:val="000000"/>
          <w:sz w:val="28"/>
        </w:rPr>
        <w:t>.</w:t>
      </w:r>
    </w:p>
    <w:p w:rsidR="008C4EF2" w:rsidRPr="009654F5" w:rsidRDefault="00A642B6"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21. Расчет </w:t>
      </w:r>
      <w:r w:rsidR="00B87407">
        <w:rPr>
          <w:rFonts w:ascii="Times New Roman" w:hAnsi="Times New Roman"/>
          <w:noProof/>
          <w:color w:val="000000"/>
          <w:sz w:val="28"/>
        </w:rPr>
        <w:pict>
          <v:shape id="_x0000_i1094" type="#_x0000_t75" style="width:20.25pt;height:18pt">
            <v:imagedata r:id="rId55" o:title=""/>
          </v:shape>
        </w:pict>
      </w:r>
      <w:r w:rsidR="006F6C57" w:rsidRPr="009654F5">
        <w:rPr>
          <w:rFonts w:ascii="Times New Roman" w:hAnsi="Times New Roman"/>
          <w:noProof/>
          <w:color w:val="000000"/>
          <w:sz w:val="28"/>
        </w:rPr>
        <w:t xml:space="preserve"> (</w:t>
      </w:r>
      <w:r w:rsidR="001540C8" w:rsidRPr="009654F5">
        <w:rPr>
          <w:rFonts w:ascii="Times New Roman" w:hAnsi="Times New Roman"/>
          <w:noProof/>
          <w:color w:val="000000"/>
          <w:sz w:val="28"/>
        </w:rPr>
        <w:t>округление</w:t>
      </w:r>
      <w:r w:rsidR="006F6C57" w:rsidRPr="009654F5">
        <w:rPr>
          <w:rFonts w:ascii="Times New Roman" w:hAnsi="Times New Roman"/>
          <w:noProof/>
          <w:color w:val="000000"/>
          <w:sz w:val="28"/>
        </w:rPr>
        <w:t xml:space="preserve"> до ближайшего большего значения, кратного 10).</w:t>
      </w:r>
    </w:p>
    <w:p w:rsidR="008C4EF2" w:rsidRPr="009654F5" w:rsidRDefault="006F6C57"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22</w:t>
      </w:r>
      <w:r w:rsidR="008C4EF2" w:rsidRPr="009654F5">
        <w:rPr>
          <w:rFonts w:ascii="Times New Roman" w:hAnsi="Times New Roman"/>
          <w:noProof/>
          <w:color w:val="000000"/>
          <w:sz w:val="28"/>
        </w:rPr>
        <w:t xml:space="preserve">. Расчет </w:t>
      </w:r>
      <w:r w:rsidRPr="009654F5">
        <w:rPr>
          <w:rFonts w:ascii="Times New Roman" w:hAnsi="Times New Roman"/>
          <w:noProof/>
          <w:color w:val="000000"/>
          <w:sz w:val="28"/>
        </w:rPr>
        <w:t>диаметра блока и барабана по дну канавки D.</w:t>
      </w:r>
    </w:p>
    <w:p w:rsidR="008C4EF2" w:rsidRPr="009654F5" w:rsidRDefault="001540C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23</w:t>
      </w:r>
      <w:r w:rsidR="008C4EF2" w:rsidRPr="009654F5">
        <w:rPr>
          <w:rFonts w:ascii="Times New Roman" w:hAnsi="Times New Roman"/>
          <w:noProof/>
          <w:color w:val="000000"/>
          <w:sz w:val="28"/>
        </w:rPr>
        <w:t>. Расчет</w:t>
      </w:r>
      <w:r w:rsidR="006F6C57" w:rsidRPr="009654F5">
        <w:rPr>
          <w:rFonts w:ascii="Times New Roman" w:hAnsi="Times New Roman"/>
          <w:noProof/>
          <w:color w:val="000000"/>
          <w:sz w:val="28"/>
        </w:rPr>
        <w:t xml:space="preserve"> </w:t>
      </w:r>
      <w:r w:rsidRPr="009654F5">
        <w:rPr>
          <w:rFonts w:ascii="Times New Roman" w:hAnsi="Times New Roman"/>
          <w:noProof/>
          <w:color w:val="000000"/>
          <w:sz w:val="28"/>
        </w:rPr>
        <w:t>D (округление до ближайшего большего значения, кратного 10).</w:t>
      </w:r>
    </w:p>
    <w:p w:rsidR="008C4EF2" w:rsidRPr="009654F5" w:rsidRDefault="001540C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24. Расчет диаметра уравнительного блока Dy.</w:t>
      </w:r>
    </w:p>
    <w:p w:rsidR="00507C66" w:rsidRPr="009654F5" w:rsidRDefault="001540C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25</w:t>
      </w:r>
      <w:r w:rsidR="008C4EF2" w:rsidRPr="009654F5">
        <w:rPr>
          <w:rFonts w:ascii="Times New Roman" w:hAnsi="Times New Roman"/>
          <w:noProof/>
          <w:color w:val="000000"/>
          <w:sz w:val="28"/>
        </w:rPr>
        <w:t xml:space="preserve">. </w:t>
      </w:r>
      <w:r w:rsidRPr="009654F5">
        <w:rPr>
          <w:rFonts w:ascii="Times New Roman" w:hAnsi="Times New Roman"/>
          <w:noProof/>
          <w:color w:val="000000"/>
          <w:sz w:val="28"/>
        </w:rPr>
        <w:t>Расчет Dy (округление до ближайшего большего значения, кратного 10).</w:t>
      </w:r>
    </w:p>
    <w:p w:rsidR="001540C8" w:rsidRPr="009654F5" w:rsidRDefault="001540C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26</w:t>
      </w:r>
      <w:r w:rsidR="008C4EF2" w:rsidRPr="009654F5">
        <w:rPr>
          <w:rFonts w:ascii="Times New Roman" w:hAnsi="Times New Roman"/>
          <w:noProof/>
          <w:color w:val="000000"/>
          <w:sz w:val="28"/>
        </w:rPr>
        <w:t xml:space="preserve">. </w:t>
      </w:r>
      <w:r w:rsidRPr="009654F5">
        <w:rPr>
          <w:rFonts w:ascii="Times New Roman" w:hAnsi="Times New Roman"/>
          <w:noProof/>
          <w:color w:val="000000"/>
          <w:sz w:val="28"/>
        </w:rPr>
        <w:t>Вывод результатов расчетов.</w:t>
      </w:r>
    </w:p>
    <w:p w:rsidR="00730BCB" w:rsidRPr="009654F5" w:rsidRDefault="001540C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27. Конец алгоритма.</w:t>
      </w:r>
      <w:bookmarkStart w:id="66" w:name="_Toc216243611"/>
      <w:bookmarkStart w:id="67" w:name="_Toc216244046"/>
      <w:bookmarkStart w:id="68" w:name="_Toc216244425"/>
      <w:bookmarkStart w:id="69" w:name="_Toc216248947"/>
      <w:bookmarkStart w:id="70" w:name="_Toc216253712"/>
      <w:bookmarkStart w:id="71" w:name="_Toc216253832"/>
    </w:p>
    <w:p w:rsidR="006A1FAE" w:rsidRPr="009654F5" w:rsidRDefault="006A1FAE" w:rsidP="00507C66">
      <w:pPr>
        <w:spacing w:after="0" w:line="360" w:lineRule="auto"/>
        <w:ind w:firstLine="709"/>
        <w:jc w:val="both"/>
        <w:rPr>
          <w:rFonts w:ascii="Times New Roman" w:hAnsi="Times New Roman"/>
          <w:noProof/>
          <w:color w:val="000000"/>
          <w:sz w:val="28"/>
        </w:rPr>
      </w:pPr>
      <w:bookmarkStart w:id="72" w:name="_Toc217645800"/>
      <w:bookmarkStart w:id="73" w:name="_Toc218166709"/>
    </w:p>
    <w:p w:rsidR="00730BCB" w:rsidRPr="009654F5" w:rsidRDefault="00730BCB"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5. Характеристика данных и их условные обозначения</w:t>
      </w:r>
      <w:bookmarkEnd w:id="66"/>
      <w:bookmarkEnd w:id="67"/>
      <w:bookmarkEnd w:id="68"/>
      <w:bookmarkEnd w:id="69"/>
      <w:bookmarkEnd w:id="70"/>
      <w:bookmarkEnd w:id="71"/>
      <w:bookmarkEnd w:id="72"/>
      <w:bookmarkEnd w:id="73"/>
    </w:p>
    <w:p w:rsidR="006A1FAE" w:rsidRPr="009654F5" w:rsidRDefault="006A1FAE" w:rsidP="00507C66">
      <w:pPr>
        <w:spacing w:after="0" w:line="360" w:lineRule="auto"/>
        <w:ind w:firstLine="709"/>
        <w:jc w:val="both"/>
        <w:rPr>
          <w:rFonts w:ascii="Times New Roman" w:hAnsi="Times New Roman"/>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4"/>
        <w:gridCol w:w="3583"/>
        <w:gridCol w:w="2008"/>
        <w:gridCol w:w="2006"/>
        <w:gridCol w:w="1290"/>
      </w:tblGrid>
      <w:tr w:rsidR="006A1FAE"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 п/п</w:t>
            </w:r>
          </w:p>
        </w:tc>
        <w:tc>
          <w:tcPr>
            <w:tcW w:w="1872"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Наименование параметра</w:t>
            </w:r>
          </w:p>
        </w:tc>
        <w:tc>
          <w:tcPr>
            <w:tcW w:w="1049"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Обозначение в алгоритме</w:t>
            </w:r>
          </w:p>
        </w:tc>
        <w:tc>
          <w:tcPr>
            <w:tcW w:w="1048"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Обозначение в программе</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Тип</w:t>
            </w:r>
          </w:p>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данных</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w:t>
            </w:r>
          </w:p>
        </w:tc>
        <w:tc>
          <w:tcPr>
            <w:tcW w:w="1872"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Грузоподъемность</w:t>
            </w:r>
          </w:p>
        </w:tc>
        <w:tc>
          <w:tcPr>
            <w:tcW w:w="1049"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Q</w:t>
            </w:r>
          </w:p>
        </w:tc>
        <w:tc>
          <w:tcPr>
            <w:tcW w:w="1048"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Q</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w:t>
            </w:r>
          </w:p>
        </w:tc>
        <w:tc>
          <w:tcPr>
            <w:tcW w:w="1872" w:type="pct"/>
            <w:shd w:val="clear" w:color="auto" w:fill="auto"/>
          </w:tcPr>
          <w:p w:rsidR="005E6543" w:rsidRPr="00617C1F" w:rsidRDefault="00BD44D6"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к.п.д. блока с учетом жесткости каната</w:t>
            </w:r>
          </w:p>
        </w:tc>
        <w:tc>
          <w:tcPr>
            <w:tcW w:w="1049" w:type="pct"/>
            <w:shd w:val="clear" w:color="auto" w:fill="auto"/>
          </w:tcPr>
          <w:p w:rsidR="005E6543" w:rsidRPr="00617C1F" w:rsidRDefault="00B87407" w:rsidP="00617C1F">
            <w:pPr>
              <w:spacing w:after="0" w:line="360" w:lineRule="auto"/>
              <w:jc w:val="both"/>
              <w:rPr>
                <w:rFonts w:ascii="Times New Roman" w:hAnsi="Times New Roman"/>
                <w:noProof/>
                <w:color w:val="000000"/>
                <w:sz w:val="20"/>
              </w:rPr>
            </w:pPr>
            <w:r>
              <w:rPr>
                <w:rFonts w:ascii="Times New Roman" w:hAnsi="Times New Roman"/>
                <w:noProof/>
                <w:color w:val="000000"/>
                <w:sz w:val="20"/>
              </w:rPr>
              <w:pict>
                <v:shape id="_x0000_i1095" type="#_x0000_t75" style="width:16.5pt;height:21.75pt">
                  <v:imagedata r:id="rId56" o:title=""/>
                </v:shape>
              </w:pict>
            </w:r>
          </w:p>
        </w:tc>
        <w:tc>
          <w:tcPr>
            <w:tcW w:w="1048"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kpdb</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w:t>
            </w:r>
          </w:p>
        </w:tc>
        <w:tc>
          <w:tcPr>
            <w:tcW w:w="1872"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Количество направляющих блоков</w:t>
            </w:r>
          </w:p>
        </w:tc>
        <w:tc>
          <w:tcPr>
            <w:tcW w:w="1049"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nб</w:t>
            </w:r>
          </w:p>
        </w:tc>
        <w:tc>
          <w:tcPr>
            <w:tcW w:w="1048"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nb</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4.</w:t>
            </w:r>
          </w:p>
        </w:tc>
        <w:tc>
          <w:tcPr>
            <w:tcW w:w="1872"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Полиспаст</w:t>
            </w:r>
          </w:p>
        </w:tc>
        <w:tc>
          <w:tcPr>
            <w:tcW w:w="1049"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a</w:t>
            </w:r>
          </w:p>
        </w:tc>
        <w:tc>
          <w:tcPr>
            <w:tcW w:w="1048"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a</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5.</w:t>
            </w:r>
          </w:p>
        </w:tc>
        <w:tc>
          <w:tcPr>
            <w:tcW w:w="1872"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Кратность</w:t>
            </w:r>
          </w:p>
        </w:tc>
        <w:tc>
          <w:tcPr>
            <w:tcW w:w="1049"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u</w:t>
            </w:r>
          </w:p>
        </w:tc>
        <w:tc>
          <w:tcPr>
            <w:tcW w:w="1048" w:type="pct"/>
            <w:shd w:val="clear" w:color="auto" w:fill="auto"/>
          </w:tcPr>
          <w:p w:rsidR="005E6543" w:rsidRPr="00617C1F" w:rsidRDefault="0006322E"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u</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6.</w:t>
            </w:r>
          </w:p>
        </w:tc>
        <w:tc>
          <w:tcPr>
            <w:tcW w:w="1872"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к.п.д. полиспаста подвижного блока</w:t>
            </w:r>
          </w:p>
        </w:tc>
        <w:tc>
          <w:tcPr>
            <w:tcW w:w="1049" w:type="pct"/>
            <w:shd w:val="clear" w:color="auto" w:fill="auto"/>
          </w:tcPr>
          <w:p w:rsidR="005E6543" w:rsidRPr="00617C1F" w:rsidRDefault="00B87407" w:rsidP="00617C1F">
            <w:pPr>
              <w:spacing w:after="0" w:line="360" w:lineRule="auto"/>
              <w:jc w:val="both"/>
              <w:rPr>
                <w:rFonts w:ascii="Times New Roman" w:hAnsi="Times New Roman"/>
                <w:noProof/>
                <w:color w:val="000000"/>
                <w:sz w:val="20"/>
              </w:rPr>
            </w:pPr>
            <w:r>
              <w:rPr>
                <w:rFonts w:ascii="Times New Roman" w:hAnsi="Times New Roman"/>
                <w:noProof/>
                <w:color w:val="000000"/>
                <w:sz w:val="20"/>
              </w:rPr>
              <w:pict>
                <v:shape id="_x0000_i1096" type="#_x0000_t75" style="width:24.75pt;height:27.75pt">
                  <v:imagedata r:id="rId57" o:title=""/>
                </v:shape>
              </w:pict>
            </w:r>
          </w:p>
        </w:tc>
        <w:tc>
          <w:tcPr>
            <w:tcW w:w="1048"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kpdp</w:t>
            </w:r>
          </w:p>
        </w:tc>
        <w:tc>
          <w:tcPr>
            <w:tcW w:w="674"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7.</w:t>
            </w:r>
          </w:p>
        </w:tc>
        <w:tc>
          <w:tcPr>
            <w:tcW w:w="1872"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к.п.д. полиспаста неподвижного блока</w:t>
            </w:r>
          </w:p>
        </w:tc>
        <w:tc>
          <w:tcPr>
            <w:tcW w:w="1049" w:type="pct"/>
            <w:shd w:val="clear" w:color="auto" w:fill="auto"/>
          </w:tcPr>
          <w:p w:rsidR="005E6543" w:rsidRPr="00617C1F" w:rsidRDefault="00B87407" w:rsidP="00617C1F">
            <w:pPr>
              <w:spacing w:after="0" w:line="360" w:lineRule="auto"/>
              <w:jc w:val="both"/>
              <w:rPr>
                <w:rFonts w:ascii="Times New Roman" w:hAnsi="Times New Roman"/>
                <w:noProof/>
                <w:color w:val="000000"/>
                <w:sz w:val="20"/>
              </w:rPr>
            </w:pPr>
            <w:r>
              <w:rPr>
                <w:rFonts w:ascii="Times New Roman" w:hAnsi="Times New Roman"/>
                <w:noProof/>
                <w:color w:val="000000"/>
                <w:sz w:val="20"/>
              </w:rPr>
              <w:pict>
                <v:shape id="_x0000_i1097" type="#_x0000_t75" style="width:21pt;height:27.75pt">
                  <v:imagedata r:id="rId58" o:title=""/>
                </v:shape>
              </w:pict>
            </w:r>
          </w:p>
        </w:tc>
        <w:tc>
          <w:tcPr>
            <w:tcW w:w="1048"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kpdn</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8.</w:t>
            </w:r>
          </w:p>
        </w:tc>
        <w:tc>
          <w:tcPr>
            <w:tcW w:w="1872"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Максимальное натяжение в канате набегающем на барабан</w:t>
            </w:r>
          </w:p>
        </w:tc>
        <w:tc>
          <w:tcPr>
            <w:tcW w:w="1049"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Smax1</w:t>
            </w:r>
          </w:p>
        </w:tc>
        <w:tc>
          <w:tcPr>
            <w:tcW w:w="1048"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smax1</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9.</w:t>
            </w:r>
          </w:p>
        </w:tc>
        <w:tc>
          <w:tcPr>
            <w:tcW w:w="1872"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Максимальное натяжение в канате, сбегание каната</w:t>
            </w:r>
          </w:p>
        </w:tc>
        <w:tc>
          <w:tcPr>
            <w:tcW w:w="1049"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Smax2</w:t>
            </w:r>
          </w:p>
        </w:tc>
        <w:tc>
          <w:tcPr>
            <w:tcW w:w="1048" w:type="pct"/>
            <w:shd w:val="clear" w:color="auto" w:fill="auto"/>
          </w:tcPr>
          <w:p w:rsidR="005E6543" w:rsidRPr="00617C1F" w:rsidRDefault="00EB610D"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smax2</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10.</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Разрывное усилие</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Sp</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sp</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11.</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Коэффициент запаса прочности каната</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nk</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nk</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12.</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Диаметр блока</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Dбл</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db</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13.</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Диаметр каната</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dk</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dk</w:t>
            </w:r>
          </w:p>
        </w:tc>
        <w:tc>
          <w:tcPr>
            <w:tcW w:w="674"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14.</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Коэффициент, зависящий от режима работы</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e</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e</w:t>
            </w:r>
          </w:p>
        </w:tc>
        <w:tc>
          <w:tcPr>
            <w:tcW w:w="674"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15.</w:t>
            </w:r>
          </w:p>
        </w:tc>
        <w:tc>
          <w:tcPr>
            <w:tcW w:w="1872"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Диаметр блока и барабана по дну канавки</w:t>
            </w:r>
          </w:p>
        </w:tc>
        <w:tc>
          <w:tcPr>
            <w:tcW w:w="1049"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w:t>
            </w:r>
          </w:p>
        </w:tc>
        <w:tc>
          <w:tcPr>
            <w:tcW w:w="1048" w:type="pct"/>
            <w:shd w:val="clear" w:color="auto" w:fill="auto"/>
          </w:tcPr>
          <w:p w:rsidR="005E6543" w:rsidRPr="00617C1F" w:rsidRDefault="00A15570"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r w:rsidR="005E6543" w:rsidRPr="00617C1F" w:rsidTr="00617C1F">
        <w:trPr>
          <w:trHeight w:val="23"/>
        </w:trPr>
        <w:tc>
          <w:tcPr>
            <w:tcW w:w="357"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16.</w:t>
            </w:r>
          </w:p>
        </w:tc>
        <w:tc>
          <w:tcPr>
            <w:tcW w:w="1872" w:type="pct"/>
            <w:shd w:val="clear" w:color="auto" w:fill="auto"/>
          </w:tcPr>
          <w:p w:rsidR="005E6543" w:rsidRPr="00617C1F" w:rsidRDefault="0031697C"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 xml:space="preserve">Диаметр </w:t>
            </w:r>
            <w:r w:rsidR="00FC751F" w:rsidRPr="00617C1F">
              <w:rPr>
                <w:rFonts w:ascii="Times New Roman" w:hAnsi="Times New Roman"/>
                <w:noProof/>
                <w:color w:val="000000"/>
                <w:sz w:val="20"/>
              </w:rPr>
              <w:t>уравнительного блока</w:t>
            </w:r>
          </w:p>
        </w:tc>
        <w:tc>
          <w:tcPr>
            <w:tcW w:w="1049" w:type="pct"/>
            <w:shd w:val="clear" w:color="auto" w:fill="auto"/>
          </w:tcPr>
          <w:p w:rsidR="005E6543" w:rsidRPr="00617C1F" w:rsidRDefault="00FC751F"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Dy</w:t>
            </w:r>
          </w:p>
        </w:tc>
        <w:tc>
          <w:tcPr>
            <w:tcW w:w="1048" w:type="pct"/>
            <w:shd w:val="clear" w:color="auto" w:fill="auto"/>
          </w:tcPr>
          <w:p w:rsidR="005E6543" w:rsidRPr="00617C1F" w:rsidRDefault="00FC751F"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du</w:t>
            </w:r>
          </w:p>
        </w:tc>
        <w:tc>
          <w:tcPr>
            <w:tcW w:w="674" w:type="pct"/>
            <w:shd w:val="clear" w:color="auto" w:fill="auto"/>
          </w:tcPr>
          <w:p w:rsidR="005E6543" w:rsidRPr="00617C1F" w:rsidRDefault="005E6543"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real</w:t>
            </w:r>
          </w:p>
        </w:tc>
      </w:tr>
    </w:tbl>
    <w:p w:rsidR="00FC751F" w:rsidRPr="009654F5" w:rsidRDefault="00FC751F" w:rsidP="00507C66">
      <w:pPr>
        <w:spacing w:after="0" w:line="360" w:lineRule="auto"/>
        <w:ind w:firstLine="709"/>
        <w:jc w:val="both"/>
        <w:rPr>
          <w:rFonts w:ascii="Times New Roman" w:hAnsi="Times New Roman"/>
          <w:noProof/>
          <w:color w:val="000000"/>
          <w:sz w:val="28"/>
        </w:rPr>
      </w:pPr>
    </w:p>
    <w:p w:rsidR="00FC751F" w:rsidRPr="009654F5" w:rsidRDefault="00FC751F" w:rsidP="00507C66">
      <w:pPr>
        <w:spacing w:after="0" w:line="360" w:lineRule="auto"/>
        <w:ind w:firstLine="709"/>
        <w:jc w:val="both"/>
        <w:rPr>
          <w:rFonts w:ascii="Times New Roman" w:hAnsi="Times New Roman"/>
          <w:noProof/>
          <w:color w:val="000000"/>
          <w:sz w:val="28"/>
        </w:rPr>
      </w:pPr>
      <w:bookmarkStart w:id="74" w:name="_Toc216243612"/>
      <w:bookmarkStart w:id="75" w:name="_Toc216244047"/>
      <w:bookmarkStart w:id="76" w:name="_Toc216244426"/>
      <w:bookmarkStart w:id="77" w:name="_Toc216248948"/>
      <w:bookmarkStart w:id="78" w:name="_Toc216253713"/>
      <w:bookmarkStart w:id="79" w:name="_Toc216253833"/>
      <w:bookmarkStart w:id="80" w:name="_Toc217642099"/>
      <w:bookmarkStart w:id="81" w:name="_Toc217642780"/>
      <w:bookmarkStart w:id="82" w:name="_Toc217642836"/>
      <w:bookmarkStart w:id="83" w:name="_Toc217645801"/>
      <w:bookmarkStart w:id="84" w:name="_Toc218166710"/>
      <w:r w:rsidRPr="009654F5">
        <w:rPr>
          <w:rFonts w:ascii="Times New Roman" w:hAnsi="Times New Roman"/>
          <w:noProof/>
          <w:color w:val="000000"/>
          <w:sz w:val="28"/>
        </w:rPr>
        <w:t>6.</w:t>
      </w:r>
      <w:r w:rsidR="006A1FAE" w:rsidRPr="009654F5">
        <w:rPr>
          <w:rFonts w:ascii="Times New Roman" w:hAnsi="Times New Roman"/>
          <w:noProof/>
          <w:color w:val="000000"/>
          <w:sz w:val="28"/>
        </w:rPr>
        <w:t xml:space="preserve"> </w:t>
      </w:r>
      <w:r w:rsidRPr="009654F5">
        <w:rPr>
          <w:rFonts w:ascii="Times New Roman" w:hAnsi="Times New Roman"/>
          <w:noProof/>
          <w:color w:val="000000"/>
          <w:sz w:val="28"/>
        </w:rPr>
        <w:t>Текст программы</w:t>
      </w:r>
      <w:bookmarkEnd w:id="74"/>
      <w:bookmarkEnd w:id="75"/>
      <w:bookmarkEnd w:id="76"/>
      <w:bookmarkEnd w:id="77"/>
      <w:bookmarkEnd w:id="78"/>
      <w:bookmarkEnd w:id="79"/>
      <w:bookmarkEnd w:id="80"/>
      <w:bookmarkEnd w:id="81"/>
      <w:bookmarkEnd w:id="82"/>
      <w:bookmarkEnd w:id="83"/>
      <w:bookmarkEnd w:id="84"/>
    </w:p>
    <w:p w:rsidR="006A1FAE" w:rsidRPr="009654F5" w:rsidRDefault="006A1FAE" w:rsidP="00507C66">
      <w:pPr>
        <w:spacing w:after="0" w:line="360" w:lineRule="auto"/>
        <w:ind w:firstLine="709"/>
        <w:jc w:val="both"/>
        <w:rPr>
          <w:rFonts w:ascii="Times New Roman" w:hAnsi="Times New Roman"/>
          <w:noProof/>
          <w:color w:val="000000"/>
          <w:sz w:val="28"/>
        </w:rPr>
      </w:pP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unit Unit1;</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interface</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uses</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Windows, Messages, SysUtils, Classes, Graphics, Controls, Forms, Dialogs,</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StdCtrls, Grids,math;</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type</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TForm1 = class(TForm)</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GroupBox1: TGroupBox;</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GroupBox2: TGroupBox;</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Button1: TButton;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Button2: TButton;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Button3: TButton;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Label3: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Edit2: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Label4: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Edit3: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Label5: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Edit4: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Label6: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Edit5: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Label7: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Edit6: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Label8: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Edit7: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Label9: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Edit8: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Label10: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Edit9: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Label11: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Label12: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Edit10: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Edit11: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Label13: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Edit12: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Label14: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Label15: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Edit13: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Label16: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Label17: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Label18: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Label19: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Edit14: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Edit15: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Edit16: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Edit17: TEdit;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Label20: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Label21: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Label22: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Label23: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Label24: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Label25: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Label26: TLabel;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Button4: TButton;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Button3Click(Sender: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Button2Click(Sender: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Button1Click(Sender: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Button4Click(Sender: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private</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Private declarations }</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public</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Public declarations }</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FC751F" w:rsidRPr="009654F5" w:rsidRDefault="00FC751F" w:rsidP="00507C66">
      <w:pPr>
        <w:spacing w:after="0" w:line="360" w:lineRule="auto"/>
        <w:ind w:firstLine="709"/>
        <w:jc w:val="both"/>
        <w:rPr>
          <w:rFonts w:ascii="Times New Roman" w:hAnsi="Times New Roman"/>
          <w:noProof/>
          <w:color w:val="000000"/>
          <w:sz w:val="28"/>
        </w:rPr>
      </w:pP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var</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Form1: TForm1;</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Q,kpdb,nk,e,sp,dk,db,d,du:real;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nb:integer;</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mdk:array[1..16]of real=(8.1,9.7,11.5,13.0,14.5,16.0,17.5,19.5,21.0,22.5,</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24.0,25.5,27.5,29.0,32.0,35.5); </w:t>
      </w:r>
      <w:r w:rsidR="00A251AB" w:rsidRPr="009654F5">
        <w:rPr>
          <w:rFonts w:ascii="Times New Roman" w:hAnsi="Times New Roman"/>
          <w:noProof/>
          <w:color w:val="000000"/>
          <w:sz w:val="28"/>
        </w:rPr>
        <w:t>//</w:t>
      </w:r>
      <w:r w:rsidRPr="009654F5">
        <w:rPr>
          <w:rFonts w:ascii="Times New Roman" w:hAnsi="Times New Roman"/>
          <w:noProof/>
          <w:color w:val="000000"/>
          <w:sz w:val="28"/>
        </w:rPr>
        <w:t>Приложение 4</w:t>
      </w:r>
      <w:r w:rsidR="00A251AB" w:rsidRPr="009654F5">
        <w:rPr>
          <w:rFonts w:ascii="Times New Roman" w:hAnsi="Times New Roman"/>
          <w:noProof/>
          <w:color w:val="000000"/>
          <w:sz w:val="28"/>
        </w:rPr>
        <w: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msp:array[1..16]of integer=(3430,4930,6750,8805,11100,13650,16550,19800,</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23250,27000,31000,35300,39900,44750,54950,66600);Приложение 4</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implementation</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uses Unit2;</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{$R *.DFM}</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TForm1.Button3Click(Sender: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close;</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FC751F"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{===============Очистка окон вывода=====================}</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TForm1.Button2Click(Sender: TObject);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Edit8.Text:='';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Edit9.Text:='';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Edit10.Text:='';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Edit11.Text:='';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Edit12.Text:='';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Edit13.Text:='';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Edit14.Text:='';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Edit15.Text:='';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Edit16.Text:='';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Edit17.Text:='';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FC751F" w:rsidRPr="009654F5" w:rsidRDefault="00DD38F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{===============Расчет данных=====================}</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TForm1.Button1Click(Sender: TObject);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Var</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kpdp,kpdn,smax1,smax2,kpdmin,nb,a,u,z:real;</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j,mj:integer;db10,d10:real;</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q:=strtofloat(edit1.text);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kpdb:=strtofloat(edit2.text);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nb:=strtofloat(edit3.text);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a:=strtofloat(edit4.text);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u:=strtofloat(edit5.text);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nk:=strtofloat(edit6.text);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e:=strtofloat(edit7.text);</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kpdp:=(1-power(kpdb,u))/((1-kpdb)*u);</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kpdn:=(1-power(kpdb,u))*power(kpdb,nb)/((1-kpdb)*u);</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If kpdp&gt;=kpdn then kpdmin:=kpdn else kpdmin:=kpdp;</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z:=u*a;</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smax1:=q/(z*kpdmin);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smax2:=q/a*(1-kpdb)/(1-power(kpdb,u))/power(kpdb,nb);</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//If smax1=smax2 then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sp:=smax1*nk;</w:t>
      </w:r>
    </w:p>
    <w:p w:rsidR="00FC751F"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//Выбор номера столбца из приложения 4//</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For j:=1 to 16 do </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If msp[j]&gt;sp then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mj:=j;</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break;</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dk:=mdk[mj];</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db:=e*dk;</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d:=(e-1)*dk;</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db10:=(trunc(db/10)+1)*10;</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d10:=(trunc(d/10)+1)*10;</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du:=0.8*db10;</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edit8.text:=FormatFloat('0.0#',kpdp);</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edit9.text:=FormatFloat('0.0#',kpdn);</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edit10.text:=FormatFloat('#0.000',smax1);</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edit11.text:=FormatFloat('#0.000',smax2);</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edit12.text:=FormatFloat('#0',z);</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edit13.text:=FormatFloat('#0.000',sp);</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edit14.text:=FormatFloat('#0.0',dk);</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edit15.text:=FormatFloat('#0',db10);</w:t>
      </w:r>
    </w:p>
    <w:p w:rsidR="00507C66"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edit16.text:=FormatFloat('#0.00',d);</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edit17.text:=FormatFloat('#0.000',du);</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DD38F8" w:rsidRPr="009654F5" w:rsidRDefault="00DD38F8"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{===============Переход на приложение=====================}</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TForm1.Button4Click(Sender: TObject);</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form1.Hide;</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form2.show;</w:t>
      </w:r>
    </w:p>
    <w:p w:rsidR="00FC751F"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156CE3" w:rsidRPr="009654F5" w:rsidRDefault="00FC751F"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unit Unit2;</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interface</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uses</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Windows, Messages, SysUtils, Classes, Graphics, Controls, Forms, Dialogs,</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Grids, StdCtrls;</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type</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TForm2 = class(TForm)</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Button1: TButton;</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Button2: TButton;</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StringGrid1: TStringGrid;</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Label1: TLabel;</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Label2: TLabel;</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Button1Click(Sender: TObject);</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FormCreate(Sender: TObject);</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Button2Click(Sender: TObject);</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private</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Private declarations }</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public</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Public declarations }</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507C66"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var</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Form2: TForm2;</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implementation</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uses Unit1;</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{$R *.DFM}</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TForm2.Button1Click(Sender: TObject);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form2.Hide;</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form1.show;</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TForm2.FormCreate(Sender: TObject);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var i:integer;</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 i:=1 to 16 do</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stringgrid1.Cells[i-1,0]:=formatfloat('#0.0',unit1.mdk[i]);</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for i:=1 to 16 do</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stringgrid1.Cells[i-1,1]:=formatfloat('#000',unit1.msp[i]);</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TForm2.Button2Click(Sender: TObject);</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begin</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close</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C24090" w:rsidRPr="009654F5" w:rsidRDefault="00C2409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end.</w:t>
      </w:r>
    </w:p>
    <w:p w:rsidR="006A1FAE" w:rsidRPr="009654F5" w:rsidRDefault="006A1FAE" w:rsidP="00507C66">
      <w:pPr>
        <w:spacing w:after="0" w:line="360" w:lineRule="auto"/>
        <w:ind w:firstLine="709"/>
        <w:jc w:val="both"/>
        <w:rPr>
          <w:rFonts w:ascii="Times New Roman" w:hAnsi="Times New Roman"/>
          <w:noProof/>
          <w:color w:val="000000"/>
          <w:sz w:val="28"/>
        </w:rPr>
      </w:pPr>
      <w:bookmarkStart w:id="85" w:name="_Toc216243613"/>
      <w:bookmarkStart w:id="86" w:name="_Toc216244048"/>
      <w:bookmarkStart w:id="87" w:name="_Toc216244427"/>
      <w:bookmarkStart w:id="88" w:name="_Toc216248949"/>
      <w:bookmarkStart w:id="89" w:name="_Toc216253714"/>
      <w:bookmarkStart w:id="90" w:name="_Toc216253834"/>
      <w:bookmarkStart w:id="91" w:name="_Toc217642100"/>
      <w:bookmarkStart w:id="92" w:name="_Toc217642781"/>
      <w:bookmarkStart w:id="93" w:name="_Toc217642837"/>
      <w:bookmarkStart w:id="94" w:name="_Toc217645802"/>
      <w:bookmarkStart w:id="95" w:name="_Toc218166711"/>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7. Описание программы</w:t>
      </w:r>
      <w:bookmarkEnd w:id="85"/>
      <w:bookmarkEnd w:id="86"/>
      <w:bookmarkEnd w:id="87"/>
      <w:bookmarkEnd w:id="88"/>
      <w:bookmarkEnd w:id="89"/>
      <w:bookmarkEnd w:id="90"/>
      <w:bookmarkEnd w:id="91"/>
      <w:bookmarkEnd w:id="92"/>
      <w:bookmarkEnd w:id="93"/>
      <w:bookmarkEnd w:id="94"/>
      <w:bookmarkEnd w:id="95"/>
    </w:p>
    <w:p w:rsidR="006A1FAE" w:rsidRPr="009654F5" w:rsidRDefault="006A1FAE" w:rsidP="00507C66">
      <w:pPr>
        <w:spacing w:after="0" w:line="360" w:lineRule="auto"/>
        <w:ind w:firstLine="709"/>
        <w:jc w:val="both"/>
        <w:rPr>
          <w:rFonts w:ascii="Times New Roman" w:hAnsi="Times New Roman"/>
          <w:noProof/>
          <w:color w:val="000000"/>
          <w:sz w:val="28"/>
        </w:rPr>
      </w:pPr>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Программа состоит из 4 процедур:</w:t>
      </w:r>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Button1Click(Sender: TObject)– предназначена для выполнения вычислений.</w:t>
      </w:r>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Button2Click(Sender: TObject)– предназначена для очистки окон вывода результатов расчетов.</w:t>
      </w:r>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Button3Click(Sender: TObject)– предназначена для завершения работы приложения</w:t>
      </w:r>
    </w:p>
    <w:p w:rsidR="00156CE3"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procedure Button4Click содержит разделы констант, переменных и раздел операторов основной программы.</w:t>
      </w:r>
    </w:p>
    <w:p w:rsidR="00E1480E" w:rsidRPr="009654F5" w:rsidRDefault="00156CE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В разделе описания констант заданы значения постоянных параметров, приведенных в постановке задачи, а также табличные значения, приведенные в приложениях.</w:t>
      </w:r>
      <w:bookmarkStart w:id="96" w:name="_Toc216244049"/>
      <w:bookmarkStart w:id="97" w:name="_Toc216244428"/>
      <w:bookmarkStart w:id="98" w:name="_Toc216248950"/>
      <w:bookmarkStart w:id="99" w:name="_Toc216253715"/>
      <w:bookmarkStart w:id="100" w:name="_Toc216253835"/>
    </w:p>
    <w:p w:rsidR="00E1480E" w:rsidRPr="009654F5" w:rsidRDefault="006A1FAE" w:rsidP="00507C66">
      <w:pPr>
        <w:spacing w:after="0" w:line="360" w:lineRule="auto"/>
        <w:ind w:firstLine="709"/>
        <w:jc w:val="both"/>
        <w:rPr>
          <w:rFonts w:ascii="Times New Roman" w:hAnsi="Times New Roman"/>
          <w:noProof/>
          <w:color w:val="000000"/>
          <w:sz w:val="28"/>
        </w:rPr>
      </w:pPr>
      <w:bookmarkStart w:id="101" w:name="_Toc217645803"/>
      <w:bookmarkStart w:id="102" w:name="_Toc218166712"/>
      <w:r w:rsidRPr="009654F5">
        <w:rPr>
          <w:rFonts w:ascii="Times New Roman" w:hAnsi="Times New Roman"/>
          <w:noProof/>
          <w:color w:val="000000"/>
          <w:sz w:val="28"/>
        </w:rPr>
        <w:br w:type="page"/>
      </w:r>
      <w:r w:rsidR="00E1480E" w:rsidRPr="009654F5">
        <w:rPr>
          <w:rFonts w:ascii="Times New Roman" w:hAnsi="Times New Roman"/>
          <w:noProof/>
          <w:color w:val="000000"/>
          <w:sz w:val="28"/>
        </w:rPr>
        <w:t>8. Программный интерфейс.</w:t>
      </w:r>
      <w:bookmarkEnd w:id="101"/>
      <w:bookmarkEnd w:id="102"/>
    </w:p>
    <w:p w:rsidR="006A1FAE" w:rsidRPr="009654F5" w:rsidRDefault="006A1FAE" w:rsidP="00507C66">
      <w:pPr>
        <w:spacing w:after="0" w:line="360" w:lineRule="auto"/>
        <w:ind w:firstLine="709"/>
        <w:jc w:val="both"/>
        <w:rPr>
          <w:rFonts w:ascii="Times New Roman" w:hAnsi="Times New Roman"/>
          <w:noProof/>
          <w:color w:val="000000"/>
          <w:sz w:val="28"/>
        </w:rPr>
      </w:pPr>
    </w:p>
    <w:p w:rsidR="00E1480E" w:rsidRPr="009654F5" w:rsidRDefault="00E1480E"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Рисунок 3.Форма для получения результатов в среде Delphi.</w:t>
      </w:r>
    </w:p>
    <w:p w:rsidR="00E1480E"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98" type="#_x0000_t75" style="width:244.5pt;height:159pt">
            <v:imagedata r:id="rId59" o:title=""/>
          </v:shape>
        </w:pict>
      </w:r>
    </w:p>
    <w:p w:rsidR="006A1FAE" w:rsidRPr="009654F5" w:rsidRDefault="006A1FAE" w:rsidP="00507C66">
      <w:pPr>
        <w:spacing w:after="0" w:line="360" w:lineRule="auto"/>
        <w:ind w:firstLine="709"/>
        <w:jc w:val="both"/>
        <w:rPr>
          <w:rFonts w:ascii="Times New Roman" w:hAnsi="Times New Roman"/>
          <w:noProof/>
          <w:color w:val="000000"/>
          <w:sz w:val="28"/>
        </w:rPr>
      </w:pPr>
    </w:p>
    <w:p w:rsidR="00E1480E" w:rsidRPr="009654F5" w:rsidRDefault="00E1480E"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Рисунок 4.Форма с результатами расчетов в среде Delphi.</w:t>
      </w:r>
    </w:p>
    <w:p w:rsidR="00E1480E"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099" type="#_x0000_t75" style="width:244.5pt;height:162pt">
            <v:imagedata r:id="rId60" o:title=""/>
          </v:shape>
        </w:pict>
      </w:r>
    </w:p>
    <w:p w:rsidR="006A1FAE" w:rsidRPr="009654F5" w:rsidRDefault="006A1FAE" w:rsidP="00507C66">
      <w:pPr>
        <w:spacing w:after="0" w:line="360" w:lineRule="auto"/>
        <w:ind w:firstLine="709"/>
        <w:jc w:val="both"/>
        <w:rPr>
          <w:rFonts w:ascii="Times New Roman" w:hAnsi="Times New Roman"/>
          <w:noProof/>
          <w:color w:val="000000"/>
          <w:sz w:val="28"/>
        </w:rPr>
      </w:pPr>
      <w:bookmarkStart w:id="103" w:name="_Toc217645804"/>
      <w:bookmarkStart w:id="104" w:name="_Toc218166713"/>
      <w:bookmarkStart w:id="105" w:name="_Toc216243614"/>
      <w:bookmarkStart w:id="106" w:name="_Toc216244050"/>
      <w:bookmarkStart w:id="107" w:name="_Toc216244429"/>
      <w:bookmarkStart w:id="108" w:name="_Toc216248951"/>
      <w:bookmarkStart w:id="109" w:name="_Toc216253716"/>
      <w:bookmarkStart w:id="110" w:name="_Toc216253836"/>
      <w:bookmarkStart w:id="111" w:name="_Toc217642101"/>
      <w:bookmarkStart w:id="112" w:name="_Toc217642782"/>
      <w:bookmarkStart w:id="113" w:name="_Toc217642838"/>
    </w:p>
    <w:p w:rsidR="006A1FAE" w:rsidRPr="009654F5" w:rsidRDefault="003B7560"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Рисунок 5 Форма для просмотра приложения</w:t>
      </w:r>
      <w:bookmarkEnd w:id="103"/>
      <w:bookmarkEnd w:id="104"/>
    </w:p>
    <w:p w:rsidR="003B7560" w:rsidRPr="009654F5" w:rsidRDefault="00B87407" w:rsidP="00507C66">
      <w:pPr>
        <w:spacing w:after="0" w:line="360" w:lineRule="auto"/>
        <w:ind w:firstLine="709"/>
        <w:jc w:val="both"/>
        <w:rPr>
          <w:rFonts w:ascii="Times New Roman" w:hAnsi="Times New Roman"/>
          <w:noProof/>
          <w:color w:val="000000"/>
          <w:sz w:val="28"/>
        </w:rPr>
      </w:pPr>
      <w:r>
        <w:rPr>
          <w:rFonts w:ascii="Times New Roman" w:hAnsi="Times New Roman"/>
          <w:noProof/>
          <w:color w:val="000000"/>
          <w:sz w:val="28"/>
        </w:rPr>
        <w:pict>
          <v:shape id="_x0000_i1100" type="#_x0000_t75" style="width:241.5pt;height:177.75pt">
            <v:imagedata r:id="rId61" o:title=""/>
          </v:shape>
        </w:pict>
      </w:r>
    </w:p>
    <w:p w:rsidR="003E393C" w:rsidRPr="009654F5" w:rsidRDefault="006A1FAE" w:rsidP="00507C66">
      <w:pPr>
        <w:spacing w:after="0" w:line="360" w:lineRule="auto"/>
        <w:ind w:firstLine="709"/>
        <w:jc w:val="both"/>
        <w:rPr>
          <w:rFonts w:ascii="Times New Roman" w:hAnsi="Times New Roman"/>
          <w:noProof/>
          <w:color w:val="000000"/>
          <w:sz w:val="28"/>
        </w:rPr>
      </w:pPr>
      <w:bookmarkStart w:id="114" w:name="_Toc217645805"/>
      <w:bookmarkStart w:id="115" w:name="_Toc218166714"/>
      <w:r w:rsidRPr="009654F5">
        <w:rPr>
          <w:rFonts w:ascii="Times New Roman" w:hAnsi="Times New Roman"/>
          <w:noProof/>
          <w:color w:val="000000"/>
          <w:sz w:val="28"/>
        </w:rPr>
        <w:br w:type="page"/>
      </w:r>
      <w:r w:rsidR="003E393C" w:rsidRPr="009654F5">
        <w:rPr>
          <w:rFonts w:ascii="Times New Roman" w:hAnsi="Times New Roman"/>
          <w:noProof/>
          <w:color w:val="000000"/>
          <w:sz w:val="28"/>
        </w:rPr>
        <w:t>9.</w:t>
      </w:r>
      <w:r w:rsidRPr="009654F5">
        <w:rPr>
          <w:rFonts w:ascii="Times New Roman" w:hAnsi="Times New Roman"/>
          <w:noProof/>
          <w:color w:val="000000"/>
          <w:sz w:val="28"/>
        </w:rPr>
        <w:t xml:space="preserve"> Описание работы</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программы</w:t>
      </w:r>
      <w:bookmarkEnd w:id="105"/>
      <w:bookmarkEnd w:id="106"/>
      <w:bookmarkEnd w:id="107"/>
      <w:bookmarkEnd w:id="108"/>
      <w:bookmarkEnd w:id="109"/>
      <w:bookmarkEnd w:id="110"/>
      <w:bookmarkEnd w:id="111"/>
      <w:bookmarkEnd w:id="112"/>
      <w:bookmarkEnd w:id="113"/>
      <w:bookmarkEnd w:id="114"/>
      <w:bookmarkEnd w:id="115"/>
    </w:p>
    <w:p w:rsidR="006A1FAE" w:rsidRPr="009654F5" w:rsidRDefault="006A1FAE" w:rsidP="00507C66">
      <w:pPr>
        <w:spacing w:after="0" w:line="360" w:lineRule="auto"/>
        <w:ind w:firstLine="709"/>
        <w:jc w:val="both"/>
        <w:rPr>
          <w:rFonts w:ascii="Times New Roman" w:hAnsi="Times New Roman"/>
          <w:noProof/>
          <w:color w:val="000000"/>
          <w:sz w:val="28"/>
        </w:rPr>
      </w:pP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Программа</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предназначена</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для</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расчёта механизма подъема.</w:t>
      </w: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Для</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запуска</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программы</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заходим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в</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папку,</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содержащую</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файлы</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Delphi.</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Находим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файл</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с</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названием: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Kruk.exe, Двойным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нажатием вызываем программу и после</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чего</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её</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запускаем.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Вводим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данные</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с</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формы,</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открываем файл «Справочник» с</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приложением4,</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после</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нажимаем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кнопку</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Расчёт (получаем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нужные</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результаты).</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Затем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нажимаем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кнопку</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Очистить (очищая</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данные</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с</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формы). Нажимаем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кнопку</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Выход</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и</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выходим</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из</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программы.</w:t>
      </w:r>
      <w:bookmarkStart w:id="116" w:name="_Toc216244051"/>
      <w:bookmarkStart w:id="117" w:name="_Toc216244430"/>
      <w:bookmarkStart w:id="118" w:name="_Toc216248952"/>
      <w:bookmarkStart w:id="119" w:name="_Toc216253717"/>
      <w:bookmarkStart w:id="120" w:name="_Toc216253837"/>
    </w:p>
    <w:p w:rsidR="003E393C" w:rsidRPr="009654F5" w:rsidRDefault="003E393C" w:rsidP="00507C66">
      <w:pPr>
        <w:spacing w:after="0" w:line="360" w:lineRule="auto"/>
        <w:ind w:firstLine="709"/>
        <w:jc w:val="both"/>
        <w:rPr>
          <w:rFonts w:ascii="Times New Roman" w:hAnsi="Times New Roman"/>
          <w:noProof/>
          <w:color w:val="000000"/>
          <w:sz w:val="28"/>
        </w:rPr>
      </w:pPr>
      <w:bookmarkStart w:id="121" w:name="_Toc217645806"/>
      <w:bookmarkStart w:id="122" w:name="_Toc218166715"/>
      <w:r w:rsidRPr="009654F5">
        <w:rPr>
          <w:rFonts w:ascii="Times New Roman" w:hAnsi="Times New Roman"/>
          <w:noProof/>
          <w:color w:val="000000"/>
          <w:sz w:val="28"/>
        </w:rPr>
        <w:t>Заключение</w:t>
      </w:r>
      <w:bookmarkEnd w:id="116"/>
      <w:bookmarkEnd w:id="117"/>
      <w:bookmarkEnd w:id="118"/>
      <w:bookmarkEnd w:id="119"/>
      <w:bookmarkEnd w:id="120"/>
      <w:bookmarkEnd w:id="121"/>
      <w:bookmarkEnd w:id="122"/>
    </w:p>
    <w:p w:rsidR="006A1FAE" w:rsidRPr="009654F5" w:rsidRDefault="006A1FAE" w:rsidP="00507C66">
      <w:pPr>
        <w:spacing w:after="0" w:line="360" w:lineRule="auto"/>
        <w:ind w:firstLine="709"/>
        <w:jc w:val="both"/>
        <w:rPr>
          <w:rFonts w:ascii="Times New Roman" w:hAnsi="Times New Roman"/>
          <w:noProof/>
          <w:color w:val="000000"/>
          <w:sz w:val="28"/>
        </w:rPr>
      </w:pPr>
      <w:bookmarkStart w:id="123" w:name="_Toc216244052"/>
      <w:bookmarkStart w:id="124" w:name="_Toc216244431"/>
      <w:bookmarkStart w:id="125" w:name="_Toc216248953"/>
      <w:bookmarkStart w:id="126" w:name="_Toc216253718"/>
      <w:bookmarkStart w:id="127" w:name="_Toc216253838"/>
      <w:bookmarkStart w:id="128" w:name="_Toc217642102"/>
      <w:bookmarkStart w:id="129" w:name="_Toc217642783"/>
      <w:bookmarkStart w:id="130" w:name="_Toc217642839"/>
      <w:bookmarkStart w:id="131" w:name="_Toc217645807"/>
      <w:bookmarkStart w:id="132" w:name="_Toc218166716"/>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10.</w:t>
      </w:r>
      <w:r w:rsidR="006A1FAE" w:rsidRPr="009654F5">
        <w:rPr>
          <w:rFonts w:ascii="Times New Roman" w:hAnsi="Times New Roman"/>
          <w:noProof/>
          <w:color w:val="000000"/>
          <w:sz w:val="28"/>
        </w:rPr>
        <w:t xml:space="preserve"> Анализ результатов</w:t>
      </w:r>
      <w:bookmarkEnd w:id="123"/>
      <w:bookmarkEnd w:id="124"/>
      <w:bookmarkEnd w:id="125"/>
      <w:bookmarkEnd w:id="126"/>
      <w:bookmarkEnd w:id="127"/>
      <w:bookmarkEnd w:id="128"/>
      <w:bookmarkEnd w:id="129"/>
      <w:bookmarkEnd w:id="130"/>
      <w:bookmarkEnd w:id="131"/>
      <w:bookmarkEnd w:id="132"/>
    </w:p>
    <w:p w:rsidR="006A1FAE" w:rsidRPr="009654F5" w:rsidRDefault="006A1FAE" w:rsidP="00507C66">
      <w:pPr>
        <w:spacing w:after="0" w:line="360" w:lineRule="auto"/>
        <w:ind w:firstLine="709"/>
        <w:jc w:val="both"/>
        <w:rPr>
          <w:rFonts w:ascii="Times New Roman" w:hAnsi="Times New Roman"/>
          <w:noProof/>
          <w:color w:val="000000"/>
          <w:sz w:val="28"/>
        </w:rPr>
      </w:pP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После выполнения данной курсовой работы и анализа полученных результатов можно сделать вывод, что результаты, полученные в программе, составленной на языке программирования Delphi 3 идентичны расчётам в табличном процессоре Microsoft Office Ехсе1.</w:t>
      </w: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Данная программа предназначена для расчета диаметра каната, диаметра блока и барабана, а так же диаметра уравнительного блока.</w:t>
      </w: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Программа сделана при помощи приложений Borland Delphi 3. Все просчёты были продублированы на пакете Microsoft Ехсе1.</w:t>
      </w:r>
    </w:p>
    <w:p w:rsidR="00384D51" w:rsidRPr="009654F5" w:rsidRDefault="00384D51"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A24=0.975 – в Delphi к.п.д. блока с учетом жесткости каната </w:t>
      </w:r>
      <w:r w:rsidR="00B87407">
        <w:rPr>
          <w:rFonts w:ascii="Times New Roman" w:hAnsi="Times New Roman"/>
          <w:noProof/>
          <w:color w:val="000000"/>
          <w:sz w:val="28"/>
        </w:rPr>
        <w:pict>
          <v:shape id="_x0000_i1101" type="#_x0000_t75" style="width:21.75pt;height:28.5pt">
            <v:imagedata r:id="rId62" o:title=""/>
          </v:shape>
        </w:pict>
      </w:r>
      <w:r w:rsidRPr="009654F5">
        <w:rPr>
          <w:rFonts w:ascii="Times New Roman" w:hAnsi="Times New Roman"/>
          <w:noProof/>
          <w:color w:val="000000"/>
          <w:sz w:val="28"/>
        </w:rPr>
        <w:t>=0,98</w:t>
      </w:r>
      <w:r w:rsidR="001E0923" w:rsidRPr="009654F5">
        <w:rPr>
          <w:rFonts w:ascii="Times New Roman" w:hAnsi="Times New Roman"/>
          <w:noProof/>
          <w:color w:val="000000"/>
          <w:sz w:val="28"/>
        </w:rPr>
        <w:t>,</w:t>
      </w:r>
    </w:p>
    <w:p w:rsidR="003E393C" w:rsidRPr="009654F5" w:rsidRDefault="00384D51"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А25=</w:t>
      </w:r>
      <w:r w:rsidR="001E0923" w:rsidRPr="009654F5">
        <w:rPr>
          <w:rFonts w:ascii="Times New Roman" w:hAnsi="Times New Roman"/>
          <w:noProof/>
          <w:color w:val="000000"/>
          <w:sz w:val="28"/>
        </w:rPr>
        <w:t xml:space="preserve">0.647 – в Delphi к.п.д полиспаста (с неподвижного) </w:t>
      </w:r>
      <w:r w:rsidR="00B87407">
        <w:rPr>
          <w:rFonts w:ascii="Times New Roman" w:hAnsi="Times New Roman"/>
          <w:noProof/>
          <w:color w:val="000000"/>
          <w:sz w:val="28"/>
        </w:rPr>
        <w:pict>
          <v:shape id="_x0000_i1102" type="#_x0000_t75" style="width:19.5pt;height:25.5pt">
            <v:imagedata r:id="rId63" o:title=""/>
          </v:shape>
        </w:pict>
      </w:r>
      <w:r w:rsidR="001E0923" w:rsidRPr="009654F5">
        <w:rPr>
          <w:rFonts w:ascii="Times New Roman" w:hAnsi="Times New Roman"/>
          <w:noProof/>
          <w:color w:val="000000"/>
          <w:sz w:val="28"/>
        </w:rPr>
        <w:t>=0,65,</w:t>
      </w:r>
    </w:p>
    <w:p w:rsidR="003E393C" w:rsidRPr="009654F5" w:rsidRDefault="001E092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A26=4 – в Delphi количество ветвей z=4,</w:t>
      </w:r>
    </w:p>
    <w:p w:rsidR="003E393C" w:rsidRPr="009654F5" w:rsidRDefault="001E092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 xml:space="preserve">A27=5797.461кгс – в </w:t>
      </w:r>
      <w:r w:rsidR="00906EF8" w:rsidRPr="009654F5">
        <w:rPr>
          <w:rFonts w:ascii="Times New Roman" w:hAnsi="Times New Roman"/>
          <w:noProof/>
          <w:color w:val="000000"/>
          <w:sz w:val="28"/>
        </w:rPr>
        <w:t xml:space="preserve">Delphi </w:t>
      </w:r>
      <w:r w:rsidR="00712DD5" w:rsidRPr="009654F5">
        <w:rPr>
          <w:rFonts w:ascii="Times New Roman" w:hAnsi="Times New Roman"/>
          <w:noProof/>
          <w:color w:val="000000"/>
          <w:sz w:val="28"/>
        </w:rPr>
        <w:t>Максимальное натяжение (набегающем) Smax1=5797.461кгс</w:t>
      </w:r>
      <w:r w:rsidR="00F43461" w:rsidRPr="009654F5">
        <w:rPr>
          <w:rFonts w:ascii="Times New Roman" w:hAnsi="Times New Roman"/>
          <w:noProof/>
          <w:color w:val="000000"/>
          <w:sz w:val="28"/>
        </w:rPr>
        <w:t>,</w:t>
      </w:r>
    </w:p>
    <w:p w:rsidR="003E393C" w:rsidRPr="009654F5" w:rsidRDefault="001E0923"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A28=5797,461</w:t>
      </w:r>
      <w:r w:rsidR="00712DD5" w:rsidRPr="009654F5">
        <w:rPr>
          <w:rFonts w:ascii="Times New Roman" w:hAnsi="Times New Roman"/>
          <w:noProof/>
          <w:color w:val="000000"/>
          <w:sz w:val="28"/>
        </w:rPr>
        <w:t xml:space="preserve">кгс </w:t>
      </w:r>
      <w:r w:rsidR="00F43461" w:rsidRPr="009654F5">
        <w:rPr>
          <w:rFonts w:ascii="Times New Roman" w:hAnsi="Times New Roman"/>
          <w:noProof/>
          <w:color w:val="000000"/>
          <w:sz w:val="28"/>
        </w:rPr>
        <w:t>–</w:t>
      </w:r>
      <w:r w:rsidR="00712DD5" w:rsidRPr="009654F5">
        <w:rPr>
          <w:rFonts w:ascii="Times New Roman" w:hAnsi="Times New Roman"/>
          <w:noProof/>
          <w:color w:val="000000"/>
          <w:sz w:val="28"/>
        </w:rPr>
        <w:t xml:space="preserve"> </w:t>
      </w:r>
      <w:r w:rsidR="00F43461" w:rsidRPr="009654F5">
        <w:rPr>
          <w:rFonts w:ascii="Times New Roman" w:hAnsi="Times New Roman"/>
          <w:noProof/>
          <w:color w:val="000000"/>
          <w:sz w:val="28"/>
        </w:rPr>
        <w:t>в Delphi Максимальное натяжение (сбегающем) Smax2=5797.461кгс,</w:t>
      </w:r>
    </w:p>
    <w:p w:rsidR="00F43461" w:rsidRPr="009654F5" w:rsidRDefault="00F43461"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A29=31886.0336кгс</w:t>
      </w:r>
      <w:r w:rsidR="000414D4" w:rsidRPr="009654F5">
        <w:rPr>
          <w:rFonts w:ascii="Times New Roman" w:hAnsi="Times New Roman"/>
          <w:noProof/>
          <w:color w:val="000000"/>
          <w:sz w:val="28"/>
        </w:rPr>
        <w:t xml:space="preserve"> – в Delphi Разрывное усилие Sp=31886,034кгс,</w:t>
      </w:r>
    </w:p>
    <w:p w:rsidR="000414D4" w:rsidRPr="009654F5" w:rsidRDefault="000414D4"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А30=637.5мм – в Delphi Диаметр блока(по центру) Dбл=640мм,</w:t>
      </w:r>
    </w:p>
    <w:p w:rsidR="000414D4" w:rsidRPr="009654F5" w:rsidRDefault="000414D4"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А3</w:t>
      </w:r>
      <w:r w:rsidR="00162CBA" w:rsidRPr="009654F5">
        <w:rPr>
          <w:rFonts w:ascii="Times New Roman" w:hAnsi="Times New Roman"/>
          <w:noProof/>
          <w:color w:val="000000"/>
          <w:sz w:val="28"/>
        </w:rPr>
        <w:t>2=612мм – в Delphi Диаметр блока (по дну канавки) D=612.00мм,</w:t>
      </w:r>
    </w:p>
    <w:p w:rsidR="00162CBA" w:rsidRPr="009654F5" w:rsidRDefault="00162CB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A33=620мм – в Delphi Диаметр уравнительного блока Dy=620мм.</w:t>
      </w:r>
    </w:p>
    <w:p w:rsidR="003E393C"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Данная курсовая работа выполнялась на основе знаний, полученных в ходе изучения курса «Введение в информатику» и других общеобразовательных дисциплин. Целью курсовой работы являлось закрепление теоретических знаний и практических навыков студентов по основам алгоритмизации, программированию, и отладке программ при решении инженерной задачи.</w:t>
      </w:r>
    </w:p>
    <w:p w:rsidR="00F51F22" w:rsidRPr="009654F5" w:rsidRDefault="003E393C"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Содержанием курсовой работы является расчётная технологическая задача, одной из специальных дисциплин, читаемых студентам на старших курсах. Таким образом, в дальнейшем это позволит использовать знания, полученные при выполнении данной курсовой работы, в научно-исследовательской работе студентов, курсовом и дипломном проектировании.</w:t>
      </w:r>
      <w:bookmarkStart w:id="133" w:name="_Toc216244053"/>
      <w:bookmarkStart w:id="134" w:name="_Toc216244432"/>
      <w:bookmarkStart w:id="135" w:name="_Toc216248954"/>
      <w:bookmarkStart w:id="136" w:name="_Toc216253719"/>
      <w:bookmarkStart w:id="137" w:name="_Toc216253839"/>
    </w:p>
    <w:p w:rsidR="00162CBA" w:rsidRPr="009654F5" w:rsidRDefault="006A1FAE" w:rsidP="00507C66">
      <w:pPr>
        <w:spacing w:after="0" w:line="360" w:lineRule="auto"/>
        <w:ind w:firstLine="709"/>
        <w:jc w:val="both"/>
        <w:rPr>
          <w:rFonts w:ascii="Times New Roman" w:hAnsi="Times New Roman"/>
          <w:noProof/>
          <w:color w:val="000000"/>
          <w:sz w:val="28"/>
        </w:rPr>
      </w:pPr>
      <w:bookmarkStart w:id="138" w:name="_Toc217642103"/>
      <w:bookmarkStart w:id="139" w:name="_Toc217642784"/>
      <w:bookmarkStart w:id="140" w:name="_Toc217642840"/>
      <w:bookmarkStart w:id="141" w:name="_Toc217645808"/>
      <w:bookmarkStart w:id="142" w:name="_Toc218166717"/>
      <w:r w:rsidRPr="009654F5">
        <w:rPr>
          <w:rFonts w:ascii="Times New Roman" w:hAnsi="Times New Roman"/>
          <w:noProof/>
          <w:color w:val="000000"/>
          <w:sz w:val="28"/>
        </w:rPr>
        <w:br w:type="page"/>
        <w:t>Список</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используемой</w:t>
      </w:r>
      <w:r w:rsidR="00507C66" w:rsidRPr="009654F5">
        <w:rPr>
          <w:rFonts w:ascii="Times New Roman" w:hAnsi="Times New Roman"/>
          <w:noProof/>
          <w:color w:val="000000"/>
          <w:sz w:val="28"/>
        </w:rPr>
        <w:t xml:space="preserve"> </w:t>
      </w:r>
      <w:r w:rsidRPr="009654F5">
        <w:rPr>
          <w:rFonts w:ascii="Times New Roman" w:hAnsi="Times New Roman"/>
          <w:noProof/>
          <w:color w:val="000000"/>
          <w:sz w:val="28"/>
        </w:rPr>
        <w:t>литературы</w:t>
      </w:r>
      <w:bookmarkEnd w:id="133"/>
      <w:bookmarkEnd w:id="134"/>
      <w:bookmarkEnd w:id="135"/>
      <w:bookmarkEnd w:id="136"/>
      <w:bookmarkEnd w:id="137"/>
      <w:bookmarkEnd w:id="138"/>
      <w:bookmarkEnd w:id="139"/>
      <w:bookmarkEnd w:id="140"/>
      <w:bookmarkEnd w:id="141"/>
      <w:bookmarkEnd w:id="142"/>
    </w:p>
    <w:p w:rsidR="006A1FAE" w:rsidRPr="009654F5" w:rsidRDefault="006A1FAE" w:rsidP="00507C66">
      <w:pPr>
        <w:spacing w:after="0" w:line="360" w:lineRule="auto"/>
        <w:ind w:firstLine="709"/>
        <w:jc w:val="both"/>
        <w:rPr>
          <w:rFonts w:ascii="Times New Roman" w:hAnsi="Times New Roman"/>
          <w:noProof/>
          <w:color w:val="000000"/>
          <w:sz w:val="28"/>
        </w:rPr>
      </w:pPr>
    </w:p>
    <w:p w:rsidR="00162CBA" w:rsidRPr="009654F5" w:rsidRDefault="00162CBA"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1. Ф.К. Иванченко.2-е издание. Конструкция и расчёт подъёмно-транспортных машин. Киев, «Выща школа», 1988.</w:t>
      </w:r>
    </w:p>
    <w:p w:rsidR="00162CBA" w:rsidRPr="009654F5" w:rsidRDefault="00162CBA"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2. Методические указания и задания к курсовой работе по курсу «Введение в информатику для студентов специальности 07.09.0218 «Металлургическое оборудование»/ сост.:И.В. Дынник, О.Э.Толкачёв,-Донецк: ДонНТУ, 2007,-64с.</w:t>
      </w:r>
    </w:p>
    <w:p w:rsidR="00162CBA" w:rsidRPr="009654F5" w:rsidRDefault="00162CBA" w:rsidP="006A1FAE">
      <w:pPr>
        <w:spacing w:after="0" w:line="360" w:lineRule="auto"/>
        <w:jc w:val="both"/>
        <w:rPr>
          <w:rFonts w:ascii="Times New Roman" w:hAnsi="Times New Roman"/>
          <w:noProof/>
          <w:color w:val="000000"/>
          <w:sz w:val="28"/>
        </w:rPr>
      </w:pPr>
      <w:r w:rsidRPr="009654F5">
        <w:rPr>
          <w:rFonts w:ascii="Times New Roman" w:hAnsi="Times New Roman"/>
          <w:noProof/>
          <w:color w:val="000000"/>
          <w:sz w:val="28"/>
        </w:rPr>
        <w:t>3. В.В.</w:t>
      </w:r>
      <w:r w:rsidR="006A1FAE" w:rsidRPr="009654F5">
        <w:rPr>
          <w:rFonts w:ascii="Times New Roman" w:hAnsi="Times New Roman"/>
          <w:noProof/>
          <w:color w:val="000000"/>
          <w:sz w:val="28"/>
        </w:rPr>
        <w:t xml:space="preserve"> </w:t>
      </w:r>
      <w:r w:rsidRPr="009654F5">
        <w:rPr>
          <w:rFonts w:ascii="Times New Roman" w:hAnsi="Times New Roman"/>
          <w:noProof/>
          <w:color w:val="000000"/>
          <w:sz w:val="28"/>
        </w:rPr>
        <w:t>Фаронов Ве1рЫ 3 Учебный курс., Нолидж, 1998, с.390</w:t>
      </w:r>
    </w:p>
    <w:p w:rsidR="00162CBA" w:rsidRPr="009654F5" w:rsidRDefault="006A1FAE" w:rsidP="00507C66">
      <w:pPr>
        <w:spacing w:after="0" w:line="360" w:lineRule="auto"/>
        <w:ind w:firstLine="709"/>
        <w:jc w:val="both"/>
        <w:rPr>
          <w:rFonts w:ascii="Times New Roman" w:hAnsi="Times New Roman"/>
          <w:noProof/>
          <w:color w:val="000000"/>
          <w:sz w:val="28"/>
        </w:rPr>
      </w:pPr>
      <w:bookmarkStart w:id="143" w:name="_Toc216244054"/>
      <w:bookmarkStart w:id="144" w:name="_Toc216244433"/>
      <w:bookmarkStart w:id="145" w:name="_Toc216248955"/>
      <w:bookmarkStart w:id="146" w:name="_Toc216253720"/>
      <w:bookmarkStart w:id="147" w:name="_Toc216253840"/>
      <w:bookmarkStart w:id="148" w:name="_Toc217645809"/>
      <w:bookmarkStart w:id="149" w:name="_Toc218166718"/>
      <w:r w:rsidRPr="009654F5">
        <w:rPr>
          <w:rFonts w:ascii="Times New Roman" w:hAnsi="Times New Roman"/>
          <w:noProof/>
          <w:color w:val="000000"/>
          <w:sz w:val="28"/>
        </w:rPr>
        <w:br w:type="page"/>
      </w:r>
      <w:bookmarkStart w:id="150" w:name="_Ref78865451"/>
      <w:bookmarkEnd w:id="143"/>
      <w:bookmarkEnd w:id="144"/>
      <w:bookmarkEnd w:id="145"/>
      <w:bookmarkEnd w:id="146"/>
      <w:bookmarkEnd w:id="147"/>
      <w:bookmarkEnd w:id="148"/>
      <w:bookmarkEnd w:id="149"/>
      <w:r w:rsidR="00162CBA" w:rsidRPr="009654F5">
        <w:rPr>
          <w:rFonts w:ascii="Times New Roman" w:hAnsi="Times New Roman"/>
          <w:noProof/>
          <w:color w:val="000000"/>
          <w:sz w:val="28"/>
        </w:rPr>
        <w:t>Приложение</w:t>
      </w:r>
      <w:bookmarkEnd w:id="150"/>
    </w:p>
    <w:p w:rsidR="006A1FAE" w:rsidRPr="009654F5" w:rsidRDefault="006A1FAE" w:rsidP="00507C66">
      <w:pPr>
        <w:spacing w:after="0" w:line="360" w:lineRule="auto"/>
        <w:ind w:firstLine="709"/>
        <w:jc w:val="both"/>
        <w:rPr>
          <w:rFonts w:ascii="Times New Roman" w:hAnsi="Times New Roman"/>
          <w:noProof/>
          <w:color w:val="000000"/>
          <w:sz w:val="28"/>
        </w:rPr>
      </w:pPr>
    </w:p>
    <w:p w:rsidR="00162CBA" w:rsidRPr="009654F5" w:rsidRDefault="00162CBA" w:rsidP="00507C66">
      <w:pPr>
        <w:spacing w:after="0" w:line="360" w:lineRule="auto"/>
        <w:ind w:firstLine="709"/>
        <w:jc w:val="both"/>
        <w:rPr>
          <w:rFonts w:ascii="Times New Roman" w:hAnsi="Times New Roman"/>
          <w:noProof/>
          <w:color w:val="000000"/>
          <w:sz w:val="28"/>
        </w:rPr>
      </w:pPr>
      <w:r w:rsidRPr="009654F5">
        <w:rPr>
          <w:rFonts w:ascii="Times New Roman" w:hAnsi="Times New Roman"/>
          <w:noProof/>
          <w:color w:val="000000"/>
          <w:sz w:val="28"/>
        </w:rPr>
        <w:t>Параметры канатов стальных двойной свивки типа ЛК – 3 конструкции 6X25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88"/>
        <w:gridCol w:w="910"/>
        <w:gridCol w:w="910"/>
        <w:gridCol w:w="912"/>
        <w:gridCol w:w="910"/>
        <w:gridCol w:w="912"/>
        <w:gridCol w:w="909"/>
        <w:gridCol w:w="911"/>
        <w:gridCol w:w="909"/>
      </w:tblGrid>
      <w:tr w:rsidR="006A1FAE" w:rsidRPr="00617C1F" w:rsidTr="00617C1F">
        <w:trPr>
          <w:trHeight w:val="23"/>
        </w:trPr>
        <w:tc>
          <w:tcPr>
            <w:tcW w:w="119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Диаметр каната dK, мм</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8,1</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9,7</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11,5</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13,0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14,5</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16,0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17,5</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19,5</w:t>
            </w:r>
          </w:p>
        </w:tc>
      </w:tr>
      <w:tr w:rsidR="00162CBA" w:rsidRPr="00617C1F" w:rsidTr="00617C1F">
        <w:trPr>
          <w:trHeight w:val="23"/>
        </w:trPr>
        <w:tc>
          <w:tcPr>
            <w:tcW w:w="119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Разрывное усилие, кгс</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3430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4930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6750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8805</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11100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13650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16550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19800</w:t>
            </w:r>
          </w:p>
        </w:tc>
      </w:tr>
      <w:tr w:rsidR="00162CBA" w:rsidRPr="00617C1F" w:rsidTr="00617C1F">
        <w:trPr>
          <w:trHeight w:val="23"/>
        </w:trPr>
        <w:tc>
          <w:tcPr>
            <w:tcW w:w="119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Диаметр каната dK, мм</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21,0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22,5</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24,0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25,5</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27,5</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29,0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32,0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35,5</w:t>
            </w:r>
          </w:p>
        </w:tc>
      </w:tr>
      <w:tr w:rsidR="00162CBA" w:rsidRPr="00617C1F" w:rsidTr="00617C1F">
        <w:trPr>
          <w:trHeight w:val="23"/>
        </w:trPr>
        <w:tc>
          <w:tcPr>
            <w:tcW w:w="119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Разрывное усилие, кгс</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23250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27000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31000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35300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39900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44750</w:t>
            </w:r>
          </w:p>
        </w:tc>
        <w:tc>
          <w:tcPr>
            <w:tcW w:w="476"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54950</w:t>
            </w:r>
          </w:p>
        </w:tc>
        <w:tc>
          <w:tcPr>
            <w:tcW w:w="475" w:type="pct"/>
            <w:shd w:val="clear" w:color="auto" w:fill="auto"/>
          </w:tcPr>
          <w:p w:rsidR="00162CBA" w:rsidRPr="00617C1F" w:rsidRDefault="00162CBA" w:rsidP="00617C1F">
            <w:pPr>
              <w:spacing w:after="0" w:line="360" w:lineRule="auto"/>
              <w:jc w:val="both"/>
              <w:rPr>
                <w:rFonts w:ascii="Times New Roman" w:hAnsi="Times New Roman"/>
                <w:noProof/>
                <w:color w:val="000000"/>
                <w:sz w:val="20"/>
              </w:rPr>
            </w:pPr>
            <w:r w:rsidRPr="00617C1F">
              <w:rPr>
                <w:rFonts w:ascii="Times New Roman" w:hAnsi="Times New Roman"/>
                <w:noProof/>
                <w:color w:val="000000"/>
                <w:sz w:val="20"/>
              </w:rPr>
              <w:t>66600</w:t>
            </w:r>
          </w:p>
        </w:tc>
      </w:tr>
    </w:tbl>
    <w:p w:rsidR="00162CBA" w:rsidRPr="009654F5" w:rsidRDefault="00162CBA" w:rsidP="006A1FAE">
      <w:pPr>
        <w:spacing w:after="0" w:line="360" w:lineRule="auto"/>
        <w:ind w:firstLine="709"/>
        <w:jc w:val="both"/>
        <w:rPr>
          <w:rFonts w:ascii="Times New Roman" w:hAnsi="Times New Roman"/>
          <w:noProof/>
          <w:color w:val="000000"/>
          <w:sz w:val="28"/>
        </w:rPr>
      </w:pPr>
      <w:bookmarkStart w:id="151" w:name="_GoBack"/>
      <w:bookmarkEnd w:id="96"/>
      <w:bookmarkEnd w:id="97"/>
      <w:bookmarkEnd w:id="98"/>
      <w:bookmarkEnd w:id="99"/>
      <w:bookmarkEnd w:id="100"/>
      <w:bookmarkEnd w:id="151"/>
    </w:p>
    <w:sectPr w:rsidR="00162CBA" w:rsidRPr="009654F5" w:rsidSect="006A1FAE">
      <w:footerReference w:type="even" r:id="rId64"/>
      <w:footerReference w:type="default" r:id="rId6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C1F" w:rsidRDefault="00617C1F">
      <w:pPr>
        <w:spacing w:after="0" w:line="240" w:lineRule="auto"/>
      </w:pPr>
      <w:r>
        <w:separator/>
      </w:r>
    </w:p>
  </w:endnote>
  <w:endnote w:type="continuationSeparator" w:id="0">
    <w:p w:rsidR="00617C1F" w:rsidRDefault="00617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239" w:rsidRDefault="005E1239" w:rsidP="00517F91">
    <w:pPr>
      <w:pStyle w:val="ac"/>
      <w:framePr w:wrap="around" w:vAnchor="text" w:hAnchor="margin" w:xAlign="right" w:y="1"/>
      <w:rPr>
        <w:rStyle w:val="ae"/>
      </w:rPr>
    </w:pPr>
  </w:p>
  <w:p w:rsidR="005E1239" w:rsidRDefault="005E1239" w:rsidP="005E123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239" w:rsidRDefault="00116667" w:rsidP="00517F91">
    <w:pPr>
      <w:pStyle w:val="ac"/>
      <w:framePr w:wrap="around" w:vAnchor="text" w:hAnchor="margin" w:xAlign="right" w:y="1"/>
      <w:rPr>
        <w:rStyle w:val="ae"/>
      </w:rPr>
    </w:pPr>
    <w:r>
      <w:rPr>
        <w:rStyle w:val="ae"/>
        <w:noProof/>
      </w:rPr>
      <w:t>2</w:t>
    </w:r>
  </w:p>
  <w:p w:rsidR="005E1239" w:rsidRDefault="005E1239" w:rsidP="005E1239">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C1F" w:rsidRDefault="00617C1F">
      <w:pPr>
        <w:spacing w:after="0" w:line="240" w:lineRule="auto"/>
      </w:pPr>
      <w:r>
        <w:separator/>
      </w:r>
    </w:p>
  </w:footnote>
  <w:footnote w:type="continuationSeparator" w:id="0">
    <w:p w:rsidR="00617C1F" w:rsidRDefault="00617C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87781"/>
    <w:multiLevelType w:val="hybridMultilevel"/>
    <w:tmpl w:val="1E9A3E04"/>
    <w:lvl w:ilvl="0" w:tplc="618A41FE">
      <w:start w:val="6"/>
      <w:numFmt w:val="decimal"/>
      <w:lvlText w:val="%1"/>
      <w:lvlJc w:val="left"/>
      <w:pPr>
        <w:tabs>
          <w:tab w:val="num" w:pos="5895"/>
        </w:tabs>
        <w:ind w:left="5895" w:hanging="55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7A18A7"/>
    <w:multiLevelType w:val="hybridMultilevel"/>
    <w:tmpl w:val="A642B220"/>
    <w:lvl w:ilvl="0" w:tplc="2F70561A">
      <w:start w:val="6"/>
      <w:numFmt w:val="decimal"/>
      <w:lvlText w:val="%1"/>
      <w:lvlJc w:val="left"/>
      <w:pPr>
        <w:tabs>
          <w:tab w:val="num" w:pos="5895"/>
        </w:tabs>
        <w:ind w:left="5895" w:hanging="55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E3098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776E7DC2"/>
    <w:multiLevelType w:val="hybridMultilevel"/>
    <w:tmpl w:val="7A60340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3410"/>
    <w:rsid w:val="000414D4"/>
    <w:rsid w:val="0006322E"/>
    <w:rsid w:val="0009487C"/>
    <w:rsid w:val="000A2A20"/>
    <w:rsid w:val="001071A9"/>
    <w:rsid w:val="00110720"/>
    <w:rsid w:val="00114434"/>
    <w:rsid w:val="00116667"/>
    <w:rsid w:val="001206EF"/>
    <w:rsid w:val="001540C8"/>
    <w:rsid w:val="001554CA"/>
    <w:rsid w:val="00156CE3"/>
    <w:rsid w:val="00162CBA"/>
    <w:rsid w:val="001B186A"/>
    <w:rsid w:val="001E0923"/>
    <w:rsid w:val="0031697C"/>
    <w:rsid w:val="00346C38"/>
    <w:rsid w:val="00384D51"/>
    <w:rsid w:val="00385F23"/>
    <w:rsid w:val="003B7560"/>
    <w:rsid w:val="003E3788"/>
    <w:rsid w:val="003E393C"/>
    <w:rsid w:val="005027AE"/>
    <w:rsid w:val="00507C66"/>
    <w:rsid w:val="00517F91"/>
    <w:rsid w:val="00531BE6"/>
    <w:rsid w:val="005512B4"/>
    <w:rsid w:val="00562B50"/>
    <w:rsid w:val="00576A50"/>
    <w:rsid w:val="00584C42"/>
    <w:rsid w:val="005A3429"/>
    <w:rsid w:val="005E1239"/>
    <w:rsid w:val="005E6543"/>
    <w:rsid w:val="00617C1F"/>
    <w:rsid w:val="00623A33"/>
    <w:rsid w:val="006474E7"/>
    <w:rsid w:val="006A1FAE"/>
    <w:rsid w:val="006E4B9A"/>
    <w:rsid w:val="006F6C57"/>
    <w:rsid w:val="00712DD5"/>
    <w:rsid w:val="00712F0A"/>
    <w:rsid w:val="00713178"/>
    <w:rsid w:val="007250EA"/>
    <w:rsid w:val="00730BCB"/>
    <w:rsid w:val="00773C74"/>
    <w:rsid w:val="008400D5"/>
    <w:rsid w:val="008C4EF2"/>
    <w:rsid w:val="008F0E05"/>
    <w:rsid w:val="00906EF8"/>
    <w:rsid w:val="009654F5"/>
    <w:rsid w:val="0096701E"/>
    <w:rsid w:val="00A15570"/>
    <w:rsid w:val="00A251AB"/>
    <w:rsid w:val="00A4614E"/>
    <w:rsid w:val="00A57D6B"/>
    <w:rsid w:val="00A642B6"/>
    <w:rsid w:val="00AC4083"/>
    <w:rsid w:val="00AD64DD"/>
    <w:rsid w:val="00AE2225"/>
    <w:rsid w:val="00AF6293"/>
    <w:rsid w:val="00B006CF"/>
    <w:rsid w:val="00B4519D"/>
    <w:rsid w:val="00B87407"/>
    <w:rsid w:val="00BB5D66"/>
    <w:rsid w:val="00BC3F0B"/>
    <w:rsid w:val="00BD44D6"/>
    <w:rsid w:val="00C12D47"/>
    <w:rsid w:val="00C14963"/>
    <w:rsid w:val="00C24090"/>
    <w:rsid w:val="00CC7EDE"/>
    <w:rsid w:val="00D17614"/>
    <w:rsid w:val="00DB5412"/>
    <w:rsid w:val="00DD38F8"/>
    <w:rsid w:val="00E1480E"/>
    <w:rsid w:val="00EB610D"/>
    <w:rsid w:val="00EE6D67"/>
    <w:rsid w:val="00F43461"/>
    <w:rsid w:val="00F51F22"/>
    <w:rsid w:val="00FB3410"/>
    <w:rsid w:val="00FC751F"/>
    <w:rsid w:val="00FD5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8"/>
    <o:shapelayout v:ext="edit">
      <o:idmap v:ext="edit" data="1"/>
    </o:shapelayout>
  </w:shapeDefaults>
  <w:decimalSymbol w:val=","/>
  <w:listSeparator w:val=";"/>
  <w14:defaultImageDpi w14:val="0"/>
  <w15:chartTrackingRefBased/>
  <w15:docId w15:val="{9D6F57A3-8880-458A-AEA7-181C4688B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410"/>
    <w:pPr>
      <w:spacing w:after="200" w:line="276" w:lineRule="auto"/>
    </w:pPr>
    <w:rPr>
      <w:rFonts w:ascii="Calibri" w:hAnsi="Calibri"/>
      <w:sz w:val="22"/>
      <w:szCs w:val="22"/>
    </w:rPr>
  </w:style>
  <w:style w:type="paragraph" w:styleId="1">
    <w:name w:val="heading 1"/>
    <w:aliases w:val="Знак"/>
    <w:basedOn w:val="a"/>
    <w:next w:val="a"/>
    <w:link w:val="10"/>
    <w:uiPriority w:val="9"/>
    <w:qFormat/>
    <w:rsid w:val="00FB3410"/>
    <w:pPr>
      <w:keepNext/>
      <w:spacing w:after="0" w:line="240" w:lineRule="auto"/>
      <w:outlineLvl w:val="0"/>
    </w:pPr>
    <w:rPr>
      <w:rFonts w:ascii="Times New Roman" w:hAnsi="Times New Roman"/>
      <w:sz w:val="32"/>
      <w:szCs w:val="24"/>
      <w:lang w:val="uk-UA"/>
    </w:rPr>
  </w:style>
  <w:style w:type="paragraph" w:styleId="2">
    <w:name w:val="heading 2"/>
    <w:basedOn w:val="a"/>
    <w:next w:val="a"/>
    <w:link w:val="20"/>
    <w:uiPriority w:val="9"/>
    <w:qFormat/>
    <w:rsid w:val="00FB3410"/>
    <w:pPr>
      <w:keepNext/>
      <w:spacing w:after="0" w:line="240" w:lineRule="auto"/>
      <w:outlineLvl w:val="1"/>
    </w:pPr>
    <w:rPr>
      <w:rFonts w:ascii="Times New Roman" w:hAnsi="Times New Roman"/>
      <w:sz w:val="7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uiPriority w:val="9"/>
    <w:locked/>
    <w:rsid w:val="00FB3410"/>
    <w:rPr>
      <w:rFonts w:cs="Times New Roman"/>
      <w:sz w:val="24"/>
      <w:szCs w:val="24"/>
      <w:lang w:val="uk-UA"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rsid w:val="007250EA"/>
    <w:pPr>
      <w:spacing w:before="120" w:after="120"/>
    </w:pPr>
    <w:rPr>
      <w:rFonts w:ascii="Times New Roman" w:hAnsi="Times New Roman"/>
      <w:b/>
      <w:bCs/>
      <w:caps/>
      <w:sz w:val="20"/>
      <w:szCs w:val="20"/>
    </w:rPr>
  </w:style>
  <w:style w:type="paragraph" w:styleId="21">
    <w:name w:val="toc 2"/>
    <w:basedOn w:val="a"/>
    <w:next w:val="a"/>
    <w:autoRedefine/>
    <w:uiPriority w:val="39"/>
    <w:unhideWhenUsed/>
    <w:rsid w:val="006E4B9A"/>
    <w:pPr>
      <w:tabs>
        <w:tab w:val="right" w:leader="dot" w:pos="9345"/>
      </w:tabs>
      <w:spacing w:after="0"/>
      <w:ind w:left="220"/>
    </w:pPr>
    <w:rPr>
      <w:rFonts w:ascii="Times New Roman" w:hAnsi="Times New Roman"/>
      <w:b/>
      <w:smallCaps/>
      <w:noProof/>
      <w:sz w:val="20"/>
      <w:szCs w:val="20"/>
    </w:rPr>
  </w:style>
  <w:style w:type="character" w:styleId="a3">
    <w:name w:val="Hyperlink"/>
    <w:uiPriority w:val="99"/>
    <w:unhideWhenUsed/>
    <w:rsid w:val="007250EA"/>
    <w:rPr>
      <w:rFonts w:cs="Times New Roman"/>
      <w:color w:val="0000FF"/>
      <w:u w:val="single"/>
    </w:rPr>
  </w:style>
  <w:style w:type="paragraph" w:styleId="a4">
    <w:name w:val="caption"/>
    <w:basedOn w:val="a"/>
    <w:next w:val="a"/>
    <w:uiPriority w:val="35"/>
    <w:qFormat/>
    <w:rsid w:val="001554CA"/>
    <w:pPr>
      <w:spacing w:after="0" w:line="240" w:lineRule="auto"/>
    </w:pPr>
    <w:rPr>
      <w:rFonts w:ascii="Times New Roman" w:hAnsi="Times New Roman"/>
      <w:sz w:val="28"/>
      <w:szCs w:val="20"/>
      <w:u w:val="single"/>
    </w:rPr>
  </w:style>
  <w:style w:type="paragraph" w:styleId="a5">
    <w:name w:val="Body Text Indent"/>
    <w:basedOn w:val="a"/>
    <w:link w:val="a6"/>
    <w:uiPriority w:val="99"/>
    <w:rsid w:val="001554CA"/>
    <w:pPr>
      <w:spacing w:after="0" w:line="240" w:lineRule="auto"/>
      <w:ind w:firstLine="900"/>
      <w:jc w:val="both"/>
    </w:pPr>
    <w:rPr>
      <w:rFonts w:ascii="Times New Roman" w:hAnsi="Times New Roman"/>
      <w:sz w:val="28"/>
      <w:szCs w:val="20"/>
    </w:rPr>
  </w:style>
  <w:style w:type="character" w:customStyle="1" w:styleId="a6">
    <w:name w:val="Основний текст з відступом Знак"/>
    <w:link w:val="a5"/>
    <w:uiPriority w:val="99"/>
    <w:semiHidden/>
    <w:rPr>
      <w:rFonts w:ascii="Calibri" w:hAnsi="Calibri"/>
      <w:sz w:val="22"/>
      <w:szCs w:val="22"/>
    </w:rPr>
  </w:style>
  <w:style w:type="paragraph" w:styleId="a7">
    <w:name w:val="header"/>
    <w:basedOn w:val="a"/>
    <w:link w:val="a8"/>
    <w:uiPriority w:val="99"/>
    <w:unhideWhenUsed/>
    <w:rsid w:val="008C4EF2"/>
    <w:pPr>
      <w:tabs>
        <w:tab w:val="center" w:pos="4677"/>
        <w:tab w:val="right" w:pos="9355"/>
      </w:tabs>
      <w:spacing w:after="0" w:line="240" w:lineRule="auto"/>
    </w:pPr>
  </w:style>
  <w:style w:type="character" w:customStyle="1" w:styleId="a8">
    <w:name w:val="Верхній колонтитул Знак"/>
    <w:link w:val="a7"/>
    <w:uiPriority w:val="99"/>
    <w:semiHidden/>
    <w:rPr>
      <w:rFonts w:ascii="Calibri" w:hAnsi="Calibri"/>
      <w:sz w:val="22"/>
      <w:szCs w:val="22"/>
    </w:rPr>
  </w:style>
  <w:style w:type="table" w:styleId="a9">
    <w:name w:val="Table Grid"/>
    <w:basedOn w:val="a1"/>
    <w:uiPriority w:val="59"/>
    <w:rsid w:val="00730BC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next w:val="a"/>
    <w:link w:val="ab"/>
    <w:uiPriority w:val="10"/>
    <w:qFormat/>
    <w:rsid w:val="00FC751F"/>
    <w:pPr>
      <w:spacing w:before="240" w:after="60"/>
      <w:jc w:val="center"/>
      <w:outlineLvl w:val="0"/>
    </w:pPr>
    <w:rPr>
      <w:rFonts w:ascii="Cambria" w:hAnsi="Cambria"/>
      <w:b/>
      <w:bCs/>
      <w:kern w:val="28"/>
      <w:sz w:val="32"/>
      <w:szCs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ac">
    <w:name w:val="footer"/>
    <w:basedOn w:val="a"/>
    <w:link w:val="ad"/>
    <w:uiPriority w:val="99"/>
    <w:rsid w:val="005E1239"/>
    <w:pPr>
      <w:tabs>
        <w:tab w:val="center" w:pos="4677"/>
        <w:tab w:val="right" w:pos="9355"/>
      </w:tabs>
    </w:pPr>
  </w:style>
  <w:style w:type="character" w:customStyle="1" w:styleId="ad">
    <w:name w:val="Нижній колонтитул Знак"/>
    <w:link w:val="ac"/>
    <w:uiPriority w:val="99"/>
    <w:semiHidden/>
    <w:rPr>
      <w:rFonts w:ascii="Calibri" w:hAnsi="Calibri"/>
      <w:sz w:val="22"/>
      <w:szCs w:val="22"/>
    </w:rPr>
  </w:style>
  <w:style w:type="character" w:styleId="ae">
    <w:name w:val="page number"/>
    <w:uiPriority w:val="99"/>
    <w:rsid w:val="005E1239"/>
    <w:rPr>
      <w:rFonts w:cs="Times New Roman"/>
    </w:rPr>
  </w:style>
  <w:style w:type="paragraph" w:styleId="3">
    <w:name w:val="toc 3"/>
    <w:basedOn w:val="a"/>
    <w:next w:val="a"/>
    <w:autoRedefine/>
    <w:uiPriority w:val="39"/>
    <w:semiHidden/>
    <w:rsid w:val="0096701E"/>
    <w:pPr>
      <w:spacing w:after="0"/>
      <w:ind w:left="440"/>
    </w:pPr>
    <w:rPr>
      <w:rFonts w:ascii="Times New Roman" w:hAnsi="Times New Roman"/>
      <w:i/>
      <w:iCs/>
      <w:sz w:val="20"/>
      <w:szCs w:val="20"/>
    </w:rPr>
  </w:style>
  <w:style w:type="paragraph" w:styleId="4">
    <w:name w:val="toc 4"/>
    <w:basedOn w:val="a"/>
    <w:next w:val="a"/>
    <w:autoRedefine/>
    <w:uiPriority w:val="39"/>
    <w:semiHidden/>
    <w:rsid w:val="0096701E"/>
    <w:pPr>
      <w:spacing w:after="0"/>
      <w:ind w:left="660"/>
    </w:pPr>
    <w:rPr>
      <w:rFonts w:ascii="Times New Roman" w:hAnsi="Times New Roman"/>
      <w:sz w:val="18"/>
      <w:szCs w:val="18"/>
    </w:rPr>
  </w:style>
  <w:style w:type="paragraph" w:styleId="5">
    <w:name w:val="toc 5"/>
    <w:basedOn w:val="a"/>
    <w:next w:val="a"/>
    <w:autoRedefine/>
    <w:uiPriority w:val="39"/>
    <w:semiHidden/>
    <w:rsid w:val="0096701E"/>
    <w:pPr>
      <w:spacing w:after="0"/>
      <w:ind w:left="880"/>
    </w:pPr>
    <w:rPr>
      <w:rFonts w:ascii="Times New Roman" w:hAnsi="Times New Roman"/>
      <w:sz w:val="18"/>
      <w:szCs w:val="18"/>
    </w:rPr>
  </w:style>
  <w:style w:type="paragraph" w:styleId="6">
    <w:name w:val="toc 6"/>
    <w:basedOn w:val="a"/>
    <w:next w:val="a"/>
    <w:autoRedefine/>
    <w:uiPriority w:val="39"/>
    <w:semiHidden/>
    <w:rsid w:val="0096701E"/>
    <w:pPr>
      <w:spacing w:after="0"/>
      <w:ind w:left="1100"/>
    </w:pPr>
    <w:rPr>
      <w:rFonts w:ascii="Times New Roman" w:hAnsi="Times New Roman"/>
      <w:sz w:val="18"/>
      <w:szCs w:val="18"/>
    </w:rPr>
  </w:style>
  <w:style w:type="paragraph" w:styleId="7">
    <w:name w:val="toc 7"/>
    <w:basedOn w:val="a"/>
    <w:next w:val="a"/>
    <w:autoRedefine/>
    <w:uiPriority w:val="39"/>
    <w:semiHidden/>
    <w:rsid w:val="0096701E"/>
    <w:pPr>
      <w:spacing w:after="0"/>
      <w:ind w:left="1320"/>
    </w:pPr>
    <w:rPr>
      <w:rFonts w:ascii="Times New Roman" w:hAnsi="Times New Roman"/>
      <w:sz w:val="18"/>
      <w:szCs w:val="18"/>
    </w:rPr>
  </w:style>
  <w:style w:type="paragraph" w:styleId="8">
    <w:name w:val="toc 8"/>
    <w:basedOn w:val="a"/>
    <w:next w:val="a"/>
    <w:autoRedefine/>
    <w:uiPriority w:val="39"/>
    <w:semiHidden/>
    <w:rsid w:val="0096701E"/>
    <w:pPr>
      <w:spacing w:after="0"/>
      <w:ind w:left="1540"/>
    </w:pPr>
    <w:rPr>
      <w:rFonts w:ascii="Times New Roman" w:hAnsi="Times New Roman"/>
      <w:sz w:val="18"/>
      <w:szCs w:val="18"/>
    </w:rPr>
  </w:style>
  <w:style w:type="paragraph" w:styleId="9">
    <w:name w:val="toc 9"/>
    <w:basedOn w:val="a"/>
    <w:next w:val="a"/>
    <w:autoRedefine/>
    <w:uiPriority w:val="39"/>
    <w:semiHidden/>
    <w:rsid w:val="0096701E"/>
    <w:pPr>
      <w:spacing w:after="0"/>
      <w:ind w:left="1760"/>
    </w:pPr>
    <w:rPr>
      <w:rFonts w:ascii="Times New Roman" w:hAnsi="Times New Roman"/>
      <w:sz w:val="18"/>
      <w:szCs w:val="18"/>
    </w:rPr>
  </w:style>
  <w:style w:type="table" w:styleId="af">
    <w:name w:val="Table Professional"/>
    <w:basedOn w:val="a1"/>
    <w:uiPriority w:val="99"/>
    <w:unhideWhenUsed/>
    <w:rsid w:val="00507C66"/>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png"/><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png"/><Relationship Id="rId67"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png"/><Relationship Id="rId6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Irina</cp:lastModifiedBy>
  <cp:revision>2</cp:revision>
  <dcterms:created xsi:type="dcterms:W3CDTF">2014-08-09T15:56:00Z</dcterms:created>
  <dcterms:modified xsi:type="dcterms:W3CDTF">2014-08-09T15:56:00Z</dcterms:modified>
</cp:coreProperties>
</file>