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A0" w:rsidRDefault="00A94EB6" w:rsidP="00FC2F37">
      <w:pPr>
        <w:pStyle w:val="aff"/>
      </w:pPr>
      <w:r w:rsidRPr="00470CA0">
        <w:rPr>
          <w:lang w:val="uk-UA"/>
        </w:rPr>
        <w:t xml:space="preserve">НАЦІОНАЛЬНИЙ УНІВЕРСИТЕТ </w:t>
      </w:r>
      <w:r w:rsidRPr="00470CA0">
        <w:t>“</w:t>
      </w:r>
      <w:r w:rsidRPr="00470CA0">
        <w:rPr>
          <w:lang w:val="uk-UA"/>
        </w:rPr>
        <w:t>ЛЬВІВСЬКА ПОЛІТЕХНІКА</w:t>
      </w:r>
      <w:r w:rsidRPr="00470CA0">
        <w:t>”</w:t>
      </w:r>
    </w:p>
    <w:p w:rsidR="00FC2F37" w:rsidRDefault="00FC2F37" w:rsidP="00FC2F37">
      <w:pPr>
        <w:pStyle w:val="aff"/>
      </w:pPr>
    </w:p>
    <w:p w:rsidR="00FC2F37" w:rsidRDefault="00FC2F37" w:rsidP="00FC2F37">
      <w:pPr>
        <w:pStyle w:val="aff"/>
      </w:pPr>
    </w:p>
    <w:p w:rsidR="00470CA0" w:rsidRDefault="00A94EB6" w:rsidP="00AC1F8F">
      <w:pPr>
        <w:pStyle w:val="aff"/>
        <w:rPr>
          <w:lang w:val="uk-UA"/>
        </w:rPr>
      </w:pPr>
      <w:r w:rsidRPr="00470CA0">
        <w:rPr>
          <w:lang w:val="uk-UA"/>
        </w:rPr>
        <w:t>Акимишин Орест Ігорович</w:t>
      </w:r>
    </w:p>
    <w:p w:rsidR="00470CA0" w:rsidRDefault="00A94EB6" w:rsidP="00FC2F37">
      <w:pPr>
        <w:pStyle w:val="aff"/>
        <w:jc w:val="left"/>
        <w:rPr>
          <w:lang w:val="uk-UA"/>
        </w:rPr>
      </w:pPr>
      <w:r w:rsidRPr="00470CA0">
        <w:rPr>
          <w:lang w:val="uk-UA"/>
        </w:rPr>
        <w:t>УДК 00</w:t>
      </w:r>
      <w:r w:rsidR="00470CA0">
        <w:rPr>
          <w:lang w:val="uk-UA"/>
        </w:rPr>
        <w:t>4.9</w:t>
      </w:r>
      <w:r w:rsidRPr="00470CA0">
        <w:rPr>
          <w:lang w:val="uk-UA"/>
        </w:rPr>
        <w:t>32</w:t>
      </w:r>
      <w:r w:rsidR="00470CA0" w:rsidRPr="00470CA0">
        <w:rPr>
          <w:lang w:val="uk-UA"/>
        </w:rPr>
        <w:t xml:space="preserve">; </w:t>
      </w:r>
      <w:r w:rsidRPr="00470CA0">
        <w:rPr>
          <w:lang w:val="uk-UA"/>
        </w:rPr>
        <w:t>004</w:t>
      </w:r>
      <w:r w:rsidR="00470CA0">
        <w:rPr>
          <w:lang w:val="uk-UA"/>
        </w:rPr>
        <w:t>.0</w:t>
      </w:r>
      <w:r w:rsidRPr="00470CA0">
        <w:rPr>
          <w:lang w:val="uk-UA"/>
        </w:rPr>
        <w:t>4</w:t>
      </w: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470CA0" w:rsidRDefault="00A94EB6" w:rsidP="00FC2F37">
      <w:pPr>
        <w:pStyle w:val="aff"/>
        <w:rPr>
          <w:lang w:val="uk-UA"/>
        </w:rPr>
      </w:pPr>
      <w:r w:rsidRPr="00470CA0">
        <w:rPr>
          <w:lang w:val="uk-UA"/>
        </w:rPr>
        <w:t>Методи та засоби зменшення обсягів даних тріангуляційного опису об’єктів комп’ютерної томографії</w:t>
      </w:r>
    </w:p>
    <w:p w:rsidR="00470CA0" w:rsidRDefault="00A94EB6" w:rsidP="00FC2F37">
      <w:pPr>
        <w:pStyle w:val="aff"/>
        <w:rPr>
          <w:lang w:val="uk-UA"/>
        </w:rPr>
      </w:pPr>
      <w:r w:rsidRPr="00470CA0">
        <w:rPr>
          <w:lang w:val="uk-UA"/>
        </w:rPr>
        <w:t>05</w:t>
      </w:r>
      <w:r w:rsidR="00470CA0">
        <w:rPr>
          <w:lang w:val="uk-UA"/>
        </w:rPr>
        <w:t>.1</w:t>
      </w:r>
      <w:r w:rsidRPr="00470CA0">
        <w:rPr>
          <w:lang w:val="uk-UA"/>
        </w:rPr>
        <w:t>3</w:t>
      </w:r>
      <w:r w:rsidR="00470CA0">
        <w:rPr>
          <w:lang w:val="uk-UA"/>
        </w:rPr>
        <w:t>.0</w:t>
      </w:r>
      <w:r w:rsidRPr="00470CA0">
        <w:rPr>
          <w:lang w:val="uk-UA"/>
        </w:rPr>
        <w:t>5 – комп’ютерні системи та компоненти</w:t>
      </w: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A94EB6" w:rsidRPr="00470CA0" w:rsidRDefault="00A94EB6" w:rsidP="00FC2F37">
      <w:pPr>
        <w:pStyle w:val="aff"/>
      </w:pPr>
      <w:r w:rsidRPr="00470CA0">
        <w:rPr>
          <w:lang w:val="uk-UA"/>
        </w:rPr>
        <w:t xml:space="preserve">Автореферат </w:t>
      </w:r>
    </w:p>
    <w:p w:rsidR="00A94EB6" w:rsidRPr="00470CA0" w:rsidRDefault="00A94EB6" w:rsidP="00FC2F37">
      <w:pPr>
        <w:pStyle w:val="aff"/>
        <w:rPr>
          <w:lang w:val="uk-UA"/>
        </w:rPr>
      </w:pPr>
      <w:r w:rsidRPr="00470CA0">
        <w:rPr>
          <w:lang w:val="uk-UA"/>
        </w:rPr>
        <w:t>дисертації на здобуття наукового ступеня</w:t>
      </w:r>
    </w:p>
    <w:p w:rsidR="00470CA0" w:rsidRDefault="00A94EB6" w:rsidP="00FC2F37">
      <w:pPr>
        <w:pStyle w:val="aff"/>
        <w:rPr>
          <w:lang w:val="uk-UA"/>
        </w:rPr>
      </w:pPr>
      <w:r w:rsidRPr="00470CA0">
        <w:rPr>
          <w:lang w:val="uk-UA"/>
        </w:rPr>
        <w:t>кандидата технічних наук</w:t>
      </w:r>
    </w:p>
    <w:p w:rsidR="00470CA0" w:rsidRPr="00470CA0" w:rsidRDefault="00470CA0" w:rsidP="00FC2F37">
      <w:pPr>
        <w:pStyle w:val="aff"/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FC2F37" w:rsidRDefault="00FC2F37" w:rsidP="00FC2F37">
      <w:pPr>
        <w:pStyle w:val="aff"/>
        <w:rPr>
          <w:lang w:val="uk-UA"/>
        </w:rPr>
      </w:pPr>
    </w:p>
    <w:p w:rsidR="00470CA0" w:rsidRPr="00470CA0" w:rsidRDefault="00A94EB6" w:rsidP="00FC2F37">
      <w:pPr>
        <w:pStyle w:val="aff"/>
      </w:pPr>
      <w:r w:rsidRPr="00470CA0">
        <w:rPr>
          <w:lang w:val="uk-UA"/>
        </w:rPr>
        <w:t>Львів-2008</w:t>
      </w:r>
    </w:p>
    <w:p w:rsidR="00470CA0" w:rsidRPr="00470CA0" w:rsidRDefault="00470CA0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br w:type="page"/>
      </w:r>
      <w:r w:rsidR="00A94EB6" w:rsidRPr="00470CA0">
        <w:rPr>
          <w:lang w:val="uk-UA"/>
        </w:rPr>
        <w:lastRenderedPageBreak/>
        <w:t>Дисертацією є рукопис</w:t>
      </w:r>
      <w:r w:rsidRPr="00470CA0">
        <w:rPr>
          <w:lang w:val="uk-UA"/>
        </w:rPr>
        <w:t xml:space="preserve">. </w:t>
      </w:r>
    </w:p>
    <w:p w:rsidR="00A94EB6" w:rsidRPr="00470CA0" w:rsidRDefault="00A94EB6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 xml:space="preserve">Робота виконана в Національному університеті </w:t>
      </w:r>
      <w:r w:rsidRPr="00470CA0">
        <w:t>“</w:t>
      </w:r>
      <w:r w:rsidRPr="00470CA0">
        <w:rPr>
          <w:lang w:val="uk-UA"/>
        </w:rPr>
        <w:t>Львівська політехніка</w:t>
      </w:r>
      <w:r w:rsidRPr="00470CA0">
        <w:t>”</w:t>
      </w:r>
      <w:r w:rsidRPr="00470CA0">
        <w:rPr>
          <w:lang w:val="uk-UA"/>
        </w:rPr>
        <w:t xml:space="preserve"> Міністерства освіти і науки України</w:t>
      </w:r>
    </w:p>
    <w:p w:rsidR="00A94EB6" w:rsidRPr="00470CA0" w:rsidRDefault="00A94EB6" w:rsidP="00470CA0">
      <w:pPr>
        <w:widowControl w:val="0"/>
        <w:autoSpaceDE w:val="0"/>
        <w:autoSpaceDN w:val="0"/>
        <w:adjustRightInd w:val="0"/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2"/>
        <w:gridCol w:w="6268"/>
      </w:tblGrid>
      <w:tr w:rsidR="00A94EB6" w:rsidRPr="003908E9" w:rsidTr="003908E9">
        <w:tc>
          <w:tcPr>
            <w:tcW w:w="2412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en-US"/>
              </w:rPr>
            </w:pPr>
            <w:r w:rsidRPr="003908E9">
              <w:rPr>
                <w:lang w:val="uk-UA"/>
              </w:rPr>
              <w:t>Науковий керівник</w:t>
            </w:r>
            <w:r w:rsidR="00470CA0" w:rsidRPr="003908E9">
              <w:rPr>
                <w:lang w:val="en-US"/>
              </w:rPr>
              <w:t xml:space="preserve"> - </w:t>
            </w:r>
          </w:p>
        </w:tc>
        <w:tc>
          <w:tcPr>
            <w:tcW w:w="6268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доктор технічних наук, професор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Мельник Анатолій Олексійович,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Національний університет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470CA0">
              <w:t>“</w:t>
            </w:r>
            <w:r w:rsidRPr="003908E9">
              <w:rPr>
                <w:lang w:val="uk-UA"/>
              </w:rPr>
              <w:t>Львівська політехніка</w:t>
            </w:r>
            <w:r w:rsidRPr="00470CA0">
              <w:t>”</w:t>
            </w:r>
            <w:r w:rsidRPr="003908E9">
              <w:rPr>
                <w:lang w:val="uk-UA"/>
              </w:rPr>
              <w:t>,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завідувач кафедри електронних обчислювальних машин </w:t>
            </w:r>
          </w:p>
        </w:tc>
      </w:tr>
      <w:tr w:rsidR="00A94EB6" w:rsidRPr="003908E9" w:rsidTr="003908E9">
        <w:tc>
          <w:tcPr>
            <w:tcW w:w="2412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en-US"/>
              </w:rPr>
            </w:pPr>
            <w:r w:rsidRPr="003908E9">
              <w:rPr>
                <w:lang w:val="uk-UA"/>
              </w:rPr>
              <w:t>Офіційні опоненти</w:t>
            </w:r>
            <w:r w:rsidR="00470CA0" w:rsidRPr="003908E9">
              <w:rPr>
                <w:lang w:val="en-US"/>
              </w:rPr>
              <w:t xml:space="preserve"> - </w:t>
            </w:r>
          </w:p>
        </w:tc>
        <w:tc>
          <w:tcPr>
            <w:tcW w:w="6268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доктор технічних наук, професор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Русин Богдан Павлович,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Фізико-механічний інститут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>імені Г</w:t>
            </w:r>
            <w:r w:rsidR="00470CA0" w:rsidRPr="003908E9">
              <w:rPr>
                <w:lang w:val="uk-UA"/>
              </w:rPr>
              <w:t xml:space="preserve">.В. </w:t>
            </w:r>
            <w:r w:rsidRPr="003908E9">
              <w:rPr>
                <w:lang w:val="uk-UA"/>
              </w:rPr>
              <w:t>Карпенка НАН України,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завідувач відділу методів і систем обробки, аналізу та ідентифікації зображень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доктор технічних наук, професор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Самотий Володимир Васильович, 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 xml:space="preserve">Вища Школи Бізнесу в Домброві Гурнічій </w:t>
            </w:r>
          </w:p>
          <w:p w:rsidR="00A94EB6" w:rsidRPr="00470CA0" w:rsidRDefault="00A94EB6" w:rsidP="00FC2F37">
            <w:pPr>
              <w:pStyle w:val="af9"/>
            </w:pPr>
            <w:r w:rsidRPr="003908E9">
              <w:rPr>
                <w:lang w:val="uk-UA"/>
              </w:rPr>
              <w:t>Міністерства освіти і науки Польщі</w:t>
            </w:r>
            <w:r w:rsidRPr="00470CA0">
              <w:t>,</w:t>
            </w: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>професор кафедри інформаційних технологій</w:t>
            </w:r>
            <w:r w:rsidR="00470CA0" w:rsidRPr="003908E9">
              <w:rPr>
                <w:lang w:val="uk-UA"/>
              </w:rPr>
              <w:t xml:space="preserve"> </w:t>
            </w:r>
          </w:p>
        </w:tc>
      </w:tr>
    </w:tbl>
    <w:p w:rsidR="00470CA0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p w:rsidR="00470CA0" w:rsidRDefault="00A94E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Захист відбудеться “ 11 ” липня</w:t>
      </w:r>
      <w:r w:rsidR="00470CA0" w:rsidRPr="00470CA0">
        <w:rPr>
          <w:color w:val="000000"/>
          <w:lang w:val="uk-UA"/>
        </w:rPr>
        <w:t xml:space="preserve"> </w:t>
      </w:r>
      <w:r w:rsidRPr="00470CA0">
        <w:rPr>
          <w:color w:val="000000"/>
          <w:lang w:val="uk-UA"/>
        </w:rPr>
        <w:t>2008 р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о</w:t>
      </w:r>
      <w:r w:rsidR="00470CA0" w:rsidRPr="00470CA0">
        <w:rPr>
          <w:color w:val="000000"/>
          <w:lang w:val="uk-UA"/>
        </w:rPr>
        <w:t xml:space="preserve"> </w:t>
      </w:r>
      <w:r w:rsidRPr="00470CA0">
        <w:rPr>
          <w:color w:val="000000"/>
          <w:lang w:val="uk-UA"/>
        </w:rPr>
        <w:t>16 годині на засіданні спеціалізованої вченої ради Д</w:t>
      </w:r>
      <w:r w:rsidRPr="00470CA0">
        <w:rPr>
          <w:color w:val="000000"/>
          <w:lang w:val="en-US"/>
        </w:rPr>
        <w:t> </w:t>
      </w:r>
      <w:r w:rsidRPr="00470CA0">
        <w:rPr>
          <w:color w:val="000000"/>
          <w:lang w:val="uk-UA"/>
        </w:rPr>
        <w:t>35</w:t>
      </w:r>
      <w:r w:rsidR="00470CA0">
        <w:rPr>
          <w:color w:val="000000"/>
          <w:lang w:val="uk-UA"/>
        </w:rPr>
        <w:t>.0</w:t>
      </w:r>
      <w:r w:rsidRPr="00470CA0">
        <w:rPr>
          <w:color w:val="000000"/>
          <w:lang w:val="uk-UA"/>
        </w:rPr>
        <w:t>52</w:t>
      </w:r>
      <w:r w:rsidR="00470CA0">
        <w:rPr>
          <w:color w:val="000000"/>
          <w:lang w:val="uk-UA"/>
        </w:rPr>
        <w:t>.0</w:t>
      </w:r>
      <w:r w:rsidRPr="00470CA0">
        <w:rPr>
          <w:color w:val="000000"/>
          <w:lang w:val="uk-UA"/>
        </w:rPr>
        <w:t>8 у Національному університеті “Львівська політехніка” (79013, Львів-13, вул</w:t>
      </w:r>
      <w:r w:rsidR="00470CA0">
        <w:rPr>
          <w:color w:val="000000"/>
          <w:lang w:val="uk-UA"/>
        </w:rPr>
        <w:t>.</w:t>
      </w:r>
      <w:r w:rsidR="00AC1F8F">
        <w:rPr>
          <w:color w:val="000000"/>
          <w:lang w:val="uk-UA"/>
        </w:rPr>
        <w:t xml:space="preserve"> </w:t>
      </w:r>
      <w:r w:rsidR="00470CA0">
        <w:rPr>
          <w:color w:val="000000"/>
          <w:lang w:val="uk-UA"/>
        </w:rPr>
        <w:t xml:space="preserve">С. </w:t>
      </w:r>
      <w:r w:rsidRPr="00470CA0">
        <w:rPr>
          <w:color w:val="000000"/>
          <w:lang w:val="uk-UA"/>
        </w:rPr>
        <w:t>Бандери</w:t>
      </w:r>
      <w:r w:rsidR="00470CA0">
        <w:rPr>
          <w:color w:val="000000"/>
          <w:lang w:val="uk-UA"/>
        </w:rPr>
        <w:t>,</w:t>
      </w:r>
    </w:p>
    <w:p w:rsid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12)</w:t>
      </w:r>
      <w:r w:rsidRPr="00470CA0">
        <w:rPr>
          <w:color w:val="000000"/>
          <w:lang w:val="uk-UA"/>
        </w:rPr>
        <w:t xml:space="preserve"> </w:t>
      </w:r>
      <w:r w:rsidR="00A94EB6" w:rsidRPr="00470CA0">
        <w:rPr>
          <w:color w:val="000000"/>
          <w:lang w:val="uk-UA"/>
        </w:rPr>
        <w:t>З дисертацією можна ознайомитись у бібліотеці Національного університету “Львівська політехніка” (79013, Львів, вул</w:t>
      </w:r>
      <w:r w:rsidRPr="00470CA0">
        <w:rPr>
          <w:color w:val="000000"/>
          <w:lang w:val="uk-UA"/>
        </w:rPr>
        <w:t xml:space="preserve">. </w:t>
      </w:r>
      <w:r w:rsidR="00A94EB6" w:rsidRPr="00470CA0">
        <w:rPr>
          <w:color w:val="000000"/>
          <w:lang w:val="uk-UA"/>
        </w:rPr>
        <w:t>Професорська</w:t>
      </w:r>
      <w:r>
        <w:rPr>
          <w:color w:val="000000"/>
          <w:lang w:val="uk-UA"/>
        </w:rPr>
        <w:t>,</w:t>
      </w:r>
    </w:p>
    <w:p w:rsidR="00470CA0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1)</w:t>
      </w:r>
      <w:r w:rsidRPr="00470CA0">
        <w:rPr>
          <w:color w:val="000000"/>
          <w:lang w:val="uk-UA"/>
        </w:rPr>
        <w:t xml:space="preserve"> </w:t>
      </w:r>
      <w:r w:rsidR="00A94EB6" w:rsidRPr="00470CA0">
        <w:rPr>
          <w:color w:val="000000"/>
          <w:lang w:val="uk-UA"/>
        </w:rPr>
        <w:t xml:space="preserve">Автореферат розісланий </w:t>
      </w:r>
      <w:r w:rsidR="00A94EB6" w:rsidRPr="00FC2F37">
        <w:rPr>
          <w:color w:val="000000"/>
          <w:lang w:val="uk-UA"/>
        </w:rPr>
        <w:t>“</w:t>
      </w:r>
      <w:r w:rsidR="00A94EB6" w:rsidRPr="00470CA0">
        <w:rPr>
          <w:color w:val="000000"/>
          <w:lang w:val="uk-UA"/>
        </w:rPr>
        <w:t xml:space="preserve"> 10 </w:t>
      </w:r>
      <w:r w:rsidR="00A94EB6" w:rsidRPr="00FC2F37">
        <w:rPr>
          <w:color w:val="000000"/>
          <w:lang w:val="uk-UA"/>
        </w:rPr>
        <w:t>”</w:t>
      </w:r>
      <w:r w:rsidRPr="00470CA0">
        <w:rPr>
          <w:color w:val="000000"/>
          <w:lang w:val="uk-UA"/>
        </w:rPr>
        <w:t xml:space="preserve"> </w:t>
      </w:r>
      <w:r w:rsidR="00A94EB6" w:rsidRPr="00470CA0">
        <w:rPr>
          <w:color w:val="000000"/>
          <w:lang w:val="uk-UA"/>
        </w:rPr>
        <w:t>червня</w:t>
      </w:r>
      <w:r w:rsidRPr="00470CA0">
        <w:rPr>
          <w:color w:val="000000"/>
          <w:lang w:val="uk-UA"/>
        </w:rPr>
        <w:t xml:space="preserve"> </w:t>
      </w:r>
      <w:r w:rsidR="00A94EB6" w:rsidRPr="00470CA0">
        <w:rPr>
          <w:color w:val="000000"/>
          <w:lang w:val="uk-UA"/>
        </w:rPr>
        <w:t>2008 р</w:t>
      </w:r>
      <w:r w:rsidRPr="00470CA0">
        <w:rPr>
          <w:color w:val="000000"/>
          <w:lang w:val="uk-UA"/>
        </w:rPr>
        <w:t xml:space="preserve">. </w:t>
      </w:r>
    </w:p>
    <w:p w:rsidR="00A94EB6" w:rsidRPr="00470CA0" w:rsidRDefault="00A94E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2126"/>
        <w:gridCol w:w="3290"/>
      </w:tblGrid>
      <w:tr w:rsidR="00A94EB6" w:rsidRPr="003908E9" w:rsidTr="003908E9">
        <w:tc>
          <w:tcPr>
            <w:tcW w:w="3404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>Вчений секретар спеціалізованої вченої ради, д</w:t>
            </w:r>
            <w:r w:rsidR="00470CA0" w:rsidRPr="003908E9">
              <w:rPr>
                <w:lang w:val="uk-UA"/>
              </w:rPr>
              <w:t xml:space="preserve">. </w:t>
            </w:r>
            <w:r w:rsidRPr="003908E9">
              <w:rPr>
                <w:lang w:val="uk-UA"/>
              </w:rPr>
              <w:t>т</w:t>
            </w:r>
            <w:r w:rsidR="00470CA0" w:rsidRPr="003908E9">
              <w:rPr>
                <w:lang w:val="uk-UA"/>
              </w:rPr>
              <w:t xml:space="preserve">. </w:t>
            </w:r>
            <w:r w:rsidRPr="003908E9">
              <w:rPr>
                <w:lang w:val="uk-UA"/>
              </w:rPr>
              <w:t>н</w:t>
            </w:r>
            <w:r w:rsidR="00470CA0" w:rsidRPr="003908E9">
              <w:rPr>
                <w:lang w:val="uk-UA"/>
              </w:rPr>
              <w:t>.,</w:t>
            </w:r>
            <w:r w:rsidRPr="003908E9">
              <w:rPr>
                <w:lang w:val="uk-UA"/>
              </w:rPr>
              <w:t xml:space="preserve"> проф</w:t>
            </w:r>
            <w:r w:rsidR="00470CA0" w:rsidRPr="003908E9">
              <w:rPr>
                <w:lang w:val="uk-UA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uk-UA"/>
              </w:rPr>
            </w:pPr>
          </w:p>
        </w:tc>
        <w:tc>
          <w:tcPr>
            <w:tcW w:w="3290" w:type="dxa"/>
            <w:shd w:val="clear" w:color="auto" w:fill="auto"/>
          </w:tcPr>
          <w:p w:rsidR="00A94EB6" w:rsidRPr="003908E9" w:rsidRDefault="00A94EB6" w:rsidP="00FC2F37">
            <w:pPr>
              <w:pStyle w:val="af9"/>
              <w:rPr>
                <w:lang w:val="uk-UA"/>
              </w:rPr>
            </w:pPr>
          </w:p>
          <w:p w:rsidR="00A94EB6" w:rsidRPr="003908E9" w:rsidRDefault="00A94EB6" w:rsidP="00FC2F37">
            <w:pPr>
              <w:pStyle w:val="af9"/>
              <w:rPr>
                <w:lang w:val="uk-UA"/>
              </w:rPr>
            </w:pPr>
            <w:r w:rsidRPr="003908E9">
              <w:rPr>
                <w:lang w:val="uk-UA"/>
              </w:rPr>
              <w:t>Я</w:t>
            </w:r>
            <w:r w:rsidR="00470CA0" w:rsidRPr="003908E9">
              <w:rPr>
                <w:lang w:val="uk-UA"/>
              </w:rPr>
              <w:t xml:space="preserve">.Т. </w:t>
            </w:r>
            <w:r w:rsidRPr="003908E9">
              <w:rPr>
                <w:lang w:val="uk-UA"/>
              </w:rPr>
              <w:t xml:space="preserve">Луцик </w:t>
            </w:r>
          </w:p>
        </w:tc>
      </w:tr>
    </w:tbl>
    <w:p w:rsidR="00A94EB6" w:rsidRPr="00470CA0" w:rsidRDefault="00A94E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p w:rsidR="00F05D81" w:rsidRPr="00470CA0" w:rsidRDefault="00470CA0" w:rsidP="00FC2F37">
      <w:pPr>
        <w:pStyle w:val="2"/>
        <w:rPr>
          <w:lang w:val="uk-UA"/>
        </w:rPr>
      </w:pPr>
      <w:r w:rsidRPr="00470CA0">
        <w:rPr>
          <w:lang w:val="uk-UA"/>
        </w:rPr>
        <w:br w:type="page"/>
      </w:r>
      <w:r w:rsidR="00A94EB6" w:rsidRPr="00470CA0">
        <w:rPr>
          <w:lang w:val="uk-UA"/>
        </w:rPr>
        <w:t xml:space="preserve">ЗАГАЛЬНА </w:t>
      </w:r>
      <w:r w:rsidR="00F05D81" w:rsidRPr="00470CA0">
        <w:rPr>
          <w:lang w:val="uk-UA"/>
        </w:rPr>
        <w:t>ХАРАКТЕРИСТИКА РОБОТИ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063E86" w:rsidRPr="00470CA0" w:rsidRDefault="00BE6CB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Актуальність теми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Важлив</w:t>
      </w:r>
      <w:r w:rsidR="000F1B3F" w:rsidRPr="00470CA0">
        <w:rPr>
          <w:lang w:val="uk-UA"/>
        </w:rPr>
        <w:t>им</w:t>
      </w:r>
      <w:r w:rsidRPr="00470CA0">
        <w:rPr>
          <w:lang w:val="uk-UA"/>
        </w:rPr>
        <w:t xml:space="preserve"> за</w:t>
      </w:r>
      <w:r w:rsidR="000F1B3F" w:rsidRPr="00470CA0">
        <w:rPr>
          <w:lang w:val="uk-UA"/>
        </w:rPr>
        <w:t>вданням</w:t>
      </w:r>
      <w:r w:rsidRPr="00470CA0">
        <w:rPr>
          <w:lang w:val="uk-UA"/>
        </w:rPr>
        <w:t xml:space="preserve"> </w:t>
      </w:r>
      <w:r w:rsidR="003823F0" w:rsidRPr="00470CA0">
        <w:rPr>
          <w:lang w:val="uk-UA"/>
        </w:rPr>
        <w:t>у</w:t>
      </w:r>
      <w:r w:rsidRPr="00470CA0">
        <w:rPr>
          <w:lang w:val="uk-UA"/>
        </w:rPr>
        <w:t xml:space="preserve"> високотехнологічних галузях промисловості, зокрема авіаційній, космічній, атомній, машинобудуванні т</w:t>
      </w:r>
      <w:r w:rsidR="003823F0" w:rsidRPr="00470CA0">
        <w:rPr>
          <w:lang w:val="uk-UA"/>
        </w:rPr>
        <w:t>ощо</w:t>
      </w:r>
      <w:r w:rsidRPr="00470CA0">
        <w:rPr>
          <w:lang w:val="uk-UA"/>
        </w:rPr>
        <w:t xml:space="preserve"> є неруйнівний контроль та дефектоскопія</w:t>
      </w:r>
      <w:r w:rsidR="00470CA0" w:rsidRPr="00470CA0">
        <w:rPr>
          <w:lang w:val="uk-UA"/>
        </w:rPr>
        <w:t xml:space="preserve">. </w:t>
      </w:r>
      <w:r w:rsidR="002A4951" w:rsidRPr="00470CA0">
        <w:rPr>
          <w:lang w:val="uk-UA"/>
        </w:rPr>
        <w:t>Д</w:t>
      </w:r>
      <w:r w:rsidRPr="00470CA0">
        <w:rPr>
          <w:lang w:val="uk-UA"/>
        </w:rPr>
        <w:t>истанційне знаходження дефектів (порожнин, тріщин, неоднорідностей матеріалів</w:t>
      </w:r>
      <w:r w:rsidR="00470CA0" w:rsidRPr="00470CA0">
        <w:rPr>
          <w:lang w:val="uk-UA"/>
        </w:rPr>
        <w:t xml:space="preserve">) </w:t>
      </w:r>
      <w:r w:rsidR="002A4951" w:rsidRPr="00470CA0">
        <w:rPr>
          <w:lang w:val="uk-UA"/>
        </w:rPr>
        <w:t>забезпечують</w:t>
      </w:r>
      <w:r w:rsidRPr="00470CA0">
        <w:rPr>
          <w:lang w:val="uk-UA"/>
        </w:rPr>
        <w:t xml:space="preserve"> методи, що ґрунтуються на комп’ютерній томографії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У неруйнівному контролі вони дозволяють </w:t>
      </w:r>
      <w:r w:rsidRPr="00470CA0">
        <w:rPr>
          <w:snapToGrid w:val="0"/>
          <w:lang w:val="uk-UA"/>
        </w:rPr>
        <w:t xml:space="preserve">визначити розміри, форму, місцеположення дефектів </w:t>
      </w:r>
      <w:r w:rsidR="000F1B3F" w:rsidRPr="00470CA0">
        <w:rPr>
          <w:snapToGrid w:val="0"/>
          <w:lang w:val="uk-UA"/>
        </w:rPr>
        <w:t>у</w:t>
      </w:r>
      <w:r w:rsidRPr="00470CA0">
        <w:rPr>
          <w:snapToGrid w:val="0"/>
          <w:lang w:val="uk-UA"/>
        </w:rPr>
        <w:t xml:space="preserve"> суцільних середовищах та конструкційних матеріалах</w:t>
      </w:r>
      <w:r w:rsidR="00470CA0" w:rsidRPr="00470CA0">
        <w:rPr>
          <w:snapToGrid w:val="0"/>
          <w:lang w:val="uk-UA"/>
        </w:rPr>
        <w:t xml:space="preserve">. </w:t>
      </w:r>
    </w:p>
    <w:p w:rsidR="00BE6CB1" w:rsidRPr="00470CA0" w:rsidRDefault="000F1B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Із</w:t>
      </w:r>
      <w:r w:rsidR="00BE6CB1" w:rsidRPr="00470CA0">
        <w:rPr>
          <w:lang w:val="uk-UA"/>
        </w:rPr>
        <w:t xml:space="preserve"> розвитком технології комп’ютерної томографії актуальною стає задача обробки об'ємних зображень</w:t>
      </w:r>
      <w:r w:rsidR="002A4951" w:rsidRPr="00470CA0">
        <w:rPr>
          <w:lang w:val="uk-UA"/>
        </w:rPr>
        <w:t>,</w:t>
      </w:r>
      <w:r w:rsidR="00BE6CB1" w:rsidRPr="00470CA0">
        <w:rPr>
          <w:lang w:val="uk-UA"/>
        </w:rPr>
        <w:t xml:space="preserve"> </w:t>
      </w:r>
      <w:r w:rsidR="003823F0" w:rsidRPr="00470CA0">
        <w:rPr>
          <w:lang w:val="uk-UA"/>
        </w:rPr>
        <w:t>зокрема виділення та опис об’єктів, класифікація об’єктів, сегментація зображень</w:t>
      </w:r>
      <w:r w:rsidR="00470CA0" w:rsidRPr="00470CA0">
        <w:rPr>
          <w:lang w:val="uk-UA"/>
        </w:rPr>
        <w:t xml:space="preserve">. </w:t>
      </w:r>
      <w:r w:rsidR="003823F0" w:rsidRPr="00470CA0">
        <w:rPr>
          <w:lang w:val="uk-UA"/>
        </w:rPr>
        <w:t>Для подання тривимірних об’єктів комп’ютерної томографії застосовується опис їх</w:t>
      </w:r>
      <w:r w:rsidRPr="00470CA0">
        <w:rPr>
          <w:lang w:val="uk-UA"/>
        </w:rPr>
        <w:t>ніх</w:t>
      </w:r>
      <w:r w:rsidR="003823F0" w:rsidRPr="00470CA0">
        <w:rPr>
          <w:lang w:val="uk-UA"/>
        </w:rPr>
        <w:t xml:space="preserve"> поверхонь тріангуляційними сітками</w:t>
      </w:r>
      <w:r w:rsidR="00470CA0" w:rsidRPr="00470CA0">
        <w:rPr>
          <w:lang w:val="uk-UA"/>
        </w:rPr>
        <w:t xml:space="preserve">. </w:t>
      </w:r>
      <w:r w:rsidR="00BE6CB1" w:rsidRPr="00470CA0">
        <w:rPr>
          <w:lang w:val="uk-UA"/>
        </w:rPr>
        <w:t>Як правило</w:t>
      </w:r>
      <w:r w:rsidRPr="00470CA0">
        <w:rPr>
          <w:lang w:val="uk-UA"/>
        </w:rPr>
        <w:t>,</w:t>
      </w:r>
      <w:r w:rsidR="00BE6CB1" w:rsidRPr="00470CA0">
        <w:rPr>
          <w:lang w:val="uk-UA"/>
        </w:rPr>
        <w:t xml:space="preserve"> такі </w:t>
      </w:r>
      <w:r w:rsidR="003823F0" w:rsidRPr="00470CA0">
        <w:rPr>
          <w:lang w:val="uk-UA"/>
        </w:rPr>
        <w:t>описи</w:t>
      </w:r>
      <w:r w:rsidR="00BE6CB1" w:rsidRPr="00470CA0">
        <w:rPr>
          <w:lang w:val="uk-UA"/>
        </w:rPr>
        <w:t xml:space="preserve"> забезпечують заданий рівень деталізації</w:t>
      </w:r>
      <w:r w:rsidR="003823F0" w:rsidRPr="00470CA0">
        <w:rPr>
          <w:lang w:val="uk-UA"/>
        </w:rPr>
        <w:t xml:space="preserve">, </w:t>
      </w:r>
      <w:r w:rsidR="00063E86" w:rsidRPr="00470CA0">
        <w:rPr>
          <w:lang w:val="uk-UA"/>
        </w:rPr>
        <w:t>проте</w:t>
      </w:r>
      <w:r w:rsidR="003823F0" w:rsidRPr="00470CA0">
        <w:rPr>
          <w:lang w:val="uk-UA"/>
        </w:rPr>
        <w:t xml:space="preserve"> ч</w:t>
      </w:r>
      <w:r w:rsidR="00BE6CB1" w:rsidRPr="00470CA0">
        <w:rPr>
          <w:lang w:val="uk-UA"/>
        </w:rPr>
        <w:t xml:space="preserve">асто містять мільйони трикутників, що для </w:t>
      </w:r>
      <w:r w:rsidR="003823F0" w:rsidRPr="00470CA0">
        <w:rPr>
          <w:lang w:val="uk-UA"/>
        </w:rPr>
        <w:t>подання</w:t>
      </w:r>
      <w:r w:rsidR="00BE6CB1" w:rsidRPr="00470CA0">
        <w:rPr>
          <w:lang w:val="uk-UA"/>
        </w:rPr>
        <w:t xml:space="preserve"> багатьох об’єктів є надлишковими</w:t>
      </w:r>
      <w:r w:rsidR="00470CA0" w:rsidRPr="00470CA0">
        <w:rPr>
          <w:lang w:val="uk-UA"/>
        </w:rPr>
        <w:t xml:space="preserve">. </w:t>
      </w:r>
    </w:p>
    <w:p w:rsidR="00BE6CB1" w:rsidRPr="00470CA0" w:rsidRDefault="00D16F54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За останні кілька років значно з</w:t>
      </w:r>
      <w:r w:rsidR="000F1B3F" w:rsidRPr="00470CA0">
        <w:rPr>
          <w:lang w:val="uk-UA"/>
        </w:rPr>
        <w:t>росла</w:t>
      </w:r>
      <w:r w:rsidRPr="00470CA0">
        <w:rPr>
          <w:lang w:val="uk-UA"/>
        </w:rPr>
        <w:t xml:space="preserve"> роздільна здатність </w:t>
      </w:r>
      <w:r w:rsidR="00BE6CB1" w:rsidRPr="00470CA0">
        <w:rPr>
          <w:lang w:val="uk-UA"/>
        </w:rPr>
        <w:t>промислов</w:t>
      </w:r>
      <w:r w:rsidRPr="00470CA0">
        <w:rPr>
          <w:lang w:val="uk-UA"/>
        </w:rPr>
        <w:t>их</w:t>
      </w:r>
      <w:r w:rsidR="00BE6CB1" w:rsidRPr="00470CA0">
        <w:rPr>
          <w:lang w:val="uk-UA"/>
        </w:rPr>
        <w:t xml:space="preserve"> комп’ютерн</w:t>
      </w:r>
      <w:r w:rsidRPr="00470CA0">
        <w:rPr>
          <w:lang w:val="uk-UA"/>
        </w:rPr>
        <w:t>их</w:t>
      </w:r>
      <w:r w:rsidR="00BE6CB1" w:rsidRPr="00470CA0">
        <w:rPr>
          <w:lang w:val="uk-UA"/>
        </w:rPr>
        <w:t xml:space="preserve"> томограф</w:t>
      </w:r>
      <w:r w:rsidRPr="00470CA0">
        <w:rPr>
          <w:lang w:val="uk-UA"/>
        </w:rPr>
        <w:t>ів, що</w:t>
      </w:r>
      <w:r w:rsidR="00063E86" w:rsidRPr="00470CA0">
        <w:rPr>
          <w:lang w:val="uk-UA"/>
        </w:rPr>
        <w:t>,</w:t>
      </w:r>
      <w:r w:rsidRPr="00470CA0">
        <w:rPr>
          <w:lang w:val="uk-UA"/>
        </w:rPr>
        <w:t xml:space="preserve"> в свою чергу</w:t>
      </w:r>
      <w:r w:rsidR="00063E86" w:rsidRPr="00470CA0">
        <w:rPr>
          <w:lang w:val="uk-UA"/>
        </w:rPr>
        <w:t>,</w:t>
      </w:r>
      <w:r w:rsidRPr="00470CA0">
        <w:rPr>
          <w:lang w:val="uk-UA"/>
        </w:rPr>
        <w:t xml:space="preserve"> зумовило стрімке збільшення кількості даних у вихідних тривимірних томограмах</w:t>
      </w:r>
      <w:r w:rsidR="00470CA0" w:rsidRPr="00470CA0">
        <w:rPr>
          <w:lang w:val="uk-UA"/>
        </w:rPr>
        <w:t xml:space="preserve">. </w:t>
      </w:r>
      <w:r w:rsidR="00BE6CB1" w:rsidRPr="00470CA0">
        <w:rPr>
          <w:lang w:val="uk-UA"/>
        </w:rPr>
        <w:t>При відтворе</w:t>
      </w:r>
      <w:r w:rsidR="000F1B3F" w:rsidRPr="00470CA0">
        <w:rPr>
          <w:lang w:val="uk-UA"/>
        </w:rPr>
        <w:t>н</w:t>
      </w:r>
      <w:r w:rsidR="00BE6CB1" w:rsidRPr="00470CA0">
        <w:rPr>
          <w:lang w:val="uk-UA"/>
        </w:rPr>
        <w:t xml:space="preserve">ні об’єктів </w:t>
      </w:r>
      <w:r w:rsidR="000F1B3F" w:rsidRPr="00470CA0">
        <w:rPr>
          <w:lang w:val="uk-UA"/>
        </w:rPr>
        <w:t>і</w:t>
      </w:r>
      <w:r w:rsidR="00BE6CB1" w:rsidRPr="00470CA0">
        <w:rPr>
          <w:lang w:val="uk-UA"/>
        </w:rPr>
        <w:t>з воксельних зрізів (сканів</w:t>
      </w:r>
      <w:r w:rsidR="00470CA0" w:rsidRPr="00470CA0">
        <w:rPr>
          <w:lang w:val="uk-UA"/>
        </w:rPr>
        <w:t xml:space="preserve">) </w:t>
      </w:r>
      <w:r w:rsidR="00BE6CB1" w:rsidRPr="00470CA0">
        <w:rPr>
          <w:lang w:val="uk-UA"/>
        </w:rPr>
        <w:t>реальні моделі містять велику кількість даних</w:t>
      </w:r>
      <w:r w:rsidR="00470CA0" w:rsidRPr="00470CA0">
        <w:rPr>
          <w:lang w:val="uk-UA"/>
        </w:rPr>
        <w:t xml:space="preserve">. </w:t>
      </w:r>
      <w:r w:rsidR="000F1B3F" w:rsidRPr="00470CA0">
        <w:rPr>
          <w:lang w:val="uk-UA"/>
        </w:rPr>
        <w:t>У</w:t>
      </w:r>
      <w:r w:rsidR="00BE6CB1" w:rsidRPr="00470CA0">
        <w:rPr>
          <w:lang w:val="uk-UA"/>
        </w:rPr>
        <w:t xml:space="preserve"> зв’язку з цим</w:t>
      </w:r>
      <w:r w:rsidR="003823F0" w:rsidRPr="00470CA0">
        <w:rPr>
          <w:lang w:val="uk-UA"/>
        </w:rPr>
        <w:t xml:space="preserve"> виникають дві основні проблеми</w:t>
      </w:r>
      <w:r w:rsidR="00470CA0" w:rsidRPr="00470CA0">
        <w:rPr>
          <w:lang w:val="uk-UA"/>
        </w:rPr>
        <w:t xml:space="preserve">: </w:t>
      </w:r>
    </w:p>
    <w:p w:rsidR="00BE6CB1" w:rsidRPr="00470CA0" w:rsidRDefault="00063E86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обробка</w:t>
      </w:r>
      <w:r w:rsidR="00BE6CB1" w:rsidRPr="00470CA0">
        <w:rPr>
          <w:lang w:val="uk-UA"/>
        </w:rPr>
        <w:t xml:space="preserve"> моделей, об’єми даних для представлення яких не поміщаються в основній пам’яті комп’ютера, що суттєво сповільнює їх обробку</w:t>
      </w:r>
      <w:r w:rsidR="00470CA0" w:rsidRPr="00470CA0">
        <w:rPr>
          <w:lang w:val="uk-UA"/>
        </w:rPr>
        <w:t xml:space="preserve">; </w:t>
      </w:r>
    </w:p>
    <w:p w:rsidR="00BE6CB1" w:rsidRPr="00470CA0" w:rsidRDefault="00BE6CB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забезпечення швидкого відображення моделі тривимірного об’єкту на </w:t>
      </w:r>
      <w:r w:rsidR="00063E86" w:rsidRPr="00470CA0">
        <w:rPr>
          <w:lang w:val="uk-UA"/>
        </w:rPr>
        <w:t>дисплеї</w:t>
      </w:r>
      <w:r w:rsidRPr="00470CA0">
        <w:rPr>
          <w:lang w:val="uk-UA"/>
        </w:rPr>
        <w:t xml:space="preserve"> комп’ютера</w:t>
      </w:r>
      <w:r w:rsidR="00470CA0" w:rsidRPr="00470CA0">
        <w:rPr>
          <w:lang w:val="uk-UA"/>
        </w:rPr>
        <w:t xml:space="preserve">; </w:t>
      </w:r>
    </w:p>
    <w:p w:rsidR="00BE6CB1" w:rsidRPr="00470CA0" w:rsidRDefault="00BE6CB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Друга проблема є складн</w:t>
      </w:r>
      <w:r w:rsidR="00A60192" w:rsidRPr="00470CA0">
        <w:rPr>
          <w:lang w:val="uk-UA"/>
        </w:rPr>
        <w:t>ішою</w:t>
      </w:r>
      <w:r w:rsidRPr="00470CA0">
        <w:rPr>
          <w:lang w:val="uk-UA"/>
        </w:rPr>
        <w:t xml:space="preserve">, оскільки </w:t>
      </w:r>
      <w:r w:rsidR="00281785" w:rsidRPr="00470CA0">
        <w:rPr>
          <w:lang w:val="uk-UA"/>
        </w:rPr>
        <w:t>в багатьох випадках є</w:t>
      </w:r>
      <w:r w:rsidRPr="00470CA0">
        <w:rPr>
          <w:lang w:val="uk-UA"/>
        </w:rPr>
        <w:t xml:space="preserve"> вимога роботи в реальному масштабі часу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Тому актуальною є задача зменшення обсягів даних тріангуляційного опису об’єктів перед їх </w:t>
      </w:r>
      <w:r w:rsidR="00281785" w:rsidRPr="00470CA0">
        <w:rPr>
          <w:lang w:val="uk-UA"/>
        </w:rPr>
        <w:t>обробкою</w:t>
      </w:r>
      <w:r w:rsidRPr="00470CA0">
        <w:rPr>
          <w:lang w:val="uk-UA"/>
        </w:rPr>
        <w:t xml:space="preserve"> та візуалізацією</w:t>
      </w:r>
      <w:r w:rsidR="00470CA0" w:rsidRPr="00470CA0">
        <w:rPr>
          <w:lang w:val="uk-UA"/>
        </w:rPr>
        <w:t xml:space="preserve">. </w:t>
      </w:r>
    </w:p>
    <w:p w:rsidR="00BE6CB1" w:rsidRPr="00470CA0" w:rsidRDefault="00A60192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Крім</w:t>
      </w:r>
      <w:r w:rsidR="00BE6CB1" w:rsidRPr="00470CA0">
        <w:rPr>
          <w:lang w:val="uk-UA"/>
        </w:rPr>
        <w:t xml:space="preserve"> того, час</w:t>
      </w:r>
      <w:r w:rsidR="002A4951" w:rsidRPr="00470CA0">
        <w:rPr>
          <w:lang w:val="uk-UA"/>
        </w:rPr>
        <w:t>,</w:t>
      </w:r>
      <w:r w:rsidR="00BE6CB1" w:rsidRPr="00470CA0">
        <w:rPr>
          <w:lang w:val="uk-UA"/>
        </w:rPr>
        <w:t xml:space="preserve"> за який необхідно забезпечити зменшення обсягів даних тріангуляційного опису об’єктів</w:t>
      </w:r>
      <w:r w:rsidR="002A4951" w:rsidRPr="00470CA0">
        <w:rPr>
          <w:lang w:val="uk-UA"/>
        </w:rPr>
        <w:t>,</w:t>
      </w:r>
      <w:r w:rsidR="00BE6CB1" w:rsidRPr="00470CA0">
        <w:rPr>
          <w:lang w:val="uk-UA"/>
        </w:rPr>
        <w:t xml:space="preserve"> є обмежений специфікою використання комп’ютерного томографа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Незважаючи</w:t>
      </w:r>
      <w:r w:rsidR="00BE6CB1" w:rsidRPr="00470CA0">
        <w:rPr>
          <w:lang w:val="uk-UA"/>
        </w:rPr>
        <w:t xml:space="preserve"> на стрімк</w:t>
      </w:r>
      <w:r w:rsidRPr="00470CA0">
        <w:rPr>
          <w:lang w:val="uk-UA"/>
        </w:rPr>
        <w:t>е</w:t>
      </w:r>
      <w:r w:rsidR="00BE6CB1" w:rsidRPr="00470CA0">
        <w:rPr>
          <w:lang w:val="uk-UA"/>
        </w:rPr>
        <w:t xml:space="preserve"> </w:t>
      </w:r>
      <w:r w:rsidRPr="00470CA0">
        <w:rPr>
          <w:lang w:val="uk-UA"/>
        </w:rPr>
        <w:t>зростання</w:t>
      </w:r>
      <w:r w:rsidR="00BE6CB1" w:rsidRPr="00470CA0">
        <w:rPr>
          <w:lang w:val="uk-UA"/>
        </w:rPr>
        <w:t xml:space="preserve"> </w:t>
      </w:r>
      <w:r w:rsidRPr="00470CA0">
        <w:rPr>
          <w:lang w:val="uk-UA"/>
        </w:rPr>
        <w:t xml:space="preserve">характеристик </w:t>
      </w:r>
      <w:r w:rsidR="00BE6CB1" w:rsidRPr="00470CA0">
        <w:rPr>
          <w:lang w:val="uk-UA"/>
        </w:rPr>
        <w:t>універсальної обчислювальної техніки, ї</w:t>
      </w:r>
      <w:r w:rsidRPr="00470CA0">
        <w:rPr>
          <w:lang w:val="uk-UA"/>
        </w:rPr>
        <w:t>х</w:t>
      </w:r>
      <w:r w:rsidR="00BE6CB1" w:rsidRPr="00470CA0">
        <w:rPr>
          <w:lang w:val="uk-UA"/>
        </w:rPr>
        <w:t xml:space="preserve"> можливостей замало для розв’язання цієї задачі з</w:t>
      </w:r>
      <w:r w:rsidR="002A4951" w:rsidRPr="00470CA0">
        <w:rPr>
          <w:lang w:val="uk-UA"/>
        </w:rPr>
        <w:t>а</w:t>
      </w:r>
      <w:r w:rsidR="00BE6CB1" w:rsidRPr="00470CA0">
        <w:rPr>
          <w:lang w:val="uk-UA"/>
        </w:rPr>
        <w:t xml:space="preserve"> </w:t>
      </w:r>
      <w:r w:rsidR="002A4951" w:rsidRPr="00470CA0">
        <w:rPr>
          <w:lang w:val="uk-UA"/>
        </w:rPr>
        <w:t>прийнятний час</w:t>
      </w:r>
      <w:r w:rsidR="00470CA0" w:rsidRPr="00470CA0">
        <w:rPr>
          <w:lang w:val="uk-UA"/>
        </w:rPr>
        <w:t xml:space="preserve">. </w:t>
      </w:r>
      <w:r w:rsidR="00BE6CB1" w:rsidRPr="00470CA0">
        <w:rPr>
          <w:lang w:val="uk-UA"/>
        </w:rPr>
        <w:t>Тому актуальною є задача розроблення спеціалізованих прискорювачів зменшення обсягів даних</w:t>
      </w:r>
      <w:r w:rsidR="00470CA0" w:rsidRPr="00470CA0">
        <w:rPr>
          <w:lang w:val="uk-UA"/>
        </w:rPr>
        <w:t xml:space="preserve"> </w:t>
      </w:r>
      <w:r w:rsidR="00BE6CB1" w:rsidRPr="00470CA0">
        <w:rPr>
          <w:lang w:val="uk-UA"/>
        </w:rPr>
        <w:t>тріангуляційного опису</w:t>
      </w:r>
      <w:r w:rsidRPr="00470CA0">
        <w:rPr>
          <w:lang w:val="uk-UA"/>
        </w:rPr>
        <w:t xml:space="preserve"> об’єктів комп’ютерної томографії</w:t>
      </w:r>
      <w:r w:rsidR="00470CA0" w:rsidRPr="00470CA0">
        <w:rPr>
          <w:lang w:val="uk-UA"/>
        </w:rPr>
        <w:t xml:space="preserve">. </w:t>
      </w:r>
    </w:p>
    <w:p w:rsidR="00BE6CB1" w:rsidRPr="00470CA0" w:rsidRDefault="00BE6CB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Зв’язок роботи з науковими програмами, планами і темами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Представлені в дисертації дослідження </w:t>
      </w:r>
      <w:r w:rsidR="003823F0" w:rsidRPr="00470CA0">
        <w:rPr>
          <w:lang w:val="uk-UA"/>
        </w:rPr>
        <w:t>виконувалис</w:t>
      </w:r>
      <w:r w:rsidR="00832415" w:rsidRPr="00470CA0">
        <w:rPr>
          <w:lang w:val="uk-UA"/>
        </w:rPr>
        <w:t>я</w:t>
      </w:r>
      <w:r w:rsidRPr="00470CA0">
        <w:rPr>
          <w:lang w:val="uk-UA"/>
        </w:rPr>
        <w:t xml:space="preserve"> </w:t>
      </w:r>
      <w:r w:rsidR="003823F0" w:rsidRPr="00470CA0">
        <w:rPr>
          <w:lang w:val="uk-UA"/>
        </w:rPr>
        <w:t xml:space="preserve">згідно </w:t>
      </w:r>
      <w:r w:rsidR="00832415" w:rsidRPr="00470CA0">
        <w:rPr>
          <w:lang w:val="uk-UA"/>
        </w:rPr>
        <w:t xml:space="preserve">з </w:t>
      </w:r>
      <w:r w:rsidRPr="00470CA0">
        <w:rPr>
          <w:lang w:val="uk-UA"/>
        </w:rPr>
        <w:t>план</w:t>
      </w:r>
      <w:r w:rsidR="00832415" w:rsidRPr="00470CA0">
        <w:rPr>
          <w:lang w:val="uk-UA"/>
        </w:rPr>
        <w:t>ом</w:t>
      </w:r>
      <w:r w:rsidRPr="00470CA0">
        <w:rPr>
          <w:lang w:val="uk-UA"/>
        </w:rPr>
        <w:t xml:space="preserve"> наукових досліджень, що проводились кафедрою електронних обчислювальних машин Національного університету "Львівська політехніка" </w:t>
      </w:r>
      <w:r w:rsidR="003823F0" w:rsidRPr="00470CA0">
        <w:rPr>
          <w:lang w:val="uk-UA"/>
        </w:rPr>
        <w:t>в рамках</w:t>
      </w:r>
      <w:r w:rsidRPr="00470CA0">
        <w:rPr>
          <w:lang w:val="uk-UA"/>
        </w:rPr>
        <w:t xml:space="preserve"> держбюджетної теми ДБ-АВАГ (номер держреєстрації</w:t>
      </w:r>
      <w:r w:rsidR="001C64C3" w:rsidRPr="00470CA0">
        <w:rPr>
          <w:lang w:val="uk-UA"/>
        </w:rPr>
        <w:t xml:space="preserve"> 0104</w:t>
      </w:r>
      <w:r w:rsidR="001C64C3" w:rsidRPr="00470CA0">
        <w:rPr>
          <w:lang w:val="en-US"/>
        </w:rPr>
        <w:t>U</w:t>
      </w:r>
      <w:r w:rsidR="001C64C3" w:rsidRPr="00470CA0">
        <w:rPr>
          <w:lang w:val="uk-UA"/>
        </w:rPr>
        <w:t>002284</w:t>
      </w:r>
      <w:r w:rsidR="00470CA0">
        <w:rPr>
          <w:lang w:val="uk-UA"/>
        </w:rPr>
        <w:t>)"</w:t>
      </w:r>
      <w:r w:rsidR="007673F2" w:rsidRPr="00470CA0">
        <w:rPr>
          <w:lang w:val="uk-UA"/>
        </w:rPr>
        <w:t>Конфігуровані вимірювально-обчислювальні мережі інтелектуальних автономних агентів для вирішення задач моніторингу навколишнього середовища</w:t>
      </w:r>
      <w:r w:rsidRPr="00470CA0">
        <w:rPr>
          <w:lang w:val="uk-UA"/>
        </w:rPr>
        <w:t>"</w:t>
      </w:r>
      <w:r w:rsidR="007673F2" w:rsidRPr="00470CA0">
        <w:rPr>
          <w:lang w:val="uk-UA"/>
        </w:rPr>
        <w:t xml:space="preserve"> 2004-2006 рр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та Державної програми "Інформаційні та телекомунікаційні технології в освіті і науці" на 2006-2010 роки (номер </w:t>
      </w:r>
      <w:r w:rsidR="001C64C3" w:rsidRPr="00470CA0">
        <w:rPr>
          <w:lang w:val="uk-UA"/>
        </w:rPr>
        <w:t>0107U009397</w:t>
      </w:r>
      <w:r w:rsidR="00470CA0">
        <w:rPr>
          <w:lang w:val="uk-UA"/>
        </w:rPr>
        <w:t>)"</w:t>
      </w:r>
      <w:r w:rsidRPr="00470CA0">
        <w:rPr>
          <w:lang w:val="uk-UA"/>
        </w:rPr>
        <w:t xml:space="preserve">Розробка структури львівського ресурсно-операційного </w:t>
      </w:r>
      <w:r w:rsidRPr="00470CA0">
        <w:rPr>
          <w:lang w:val="en-US"/>
        </w:rPr>
        <w:t>Grid</w:t>
      </w:r>
      <w:r w:rsidRPr="00470CA0">
        <w:rPr>
          <w:lang w:val="uk-UA"/>
        </w:rPr>
        <w:t xml:space="preserve"> центру та його ресурсів" №1 ІТ506-2007</w:t>
      </w:r>
      <w:r w:rsidR="00470CA0" w:rsidRPr="00470CA0">
        <w:rPr>
          <w:lang w:val="uk-UA"/>
        </w:rPr>
        <w:t xml:space="preserve">).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Мета </w:t>
      </w:r>
      <w:r w:rsidR="00832415" w:rsidRPr="00470CA0">
        <w:rPr>
          <w:lang w:val="uk-UA"/>
        </w:rPr>
        <w:t>і завдання</w:t>
      </w:r>
      <w:r w:rsidRPr="00470CA0">
        <w:rPr>
          <w:lang w:val="uk-UA"/>
        </w:rPr>
        <w:t xml:space="preserve"> дослідження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Метою досліджень є розроблення нових методів та спеціалізованих обчислювальних пристроїв </w:t>
      </w:r>
      <w:r w:rsidR="00F3392C" w:rsidRPr="00470CA0">
        <w:rPr>
          <w:lang w:val="uk-UA"/>
        </w:rPr>
        <w:t xml:space="preserve">зменшення обсягів даних </w:t>
      </w:r>
      <w:r w:rsidRPr="00470CA0">
        <w:rPr>
          <w:lang w:val="uk-UA"/>
        </w:rPr>
        <w:t>тріангуляційн</w:t>
      </w:r>
      <w:r w:rsidR="00F3392C" w:rsidRPr="00470CA0">
        <w:rPr>
          <w:lang w:val="uk-UA"/>
        </w:rPr>
        <w:t>ого</w:t>
      </w:r>
      <w:r w:rsidRPr="00470CA0">
        <w:rPr>
          <w:lang w:val="uk-UA"/>
        </w:rPr>
        <w:t xml:space="preserve"> </w:t>
      </w:r>
      <w:r w:rsidR="00F3392C" w:rsidRPr="00470CA0">
        <w:rPr>
          <w:lang w:val="uk-UA"/>
        </w:rPr>
        <w:t>опису</w:t>
      </w:r>
      <w:r w:rsidRPr="00470CA0">
        <w:rPr>
          <w:lang w:val="uk-UA"/>
        </w:rPr>
        <w:t xml:space="preserve"> об’єктів</w:t>
      </w:r>
      <w:r w:rsidR="00F3392C" w:rsidRPr="00470CA0">
        <w:rPr>
          <w:lang w:val="uk-UA"/>
        </w:rPr>
        <w:t xml:space="preserve"> комп’ютерної томографії</w:t>
      </w:r>
      <w:r w:rsidR="00470CA0" w:rsidRPr="00470CA0">
        <w:rPr>
          <w:lang w:val="uk-UA"/>
        </w:rPr>
        <w:t xml:space="preserve">. </w:t>
      </w:r>
      <w:r w:rsidR="00832415" w:rsidRPr="00470CA0">
        <w:rPr>
          <w:lang w:val="uk-UA"/>
        </w:rPr>
        <w:t xml:space="preserve">Реалізація мети передбачає </w:t>
      </w:r>
      <w:r w:rsidR="00442E85" w:rsidRPr="00470CA0">
        <w:rPr>
          <w:lang w:val="uk-UA"/>
        </w:rPr>
        <w:t>розв’язання таких завдань</w:t>
      </w:r>
      <w:r w:rsidR="00470CA0" w:rsidRPr="00470CA0">
        <w:rPr>
          <w:lang w:val="uk-UA"/>
        </w:rPr>
        <w:t xml:space="preserve">: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проаналізувати відомі методи зменшення обсягів даних тріангуляційного опису об’єктів </w:t>
      </w:r>
      <w:r w:rsidR="00442E85" w:rsidRPr="00470CA0">
        <w:rPr>
          <w:lang w:val="uk-UA"/>
        </w:rPr>
        <w:t>у</w:t>
      </w:r>
      <w:r w:rsidRPr="00470CA0">
        <w:rPr>
          <w:lang w:val="uk-UA"/>
        </w:rPr>
        <w:t xml:space="preserve"> тривимірному просторі та структури даних для представлення тривимірних об’єктів комп’ютерної томографії в пам'яті комп'ютера</w:t>
      </w:r>
      <w:r w:rsidR="00470CA0" w:rsidRPr="00470CA0">
        <w:rPr>
          <w:lang w:val="uk-UA"/>
        </w:rPr>
        <w:t xml:space="preserve">;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розробити методи обчислення відхилення між тріангуляційними сітками для забезпечення зменшенн</w:t>
      </w:r>
      <w:r w:rsidR="00A60192" w:rsidRPr="00470CA0">
        <w:rPr>
          <w:lang w:val="uk-UA"/>
        </w:rPr>
        <w:t>я</w:t>
      </w:r>
      <w:r w:rsidRPr="00470CA0">
        <w:rPr>
          <w:lang w:val="uk-UA"/>
        </w:rPr>
        <w:t xml:space="preserve"> обсягів даних тріангуляційного опису об’єктів, відтворених за даними комп’ютерної томографії</w:t>
      </w:r>
      <w:r w:rsidR="00A60192" w:rsidRPr="00470CA0">
        <w:rPr>
          <w:lang w:val="uk-UA"/>
        </w:rPr>
        <w:t>, в межах заданого відхилення</w:t>
      </w:r>
      <w:r w:rsidR="00470CA0" w:rsidRPr="00470CA0">
        <w:rPr>
          <w:lang w:val="uk-UA"/>
        </w:rPr>
        <w:t xml:space="preserve">; </w:t>
      </w:r>
    </w:p>
    <w:p w:rsidR="007673F2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на основі </w:t>
      </w:r>
      <w:r w:rsidR="00A60192" w:rsidRPr="00470CA0">
        <w:rPr>
          <w:lang w:val="uk-UA"/>
        </w:rPr>
        <w:t>запропонованих</w:t>
      </w:r>
      <w:r w:rsidRPr="00470CA0">
        <w:rPr>
          <w:lang w:val="uk-UA"/>
        </w:rPr>
        <w:t xml:space="preserve"> методів р</w:t>
      </w:r>
      <w:r w:rsidR="00A60192" w:rsidRPr="00470CA0">
        <w:rPr>
          <w:lang w:val="uk-UA"/>
        </w:rPr>
        <w:t>озробити</w:t>
      </w:r>
      <w:r w:rsidRPr="00470CA0">
        <w:rPr>
          <w:lang w:val="uk-UA"/>
        </w:rPr>
        <w:t xml:space="preserve"> програмне забезпечення для зменшення обсягів даних тріангуляційного опису об’єктів комп’ютерної томографії та дослідити характеристики його роботи на реальних об'ємних зображеннях</w:t>
      </w:r>
      <w:r w:rsidR="00470CA0" w:rsidRPr="00470CA0">
        <w:rPr>
          <w:lang w:val="uk-UA"/>
        </w:rPr>
        <w:t xml:space="preserve">; </w:t>
      </w:r>
    </w:p>
    <w:p w:rsidR="00F05D81" w:rsidRPr="00470CA0" w:rsidRDefault="007673F2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розробити алгоритми та структури пристроїв для виконання базових операцій зменшення обсягів даних тріангуляційного опису об'єктів комп’ютерної томографії</w:t>
      </w:r>
      <w:r w:rsidR="00470CA0" w:rsidRPr="00470CA0">
        <w:rPr>
          <w:lang w:val="uk-UA"/>
        </w:rPr>
        <w:t xml:space="preserve">;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розробити апаратно-орієнтований метод зменшення обсягів даних тріангуляційного опису об’єктів, а також для пришвидшення обробки даних розробити метод розбиття вхідних даних на окремі елементи опрацювання</w:t>
      </w:r>
      <w:r w:rsidR="00470CA0" w:rsidRPr="00470CA0">
        <w:rPr>
          <w:lang w:val="uk-UA"/>
        </w:rPr>
        <w:t xml:space="preserve">;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розробити </w:t>
      </w:r>
      <w:r w:rsidR="00970727" w:rsidRPr="00470CA0">
        <w:rPr>
          <w:lang w:val="uk-UA"/>
        </w:rPr>
        <w:t xml:space="preserve">базову структуру та моделі </w:t>
      </w:r>
      <w:r w:rsidRPr="00470CA0">
        <w:rPr>
          <w:lang w:val="uk-UA"/>
        </w:rPr>
        <w:t>спеціалізованих обчислювальних пристроїв для зменшення обсягів даних та виконати їх синтез, використовуючи засоби автоматизованого проектування комп’ютерних систем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Об’єкт дослідження</w:t>
      </w:r>
      <w:r w:rsidR="00470CA0" w:rsidRPr="00470CA0">
        <w:rPr>
          <w:lang w:val="uk-UA"/>
        </w:rPr>
        <w:t xml:space="preserve">: </w:t>
      </w:r>
      <w:r w:rsidR="00F3392C" w:rsidRPr="00470CA0">
        <w:rPr>
          <w:lang w:val="uk-UA"/>
        </w:rPr>
        <w:t>подання тривимірних об’єктів комп’ютерної томографії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Предмет дослідження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>методи та комп’ютерні засоби зменшення обсягів даних тріангуляційного опису об’єктів комп’ютерної томографії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Методи дослідження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>У роботі використан</w:t>
      </w:r>
      <w:r w:rsidR="00442E85" w:rsidRPr="00470CA0">
        <w:rPr>
          <w:lang w:val="uk-UA"/>
        </w:rPr>
        <w:t>о</w:t>
      </w:r>
      <w:r w:rsidRPr="00470CA0">
        <w:rPr>
          <w:lang w:val="uk-UA"/>
        </w:rPr>
        <w:t xml:space="preserve"> методи аналітичної геометрії та обчислювальної математики, що дозволил</w:t>
      </w:r>
      <w:r w:rsidR="00442E85" w:rsidRPr="00470CA0">
        <w:rPr>
          <w:lang w:val="uk-UA"/>
        </w:rPr>
        <w:t>о</w:t>
      </w:r>
      <w:r w:rsidRPr="00470CA0">
        <w:rPr>
          <w:lang w:val="uk-UA"/>
        </w:rPr>
        <w:t xml:space="preserve"> синтезувати алгоритми обчислення геометричних функцій </w:t>
      </w:r>
      <w:r w:rsidR="00442E85" w:rsidRPr="00470CA0">
        <w:rPr>
          <w:lang w:val="uk-UA"/>
        </w:rPr>
        <w:t>у</w:t>
      </w:r>
      <w:r w:rsidRPr="00470CA0">
        <w:rPr>
          <w:lang w:val="uk-UA"/>
        </w:rPr>
        <w:t xml:space="preserve"> тривимірному просторі</w:t>
      </w:r>
      <w:r w:rsidR="00F3392C" w:rsidRPr="00470CA0">
        <w:rPr>
          <w:lang w:val="uk-UA"/>
        </w:rPr>
        <w:t xml:space="preserve"> та</w:t>
      </w:r>
      <w:r w:rsidRPr="00470CA0">
        <w:rPr>
          <w:lang w:val="uk-UA"/>
        </w:rPr>
        <w:t xml:space="preserve"> </w:t>
      </w:r>
      <w:r w:rsidR="00F3392C" w:rsidRPr="00470CA0">
        <w:rPr>
          <w:lang w:val="uk-UA"/>
        </w:rPr>
        <w:t>м</w:t>
      </w:r>
      <w:r w:rsidRPr="00470CA0">
        <w:rPr>
          <w:lang w:val="uk-UA"/>
        </w:rPr>
        <w:t>етоди проектування комп’ютерних пристроїв, що дозволил</w:t>
      </w:r>
      <w:r w:rsidR="00442E85" w:rsidRPr="00470CA0">
        <w:rPr>
          <w:lang w:val="uk-UA"/>
        </w:rPr>
        <w:t>о</w:t>
      </w:r>
      <w:r w:rsidRPr="00470CA0">
        <w:rPr>
          <w:lang w:val="uk-UA"/>
        </w:rPr>
        <w:t xml:space="preserve"> синтез</w:t>
      </w:r>
      <w:r w:rsidR="00970727" w:rsidRPr="00470CA0">
        <w:rPr>
          <w:lang w:val="uk-UA"/>
        </w:rPr>
        <w:t>увати</w:t>
      </w:r>
      <w:r w:rsidRPr="00470CA0">
        <w:rPr>
          <w:lang w:val="uk-UA"/>
        </w:rPr>
        <w:t xml:space="preserve"> структур</w:t>
      </w:r>
      <w:r w:rsidR="00970727" w:rsidRPr="00470CA0">
        <w:rPr>
          <w:lang w:val="uk-UA"/>
        </w:rPr>
        <w:t>и</w:t>
      </w:r>
      <w:r w:rsidRPr="00470CA0">
        <w:rPr>
          <w:lang w:val="uk-UA"/>
        </w:rPr>
        <w:t xml:space="preserve"> апаратних приск</w:t>
      </w:r>
      <w:r w:rsidR="00442E85" w:rsidRPr="00470CA0">
        <w:rPr>
          <w:lang w:val="uk-UA"/>
        </w:rPr>
        <w:t>орювачів на основі розроблених у</w:t>
      </w:r>
      <w:r w:rsidRPr="00470CA0">
        <w:rPr>
          <w:lang w:val="uk-UA"/>
        </w:rPr>
        <w:t xml:space="preserve"> роботі методів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Для перевірки працездатності отриманих моделей та структур пристроїв, а також висвітлення</w:t>
      </w:r>
      <w:r w:rsidR="00112679" w:rsidRPr="00470CA0">
        <w:rPr>
          <w:lang w:val="uk-UA"/>
        </w:rPr>
        <w:t xml:space="preserve"> отриманих результатів використано </w:t>
      </w:r>
      <w:r w:rsidRPr="00470CA0">
        <w:rPr>
          <w:lang w:val="uk-UA"/>
        </w:rPr>
        <w:t>експериментальні дані і методи математичного та імітаційного моделювання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Наукова новизна одержаних результатів</w:t>
      </w:r>
      <w:r w:rsidR="00CE0C74" w:rsidRPr="00470CA0">
        <w:rPr>
          <w:lang w:val="uk-UA"/>
        </w:rPr>
        <w:t xml:space="preserve"> полягає в наступному</w:t>
      </w:r>
      <w:r w:rsidR="00470CA0" w:rsidRPr="00470CA0">
        <w:rPr>
          <w:lang w:val="uk-UA"/>
        </w:rPr>
        <w:t xml:space="preserve">: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Запропоновано метод зменшення обсягів даних тріангуляційного опису об’єктів комп’ютерної томографії, що</w:t>
      </w:r>
      <w:r w:rsidR="00F3392C" w:rsidRPr="00470CA0">
        <w:rPr>
          <w:lang w:val="uk-UA"/>
        </w:rPr>
        <w:t>,</w:t>
      </w:r>
      <w:r w:rsidRPr="00470CA0">
        <w:rPr>
          <w:lang w:val="uk-UA"/>
        </w:rPr>
        <w:t xml:space="preserve"> </w:t>
      </w:r>
      <w:r w:rsidR="007673F2" w:rsidRPr="00470CA0">
        <w:rPr>
          <w:lang w:val="uk-UA"/>
        </w:rPr>
        <w:t>на відміну від відомих</w:t>
      </w:r>
      <w:r w:rsidR="00F3392C" w:rsidRPr="00470CA0">
        <w:rPr>
          <w:lang w:val="uk-UA"/>
        </w:rPr>
        <w:t>,</w:t>
      </w:r>
      <w:r w:rsidR="007673F2" w:rsidRPr="00470CA0">
        <w:rPr>
          <w:lang w:val="uk-UA"/>
        </w:rPr>
        <w:t xml:space="preserve"> </w:t>
      </w:r>
      <w:r w:rsidRPr="00470CA0">
        <w:rPr>
          <w:lang w:val="uk-UA"/>
        </w:rPr>
        <w:t>базується на використанні квадрату відстані від вершини до площини та суми квадратів відст</w:t>
      </w:r>
      <w:r w:rsidR="00AC1F8F">
        <w:rPr>
          <w:lang w:val="uk-UA"/>
        </w:rPr>
        <w:t>аней від вершини до множини інци</w:t>
      </w:r>
      <w:r w:rsidRPr="00470CA0">
        <w:rPr>
          <w:lang w:val="uk-UA"/>
        </w:rPr>
        <w:t>дентних площин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Це</w:t>
      </w:r>
      <w:r w:rsidRPr="00470CA0">
        <w:t xml:space="preserve"> дозволило </w:t>
      </w:r>
      <w:r w:rsidR="00FC6DBB" w:rsidRPr="00470CA0">
        <w:rPr>
          <w:lang w:val="uk-UA"/>
        </w:rPr>
        <w:t>в 1,</w:t>
      </w:r>
      <w:r w:rsidR="00FA5392" w:rsidRPr="00470CA0">
        <w:t xml:space="preserve">2 </w:t>
      </w:r>
      <w:r w:rsidR="00FA5392" w:rsidRPr="00470CA0">
        <w:rPr>
          <w:lang w:val="uk-UA"/>
        </w:rPr>
        <w:t xml:space="preserve">рази </w:t>
      </w:r>
      <w:r w:rsidR="00970727" w:rsidRPr="00470CA0">
        <w:rPr>
          <w:lang w:val="uk-UA"/>
        </w:rPr>
        <w:t xml:space="preserve">зменшити обсяги даних об’єктів </w:t>
      </w:r>
      <w:r w:rsidR="00F3392C" w:rsidRPr="00470CA0">
        <w:rPr>
          <w:lang w:val="uk-UA"/>
        </w:rPr>
        <w:t>порівняно із відомими методами</w:t>
      </w:r>
      <w:r w:rsidR="00470CA0" w:rsidRPr="00470CA0">
        <w:rPr>
          <w:lang w:val="uk-UA"/>
        </w:rPr>
        <w:t xml:space="preserve">. </w:t>
      </w:r>
    </w:p>
    <w:p w:rsidR="00F05D81" w:rsidRPr="00470CA0" w:rsidRDefault="00FA5392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</w:t>
      </w:r>
      <w:r w:rsidR="00F05D81" w:rsidRPr="00470CA0">
        <w:rPr>
          <w:lang w:val="uk-UA"/>
        </w:rPr>
        <w:t>озроблено апаратно-орієнтовані алгоритми зменшення обсягів даних тріангуляційного опису об’єктів</w:t>
      </w:r>
      <w:r w:rsidR="003B3A75" w:rsidRPr="00470CA0">
        <w:rPr>
          <w:lang w:val="uk-UA"/>
        </w:rPr>
        <w:t>,</w:t>
      </w:r>
      <w:r w:rsidR="00F05D81" w:rsidRPr="00470CA0">
        <w:rPr>
          <w:lang w:val="uk-UA"/>
        </w:rPr>
        <w:t xml:space="preserve"> </w:t>
      </w:r>
      <w:r w:rsidR="003B3A75" w:rsidRPr="00470CA0">
        <w:rPr>
          <w:lang w:val="uk-UA"/>
        </w:rPr>
        <w:t xml:space="preserve">на основі яких побудовано </w:t>
      </w:r>
      <w:r w:rsidR="00F05D81" w:rsidRPr="00470CA0">
        <w:rPr>
          <w:lang w:val="uk-UA"/>
        </w:rPr>
        <w:t>відповідні моделі обчислювальних структур</w:t>
      </w:r>
      <w:r w:rsidR="003B3A75" w:rsidRPr="00470CA0">
        <w:rPr>
          <w:lang w:val="uk-UA"/>
        </w:rPr>
        <w:t>, що базуються на представленні алгоритму графом, та досліджено їх</w:t>
      </w:r>
      <w:r w:rsidR="00442E85" w:rsidRPr="00470CA0">
        <w:rPr>
          <w:lang w:val="uk-UA"/>
        </w:rPr>
        <w:t>ні</w:t>
      </w:r>
      <w:r w:rsidR="003B3A75" w:rsidRPr="00470CA0">
        <w:rPr>
          <w:lang w:val="uk-UA"/>
        </w:rPr>
        <w:t xml:space="preserve"> характеристики</w:t>
      </w:r>
      <w:r w:rsidR="00470CA0" w:rsidRPr="00470CA0">
        <w:rPr>
          <w:lang w:val="uk-UA"/>
        </w:rPr>
        <w:t xml:space="preserve">. </w:t>
      </w:r>
      <w:r w:rsidR="00F05D81" w:rsidRPr="00470CA0">
        <w:rPr>
          <w:lang w:val="uk-UA"/>
        </w:rPr>
        <w:t xml:space="preserve">Це </w:t>
      </w:r>
      <w:r w:rsidR="003B3A75" w:rsidRPr="00470CA0">
        <w:rPr>
          <w:lang w:val="uk-UA"/>
        </w:rPr>
        <w:t>дало можливість розробити базову структуру пристроїв зменшення обсягів даних тріангуляційного опису об’єктів комп’ютерної томографії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Набув подальшого розвитку метод розбиття тріангуляційних сіток на окремі елементи, </w:t>
      </w:r>
      <w:r w:rsidR="00F3392C" w:rsidRPr="00470CA0">
        <w:rPr>
          <w:lang w:val="uk-UA"/>
        </w:rPr>
        <w:t>в частині</w:t>
      </w:r>
      <w:r w:rsidRPr="00470CA0">
        <w:rPr>
          <w:lang w:val="uk-UA"/>
        </w:rPr>
        <w:t xml:space="preserve"> розді</w:t>
      </w:r>
      <w:r w:rsidR="00970727" w:rsidRPr="00470CA0">
        <w:rPr>
          <w:lang w:val="uk-UA"/>
        </w:rPr>
        <w:t>лення вхідних даних та незалежним</w:t>
      </w:r>
      <w:r w:rsidRPr="00470CA0">
        <w:rPr>
          <w:lang w:val="uk-UA"/>
        </w:rPr>
        <w:t xml:space="preserve"> вико</w:t>
      </w:r>
      <w:r w:rsidR="00F3392C" w:rsidRPr="00470CA0">
        <w:rPr>
          <w:lang w:val="uk-UA"/>
        </w:rPr>
        <w:t>нанням операцій над цими даними,</w:t>
      </w:r>
      <w:r w:rsidRPr="00470CA0">
        <w:rPr>
          <w:lang w:val="uk-UA"/>
        </w:rPr>
        <w:t xml:space="preserve"> </w:t>
      </w:r>
      <w:r w:rsidR="00F3392C" w:rsidRPr="00470CA0">
        <w:rPr>
          <w:lang w:val="uk-UA"/>
        </w:rPr>
        <w:t>що</w:t>
      </w:r>
      <w:r w:rsidRPr="00470CA0">
        <w:rPr>
          <w:lang w:val="uk-UA"/>
        </w:rPr>
        <w:t xml:space="preserve"> дозволило пришвидшити </w:t>
      </w:r>
      <w:r w:rsidR="00970727" w:rsidRPr="00470CA0">
        <w:rPr>
          <w:lang w:val="uk-UA"/>
        </w:rPr>
        <w:t>обробку</w:t>
      </w:r>
      <w:r w:rsidRPr="00470CA0">
        <w:rPr>
          <w:lang w:val="uk-UA"/>
        </w:rPr>
        <w:t xml:space="preserve"> даних, шляхом їх конвеєрної обробки</w:t>
      </w:r>
      <w:r w:rsidR="00470CA0" w:rsidRPr="00470CA0">
        <w:rPr>
          <w:lang w:val="uk-UA"/>
        </w:rPr>
        <w:t xml:space="preserve">. </w:t>
      </w:r>
    </w:p>
    <w:p w:rsidR="00F05D81" w:rsidRPr="00470CA0" w:rsidRDefault="00D06046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На підставі запропонованих </w:t>
      </w:r>
      <w:r w:rsidR="00442E85" w:rsidRPr="00470CA0">
        <w:rPr>
          <w:lang w:val="uk-UA"/>
        </w:rPr>
        <w:t>у</w:t>
      </w:r>
      <w:r w:rsidRPr="00470CA0">
        <w:rPr>
          <w:lang w:val="uk-UA"/>
        </w:rPr>
        <w:t xml:space="preserve"> роботі методів р</w:t>
      </w:r>
      <w:r w:rsidR="00F05D81" w:rsidRPr="00470CA0">
        <w:rPr>
          <w:lang w:val="uk-UA"/>
        </w:rPr>
        <w:t xml:space="preserve">озроблено базову структуру та принципи функціонування спеціалізованих апаратних прискорювачів для зменшення обсягів даних тріангуляційного опису тривимірних об’єктів комп’ютерної томографії, що дає можливість </w:t>
      </w:r>
      <w:r w:rsidR="00FA5392" w:rsidRPr="00470CA0">
        <w:rPr>
          <w:lang w:val="uk-UA"/>
        </w:rPr>
        <w:t>при</w:t>
      </w:r>
      <w:r w:rsidR="00970727" w:rsidRPr="00470CA0">
        <w:rPr>
          <w:lang w:val="uk-UA"/>
        </w:rPr>
        <w:t>швидшити</w:t>
      </w:r>
      <w:r w:rsidR="00FA5392" w:rsidRPr="00470CA0">
        <w:rPr>
          <w:lang w:val="uk-UA"/>
        </w:rPr>
        <w:t xml:space="preserve"> процедуру зменшення обсягів даних шляхом її апаратного виконання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Практичне значення отриманих результатів</w:t>
      </w:r>
      <w:r w:rsidR="00470CA0" w:rsidRPr="00470CA0">
        <w:rPr>
          <w:lang w:val="uk-UA"/>
        </w:rPr>
        <w:t xml:space="preserve">. </w:t>
      </w:r>
      <w:r w:rsidR="00CE0C74" w:rsidRPr="00470CA0">
        <w:rPr>
          <w:lang w:val="uk-UA"/>
        </w:rPr>
        <w:t>В</w:t>
      </w:r>
      <w:r w:rsidRPr="00470CA0">
        <w:rPr>
          <w:lang w:val="uk-UA"/>
        </w:rPr>
        <w:t>икористання розробленої моделі зменшення обсягів даних тріангуляційного опису об’єктів, відтворених за даними комп’ютерної томографії</w:t>
      </w:r>
      <w:r w:rsidR="00112679" w:rsidRPr="00470CA0">
        <w:rPr>
          <w:lang w:val="uk-UA"/>
        </w:rPr>
        <w:t>,</w:t>
      </w:r>
      <w:r w:rsidRPr="00470CA0">
        <w:rPr>
          <w:lang w:val="uk-UA"/>
        </w:rPr>
        <w:t xml:space="preserve"> в складі математичного, алгоритмічного та програмного забезпечення рентгенівського комп’ютерного томограф</w:t>
      </w:r>
      <w:r w:rsidR="00112679" w:rsidRPr="00470CA0">
        <w:rPr>
          <w:lang w:val="uk-UA"/>
        </w:rPr>
        <w:t>а</w:t>
      </w:r>
      <w:r w:rsidRPr="00470CA0">
        <w:rPr>
          <w:lang w:val="uk-UA"/>
        </w:rPr>
        <w:t xml:space="preserve"> дозволяє зменшити об’єми даних для представлення тривимірних об’єктів на 50-90%</w:t>
      </w:r>
      <w:r w:rsidR="00112679" w:rsidRPr="00470CA0">
        <w:rPr>
          <w:lang w:val="uk-UA"/>
        </w:rPr>
        <w:t xml:space="preserve"> залежно від геометричної форми об’єктів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розроблена та досліджена </w:t>
      </w:r>
      <w:r w:rsidRPr="00470CA0">
        <w:rPr>
          <w:lang w:val="en-US"/>
        </w:rPr>
        <w:t>VHDL</w:t>
      </w:r>
      <w:r w:rsidRPr="00470CA0">
        <w:rPr>
          <w:lang w:val="uk-UA"/>
        </w:rPr>
        <w:t>-модель спеціалізованого апаратного прискорювача зменшення обсягів даних тріангуляційного опису тривимірних об’єктів дозволяє реалізацію на її основі спеціалізованих пристроїв зменшення обсягів даних тріангуляційного опису об’єктів комп’ютерної томографії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отримані в дисертаційній роботі наукові результати реалізован</w:t>
      </w:r>
      <w:r w:rsidR="00442E85" w:rsidRPr="00470CA0">
        <w:rPr>
          <w:lang w:val="uk-UA"/>
        </w:rPr>
        <w:t>о</w:t>
      </w:r>
      <w:r w:rsidRPr="00470CA0">
        <w:rPr>
          <w:lang w:val="uk-UA"/>
        </w:rPr>
        <w:t xml:space="preserve"> у вигляді програмного забезпечення, яке використовується для зменшення обсягів даних тріангуляційного опису тривимірних об’єктів, відтворених за даними комп’ютерної томографії</w:t>
      </w:r>
      <w:r w:rsidR="00470CA0" w:rsidRPr="00470CA0">
        <w:rPr>
          <w:lang w:val="uk-UA"/>
        </w:rPr>
        <w:t xml:space="preserve">. </w:t>
      </w:r>
      <w:r w:rsidR="00112679" w:rsidRPr="00470CA0">
        <w:rPr>
          <w:lang w:val="uk-UA"/>
        </w:rPr>
        <w:t>Т</w:t>
      </w:r>
      <w:r w:rsidRPr="00470CA0">
        <w:rPr>
          <w:lang w:val="uk-UA"/>
        </w:rPr>
        <w:t xml:space="preserve">акож </w:t>
      </w:r>
      <w:r w:rsidR="00112679" w:rsidRPr="00470CA0">
        <w:rPr>
          <w:lang w:val="uk-UA"/>
        </w:rPr>
        <w:t xml:space="preserve">результати роботи </w:t>
      </w:r>
      <w:r w:rsidRPr="00470CA0">
        <w:rPr>
          <w:lang w:val="uk-UA"/>
        </w:rPr>
        <w:t>можуть бути застосовані для зменшення обсягів даних тріангуляційних моделей рельєфів, моделей</w:t>
      </w:r>
      <w:r w:rsidR="00442E85" w:rsidRPr="00470CA0">
        <w:rPr>
          <w:lang w:val="uk-UA"/>
        </w:rPr>
        <w:t>,</w:t>
      </w:r>
      <w:r w:rsidRPr="00470CA0">
        <w:rPr>
          <w:lang w:val="uk-UA"/>
        </w:rPr>
        <w:t xml:space="preserve"> отриманих іншими засобами об'ємного сканування, зокрема лазерними сканерами, конвертування форматів даних при поданні тривимірних об’єктів та їх обробки комп’ютерними засобами</w:t>
      </w:r>
      <w:r w:rsidR="00470CA0" w:rsidRPr="00470CA0">
        <w:rPr>
          <w:lang w:val="uk-UA"/>
        </w:rPr>
        <w:t xml:space="preserve">. </w:t>
      </w:r>
    </w:p>
    <w:p w:rsidR="00F05D81" w:rsidRPr="00470CA0" w:rsidRDefault="00CE0C74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Використання результатів</w:t>
      </w:r>
      <w:r w:rsidR="00470CA0" w:rsidRPr="00470CA0">
        <w:rPr>
          <w:lang w:val="uk-UA"/>
        </w:rPr>
        <w:t xml:space="preserve">. </w:t>
      </w:r>
      <w:r w:rsidR="00F05D81" w:rsidRPr="00470CA0">
        <w:rPr>
          <w:lang w:val="uk-UA"/>
        </w:rPr>
        <w:t>Теоретичні і практичні результати дисертаційної роботи використан</w:t>
      </w:r>
      <w:r w:rsidR="00442E85" w:rsidRPr="00470CA0">
        <w:rPr>
          <w:lang w:val="uk-UA"/>
        </w:rPr>
        <w:t>о</w:t>
      </w:r>
      <w:r w:rsidR="00F05D81" w:rsidRPr="00470CA0">
        <w:rPr>
          <w:lang w:val="uk-UA"/>
        </w:rPr>
        <w:t xml:space="preserve"> і впроваджен</w:t>
      </w:r>
      <w:r w:rsidR="00442E85" w:rsidRPr="00470CA0">
        <w:rPr>
          <w:lang w:val="uk-UA"/>
        </w:rPr>
        <w:t>о</w:t>
      </w:r>
      <w:r w:rsidRPr="00470CA0">
        <w:rPr>
          <w:lang w:val="uk-UA"/>
        </w:rPr>
        <w:t xml:space="preserve"> при</w:t>
      </w:r>
      <w:r w:rsidR="00F05D81" w:rsidRPr="00470CA0">
        <w:rPr>
          <w:lang w:val="uk-UA"/>
        </w:rPr>
        <w:t xml:space="preserve"> розробці системи автоматизованого пошуку дефектів </w:t>
      </w:r>
      <w:r w:rsidR="00442E85" w:rsidRPr="00470CA0">
        <w:rPr>
          <w:lang w:val="uk-UA"/>
        </w:rPr>
        <w:t>у</w:t>
      </w:r>
      <w:r w:rsidR="00F05D81" w:rsidRPr="00470CA0">
        <w:rPr>
          <w:lang w:val="uk-UA"/>
        </w:rPr>
        <w:t xml:space="preserve"> суцільних середовищах та конструкційних матеріалах за даними рентгенівської комп’ютерної томографії, що виконана на науково-виробничому підприємстві "Інтрон"</w:t>
      </w:r>
      <w:r w:rsidR="003D4902" w:rsidRPr="00470CA0">
        <w:rPr>
          <w:lang w:val="uk-UA"/>
        </w:rPr>
        <w:t>, а також</w:t>
      </w:r>
      <w:r w:rsidR="001C64C3" w:rsidRPr="00470CA0">
        <w:rPr>
          <w:lang w:val="uk-UA"/>
        </w:rPr>
        <w:t xml:space="preserve"> </w:t>
      </w:r>
      <w:r w:rsidR="0090138F" w:rsidRPr="00470CA0">
        <w:rPr>
          <w:lang w:val="uk-UA"/>
        </w:rPr>
        <w:t>при виконанні держбюджетних тем</w:t>
      </w:r>
      <w:r w:rsidR="00F05D81" w:rsidRPr="00470CA0">
        <w:rPr>
          <w:lang w:val="uk-UA"/>
        </w:rPr>
        <w:t xml:space="preserve"> на кафедрі електронних обчислювальних машин Національного університету "Львівська політехніка"</w:t>
      </w:r>
      <w:r w:rsidR="00470CA0" w:rsidRPr="00470CA0">
        <w:rPr>
          <w:lang w:val="uk-UA"/>
        </w:rPr>
        <w:t xml:space="preserve">; </w:t>
      </w:r>
    </w:p>
    <w:p w:rsidR="00F05D81" w:rsidRPr="00470CA0" w:rsidRDefault="001C64C3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Практичну цінність о</w:t>
      </w:r>
      <w:r w:rsidR="00442E85" w:rsidRPr="00470CA0">
        <w:rPr>
          <w:lang w:val="uk-UA"/>
        </w:rPr>
        <w:t>держани</w:t>
      </w:r>
      <w:r w:rsidRPr="00470CA0">
        <w:rPr>
          <w:lang w:val="uk-UA"/>
        </w:rPr>
        <w:t>х результатів підтверджують акти впровадження, отримані у Національному університеті "Львівська політехніка" та НВП "Інтрон"</w:t>
      </w:r>
      <w:r w:rsidR="00470CA0" w:rsidRPr="00470CA0">
        <w:rPr>
          <w:lang w:val="uk-UA"/>
        </w:rPr>
        <w:t xml:space="preserve">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Особистий внесок здобувача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Основний зміст роботи, всі теоретичні та практичні результати, висновки і дослідження, які представлено до захисту, одержані автором особисто</w:t>
      </w:r>
      <w:r w:rsidR="00470CA0" w:rsidRPr="00470CA0">
        <w:rPr>
          <w:lang w:val="uk-UA"/>
        </w:rPr>
        <w:t xml:space="preserve">. </w:t>
      </w:r>
      <w:r w:rsidR="00F32EC6" w:rsidRPr="00470CA0">
        <w:rPr>
          <w:lang w:val="uk-UA"/>
        </w:rPr>
        <w:t>Роботи</w:t>
      </w:r>
      <w:r w:rsidR="00470CA0" w:rsidRPr="00470CA0">
        <w:rPr>
          <w:lang w:val="uk-UA"/>
        </w:rPr>
        <w:t xml:space="preserve"> [</w:t>
      </w:r>
      <w:r w:rsidR="00F32EC6" w:rsidRPr="00470CA0">
        <w:rPr>
          <w:lang w:val="uk-UA"/>
        </w:rPr>
        <w:t>3, 6, 7, 9, 10</w:t>
      </w:r>
      <w:r w:rsidR="00470CA0" w:rsidRPr="00470CA0">
        <w:rPr>
          <w:lang w:val="uk-UA"/>
        </w:rPr>
        <w:t xml:space="preserve">] </w:t>
      </w:r>
      <w:r w:rsidR="00F32EC6" w:rsidRPr="00470CA0">
        <w:rPr>
          <w:lang w:val="uk-UA"/>
        </w:rPr>
        <w:t>опубліковані самостійно</w:t>
      </w:r>
      <w:r w:rsidR="00470CA0" w:rsidRPr="00470CA0">
        <w:rPr>
          <w:lang w:val="uk-UA"/>
        </w:rPr>
        <w:t xml:space="preserve">. </w:t>
      </w:r>
      <w:r w:rsidR="00F32EC6" w:rsidRPr="00470CA0">
        <w:rPr>
          <w:lang w:val="uk-UA"/>
        </w:rPr>
        <w:t>У публікаціях, написаних у співавторстві, автору належать</w:t>
      </w:r>
      <w:r w:rsidR="00470CA0" w:rsidRPr="00470CA0">
        <w:rPr>
          <w:lang w:val="uk-UA"/>
        </w:rPr>
        <w:t xml:space="preserve">: </w:t>
      </w:r>
      <w:r w:rsidR="00F32EC6" w:rsidRPr="00470CA0">
        <w:rPr>
          <w:lang w:val="uk-UA"/>
        </w:rPr>
        <w:t>розробка загальної стратегії зменшення обсягів даних тріангуляційного опису об’єктів</w:t>
      </w:r>
      <w:r w:rsidR="00470CA0" w:rsidRPr="00470CA0">
        <w:rPr>
          <w:lang w:val="uk-UA"/>
        </w:rPr>
        <w:t xml:space="preserve"> [</w:t>
      </w:r>
      <w:r w:rsidR="00F32EC6" w:rsidRPr="00470CA0">
        <w:rPr>
          <w:lang w:val="uk-UA"/>
        </w:rPr>
        <w:t>1</w:t>
      </w:r>
      <w:r w:rsidR="00470CA0">
        <w:rPr>
          <w:lang w:val="uk-UA"/>
        </w:rPr>
        <w:t>],</w:t>
      </w:r>
      <w:r w:rsidR="00F32EC6" w:rsidRPr="00470CA0">
        <w:rPr>
          <w:lang w:val="uk-UA"/>
        </w:rPr>
        <w:t xml:space="preserve"> розробка та реалізація модуля оптимізації тривимірних моделей об’єктів у складі системи пошуку дефектів за даними комп’ютерної томографії</w:t>
      </w:r>
      <w:r w:rsidR="00470CA0" w:rsidRPr="00470CA0">
        <w:rPr>
          <w:lang w:val="uk-UA"/>
        </w:rPr>
        <w:t xml:space="preserve"> [</w:t>
      </w:r>
      <w:r w:rsidR="00F32EC6" w:rsidRPr="00470CA0">
        <w:rPr>
          <w:lang w:val="uk-UA"/>
        </w:rPr>
        <w:t>4, 5</w:t>
      </w:r>
      <w:r w:rsidR="00470CA0">
        <w:rPr>
          <w:lang w:val="uk-UA"/>
        </w:rPr>
        <w:t>],</w:t>
      </w:r>
      <w:r w:rsidR="00F32EC6" w:rsidRPr="00470CA0">
        <w:rPr>
          <w:lang w:val="uk-UA"/>
        </w:rPr>
        <w:t xml:space="preserve"> розробка </w:t>
      </w:r>
      <w:r w:rsidR="00112679" w:rsidRPr="00470CA0">
        <w:rPr>
          <w:lang w:val="uk-UA"/>
        </w:rPr>
        <w:t>методу</w:t>
      </w:r>
      <w:r w:rsidR="00F32EC6" w:rsidRPr="00470CA0">
        <w:rPr>
          <w:lang w:val="uk-UA"/>
        </w:rPr>
        <w:t xml:space="preserve"> обчислення відхилення для контролю якості вихідного тріангуляційного опису об’єктів</w:t>
      </w:r>
      <w:r w:rsidR="00470CA0" w:rsidRPr="00470CA0">
        <w:rPr>
          <w:lang w:val="uk-UA"/>
        </w:rPr>
        <w:t xml:space="preserve"> [</w:t>
      </w:r>
      <w:r w:rsidR="00F32EC6" w:rsidRPr="00470CA0">
        <w:rPr>
          <w:lang w:val="uk-UA"/>
        </w:rPr>
        <w:t>2, 8</w:t>
      </w:r>
      <w:r w:rsidR="00470CA0" w:rsidRPr="00470CA0">
        <w:rPr>
          <w:lang w:val="uk-UA"/>
        </w:rPr>
        <w:t xml:space="preserve">]. </w:t>
      </w:r>
    </w:p>
    <w:p w:rsidR="001C64C3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Апробація результатів дисертації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Наукові та практичні результати роботи доповідались </w:t>
      </w:r>
      <w:r w:rsidR="001C64C3" w:rsidRPr="00470CA0">
        <w:rPr>
          <w:lang w:val="uk-UA"/>
        </w:rPr>
        <w:t xml:space="preserve">та обговорювались </w:t>
      </w:r>
      <w:r w:rsidRPr="00470CA0">
        <w:rPr>
          <w:lang w:val="uk-UA"/>
        </w:rPr>
        <w:t>на</w:t>
      </w:r>
      <w:r w:rsidR="00470CA0" w:rsidRPr="00470CA0">
        <w:rPr>
          <w:lang w:val="uk-UA"/>
        </w:rPr>
        <w:t xml:space="preserve">: </w:t>
      </w:r>
    </w:p>
    <w:p w:rsidR="001C64C3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І</w:t>
      </w:r>
      <w:r w:rsidR="001C64C3" w:rsidRPr="00470CA0">
        <w:rPr>
          <w:lang w:val="uk-UA"/>
        </w:rPr>
        <w:t>,</w:t>
      </w:r>
      <w:r w:rsidRPr="00470CA0">
        <w:rPr>
          <w:lang w:val="uk-UA"/>
        </w:rPr>
        <w:t xml:space="preserve"> ІІ Міжнародних конференціях молодих науковців "Комп’ютерні системи та інже</w:t>
      </w:r>
      <w:r w:rsidR="000342F4" w:rsidRPr="00470CA0">
        <w:rPr>
          <w:lang w:val="uk-UA"/>
        </w:rPr>
        <w:t>нерія" (м</w:t>
      </w:r>
      <w:r w:rsidR="00470CA0" w:rsidRPr="00470CA0">
        <w:rPr>
          <w:lang w:val="uk-UA"/>
        </w:rPr>
        <w:t xml:space="preserve">. </w:t>
      </w:r>
      <w:r w:rsidR="000342F4" w:rsidRPr="00470CA0">
        <w:rPr>
          <w:lang w:val="uk-UA"/>
        </w:rPr>
        <w:t>Львів, 2006-2007р</w:t>
      </w:r>
      <w:r w:rsidR="00470CA0" w:rsidRPr="00470CA0">
        <w:rPr>
          <w:lang w:val="uk-UA"/>
        </w:rPr>
        <w:t xml:space="preserve">); </w:t>
      </w:r>
    </w:p>
    <w:p w:rsidR="001C64C3" w:rsidRPr="00470CA0" w:rsidRDefault="001C64C3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ІІІ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International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conference</w:t>
      </w:r>
      <w:r w:rsidR="00F05D81" w:rsidRPr="00470CA0">
        <w:rPr>
          <w:lang w:val="uk-UA"/>
        </w:rPr>
        <w:t xml:space="preserve"> "</w:t>
      </w:r>
      <w:r w:rsidR="00F05D81" w:rsidRPr="00470CA0">
        <w:rPr>
          <w:lang w:val="en-US"/>
        </w:rPr>
        <w:t>Advanced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Computer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Systems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and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Networks</w:t>
      </w:r>
      <w:r w:rsidR="00470CA0" w:rsidRPr="00470CA0">
        <w:rPr>
          <w:lang w:val="uk-UA"/>
        </w:rPr>
        <w:t xml:space="preserve">: </w:t>
      </w:r>
      <w:r w:rsidR="00F05D81" w:rsidRPr="00470CA0">
        <w:rPr>
          <w:lang w:val="en-US"/>
        </w:rPr>
        <w:t>Design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and</w:t>
      </w:r>
      <w:r w:rsidR="00F05D81" w:rsidRPr="00470CA0">
        <w:rPr>
          <w:lang w:val="uk-UA"/>
        </w:rPr>
        <w:t xml:space="preserve"> </w:t>
      </w:r>
      <w:r w:rsidR="00F05D81" w:rsidRPr="00470CA0">
        <w:rPr>
          <w:lang w:val="en-US"/>
        </w:rPr>
        <w:t>Application</w:t>
      </w:r>
      <w:r w:rsidR="00F05D81" w:rsidRPr="00470CA0">
        <w:rPr>
          <w:lang w:val="uk-UA"/>
        </w:rPr>
        <w:t xml:space="preserve">" </w:t>
      </w:r>
      <w:r w:rsidR="00F05D81" w:rsidRPr="00470CA0">
        <w:rPr>
          <w:lang w:val="en-US"/>
        </w:rPr>
        <w:t>ACSN</w:t>
      </w:r>
      <w:r w:rsidR="00F05D81" w:rsidRPr="00470CA0">
        <w:rPr>
          <w:lang w:val="uk-UA"/>
        </w:rPr>
        <w:t>-2007 (</w:t>
      </w:r>
      <w:r w:rsidR="00F05D81" w:rsidRPr="00470CA0">
        <w:rPr>
          <w:lang w:val="en-US"/>
        </w:rPr>
        <w:t>Lviv</w:t>
      </w:r>
      <w:r w:rsidR="000342F4" w:rsidRPr="00470CA0">
        <w:rPr>
          <w:lang w:val="uk-UA"/>
        </w:rPr>
        <w:t>, 2007</w:t>
      </w:r>
      <w:r w:rsidR="00470CA0" w:rsidRPr="00470CA0">
        <w:rPr>
          <w:lang w:val="uk-UA"/>
        </w:rPr>
        <w:t xml:space="preserve">); </w:t>
      </w:r>
    </w:p>
    <w:p w:rsidR="001C64C3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en-US"/>
        </w:rPr>
        <w:t>V</w:t>
      </w:r>
      <w:r w:rsidRPr="00470CA0">
        <w:rPr>
          <w:lang w:val="uk-UA"/>
        </w:rPr>
        <w:t xml:space="preserve"> Міжнародній науково-практичній конференції "Комп’ютерні системи в автоматизації виробничих процесів" КСА</w:t>
      </w:r>
      <w:r w:rsidR="000342F4" w:rsidRPr="00470CA0">
        <w:rPr>
          <w:lang w:val="uk-UA"/>
        </w:rPr>
        <w:t>ВП-2007 (м</w:t>
      </w:r>
      <w:r w:rsidR="00470CA0" w:rsidRPr="00470CA0">
        <w:rPr>
          <w:lang w:val="uk-UA"/>
        </w:rPr>
        <w:t xml:space="preserve">. </w:t>
      </w:r>
      <w:r w:rsidR="000342F4" w:rsidRPr="00470CA0">
        <w:rPr>
          <w:lang w:val="uk-UA"/>
        </w:rPr>
        <w:t>Хмельницький, 2007</w:t>
      </w:r>
      <w:r w:rsidR="00470CA0" w:rsidRPr="00470CA0">
        <w:rPr>
          <w:lang w:val="uk-UA"/>
        </w:rPr>
        <w:t xml:space="preserve">); </w:t>
      </w:r>
    </w:p>
    <w:p w:rsidR="001C64C3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ІІІ Міжнародній науково-технічній конференції "Сучасні проблеми радіоелектроніки, телекомунікацій та приладобудування"</w:t>
      </w:r>
      <w:r w:rsidR="000342F4" w:rsidRPr="00470CA0">
        <w:rPr>
          <w:lang w:val="uk-UA"/>
        </w:rPr>
        <w:t xml:space="preserve"> СПРТП-2007 (м</w:t>
      </w:r>
      <w:r w:rsidR="00470CA0" w:rsidRPr="00470CA0">
        <w:rPr>
          <w:lang w:val="uk-UA"/>
        </w:rPr>
        <w:t xml:space="preserve">. </w:t>
      </w:r>
      <w:r w:rsidR="000342F4" w:rsidRPr="00470CA0">
        <w:rPr>
          <w:lang w:val="uk-UA"/>
        </w:rPr>
        <w:t>Вінниця, 2007</w:t>
      </w:r>
      <w:r w:rsidR="00470CA0" w:rsidRPr="00470CA0">
        <w:rPr>
          <w:lang w:val="uk-UA"/>
        </w:rPr>
        <w:t xml:space="preserve">);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І</w:t>
      </w:r>
      <w:r w:rsidR="001C64C3" w:rsidRPr="00470CA0">
        <w:rPr>
          <w:lang w:val="uk-UA"/>
        </w:rPr>
        <w:t xml:space="preserve">, </w:t>
      </w:r>
      <w:r w:rsidRPr="00470CA0">
        <w:rPr>
          <w:lang w:val="uk-UA"/>
        </w:rPr>
        <w:t>ІІ міжвузівських науково-технічних конференціях науково-педагогічних працівників "Проблеми та перспективи розвитку економіки і підприємництва та комп’ютерних технологій в Україні" (м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Львів, 2006-2007р</w:t>
      </w:r>
      <w:r w:rsidR="00470CA0" w:rsidRPr="00470CA0">
        <w:rPr>
          <w:lang w:val="uk-UA"/>
        </w:rPr>
        <w:t xml:space="preserve">). </w:t>
      </w: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Публікації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За результатами виконаних досліджень опубліковано 10 </w:t>
      </w:r>
      <w:r w:rsidR="001C64C3" w:rsidRPr="00470CA0">
        <w:rPr>
          <w:lang w:val="uk-UA"/>
        </w:rPr>
        <w:t>наукових праць</w:t>
      </w:r>
      <w:r w:rsidRPr="00470CA0">
        <w:rPr>
          <w:lang w:val="uk-UA"/>
        </w:rPr>
        <w:t xml:space="preserve">, в тому числі 4 статті у фахових наукових </w:t>
      </w:r>
      <w:r w:rsidR="00D83E74" w:rsidRPr="00470CA0">
        <w:rPr>
          <w:lang w:val="uk-UA"/>
        </w:rPr>
        <w:t>виданнях із переліку, затвердженого ВАК України</w:t>
      </w:r>
      <w:r w:rsidR="00470CA0" w:rsidRPr="00470CA0">
        <w:rPr>
          <w:lang w:val="uk-UA"/>
        </w:rPr>
        <w:t xml:space="preserve">. </w:t>
      </w:r>
    </w:p>
    <w:p w:rsidR="00BE6CB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Обсяг і структура дисертації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Дисертаційна робота складається </w:t>
      </w:r>
      <w:r w:rsidR="00442E85" w:rsidRPr="00470CA0">
        <w:rPr>
          <w:lang w:val="uk-UA"/>
        </w:rPr>
        <w:t>зі</w:t>
      </w:r>
      <w:r w:rsidRPr="00470CA0">
        <w:rPr>
          <w:lang w:val="uk-UA"/>
        </w:rPr>
        <w:t xml:space="preserve"> вступу, чотирьох розділів, висновків, викладених на 12</w:t>
      </w:r>
      <w:r w:rsidR="00CF3934" w:rsidRPr="00470CA0">
        <w:rPr>
          <w:lang w:val="uk-UA"/>
        </w:rPr>
        <w:t>4</w:t>
      </w:r>
      <w:r w:rsidRPr="00470CA0">
        <w:rPr>
          <w:lang w:val="uk-UA"/>
        </w:rPr>
        <w:t xml:space="preserve"> сторінках друкованого тексту, списку використаних джерел (106 найменувань</w:t>
      </w:r>
      <w:r w:rsidR="00470CA0" w:rsidRPr="00470CA0">
        <w:rPr>
          <w:lang w:val="uk-UA"/>
        </w:rPr>
        <w:t xml:space="preserve">). </w:t>
      </w:r>
      <w:r w:rsidRPr="00470CA0">
        <w:rPr>
          <w:lang w:val="uk-UA"/>
        </w:rPr>
        <w:t xml:space="preserve">Робота містить 69 рисунків, 9 таблиць та </w:t>
      </w:r>
      <w:r w:rsidR="002B048F" w:rsidRPr="00470CA0">
        <w:rPr>
          <w:lang w:val="uk-UA"/>
        </w:rPr>
        <w:t>4</w:t>
      </w:r>
      <w:r w:rsidRPr="00470CA0">
        <w:rPr>
          <w:lang w:val="uk-UA"/>
        </w:rPr>
        <w:t xml:space="preserve"> додатки</w:t>
      </w:r>
      <w:r w:rsidR="00470CA0" w:rsidRPr="00470CA0">
        <w:rPr>
          <w:lang w:val="uk-UA"/>
        </w:rPr>
        <w:t xml:space="preserve">. </w:t>
      </w:r>
    </w:p>
    <w:p w:rsidR="00AC1F8F" w:rsidRDefault="00AC1F8F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472C83" w:rsidRPr="00470CA0" w:rsidRDefault="00F05D81" w:rsidP="00AC1F8F">
      <w:pPr>
        <w:pStyle w:val="2"/>
        <w:rPr>
          <w:lang w:val="uk-UA"/>
        </w:rPr>
      </w:pPr>
      <w:r w:rsidRPr="00470CA0">
        <w:rPr>
          <w:lang w:val="uk-UA"/>
        </w:rPr>
        <w:t>ОСНОВНИЙ ЗМІСТ РОБОТИ</w:t>
      </w:r>
    </w:p>
    <w:p w:rsidR="00AC1F8F" w:rsidRDefault="00AC1F8F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F05D81" w:rsidRPr="00470CA0" w:rsidRDefault="00F05D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У вступі наведено загальну характеристику роботи, </w:t>
      </w:r>
      <w:r w:rsidR="00D361FC" w:rsidRPr="00470CA0">
        <w:rPr>
          <w:lang w:val="uk-UA"/>
        </w:rPr>
        <w:t>обґрунтовано</w:t>
      </w:r>
      <w:r w:rsidRPr="00470CA0">
        <w:rPr>
          <w:lang w:val="uk-UA"/>
        </w:rPr>
        <w:t xml:space="preserve"> її актуальність, показано зв'язок з науковими програмами, сформульовано мету та </w:t>
      </w:r>
      <w:r w:rsidR="00442E85" w:rsidRPr="00470CA0">
        <w:rPr>
          <w:lang w:val="uk-UA"/>
        </w:rPr>
        <w:t>завдання</w:t>
      </w:r>
      <w:r w:rsidRPr="00470CA0">
        <w:rPr>
          <w:lang w:val="uk-UA"/>
        </w:rPr>
        <w:t xml:space="preserve"> дослідження, наукову новизну і практичне значення отриманих результатів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Наведено дані про впровадження та апробацію результатів роботи</w:t>
      </w:r>
      <w:r w:rsidR="00470CA0" w:rsidRPr="00470CA0">
        <w:rPr>
          <w:lang w:val="uk-UA"/>
        </w:rPr>
        <w:t xml:space="preserve">. </w:t>
      </w:r>
    </w:p>
    <w:p w:rsidR="00F26AB2" w:rsidRPr="00470CA0" w:rsidRDefault="00D361F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У першому розділі "</w:t>
      </w:r>
      <w:r w:rsidR="00D83E74" w:rsidRPr="00470CA0">
        <w:rPr>
          <w:lang w:val="uk-UA"/>
        </w:rPr>
        <w:t>Аналіз та проблемні задачі</w:t>
      </w:r>
      <w:r w:rsidRPr="00470CA0">
        <w:rPr>
          <w:lang w:val="uk-UA"/>
        </w:rPr>
        <w:t xml:space="preserve"> </w:t>
      </w:r>
      <w:r w:rsidR="00D83E74" w:rsidRPr="00470CA0">
        <w:rPr>
          <w:lang w:val="uk-UA"/>
        </w:rPr>
        <w:t>зменшення обсягів даних при поданні об</w:t>
      </w:r>
      <w:r w:rsidRPr="00470CA0">
        <w:rPr>
          <w:lang w:val="uk-UA"/>
        </w:rPr>
        <w:t>'</w:t>
      </w:r>
      <w:r w:rsidR="00D83E74" w:rsidRPr="00470CA0">
        <w:rPr>
          <w:lang w:val="uk-UA"/>
        </w:rPr>
        <w:t>єктів комп</w:t>
      </w:r>
      <w:r w:rsidRPr="00470CA0">
        <w:rPr>
          <w:lang w:val="uk-UA"/>
        </w:rPr>
        <w:t>’</w:t>
      </w:r>
      <w:r w:rsidR="00D83E74" w:rsidRPr="00470CA0">
        <w:rPr>
          <w:lang w:val="uk-UA"/>
        </w:rPr>
        <w:t>ютерній томографії тріангуляційними сітками</w:t>
      </w:r>
      <w:r w:rsidRPr="00470CA0">
        <w:rPr>
          <w:lang w:val="uk-UA"/>
        </w:rPr>
        <w:t>" проведено огляд та аналіз галузей застосування систем комп’ютерної томографії</w:t>
      </w:r>
      <w:r w:rsidR="000B2850" w:rsidRPr="00470CA0">
        <w:rPr>
          <w:lang w:val="uk-UA"/>
        </w:rPr>
        <w:t>,</w:t>
      </w:r>
      <w:r w:rsidRPr="00470CA0">
        <w:rPr>
          <w:lang w:val="uk-UA"/>
        </w:rPr>
        <w:t xml:space="preserve"> </w:t>
      </w:r>
      <w:r w:rsidR="00112679" w:rsidRPr="00470CA0">
        <w:rPr>
          <w:lang w:val="uk-UA"/>
        </w:rPr>
        <w:t xml:space="preserve">обґрунтовано </w:t>
      </w:r>
      <w:r w:rsidRPr="00470CA0">
        <w:rPr>
          <w:lang w:val="uk-UA"/>
        </w:rPr>
        <w:t>необхідність розв'язку прикладних задач</w:t>
      </w:r>
      <w:r w:rsidR="000342F4" w:rsidRPr="00470CA0">
        <w:rPr>
          <w:lang w:val="uk-UA"/>
        </w:rPr>
        <w:t>,</w:t>
      </w:r>
      <w:r w:rsidRPr="00470CA0">
        <w:rPr>
          <w:lang w:val="uk-UA"/>
        </w:rPr>
        <w:t xml:space="preserve"> пов’язаних із специфікою використання систем комп’ютерної томографії, зокрема</w:t>
      </w:r>
      <w:r w:rsidR="00112679" w:rsidRPr="00470CA0">
        <w:rPr>
          <w:lang w:val="uk-UA"/>
        </w:rPr>
        <w:t>,</w:t>
      </w:r>
      <w:r w:rsidRPr="00470CA0">
        <w:rPr>
          <w:lang w:val="uk-UA"/>
        </w:rPr>
        <w:t xml:space="preserve"> задачу пошуку дефектів </w:t>
      </w:r>
      <w:r w:rsidR="00442E85" w:rsidRPr="00470CA0">
        <w:rPr>
          <w:lang w:val="uk-UA"/>
        </w:rPr>
        <w:t>у</w:t>
      </w:r>
      <w:r w:rsidRPr="00470CA0">
        <w:rPr>
          <w:lang w:val="uk-UA"/>
        </w:rPr>
        <w:t xml:space="preserve"> суцільних середовищах та конструкційних матеріалах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Визначено, що </w:t>
      </w:r>
      <w:r w:rsidR="00F66179" w:rsidRPr="00470CA0">
        <w:rPr>
          <w:lang w:val="uk-UA"/>
        </w:rPr>
        <w:t>для сегментації зображень комп’ютерної том</w:t>
      </w:r>
      <w:r w:rsidR="00112679" w:rsidRPr="00470CA0">
        <w:rPr>
          <w:lang w:val="uk-UA"/>
        </w:rPr>
        <w:t xml:space="preserve">ографії, а також їх підтримки </w:t>
      </w:r>
      <w:r w:rsidR="00F66179" w:rsidRPr="00470CA0">
        <w:rPr>
          <w:lang w:val="uk-UA"/>
        </w:rPr>
        <w:t xml:space="preserve">САПР, </w:t>
      </w:r>
      <w:r w:rsidRPr="00470CA0">
        <w:rPr>
          <w:lang w:val="uk-UA"/>
        </w:rPr>
        <w:t>оптимальним способом подання тривимірних об’єктів є тріангуляційні сітки</w:t>
      </w:r>
      <w:r w:rsidR="000B2850" w:rsidRPr="00470CA0">
        <w:rPr>
          <w:lang w:val="uk-UA"/>
        </w:rPr>
        <w:t xml:space="preserve">, </w:t>
      </w:r>
      <w:r w:rsidR="00E87166" w:rsidRPr="00470CA0">
        <w:rPr>
          <w:lang w:val="uk-UA"/>
        </w:rPr>
        <w:t>які</w:t>
      </w:r>
      <w:r w:rsidR="000B2850" w:rsidRPr="00470CA0">
        <w:rPr>
          <w:lang w:val="uk-UA"/>
        </w:rPr>
        <w:t xml:space="preserve"> дозволяють опис</w:t>
      </w:r>
      <w:r w:rsidR="00E87166" w:rsidRPr="00470CA0">
        <w:rPr>
          <w:lang w:val="uk-UA"/>
        </w:rPr>
        <w:t>увати</w:t>
      </w:r>
      <w:r w:rsidR="000B2850" w:rsidRPr="00470CA0">
        <w:rPr>
          <w:lang w:val="uk-UA"/>
        </w:rPr>
        <w:t xml:space="preserve"> складн</w:t>
      </w:r>
      <w:r w:rsidR="00E87166" w:rsidRPr="00470CA0">
        <w:rPr>
          <w:lang w:val="uk-UA"/>
        </w:rPr>
        <w:t>і</w:t>
      </w:r>
      <w:r w:rsidR="000B2850" w:rsidRPr="00470CA0">
        <w:rPr>
          <w:lang w:val="uk-UA"/>
        </w:rPr>
        <w:t xml:space="preserve"> тривимірн</w:t>
      </w:r>
      <w:r w:rsidR="00E87166" w:rsidRPr="00470CA0">
        <w:rPr>
          <w:lang w:val="uk-UA"/>
        </w:rPr>
        <w:t>і</w:t>
      </w:r>
      <w:r w:rsidR="000B2850" w:rsidRPr="00470CA0">
        <w:rPr>
          <w:lang w:val="uk-UA"/>
        </w:rPr>
        <w:t xml:space="preserve"> поверх</w:t>
      </w:r>
      <w:r w:rsidR="00E87166" w:rsidRPr="00470CA0">
        <w:rPr>
          <w:lang w:val="uk-UA"/>
        </w:rPr>
        <w:t>ні</w:t>
      </w:r>
      <w:r w:rsidR="000B2850" w:rsidRPr="00470CA0">
        <w:rPr>
          <w:lang w:val="uk-UA"/>
        </w:rPr>
        <w:t xml:space="preserve"> з заданою точністю</w:t>
      </w:r>
      <w:r w:rsidR="00470CA0" w:rsidRPr="00470CA0">
        <w:rPr>
          <w:lang w:val="uk-UA"/>
        </w:rPr>
        <w:t xml:space="preserve">; </w:t>
      </w:r>
      <w:r w:rsidR="000B2850" w:rsidRPr="00470CA0">
        <w:rPr>
          <w:lang w:val="uk-UA"/>
        </w:rPr>
        <w:t>мають простий математичний апарат та підтримку ї</w:t>
      </w:r>
      <w:r w:rsidR="00F66179" w:rsidRPr="00470CA0">
        <w:rPr>
          <w:lang w:val="uk-UA"/>
        </w:rPr>
        <w:t>х візуалізації апаратними засобами</w:t>
      </w:r>
      <w:r w:rsidR="000B2850" w:rsidRPr="00470CA0">
        <w:rPr>
          <w:lang w:val="uk-UA"/>
        </w:rPr>
        <w:t xml:space="preserve"> відеосистеми комп’ютера</w:t>
      </w:r>
      <w:r w:rsidR="00470CA0" w:rsidRPr="00470CA0">
        <w:rPr>
          <w:lang w:val="uk-UA"/>
        </w:rPr>
        <w:t xml:space="preserve">. </w:t>
      </w:r>
      <w:r w:rsidR="00F26AB2" w:rsidRPr="00470CA0">
        <w:rPr>
          <w:lang w:val="uk-UA"/>
        </w:rPr>
        <w:t xml:space="preserve">Для виділення об’єктів на основі зображень комп’ютерної томографії та опису їх поверхонь тріангуляційними сітками на практиці виконується </w:t>
      </w:r>
      <w:r w:rsidR="00E87166" w:rsidRPr="00470CA0">
        <w:rPr>
          <w:lang w:val="uk-UA"/>
        </w:rPr>
        <w:t>така послідовність дій (</w:t>
      </w:r>
      <w:r w:rsidR="00470CA0">
        <w:rPr>
          <w:lang w:val="uk-UA"/>
        </w:rPr>
        <w:t>рис.1</w:t>
      </w:r>
      <w:r w:rsidR="00470CA0" w:rsidRPr="00470CA0">
        <w:rPr>
          <w:lang w:val="uk-UA"/>
        </w:rPr>
        <w:t xml:space="preserve">): </w:t>
      </w:r>
    </w:p>
    <w:p w:rsidR="00F26AB2" w:rsidRPr="00470CA0" w:rsidRDefault="00F26AB2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>детектування поверхонь</w:t>
      </w:r>
      <w:r w:rsidRPr="00470CA0">
        <w:t> </w:t>
      </w:r>
      <w:r w:rsidR="00E87166" w:rsidRPr="00470CA0">
        <w:t>–</w:t>
      </w:r>
      <w:r w:rsidRPr="00470CA0">
        <w:t> </w:t>
      </w:r>
      <w:r w:rsidR="00E96133" w:rsidRPr="00470CA0">
        <w:rPr>
          <w:lang w:val="uk-UA"/>
        </w:rPr>
        <w:t>виділення країв об’єктів на томограмах</w:t>
      </w:r>
      <w:r w:rsidR="00470CA0" w:rsidRPr="00470CA0">
        <w:t xml:space="preserve">; </w:t>
      </w:r>
    </w:p>
    <w:p w:rsidR="00F26AB2" w:rsidRPr="00470CA0" w:rsidRDefault="00F26AB2" w:rsidP="00470CA0">
      <w:pPr>
        <w:widowControl w:val="0"/>
        <w:autoSpaceDE w:val="0"/>
        <w:autoSpaceDN w:val="0"/>
        <w:adjustRightInd w:val="0"/>
      </w:pPr>
      <w:r w:rsidRPr="00470CA0">
        <w:t>сегментація та опис поверхонь –</w:t>
      </w:r>
      <w:r w:rsidR="00442E85" w:rsidRPr="00470CA0">
        <w:t xml:space="preserve"> </w:t>
      </w:r>
      <w:r w:rsidRPr="00470CA0">
        <w:t xml:space="preserve">виділення об’єктів та </w:t>
      </w:r>
      <w:r w:rsidR="003D4902" w:rsidRPr="00470CA0">
        <w:t xml:space="preserve">опис їх поверхонь </w:t>
      </w:r>
      <w:r w:rsidR="00442E85" w:rsidRPr="00470CA0">
        <w:t>тріан</w:t>
      </w:r>
      <w:r w:rsidR="007E3BAB" w:rsidRPr="00470CA0">
        <w:t>г</w:t>
      </w:r>
      <w:r w:rsidR="00442E85" w:rsidRPr="00470CA0">
        <w:t>у</w:t>
      </w:r>
      <w:r w:rsidR="003D4902" w:rsidRPr="00470CA0">
        <w:t>ляційними сітками</w:t>
      </w:r>
      <w:r w:rsidR="00470CA0" w:rsidRPr="00470CA0">
        <w:t xml:space="preserve">; </w:t>
      </w:r>
    </w:p>
    <w:p w:rsidR="000B2850" w:rsidRPr="00470CA0" w:rsidRDefault="0001384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На цьому етапі реальні моделі об’єктів містять велику кількість даних у їх описі, внаслідок чого виникають проблеми</w:t>
      </w:r>
      <w:r w:rsidR="00E96133" w:rsidRPr="00470CA0">
        <w:rPr>
          <w:lang w:val="uk-UA"/>
        </w:rPr>
        <w:t>, пов’язані з</w:t>
      </w:r>
      <w:r w:rsidR="00D361FC" w:rsidRPr="00470CA0">
        <w:rPr>
          <w:lang w:val="uk-UA"/>
        </w:rPr>
        <w:t xml:space="preserve"> </w:t>
      </w:r>
      <w:r w:rsidR="00E87166" w:rsidRPr="00470CA0">
        <w:rPr>
          <w:lang w:val="uk-UA"/>
        </w:rPr>
        <w:t>обробк</w:t>
      </w:r>
      <w:r w:rsidR="00E96133" w:rsidRPr="00470CA0">
        <w:rPr>
          <w:lang w:val="uk-UA"/>
        </w:rPr>
        <w:t>ою</w:t>
      </w:r>
      <w:r w:rsidR="00E87166" w:rsidRPr="00470CA0">
        <w:rPr>
          <w:lang w:val="uk-UA"/>
        </w:rPr>
        <w:t xml:space="preserve"> </w:t>
      </w:r>
      <w:r w:rsidR="000B2850" w:rsidRPr="00470CA0">
        <w:rPr>
          <w:lang w:val="uk-UA"/>
        </w:rPr>
        <w:t>моделей, о</w:t>
      </w:r>
      <w:r w:rsidR="00E87166" w:rsidRPr="00470CA0">
        <w:rPr>
          <w:lang w:val="uk-UA"/>
        </w:rPr>
        <w:t>бсяги</w:t>
      </w:r>
      <w:r w:rsidR="000B2850" w:rsidRPr="00470CA0">
        <w:rPr>
          <w:lang w:val="uk-UA"/>
        </w:rPr>
        <w:t xml:space="preserve"> даних для представлення яких</w:t>
      </w:r>
      <w:r w:rsidR="00E87166" w:rsidRPr="00470CA0">
        <w:rPr>
          <w:lang w:val="uk-UA"/>
        </w:rPr>
        <w:t xml:space="preserve"> перевищують о</w:t>
      </w:r>
      <w:r w:rsidR="00573BEF" w:rsidRPr="00470CA0">
        <w:rPr>
          <w:lang w:val="uk-UA"/>
        </w:rPr>
        <w:t>бсяг</w:t>
      </w:r>
      <w:r w:rsidR="00E87166" w:rsidRPr="00470CA0">
        <w:rPr>
          <w:lang w:val="uk-UA"/>
        </w:rPr>
        <w:t xml:space="preserve"> </w:t>
      </w:r>
      <w:r w:rsidR="000B2850" w:rsidRPr="00470CA0">
        <w:rPr>
          <w:lang w:val="uk-UA"/>
        </w:rPr>
        <w:t>основн</w:t>
      </w:r>
      <w:r w:rsidR="00E87166" w:rsidRPr="00470CA0">
        <w:rPr>
          <w:lang w:val="uk-UA"/>
        </w:rPr>
        <w:t>ої</w:t>
      </w:r>
      <w:r w:rsidR="000B2850" w:rsidRPr="00470CA0">
        <w:rPr>
          <w:lang w:val="uk-UA"/>
        </w:rPr>
        <w:t xml:space="preserve"> пам’яті комп’ютера, що суттєво сповільнює їх обробку та забезпечення швидкого відображення </w:t>
      </w:r>
      <w:r w:rsidR="003D4902" w:rsidRPr="00470CA0">
        <w:rPr>
          <w:lang w:val="uk-UA"/>
        </w:rPr>
        <w:t xml:space="preserve">об’єктів </w:t>
      </w:r>
      <w:r w:rsidR="000B2850" w:rsidRPr="00470CA0">
        <w:rPr>
          <w:lang w:val="uk-UA"/>
        </w:rPr>
        <w:t>на дисплеї комп’ютера</w:t>
      </w:r>
      <w:r w:rsidR="00470CA0" w:rsidRPr="00470CA0">
        <w:rPr>
          <w:lang w:val="uk-UA"/>
        </w:rPr>
        <w:t xml:space="preserve">. </w:t>
      </w:r>
    </w:p>
    <w:p w:rsidR="00E63A83" w:rsidRPr="00470CA0" w:rsidRDefault="0001384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Крім того</w:t>
      </w:r>
      <w:r w:rsidR="00573BEF" w:rsidRPr="00470CA0">
        <w:rPr>
          <w:lang w:val="uk-UA"/>
        </w:rPr>
        <w:t>,</w:t>
      </w:r>
      <w:r w:rsidRPr="00470CA0">
        <w:rPr>
          <w:lang w:val="uk-UA"/>
        </w:rPr>
        <w:t xml:space="preserve"> </w:t>
      </w:r>
      <w:r w:rsidR="000370C2" w:rsidRPr="00470CA0">
        <w:rPr>
          <w:lang w:val="uk-UA"/>
        </w:rPr>
        <w:t xml:space="preserve">первинний </w:t>
      </w:r>
      <w:r w:rsidRPr="00470CA0">
        <w:rPr>
          <w:lang w:val="uk-UA"/>
        </w:rPr>
        <w:t xml:space="preserve">опис об’єктів є надлишковим, </w:t>
      </w:r>
      <w:r w:rsidR="000370C2" w:rsidRPr="00470CA0">
        <w:rPr>
          <w:lang w:val="uk-UA"/>
        </w:rPr>
        <w:t>оскільки незалежно від форми об’єктів їх поверхні описуються рівномірною сіткою</w:t>
      </w:r>
      <w:r w:rsidR="00E96133" w:rsidRPr="00470CA0">
        <w:rPr>
          <w:lang w:val="uk-UA"/>
        </w:rPr>
        <w:t xml:space="preserve"> трикутників</w:t>
      </w:r>
      <w:r w:rsidR="00470CA0" w:rsidRPr="00470CA0">
        <w:rPr>
          <w:lang w:val="uk-UA"/>
        </w:rPr>
        <w:t xml:space="preserve">. </w:t>
      </w:r>
      <w:r w:rsidR="00C327DE" w:rsidRPr="00470CA0">
        <w:rPr>
          <w:lang w:val="uk-UA"/>
        </w:rPr>
        <w:t>Тому доцільним є зменшення (</w:t>
      </w:r>
      <w:r w:rsidRPr="00470CA0">
        <w:rPr>
          <w:lang w:val="uk-UA"/>
        </w:rPr>
        <w:t>оптимізація</w:t>
      </w:r>
      <w:r w:rsidR="00470CA0" w:rsidRPr="00470CA0">
        <w:rPr>
          <w:lang w:val="uk-UA"/>
        </w:rPr>
        <w:t xml:space="preserve">) </w:t>
      </w:r>
      <w:r w:rsidRPr="00470CA0">
        <w:rPr>
          <w:lang w:val="uk-UA"/>
        </w:rPr>
        <w:t>опис</w:t>
      </w:r>
      <w:r w:rsidR="000370C2" w:rsidRPr="00470CA0">
        <w:rPr>
          <w:lang w:val="uk-UA"/>
        </w:rPr>
        <w:t>у</w:t>
      </w:r>
      <w:r w:rsidRPr="00470CA0">
        <w:rPr>
          <w:lang w:val="uk-UA"/>
        </w:rPr>
        <w:t xml:space="preserve"> поверхонь – зменшення кількості </w:t>
      </w:r>
      <w:r w:rsidR="00E96133" w:rsidRPr="00470CA0">
        <w:rPr>
          <w:lang w:val="uk-UA"/>
        </w:rPr>
        <w:t>елементів тріангуляції</w:t>
      </w:r>
      <w:r w:rsidRPr="00470CA0">
        <w:rPr>
          <w:lang w:val="uk-UA"/>
        </w:rPr>
        <w:t>, що описують поверхні об’єктів</w:t>
      </w:r>
      <w:r w:rsidR="00273CF1" w:rsidRPr="00470CA0">
        <w:rPr>
          <w:lang w:val="uk-UA"/>
        </w:rPr>
        <w:t xml:space="preserve"> так</w:t>
      </w:r>
      <w:r w:rsidR="00573BEF" w:rsidRPr="00470CA0">
        <w:rPr>
          <w:lang w:val="uk-UA"/>
        </w:rPr>
        <w:t>,</w:t>
      </w:r>
      <w:r w:rsidR="00273CF1" w:rsidRPr="00470CA0">
        <w:rPr>
          <w:lang w:val="uk-UA"/>
        </w:rPr>
        <w:t xml:space="preserve"> як показано на </w:t>
      </w:r>
      <w:r w:rsidR="00470CA0">
        <w:rPr>
          <w:lang w:val="uk-UA"/>
        </w:rPr>
        <w:t>рис.1</w:t>
      </w:r>
      <w:r w:rsidR="00470CA0" w:rsidRPr="00470CA0">
        <w:rPr>
          <w:lang w:val="uk-UA"/>
        </w:rPr>
        <w:t xml:space="preserve">. </w:t>
      </w:r>
    </w:p>
    <w:p w:rsidR="00BE322D" w:rsidRPr="00470CA0" w:rsidRDefault="004E693C" w:rsidP="00470CA0">
      <w:pPr>
        <w:widowControl w:val="0"/>
        <w:autoSpaceDE w:val="0"/>
        <w:autoSpaceDN w:val="0"/>
        <w:adjustRightInd w:val="0"/>
      </w:pPr>
      <w:r w:rsidRPr="00470CA0">
        <w:t xml:space="preserve">Також </w:t>
      </w:r>
      <w:r w:rsidR="000370C2" w:rsidRPr="00470CA0">
        <w:t xml:space="preserve">у розділі </w:t>
      </w:r>
      <w:r w:rsidRPr="00470CA0">
        <w:t xml:space="preserve">проведено </w:t>
      </w:r>
      <w:r w:rsidR="00BE322D" w:rsidRPr="00470CA0">
        <w:t>аналіз</w:t>
      </w:r>
      <w:r w:rsidRPr="00470CA0">
        <w:t xml:space="preserve"> відомих методів зменшення обсягів даних опису тривимірних об’єктів</w:t>
      </w:r>
      <w:r w:rsidR="00E63A83" w:rsidRPr="00470CA0">
        <w:t>,</w:t>
      </w:r>
      <w:r w:rsidRPr="00470CA0">
        <w:t xml:space="preserve"> на основі якого встановлено</w:t>
      </w:r>
      <w:r w:rsidR="00470CA0" w:rsidRPr="00470CA0">
        <w:t xml:space="preserve">: </w:t>
      </w:r>
    </w:p>
    <w:p w:rsidR="00BE322D" w:rsidRPr="00470CA0" w:rsidRDefault="008E4E42" w:rsidP="00470CA0">
      <w:pPr>
        <w:widowControl w:val="0"/>
        <w:autoSpaceDE w:val="0"/>
        <w:autoSpaceDN w:val="0"/>
        <w:adjustRightInd w:val="0"/>
      </w:pPr>
      <w:r w:rsidRPr="00470CA0">
        <w:t xml:space="preserve">процедура зменшення обсягів даних виконується </w:t>
      </w:r>
      <w:r w:rsidR="000370C2" w:rsidRPr="00470CA0">
        <w:t xml:space="preserve">або </w:t>
      </w:r>
      <w:r w:rsidRPr="00470CA0">
        <w:t>в межах наперед заданої кількості трикутників</w:t>
      </w:r>
      <w:r w:rsidR="000370C2" w:rsidRPr="00470CA0">
        <w:t>,</w:t>
      </w:r>
      <w:r w:rsidRPr="00470CA0">
        <w:t xml:space="preserve"> або в межах </w:t>
      </w:r>
      <w:r w:rsidR="00BE322D" w:rsidRPr="00470CA0">
        <w:t>заданого</w:t>
      </w:r>
      <w:r w:rsidRPr="00470CA0">
        <w:t xml:space="preserve"> відхилення</w:t>
      </w:r>
      <w:r w:rsidR="00470CA0" w:rsidRPr="00470CA0">
        <w:t xml:space="preserve">; </w:t>
      </w:r>
    </w:p>
    <w:p w:rsidR="00BE322D" w:rsidRPr="00470CA0" w:rsidRDefault="00BE322D" w:rsidP="00470CA0">
      <w:pPr>
        <w:widowControl w:val="0"/>
        <w:autoSpaceDE w:val="0"/>
        <w:autoSpaceDN w:val="0"/>
        <w:adjustRightInd w:val="0"/>
      </w:pPr>
      <w:r w:rsidRPr="00470CA0">
        <w:t xml:space="preserve">залежно від </w:t>
      </w:r>
      <w:r w:rsidR="00573BEF" w:rsidRPr="00470CA0">
        <w:t>галузі</w:t>
      </w:r>
      <w:r w:rsidRPr="00470CA0">
        <w:t xml:space="preserve"> застосування</w:t>
      </w:r>
      <w:r w:rsidR="009C2200" w:rsidRPr="00470CA0">
        <w:t>,</w:t>
      </w:r>
      <w:r w:rsidR="004E693C" w:rsidRPr="00470CA0">
        <w:t xml:space="preserve"> критичним є час, що затрачається на виконання зменшення обсягів даних, </w:t>
      </w:r>
      <w:r w:rsidRPr="00470CA0">
        <w:t>чи</w:t>
      </w:r>
      <w:r w:rsidR="004E693C" w:rsidRPr="00470CA0">
        <w:t xml:space="preserve"> збереження максимально м</w:t>
      </w:r>
      <w:r w:rsidR="008E4E42" w:rsidRPr="00470CA0">
        <w:t>ожливої якості вихідної моделі</w:t>
      </w:r>
      <w:r w:rsidR="00470CA0" w:rsidRPr="00470CA0">
        <w:t xml:space="preserve">; </w:t>
      </w:r>
    </w:p>
    <w:p w:rsidR="00BE322D" w:rsidRPr="00470CA0" w:rsidRDefault="008E4E42" w:rsidP="00470CA0">
      <w:pPr>
        <w:widowControl w:val="0"/>
        <w:autoSpaceDE w:val="0"/>
        <w:autoSpaceDN w:val="0"/>
        <w:adjustRightInd w:val="0"/>
      </w:pPr>
      <w:r w:rsidRPr="00470CA0">
        <w:t>в</w:t>
      </w:r>
      <w:r w:rsidR="004E693C" w:rsidRPr="00470CA0">
        <w:t xml:space="preserve"> деяких випадках важливу роль відіграють атрибути моделі</w:t>
      </w:r>
      <w:r w:rsidRPr="00470CA0">
        <w:t xml:space="preserve"> (колір, текстура</w:t>
      </w:r>
      <w:r w:rsidR="00470CA0" w:rsidRPr="00470CA0">
        <w:t>),</w:t>
      </w:r>
      <w:r w:rsidR="004E693C" w:rsidRPr="00470CA0">
        <w:t xml:space="preserve"> коли в інших випадках ними нехтують</w:t>
      </w:r>
      <w:r w:rsidR="00470CA0" w:rsidRPr="00470CA0">
        <w:t xml:space="preserve">. </w:t>
      </w:r>
    </w:p>
    <w:p w:rsidR="004E693C" w:rsidRPr="00470CA0" w:rsidRDefault="00251CD8" w:rsidP="00470CA0">
      <w:pPr>
        <w:widowControl w:val="0"/>
        <w:autoSpaceDE w:val="0"/>
        <w:autoSpaceDN w:val="0"/>
        <w:adjustRightInd w:val="0"/>
      </w:pPr>
      <w:r w:rsidRPr="00470CA0">
        <w:t xml:space="preserve">Більшість відомих методів орієнтовані на обробку зображень для комп’ютерної графіки, </w:t>
      </w:r>
      <w:r w:rsidR="00BE322D" w:rsidRPr="00470CA0">
        <w:t>забезпечують</w:t>
      </w:r>
      <w:r w:rsidRPr="00470CA0">
        <w:t xml:space="preserve"> зменшення обсягів даних </w:t>
      </w:r>
      <w:r w:rsidR="00573BEF" w:rsidRPr="00470CA0">
        <w:t>у</w:t>
      </w:r>
      <w:r w:rsidRPr="00470CA0">
        <w:t xml:space="preserve"> межах наперед заданої кількості трикутників та не гарантують </w:t>
      </w:r>
      <w:r w:rsidR="000370C2" w:rsidRPr="00470CA0">
        <w:t xml:space="preserve">повного </w:t>
      </w:r>
      <w:r w:rsidRPr="00470CA0">
        <w:t>збереження ф</w:t>
      </w:r>
      <w:r w:rsidR="00BE322D" w:rsidRPr="00470CA0">
        <w:t>орми тривимірних об’єктів</w:t>
      </w:r>
      <w:r w:rsidR="00470CA0" w:rsidRPr="00470CA0">
        <w:t xml:space="preserve">. </w:t>
      </w:r>
      <w:r w:rsidR="00BE322D" w:rsidRPr="00470CA0">
        <w:t>Це</w:t>
      </w:r>
      <w:r w:rsidRPr="00470CA0">
        <w:t xml:space="preserve"> є їхніми основними недоліками </w:t>
      </w:r>
      <w:r w:rsidR="00BE322D" w:rsidRPr="00470CA0">
        <w:t>при застосуванні</w:t>
      </w:r>
      <w:r w:rsidRPr="00470CA0">
        <w:t xml:space="preserve"> </w:t>
      </w:r>
      <w:r w:rsidR="00573BEF" w:rsidRPr="00470CA0">
        <w:t>в</w:t>
      </w:r>
      <w:r w:rsidRPr="00470CA0">
        <w:t xml:space="preserve"> автоматизованому відтворенні об’єктів за даним комп’ютерної томографії</w:t>
      </w:r>
      <w:r w:rsidR="00470CA0" w:rsidRPr="00470CA0">
        <w:t xml:space="preserve">. </w:t>
      </w:r>
      <w:r w:rsidRPr="00470CA0">
        <w:t>Тому є необхідність розробки методів зменшення обсягів</w:t>
      </w:r>
      <w:r w:rsidR="00A80409" w:rsidRPr="00470CA0">
        <w:t xml:space="preserve"> даних</w:t>
      </w:r>
      <w:r w:rsidRPr="00470CA0">
        <w:t>, що забезпечують збереження форми об’єктів в межах заданого відхилення</w:t>
      </w:r>
      <w:r w:rsidR="00470CA0" w:rsidRPr="00470CA0">
        <w:t xml:space="preserve">. </w:t>
      </w:r>
    </w:p>
    <w:p w:rsidR="000B2850" w:rsidRPr="00470CA0" w:rsidRDefault="00C914E3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У другому розділі </w:t>
      </w:r>
      <w:r w:rsidR="00273CF1" w:rsidRPr="00470CA0">
        <w:rPr>
          <w:lang w:val="uk-UA"/>
        </w:rPr>
        <w:t xml:space="preserve">"Розробка методу зменшення обсягів даних тріангуляційного опису об’єктів комп’ютерної томографії" на основі особливостей подання об’єктів комп’ютерної томографії запропоновано метод зменшення обсягів даних, що забезпечує збереження форми об’єктів </w:t>
      </w:r>
      <w:r w:rsidR="00573BEF" w:rsidRPr="00470CA0">
        <w:rPr>
          <w:lang w:val="uk-UA"/>
        </w:rPr>
        <w:t>у</w:t>
      </w:r>
      <w:r w:rsidR="00273CF1" w:rsidRPr="00470CA0">
        <w:rPr>
          <w:lang w:val="uk-UA"/>
        </w:rPr>
        <w:t xml:space="preserve"> межах заданого допустимого відхилення</w:t>
      </w:r>
      <w:r w:rsidR="00470CA0" w:rsidRPr="00470CA0">
        <w:rPr>
          <w:lang w:val="uk-UA"/>
        </w:rPr>
        <w:t xml:space="preserve">. </w:t>
      </w:r>
      <w:r w:rsidR="00AC0C3F" w:rsidRPr="00470CA0">
        <w:rPr>
          <w:lang w:val="uk-UA"/>
        </w:rPr>
        <w:t xml:space="preserve">Задачу зменшення обсягів даних тріангуляційного опису об’єктів </w:t>
      </w:r>
      <w:r w:rsidR="00802A45" w:rsidRPr="00470CA0">
        <w:rPr>
          <w:lang w:val="uk-UA"/>
        </w:rPr>
        <w:t>запропоновано</w:t>
      </w:r>
      <w:r w:rsidR="000342F4" w:rsidRPr="00470CA0">
        <w:rPr>
          <w:lang w:val="uk-UA"/>
        </w:rPr>
        <w:t xml:space="preserve"> подати </w:t>
      </w:r>
      <w:r w:rsidR="009C2200" w:rsidRPr="00470CA0">
        <w:rPr>
          <w:lang w:val="uk-UA"/>
        </w:rPr>
        <w:t>таким</w:t>
      </w:r>
      <w:r w:rsidR="000342F4" w:rsidRPr="00470CA0">
        <w:rPr>
          <w:lang w:val="uk-UA"/>
        </w:rPr>
        <w:t xml:space="preserve"> чином</w:t>
      </w:r>
      <w:r w:rsidR="00470CA0" w:rsidRPr="00470CA0">
        <w:rPr>
          <w:lang w:val="uk-UA"/>
        </w:rPr>
        <w:t xml:space="preserve">. </w:t>
      </w:r>
    </w:p>
    <w:p w:rsidR="00AC0C3F" w:rsidRPr="00470CA0" w:rsidRDefault="00AC0C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Маючи початкову модель об’єкту М, задану тріангуляційною сіткою Т0, що містить </w:t>
      </w:r>
      <w:r w:rsidRPr="00470CA0">
        <w:rPr>
          <w:lang w:val="en-US"/>
        </w:rPr>
        <w:t>N</w:t>
      </w:r>
      <w:r w:rsidRPr="00470CA0">
        <w:rPr>
          <w:lang w:val="uk-UA"/>
        </w:rPr>
        <w:t xml:space="preserve"> точок</w:t>
      </w:r>
      <w:r w:rsidR="00802A45" w:rsidRPr="00470CA0">
        <w:rPr>
          <w:lang w:val="uk-UA"/>
        </w:rPr>
        <w:t>,</w:t>
      </w:r>
      <w:r w:rsidRPr="00470CA0">
        <w:rPr>
          <w:lang w:val="uk-UA"/>
        </w:rPr>
        <w:t xml:space="preserve"> отримати апроксимацію моделі М', тріангуляційною сіткою Т</w:t>
      </w:r>
      <w:r w:rsidRPr="00470CA0">
        <w:rPr>
          <w:lang w:val="en-US"/>
        </w:rPr>
        <w:t>n</w:t>
      </w:r>
      <w:r w:rsidRPr="00470CA0">
        <w:rPr>
          <w:lang w:val="uk-UA"/>
        </w:rPr>
        <w:t>, таку що</w:t>
      </w:r>
      <w:r w:rsidR="00470CA0" w:rsidRPr="00470CA0">
        <w:rPr>
          <w:lang w:val="uk-UA"/>
        </w:rPr>
        <w:t xml:space="preserve">: </w:t>
      </w:r>
    </w:p>
    <w:p w:rsidR="00AC0C3F" w:rsidRPr="00470CA0" w:rsidRDefault="00AC0C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вона має відхилення </w:t>
      </w:r>
      <w:r w:rsidRPr="00470CA0">
        <w:rPr>
          <w:lang w:val="en-US"/>
        </w:rPr>
        <w:t>d</w:t>
      </w:r>
      <w:r w:rsidRPr="00470CA0">
        <w:rPr>
          <w:lang w:val="uk-UA"/>
        </w:rPr>
        <w:t xml:space="preserve"> від М не більше заданого значення </w:t>
      </w:r>
      <w:r w:rsidRPr="00470CA0">
        <w:rPr>
          <w:lang w:val="uk-UA"/>
        </w:rPr>
        <w:sym w:font="Symbol" w:char="F065"/>
      </w:r>
      <w:r w:rsidR="00470CA0" w:rsidRPr="00470CA0">
        <w:rPr>
          <w:lang w:val="uk-UA"/>
        </w:rPr>
        <w:t xml:space="preserve"> </w:t>
      </w:r>
    </w:p>
    <w:p w:rsidR="00AC0C3F" w:rsidRPr="00470CA0" w:rsidRDefault="00AC0C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en-US"/>
        </w:rPr>
        <w:t>d</w:t>
      </w:r>
      <w:r w:rsidRPr="00470CA0">
        <w:rPr>
          <w:lang w:val="uk-UA"/>
        </w:rPr>
        <w:t>(</w:t>
      </w:r>
      <w:r w:rsidRPr="00470CA0">
        <w:rPr>
          <w:lang w:val="en-US"/>
        </w:rPr>
        <w:t>M</w:t>
      </w:r>
      <w:r w:rsidRPr="00470CA0">
        <w:rPr>
          <w:lang w:val="uk-UA"/>
        </w:rPr>
        <w:t xml:space="preserve">, </w:t>
      </w:r>
      <w:r w:rsidRPr="00470CA0">
        <w:rPr>
          <w:lang w:val="en-US"/>
        </w:rPr>
        <w:t>M</w:t>
      </w:r>
      <w:r w:rsidRPr="00470CA0">
        <w:rPr>
          <w:lang w:val="uk-UA"/>
        </w:rPr>
        <w:t>'</w:t>
      </w:r>
      <w:r w:rsidR="00470CA0" w:rsidRPr="00470CA0">
        <w:rPr>
          <w:lang w:val="uk-UA"/>
        </w:rPr>
        <w:t xml:space="preserve">) </w:t>
      </w:r>
      <w:r w:rsidR="00802A45" w:rsidRPr="00470CA0">
        <w:rPr>
          <w:lang w:val="uk-UA"/>
        </w:rPr>
        <w:t>≤</w:t>
      </w:r>
      <w:r w:rsidRPr="00470CA0">
        <w:rPr>
          <w:lang w:val="uk-UA"/>
        </w:rPr>
        <w:t xml:space="preserve"> </w:t>
      </w:r>
      <w:r w:rsidRPr="00470CA0">
        <w:rPr>
          <w:lang w:val="uk-UA"/>
        </w:rPr>
        <w:sym w:font="Symbol" w:char="F065"/>
      </w:r>
      <w:r w:rsidR="00470CA0" w:rsidRPr="00470CA0">
        <w:rPr>
          <w:lang w:val="uk-UA"/>
        </w:rPr>
        <w:t>;</w:t>
      </w:r>
      <w:r w:rsidR="00470CA0">
        <w:rPr>
          <w:lang w:val="uk-UA"/>
        </w:rPr>
        <w:t xml:space="preserve"> </w:t>
      </w:r>
    </w:p>
    <w:p w:rsidR="00470CA0" w:rsidRPr="00470CA0" w:rsidRDefault="00AC0C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тріангуляційна сітка Т</w:t>
      </w:r>
      <w:r w:rsidRPr="00470CA0">
        <w:rPr>
          <w:lang w:val="en-US"/>
        </w:rPr>
        <w:t>n</w:t>
      </w:r>
      <w:r w:rsidRPr="00470CA0">
        <w:rPr>
          <w:lang w:val="uk-UA"/>
        </w:rPr>
        <w:t xml:space="preserve"> має мінімальну кількість вузлів (точок</w:t>
      </w:r>
      <w:r w:rsidR="00470CA0" w:rsidRPr="00470CA0">
        <w:rPr>
          <w:lang w:val="uk-UA"/>
        </w:rPr>
        <w:t xml:space="preserve">) </w:t>
      </w:r>
      <w:r w:rsidRPr="00470CA0">
        <w:rPr>
          <w:lang w:val="en-US"/>
        </w:rPr>
        <w:t>n</w:t>
      </w:r>
      <w:r w:rsidR="00470CA0" w:rsidRPr="00470CA0">
        <w:rPr>
          <w:lang w:val="uk-UA"/>
        </w:rPr>
        <w:t xml:space="preserve">, </w:t>
      </w:r>
    </w:p>
    <w:p w:rsidR="00AC1F8F" w:rsidRDefault="00AC0C3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en-US"/>
        </w:rPr>
        <w:t>n</w:t>
      </w:r>
      <w:r w:rsidRPr="00470CA0">
        <w:rPr>
          <w:lang w:val="uk-UA"/>
        </w:rPr>
        <w:t xml:space="preserve"> = </w:t>
      </w:r>
      <w:r w:rsidRPr="00470CA0">
        <w:rPr>
          <w:lang w:val="en-US"/>
        </w:rPr>
        <w:t>min</w:t>
      </w:r>
      <w:r w:rsidRPr="00470CA0">
        <w:rPr>
          <w:lang w:val="uk-UA"/>
        </w:rPr>
        <w:t xml:space="preserve"> </w:t>
      </w:r>
      <w:r w:rsidRPr="00470CA0">
        <w:rPr>
          <w:lang w:val="en-US"/>
        </w:rPr>
        <w:t>n</w:t>
      </w:r>
      <w:r w:rsidRPr="00470CA0">
        <w:rPr>
          <w:lang w:val="uk-UA"/>
        </w:rPr>
        <w:t>(</w:t>
      </w:r>
      <w:r w:rsidRPr="00470CA0">
        <w:rPr>
          <w:lang w:val="en-US"/>
        </w:rPr>
        <w:t>Ti</w:t>
      </w:r>
      <w:r w:rsidR="00470CA0" w:rsidRPr="00470CA0">
        <w:rPr>
          <w:lang w:val="uk-UA"/>
        </w:rPr>
        <w:t>).</w:t>
      </w:r>
      <w:r w:rsidR="00470CA0">
        <w:rPr>
          <w:lang w:val="uk-UA"/>
        </w:rPr>
        <w:t xml:space="preserve"> </w:t>
      </w:r>
    </w:p>
    <w:p w:rsidR="00FC2F37" w:rsidRDefault="00AC1F8F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br w:type="page"/>
      </w:r>
      <w:r w:rsidR="00C52BB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3pt;margin-top:23.15pt;width:164pt;height:105.3pt;z-index:251657728" stroked="f">
            <v:textbox style="mso-next-textbox:#_x0000_s1026" inset="0,0,0,0">
              <w:txbxContent>
                <w:p w:rsidR="00CE4AA3" w:rsidRDefault="00C52BB8" w:rsidP="00FC2F37">
                  <w:pPr>
                    <w:pStyle w:val="af9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61.25pt;height:64.5pt">
                        <v:imagedata r:id="rId7" o:title=""/>
                      </v:shape>
                    </w:pict>
                  </w:r>
                </w:p>
                <w:p w:rsidR="00CE4AA3" w:rsidRDefault="00CE4AA3" w:rsidP="00FC2F37">
                  <w:pPr>
                    <w:pStyle w:val="af9"/>
                    <w:rPr>
                      <w:lang w:val="uk-UA"/>
                    </w:rPr>
                  </w:pPr>
                  <w:r w:rsidRPr="0025350E">
                    <w:t xml:space="preserve">Рис. </w:t>
                  </w:r>
                  <w:r>
                    <w:rPr>
                      <w:lang w:val="uk-UA"/>
                    </w:rPr>
                    <w:t>2</w:t>
                  </w:r>
                  <w:r w:rsidRPr="0025350E">
                    <w:t xml:space="preserve">. </w:t>
                  </w:r>
                  <w:r w:rsidRPr="0025350E">
                    <w:rPr>
                      <w:lang w:val="uk-UA"/>
                    </w:rPr>
                    <w:t xml:space="preserve">Графічне представлення </w:t>
                  </w:r>
                </w:p>
                <w:p w:rsidR="00CE4AA3" w:rsidRPr="0025350E" w:rsidRDefault="00CE4AA3" w:rsidP="00FC2F37">
                  <w:pPr>
                    <w:pStyle w:val="af9"/>
                    <w:rPr>
                      <w:lang w:val="uk-UA"/>
                    </w:rPr>
                  </w:pPr>
                  <w:r w:rsidRPr="0025350E">
                    <w:rPr>
                      <w:lang w:val="uk-UA"/>
                    </w:rPr>
                    <w:t>відхилення</w:t>
                  </w:r>
                  <w:r w:rsidRPr="0025350E">
                    <w:t xml:space="preserve"> в </w:t>
                  </w:r>
                  <w:r w:rsidRPr="0025350E">
                    <w:rPr>
                      <w:lang w:val="uk-UA"/>
                    </w:rPr>
                    <w:t>три</w:t>
                  </w:r>
                  <w:r w:rsidRPr="0025350E">
                    <w:t>вим</w:t>
                  </w:r>
                  <w:r w:rsidRPr="0025350E">
                    <w:rPr>
                      <w:lang w:val="uk-UA"/>
                    </w:rPr>
                    <w:t>ірному просторі</w:t>
                  </w:r>
                </w:p>
                <w:p w:rsidR="00CE4AA3" w:rsidRPr="005947BC" w:rsidRDefault="00CE4AA3" w:rsidP="00FC2F37">
                  <w:pPr>
                    <w:pStyle w:val="af9"/>
                    <w:rPr>
                      <w:lang w:val="uk-UA"/>
                    </w:rPr>
                  </w:pPr>
                </w:p>
              </w:txbxContent>
            </v:textbox>
            <w10:wrap type="topAndBottom"/>
          </v:shape>
        </w:pict>
      </w:r>
    </w:p>
    <w:p w:rsidR="00573BEF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Відхиленням </w:t>
      </w:r>
      <w:r w:rsidR="00573BEF" w:rsidRPr="00470CA0">
        <w:rPr>
          <w:lang w:val="uk-UA"/>
        </w:rPr>
        <w:t>у</w:t>
      </w:r>
      <w:r w:rsidR="0025350E" w:rsidRPr="00470CA0">
        <w:rPr>
          <w:lang w:val="uk-UA"/>
        </w:rPr>
        <w:t xml:space="preserve"> тривимірному просторі </w:t>
      </w:r>
      <w:r w:rsidRPr="00470CA0">
        <w:rPr>
          <w:lang w:val="uk-UA"/>
        </w:rPr>
        <w:t xml:space="preserve">для вершини тріангуляції </w:t>
      </w:r>
      <w:r w:rsidRPr="00470CA0">
        <w:rPr>
          <w:lang w:val="en-US"/>
        </w:rPr>
        <w:t>vi</w:t>
      </w:r>
      <w:r w:rsidRPr="00470CA0">
        <w:rPr>
          <w:lang w:val="uk-UA"/>
        </w:rPr>
        <w:t>, яка є кандидатом на видалення з моделі, прий</w:t>
      </w:r>
      <w:r w:rsidR="000D3021" w:rsidRPr="00470CA0">
        <w:rPr>
          <w:lang w:val="uk-UA"/>
        </w:rPr>
        <w:t>нято</w:t>
      </w:r>
      <w:r w:rsidRPr="00470CA0">
        <w:rPr>
          <w:lang w:val="uk-UA"/>
        </w:rPr>
        <w:t xml:space="preserve"> відстань від цієї </w:t>
      </w:r>
      <w:r w:rsidR="00BC2C3A" w:rsidRPr="00470CA0">
        <w:rPr>
          <w:lang w:val="uk-UA"/>
        </w:rPr>
        <w:t>вершини</w:t>
      </w:r>
      <w:r w:rsidRPr="00470CA0">
        <w:rPr>
          <w:lang w:val="uk-UA"/>
        </w:rPr>
        <w:t xml:space="preserve"> до площини </w:t>
      </w:r>
      <w:r w:rsidRPr="00470CA0">
        <w:rPr>
          <w:lang w:val="en-US"/>
        </w:rPr>
        <w:t>Pavg</w:t>
      </w:r>
      <w:r w:rsidRPr="00470CA0">
        <w:rPr>
          <w:lang w:val="uk-UA"/>
        </w:rPr>
        <w:t xml:space="preserve"> – апроксимуючої площини для точок, що лежать в околі </w:t>
      </w:r>
      <w:r w:rsidRPr="00470CA0">
        <w:rPr>
          <w:lang w:val="en-US"/>
        </w:rPr>
        <w:t>vi</w:t>
      </w:r>
      <w:r w:rsidRPr="00470CA0">
        <w:rPr>
          <w:lang w:val="uk-UA"/>
        </w:rPr>
        <w:t xml:space="preserve"> (</w:t>
      </w:r>
      <w:r w:rsidR="00470CA0">
        <w:rPr>
          <w:lang w:val="uk-UA"/>
        </w:rPr>
        <w:t>рис.2</w:t>
      </w:r>
      <w:r w:rsidR="00470CA0" w:rsidRPr="00470CA0">
        <w:rPr>
          <w:lang w:val="uk-UA"/>
        </w:rPr>
        <w:t xml:space="preserve">). </w:t>
      </w:r>
      <w:r w:rsidRPr="00470CA0">
        <w:rPr>
          <w:lang w:val="uk-UA"/>
        </w:rPr>
        <w:t xml:space="preserve">При оцінці </w:t>
      </w:r>
      <w:r w:rsidR="000D3021" w:rsidRPr="00470CA0">
        <w:rPr>
          <w:lang w:val="uk-UA"/>
        </w:rPr>
        <w:t>можливості</w:t>
      </w:r>
      <w:r w:rsidRPr="00470CA0">
        <w:rPr>
          <w:lang w:val="uk-UA"/>
        </w:rPr>
        <w:t xml:space="preserve"> видалення вершини з тріангуляції виконується перевірка рівності </w:t>
      </w:r>
      <w:r w:rsidR="0025350E" w:rsidRPr="00470CA0">
        <w:rPr>
          <w:lang w:val="en-US"/>
        </w:rPr>
        <w:t>d</w:t>
      </w:r>
      <w:r w:rsidR="0025350E" w:rsidRPr="00470CA0">
        <w:rPr>
          <w:lang w:val="uk-UA"/>
        </w:rPr>
        <w:t xml:space="preserve"> ≤ </w:t>
      </w:r>
      <w:r w:rsidR="0025350E" w:rsidRPr="00470CA0">
        <w:rPr>
          <w:lang w:val="uk-UA"/>
        </w:rPr>
        <w:sym w:font="Symbol" w:char="F065"/>
      </w:r>
      <w:r w:rsidR="0025350E" w:rsidRPr="00470CA0">
        <w:rPr>
          <w:lang w:val="uk-UA"/>
        </w:rPr>
        <w:t xml:space="preserve">, </w:t>
      </w:r>
      <w:r w:rsidRPr="00470CA0">
        <w:rPr>
          <w:lang w:val="uk-UA"/>
        </w:rPr>
        <w:t xml:space="preserve">де </w:t>
      </w:r>
      <w:r w:rsidRPr="00470CA0">
        <w:rPr>
          <w:lang w:val="en-US"/>
        </w:rPr>
        <w:t>d</w:t>
      </w:r>
      <w:r w:rsidRPr="00470CA0">
        <w:rPr>
          <w:lang w:val="uk-UA"/>
        </w:rPr>
        <w:t xml:space="preserve"> </w:t>
      </w:r>
      <w:r w:rsidR="000D3021" w:rsidRPr="00470CA0">
        <w:rPr>
          <w:lang w:val="uk-UA"/>
        </w:rPr>
        <w:t xml:space="preserve">– відхилення, що виникає внаслідок видалення </w:t>
      </w:r>
      <w:r w:rsidR="000D3021" w:rsidRPr="00470CA0">
        <w:rPr>
          <w:lang w:val="en-US"/>
        </w:rPr>
        <w:t>vi</w:t>
      </w:r>
      <w:r w:rsidR="000D3021" w:rsidRPr="00470CA0">
        <w:rPr>
          <w:lang w:val="uk-UA"/>
        </w:rPr>
        <w:t xml:space="preserve">, та дорівнює </w:t>
      </w:r>
      <w:r w:rsidRPr="00470CA0">
        <w:rPr>
          <w:lang w:val="uk-UA"/>
        </w:rPr>
        <w:t>відстан</w:t>
      </w:r>
      <w:r w:rsidR="000D3021" w:rsidRPr="00470CA0">
        <w:rPr>
          <w:lang w:val="uk-UA"/>
        </w:rPr>
        <w:t>і</w:t>
      </w:r>
      <w:r w:rsidRPr="00470CA0">
        <w:rPr>
          <w:lang w:val="uk-UA"/>
        </w:rPr>
        <w:t xml:space="preserve"> від точки до площини</w:t>
      </w:r>
      <w:r w:rsidR="0025350E" w:rsidRPr="00470CA0">
        <w:rPr>
          <w:lang w:val="uk-UA"/>
        </w:rPr>
        <w:t xml:space="preserve">, </w:t>
      </w:r>
      <w:r w:rsidR="0025350E" w:rsidRPr="00470CA0">
        <w:rPr>
          <w:lang w:val="uk-UA"/>
        </w:rPr>
        <w:sym w:font="Symbol" w:char="F065"/>
      </w:r>
      <w:r w:rsidR="0025350E" w:rsidRPr="00470CA0">
        <w:rPr>
          <w:lang w:val="uk-UA"/>
        </w:rPr>
        <w:t xml:space="preserve"> – задане значення допустимого відхилення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Якщо </w:t>
      </w:r>
      <w:r w:rsidR="00573BEF" w:rsidRPr="00470CA0">
        <w:rPr>
          <w:lang w:val="uk-UA"/>
        </w:rPr>
        <w:t>ця</w:t>
      </w:r>
      <w:r w:rsidRPr="00470CA0">
        <w:rPr>
          <w:lang w:val="uk-UA"/>
        </w:rPr>
        <w:t xml:space="preserve"> рівність виконується, то </w:t>
      </w:r>
      <w:r w:rsidR="0025350E" w:rsidRPr="00470CA0">
        <w:rPr>
          <w:lang w:val="uk-UA"/>
        </w:rPr>
        <w:t>вер</w:t>
      </w:r>
      <w:r w:rsidR="000342F4" w:rsidRPr="00470CA0">
        <w:rPr>
          <w:lang w:val="uk-UA"/>
        </w:rPr>
        <w:t>ш</w:t>
      </w:r>
      <w:r w:rsidR="0025350E" w:rsidRPr="00470CA0">
        <w:rPr>
          <w:lang w:val="uk-UA"/>
        </w:rPr>
        <w:t>ина</w:t>
      </w:r>
      <w:r w:rsidRPr="00470CA0">
        <w:rPr>
          <w:lang w:val="uk-UA"/>
        </w:rPr>
        <w:t xml:space="preserve"> видаляється разом </w:t>
      </w:r>
      <w:r w:rsidR="00573BEF" w:rsidRPr="00470CA0">
        <w:rPr>
          <w:lang w:val="uk-UA"/>
        </w:rPr>
        <w:t>і</w:t>
      </w:r>
      <w:r w:rsidRPr="00470CA0">
        <w:rPr>
          <w:lang w:val="uk-UA"/>
        </w:rPr>
        <w:t xml:space="preserve">з </w:t>
      </w:r>
      <w:r w:rsidR="00F93876" w:rsidRPr="00470CA0">
        <w:rPr>
          <w:lang w:val="uk-UA"/>
        </w:rPr>
        <w:t>суміж</w:t>
      </w:r>
      <w:r w:rsidRPr="00470CA0">
        <w:rPr>
          <w:lang w:val="uk-UA"/>
        </w:rPr>
        <w:t>ними їй трикутниками</w:t>
      </w:r>
      <w:r w:rsidR="00470CA0" w:rsidRPr="00470CA0">
        <w:rPr>
          <w:lang w:val="uk-UA"/>
        </w:rPr>
        <w:t xml:space="preserve">. </w:t>
      </w:r>
    </w:p>
    <w:p w:rsidR="00986B53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Для реалізації описаного методу </w:t>
      </w:r>
      <w:r w:rsidR="000342F4" w:rsidRPr="00470CA0">
        <w:rPr>
          <w:lang w:val="uk-UA"/>
        </w:rPr>
        <w:t xml:space="preserve">запропоновано </w:t>
      </w:r>
      <w:r w:rsidR="00986B53" w:rsidRPr="00470CA0">
        <w:rPr>
          <w:lang w:val="uk-UA"/>
        </w:rPr>
        <w:t xml:space="preserve">виконати </w:t>
      </w:r>
      <w:r w:rsidR="000D3021" w:rsidRPr="00470CA0">
        <w:rPr>
          <w:lang w:val="uk-UA"/>
        </w:rPr>
        <w:t>таку</w:t>
      </w:r>
      <w:r w:rsidR="00986B53" w:rsidRPr="00470CA0">
        <w:rPr>
          <w:lang w:val="uk-UA"/>
        </w:rPr>
        <w:t xml:space="preserve"> послідовність кроків</w:t>
      </w:r>
      <w:r w:rsidR="00470CA0" w:rsidRPr="00470CA0">
        <w:rPr>
          <w:lang w:val="uk-UA"/>
        </w:rPr>
        <w:t xml:space="preserve">: </w:t>
      </w:r>
    </w:p>
    <w:p w:rsidR="00986B53" w:rsidRPr="00470CA0" w:rsidRDefault="00E835FE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Обчислити одиничну нормаль апроксимуючої площини</w:t>
      </w:r>
    </w:p>
    <w:p w:rsidR="00E835FE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27" type="#_x0000_t75" style="width:54pt;height:45.75pt">
            <v:imagedata r:id="rId8" o:title=""/>
          </v:shape>
        </w:pict>
      </w:r>
      <w:r w:rsidR="00986B53" w:rsidRPr="00470CA0">
        <w:rPr>
          <w:lang w:val="uk-UA"/>
        </w:rPr>
        <w:t>,</w:t>
      </w:r>
      <w:r w:rsidR="00470CA0">
        <w:rPr>
          <w:lang w:val="uk-UA"/>
        </w:rPr>
        <w:t xml:space="preserve"> </w:t>
      </w:r>
      <w:r w:rsidR="00986B53" w:rsidRPr="00470CA0">
        <w:rPr>
          <w:lang w:val="uk-UA"/>
        </w:rPr>
        <w:t>(</w:t>
      </w:r>
      <w:r w:rsidR="000D3021" w:rsidRPr="00470CA0">
        <w:rPr>
          <w:lang w:val="uk-UA"/>
        </w:rPr>
        <w:t>1</w:t>
      </w:r>
      <w:r w:rsidR="00470CA0" w:rsidRPr="00470CA0">
        <w:rPr>
          <w:lang w:val="uk-UA"/>
        </w:rPr>
        <w:t xml:space="preserve">) </w:t>
      </w:r>
    </w:p>
    <w:p w:rsidR="005947BC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де </w:t>
      </w:r>
      <w:r w:rsidR="00C52BB8">
        <w:rPr>
          <w:lang w:val="uk-UA"/>
        </w:rPr>
        <w:pict>
          <v:shape id="_x0000_i1028" type="#_x0000_t75" style="width:9pt;height:12pt">
            <v:imagedata r:id="rId9" o:title=""/>
          </v:shape>
        </w:pict>
      </w:r>
      <w:r w:rsidR="00470CA0" w:rsidRPr="00470CA0">
        <w:rPr>
          <w:lang w:val="uk-UA"/>
        </w:rPr>
        <w:t xml:space="preserve"> - </w:t>
      </w:r>
      <w:r w:rsidRPr="00470CA0">
        <w:rPr>
          <w:lang w:val="uk-UA"/>
        </w:rPr>
        <w:t>зважені нормалі до площин, інцидентних вершині</w:t>
      </w:r>
      <w:r w:rsidRPr="00470CA0">
        <w:t xml:space="preserve"> </w:t>
      </w:r>
      <w:r w:rsidRPr="00470CA0">
        <w:rPr>
          <w:lang w:val="en-US"/>
        </w:rPr>
        <w:t>vi</w:t>
      </w:r>
      <w:r w:rsidRPr="00470CA0">
        <w:t xml:space="preserve"> </w:t>
      </w:r>
      <w:r w:rsidRPr="00470CA0">
        <w:rPr>
          <w:lang w:val="uk-UA"/>
        </w:rPr>
        <w:t xml:space="preserve">трикутників, </w:t>
      </w:r>
      <w:r w:rsidR="00C52BB8">
        <w:rPr>
          <w:lang w:val="uk-UA"/>
        </w:rPr>
        <w:pict>
          <v:shape id="_x0000_i1029" type="#_x0000_t75" style="width:9.75pt;height:14.25pt">
            <v:imagedata r:id="rId10" o:title=""/>
          </v:shape>
        </w:pict>
      </w:r>
      <w:r w:rsidR="00470CA0" w:rsidRPr="00470CA0">
        <w:rPr>
          <w:lang w:val="uk-UA"/>
        </w:rPr>
        <w:t xml:space="preserve"> - </w:t>
      </w:r>
      <w:r w:rsidRPr="00470CA0">
        <w:rPr>
          <w:lang w:val="uk-UA"/>
        </w:rPr>
        <w:t xml:space="preserve">абсолютна величина вектора </w:t>
      </w:r>
      <w:r w:rsidR="00C52BB8">
        <w:rPr>
          <w:lang w:val="uk-UA"/>
        </w:rPr>
        <w:pict>
          <v:shape id="_x0000_i1030" type="#_x0000_t75" style="width:9pt;height:12.75pt">
            <v:imagedata r:id="rId11" o:title=""/>
          </v:shape>
        </w:pict>
      </w:r>
      <w:r w:rsidR="00470CA0" w:rsidRPr="00470CA0">
        <w:rPr>
          <w:lang w:val="uk-UA"/>
        </w:rPr>
        <w:t xml:space="preserve">. </w:t>
      </w:r>
    </w:p>
    <w:p w:rsidR="005947BC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Обчислити координати точки апроксимуючої площини</w:t>
      </w:r>
    </w:p>
    <w:p w:rsidR="005947BC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31" type="#_x0000_t75" style="width:126.75pt;height:27.75pt">
            <v:imagedata r:id="rId12" o:title=""/>
          </v:shape>
        </w:pict>
      </w:r>
      <w:r w:rsidR="005947BC" w:rsidRPr="00470CA0">
        <w:rPr>
          <w:lang w:val="uk-UA"/>
        </w:rPr>
        <w:t>,</w:t>
      </w:r>
      <w:r w:rsidR="00470CA0">
        <w:rPr>
          <w:lang w:val="uk-UA"/>
        </w:rPr>
        <w:t xml:space="preserve"> </w:t>
      </w:r>
      <w:r w:rsidR="00470CA0" w:rsidRPr="00470CA0">
        <w:t xml:space="preserve"> </w:t>
      </w:r>
      <w:r w:rsidR="005947BC" w:rsidRPr="00470CA0">
        <w:rPr>
          <w:lang w:val="uk-UA"/>
        </w:rPr>
        <w:t>(</w:t>
      </w:r>
      <w:r w:rsidR="00B672F0" w:rsidRPr="00470CA0">
        <w:rPr>
          <w:lang w:val="uk-UA"/>
        </w:rPr>
        <w:t>2</w:t>
      </w:r>
      <w:r w:rsidR="00470CA0" w:rsidRPr="00470CA0">
        <w:rPr>
          <w:lang w:val="uk-UA"/>
        </w:rPr>
        <w:t xml:space="preserve">) </w:t>
      </w:r>
    </w:p>
    <w:p w:rsidR="005947BC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де </w:t>
      </w:r>
      <w:r w:rsidRPr="00470CA0">
        <w:rPr>
          <w:lang w:val="en-US"/>
        </w:rPr>
        <w:t>xi</w:t>
      </w:r>
      <w:r w:rsidRPr="00470CA0">
        <w:rPr>
          <w:lang w:val="uk-UA"/>
        </w:rPr>
        <w:t xml:space="preserve">, </w:t>
      </w:r>
      <w:r w:rsidRPr="00470CA0">
        <w:rPr>
          <w:lang w:val="en-US"/>
        </w:rPr>
        <w:t>yi</w:t>
      </w:r>
      <w:r w:rsidRPr="00470CA0">
        <w:rPr>
          <w:lang w:val="uk-UA"/>
        </w:rPr>
        <w:t xml:space="preserve">, </w:t>
      </w:r>
      <w:r w:rsidRPr="00470CA0">
        <w:rPr>
          <w:lang w:val="en-US"/>
        </w:rPr>
        <w:t>zi</w:t>
      </w:r>
      <w:r w:rsidRPr="00470CA0">
        <w:rPr>
          <w:lang w:val="uk-UA"/>
        </w:rPr>
        <w:t>,</w:t>
      </w:r>
      <w:r w:rsidR="00470CA0" w:rsidRPr="00470CA0">
        <w:rPr>
          <w:lang w:val="uk-UA"/>
        </w:rPr>
        <w:t xml:space="preserve"> - </w:t>
      </w:r>
      <w:r w:rsidRPr="00470CA0">
        <w:rPr>
          <w:lang w:val="uk-UA"/>
        </w:rPr>
        <w:t>координати точок в околі, точки v</w:t>
      </w:r>
      <w:r w:rsidRPr="00470CA0">
        <w:rPr>
          <w:lang w:val="en-US"/>
        </w:rPr>
        <w:t>i</w:t>
      </w:r>
      <w:r w:rsidR="00470CA0" w:rsidRPr="00470CA0">
        <w:rPr>
          <w:lang w:val="uk-UA"/>
        </w:rPr>
        <w:t xml:space="preserve">. </w:t>
      </w:r>
    </w:p>
    <w:p w:rsidR="005947BC" w:rsidRPr="00470CA0" w:rsidRDefault="00986B53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Обчислити відстань від вершини </w:t>
      </w:r>
      <w:r w:rsidRPr="00470CA0">
        <w:rPr>
          <w:lang w:val="en-US"/>
        </w:rPr>
        <w:t>vi</w:t>
      </w:r>
      <w:r w:rsidRPr="00470CA0">
        <w:rPr>
          <w:lang w:val="uk-UA"/>
        </w:rPr>
        <w:t xml:space="preserve"> </w:t>
      </w:r>
      <w:r w:rsidR="00B672F0" w:rsidRPr="00470CA0">
        <w:rPr>
          <w:lang w:val="uk-UA"/>
        </w:rPr>
        <w:t>до апроксимуючої площини</w:t>
      </w:r>
    </w:p>
    <w:p w:rsidR="00986B53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32" type="#_x0000_t75" style="width:54pt;height:15pt">
            <v:imagedata r:id="rId13" o:title=""/>
          </v:shape>
        </w:pict>
      </w:r>
      <w:r w:rsidR="00470CA0" w:rsidRPr="00470CA0">
        <w:rPr>
          <w:lang w:val="uk-UA"/>
        </w:rPr>
        <w:t>.</w:t>
      </w:r>
      <w:r w:rsidR="00470CA0">
        <w:rPr>
          <w:lang w:val="uk-UA"/>
        </w:rPr>
        <w:t xml:space="preserve"> </w:t>
      </w:r>
      <w:r w:rsidR="00470CA0" w:rsidRPr="00470CA0">
        <w:t xml:space="preserve"> </w:t>
      </w:r>
      <w:r w:rsidR="00D96BDE" w:rsidRPr="00470CA0">
        <w:rPr>
          <w:lang w:val="uk-UA"/>
        </w:rPr>
        <w:t>(</w:t>
      </w:r>
      <w:r w:rsidR="00B672F0" w:rsidRPr="00470CA0">
        <w:rPr>
          <w:lang w:val="uk-UA"/>
        </w:rPr>
        <w:t>3</w:t>
      </w:r>
      <w:r w:rsidR="00470CA0" w:rsidRPr="00470CA0">
        <w:rPr>
          <w:lang w:val="uk-UA"/>
        </w:rPr>
        <w:t xml:space="preserve">) </w:t>
      </w:r>
    </w:p>
    <w:p w:rsidR="00F93876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Для </w:t>
      </w:r>
      <w:r w:rsidR="00696060" w:rsidRPr="00470CA0">
        <w:rPr>
          <w:lang w:val="uk-UA"/>
        </w:rPr>
        <w:t>перевірки працездатності запропонованого методу розроблено програмне забезпечення зменшення обсягів даних</w:t>
      </w:r>
      <w:r w:rsidR="00B672F0" w:rsidRPr="00470CA0">
        <w:rPr>
          <w:lang w:val="uk-UA"/>
        </w:rPr>
        <w:t xml:space="preserve"> та досліджено його роботу на тестових зображеннях</w:t>
      </w:r>
      <w:r w:rsidR="00470CA0" w:rsidRPr="00470CA0">
        <w:rPr>
          <w:lang w:val="uk-UA"/>
        </w:rPr>
        <w:t xml:space="preserve">. </w:t>
      </w:r>
      <w:r w:rsidR="00B672F0" w:rsidRPr="00470CA0">
        <w:rPr>
          <w:lang w:val="uk-UA"/>
        </w:rPr>
        <w:t xml:space="preserve">На </w:t>
      </w:r>
      <w:r w:rsidR="00470CA0">
        <w:rPr>
          <w:lang w:val="uk-UA"/>
        </w:rPr>
        <w:t>рис.3</w:t>
      </w:r>
      <w:r w:rsidR="00B672F0" w:rsidRPr="00470CA0">
        <w:rPr>
          <w:lang w:val="uk-UA"/>
        </w:rPr>
        <w:t xml:space="preserve"> </w:t>
      </w:r>
      <w:r w:rsidR="00573BEF" w:rsidRPr="00470CA0">
        <w:rPr>
          <w:lang w:val="uk-UA"/>
        </w:rPr>
        <w:t>пода</w:t>
      </w:r>
      <w:r w:rsidR="00B672F0" w:rsidRPr="00470CA0">
        <w:rPr>
          <w:lang w:val="uk-UA"/>
        </w:rPr>
        <w:t xml:space="preserve">но приклад зменшення обсягів даних </w:t>
      </w:r>
      <w:r w:rsidR="00696060" w:rsidRPr="00470CA0">
        <w:rPr>
          <w:lang w:val="uk-UA"/>
        </w:rPr>
        <w:t xml:space="preserve">опису </w:t>
      </w:r>
      <w:r w:rsidR="0004518C" w:rsidRPr="00470CA0">
        <w:rPr>
          <w:lang w:val="uk-UA"/>
        </w:rPr>
        <w:t>м</w:t>
      </w:r>
      <w:r w:rsidR="00AB42A6" w:rsidRPr="00470CA0">
        <w:rPr>
          <w:lang w:val="uk-UA"/>
        </w:rPr>
        <w:t xml:space="preserve">оделі правильного куба </w:t>
      </w:r>
      <w:r w:rsidR="009E212D" w:rsidRPr="00470CA0">
        <w:rPr>
          <w:lang w:val="uk-UA"/>
        </w:rPr>
        <w:t>(</w:t>
      </w:r>
      <w:r w:rsidR="00470CA0">
        <w:rPr>
          <w:lang w:val="uk-UA"/>
        </w:rPr>
        <w:t>рис.3</w:t>
      </w:r>
      <w:r w:rsidR="00470CA0" w:rsidRPr="00470CA0">
        <w:rPr>
          <w:lang w:val="uk-UA"/>
        </w:rPr>
        <w:t xml:space="preserve">. </w:t>
      </w:r>
      <w:r w:rsidR="00AB42A6" w:rsidRPr="00470CA0">
        <w:rPr>
          <w:lang w:val="uk-UA"/>
        </w:rPr>
        <w:t>а</w:t>
      </w:r>
      <w:r w:rsidR="00470CA0" w:rsidRPr="00470CA0">
        <w:rPr>
          <w:lang w:val="uk-UA"/>
        </w:rPr>
        <w:t>),</w:t>
      </w:r>
      <w:r w:rsidR="00AB42A6" w:rsidRPr="00470CA0">
        <w:rPr>
          <w:lang w:val="uk-UA"/>
        </w:rPr>
        <w:t xml:space="preserve"> що містить 56 вершин та 108 трикутників</w:t>
      </w:r>
      <w:r w:rsidR="00470CA0" w:rsidRPr="00470CA0">
        <w:rPr>
          <w:lang w:val="uk-UA"/>
        </w:rPr>
        <w:t xml:space="preserve">. </w:t>
      </w:r>
      <w:r w:rsidR="0004518C" w:rsidRPr="00470CA0">
        <w:rPr>
          <w:lang w:val="uk-UA"/>
        </w:rPr>
        <w:t>Модель куба обран</w:t>
      </w:r>
      <w:r w:rsidR="00573BEF" w:rsidRPr="00470CA0">
        <w:rPr>
          <w:lang w:val="uk-UA"/>
        </w:rPr>
        <w:t>о</w:t>
      </w:r>
      <w:r w:rsidR="00696060" w:rsidRPr="00470CA0">
        <w:rPr>
          <w:lang w:val="uk-UA"/>
        </w:rPr>
        <w:t xml:space="preserve"> </w:t>
      </w:r>
      <w:r w:rsidR="0004518C" w:rsidRPr="00470CA0">
        <w:rPr>
          <w:lang w:val="uk-UA"/>
        </w:rPr>
        <w:t>для на</w:t>
      </w:r>
      <w:r w:rsidR="00573BEF" w:rsidRPr="00470CA0">
        <w:rPr>
          <w:lang w:val="uk-UA"/>
        </w:rPr>
        <w:t>очного</w:t>
      </w:r>
      <w:r w:rsidR="0004518C" w:rsidRPr="00470CA0">
        <w:rPr>
          <w:lang w:val="uk-UA"/>
        </w:rPr>
        <w:t xml:space="preserve"> сприймання о</w:t>
      </w:r>
      <w:r w:rsidR="00573BEF" w:rsidRPr="00470CA0">
        <w:rPr>
          <w:lang w:val="uk-UA"/>
        </w:rPr>
        <w:t>держаних</w:t>
      </w:r>
      <w:r w:rsidR="0004518C" w:rsidRPr="00470CA0">
        <w:rPr>
          <w:lang w:val="uk-UA"/>
        </w:rPr>
        <w:t xml:space="preserve"> результатів</w:t>
      </w:r>
      <w:r w:rsidR="00470CA0" w:rsidRPr="00470CA0">
        <w:rPr>
          <w:lang w:val="uk-UA"/>
        </w:rPr>
        <w:t xml:space="preserve">. </w:t>
      </w:r>
      <w:r w:rsidR="00F93876" w:rsidRPr="00470CA0">
        <w:rPr>
          <w:lang w:val="uk-UA"/>
        </w:rPr>
        <w:t xml:space="preserve">Використавши </w:t>
      </w:r>
      <w:r w:rsidR="00AB42A6" w:rsidRPr="00470CA0">
        <w:rPr>
          <w:lang w:val="uk-UA"/>
        </w:rPr>
        <w:t xml:space="preserve">запропонований </w:t>
      </w:r>
      <w:r w:rsidR="00F93876" w:rsidRPr="00470CA0">
        <w:rPr>
          <w:lang w:val="uk-UA"/>
        </w:rPr>
        <w:t>метод</w:t>
      </w:r>
      <w:r w:rsidR="00573BEF" w:rsidRPr="00470CA0">
        <w:rPr>
          <w:lang w:val="uk-UA"/>
        </w:rPr>
        <w:t>,</w:t>
      </w:r>
      <w:r w:rsidR="00F93876" w:rsidRPr="00470CA0">
        <w:rPr>
          <w:lang w:val="uk-UA"/>
        </w:rPr>
        <w:t xml:space="preserve"> отримано модель куба, що містить 30 вершин та 56 трикутників</w:t>
      </w:r>
      <w:r w:rsidR="008556FF" w:rsidRPr="00470CA0">
        <w:rPr>
          <w:lang w:val="uk-UA"/>
        </w:rPr>
        <w:t xml:space="preserve"> (</w:t>
      </w:r>
      <w:r w:rsidR="00470CA0">
        <w:rPr>
          <w:lang w:val="uk-UA"/>
        </w:rPr>
        <w:t>рис.3</w:t>
      </w:r>
      <w:r w:rsidR="00470CA0" w:rsidRPr="00470CA0">
        <w:rPr>
          <w:lang w:val="uk-UA"/>
        </w:rPr>
        <w:t xml:space="preserve">. </w:t>
      </w:r>
      <w:r w:rsidR="008556FF" w:rsidRPr="00470CA0">
        <w:rPr>
          <w:lang w:val="uk-UA"/>
        </w:rPr>
        <w:t>б</w:t>
      </w:r>
      <w:r w:rsidR="00470CA0" w:rsidRPr="00470CA0">
        <w:rPr>
          <w:lang w:val="uk-UA"/>
        </w:rPr>
        <w:t xml:space="preserve">). </w:t>
      </w:r>
    </w:p>
    <w:p w:rsidR="005947BC" w:rsidRPr="00470CA0" w:rsidRDefault="00470CA0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Рис.3</w:t>
      </w:r>
      <w:r w:rsidRPr="00470CA0">
        <w:rPr>
          <w:lang w:val="uk-UA"/>
        </w:rPr>
        <w:t xml:space="preserve">. </w:t>
      </w:r>
      <w:r w:rsidR="00F93876" w:rsidRPr="00470CA0">
        <w:rPr>
          <w:lang w:val="uk-UA"/>
        </w:rPr>
        <w:t>Зменшення обсягів даних опису моделі</w:t>
      </w:r>
      <w:r w:rsidR="005947BC" w:rsidRPr="00470CA0">
        <w:rPr>
          <w:lang w:val="uk-UA"/>
        </w:rPr>
        <w:t xml:space="preserve"> правильного куба</w:t>
      </w:r>
      <w:r w:rsidRPr="00470CA0">
        <w:rPr>
          <w:lang w:val="uk-UA"/>
        </w:rPr>
        <w:t xml:space="preserve">. </w:t>
      </w:r>
    </w:p>
    <w:p w:rsidR="00B672F0" w:rsidRPr="00470CA0" w:rsidRDefault="00B672F0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Н</w:t>
      </w:r>
      <w:r w:rsidR="00DB3435" w:rsidRPr="00470CA0">
        <w:rPr>
          <w:lang w:val="uk-UA"/>
        </w:rPr>
        <w:t>а ребрах куба (</w:t>
      </w:r>
      <w:r w:rsidR="00470CA0">
        <w:rPr>
          <w:lang w:val="uk-UA"/>
        </w:rPr>
        <w:t>рис.3</w:t>
      </w:r>
      <w:r w:rsidR="00470CA0" w:rsidRPr="00470CA0">
        <w:rPr>
          <w:lang w:val="uk-UA"/>
        </w:rPr>
        <w:t xml:space="preserve">. </w:t>
      </w:r>
      <w:r w:rsidR="00DB3435" w:rsidRPr="00470CA0">
        <w:rPr>
          <w:lang w:val="uk-UA"/>
        </w:rPr>
        <w:t>б</w:t>
      </w:r>
      <w:r w:rsidR="00470CA0" w:rsidRPr="00470CA0">
        <w:rPr>
          <w:lang w:val="uk-UA"/>
        </w:rPr>
        <w:t xml:space="preserve">) </w:t>
      </w:r>
      <w:r w:rsidRPr="00470CA0">
        <w:rPr>
          <w:lang w:val="uk-UA"/>
        </w:rPr>
        <w:t>позначено</w:t>
      </w:r>
      <w:r w:rsidR="00DB3435" w:rsidRPr="00470CA0">
        <w:rPr>
          <w:lang w:val="uk-UA"/>
        </w:rPr>
        <w:t xml:space="preserve"> вершини, що є надлишковими для його представлення</w:t>
      </w:r>
      <w:r w:rsidR="00470CA0" w:rsidRPr="00470CA0">
        <w:rPr>
          <w:lang w:val="uk-UA"/>
        </w:rPr>
        <w:t xml:space="preserve">. </w:t>
      </w:r>
      <w:r w:rsidR="00DB3435" w:rsidRPr="00470CA0">
        <w:rPr>
          <w:lang w:val="uk-UA"/>
        </w:rPr>
        <w:t>Збільшення значення допустимого відхилення зумовлює спотворення форми куба (</w:t>
      </w:r>
      <w:r w:rsidR="00470CA0">
        <w:rPr>
          <w:lang w:val="uk-UA"/>
        </w:rPr>
        <w:t>рис.3</w:t>
      </w:r>
      <w:r w:rsidR="00470CA0" w:rsidRPr="00470CA0">
        <w:rPr>
          <w:lang w:val="uk-UA"/>
        </w:rPr>
        <w:t xml:space="preserve">. </w:t>
      </w:r>
      <w:r w:rsidR="00DB3435" w:rsidRPr="00470CA0">
        <w:rPr>
          <w:lang w:val="uk-UA"/>
        </w:rPr>
        <w:t>в</w:t>
      </w:r>
      <w:r w:rsidR="00470CA0" w:rsidRPr="00470CA0">
        <w:rPr>
          <w:lang w:val="uk-UA"/>
        </w:rPr>
        <w:t xml:space="preserve">). </w:t>
      </w:r>
      <w:r w:rsidR="00DB3435" w:rsidRPr="00470CA0">
        <w:rPr>
          <w:lang w:val="uk-UA"/>
        </w:rPr>
        <w:t xml:space="preserve">Для видалення надлишкових вершин </w:t>
      </w:r>
      <w:r w:rsidRPr="00470CA0">
        <w:rPr>
          <w:lang w:val="uk-UA"/>
        </w:rPr>
        <w:t>запропоновано</w:t>
      </w:r>
      <w:r w:rsidR="005947BC" w:rsidRPr="00470CA0">
        <w:rPr>
          <w:lang w:val="uk-UA"/>
        </w:rPr>
        <w:t xml:space="preserve"> </w:t>
      </w:r>
      <w:r w:rsidR="009429F9" w:rsidRPr="00470CA0">
        <w:rPr>
          <w:lang w:val="uk-UA"/>
        </w:rPr>
        <w:t>використати суму квадратів відстаней від вершини до множини інцидентних їй площин</w:t>
      </w:r>
      <w:r w:rsidR="00470CA0" w:rsidRPr="00470CA0">
        <w:rPr>
          <w:lang w:val="uk-UA"/>
        </w:rPr>
        <w:t xml:space="preserve">: </w:t>
      </w:r>
    </w:p>
    <w:p w:rsidR="005947BC" w:rsidRPr="00470CA0" w:rsidRDefault="00B672F0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н</w:t>
      </w:r>
      <w:r w:rsidR="005947BC" w:rsidRPr="00470CA0">
        <w:rPr>
          <w:lang w:val="uk-UA"/>
        </w:rPr>
        <w:t xml:space="preserve">а основі рівняння площини </w:t>
      </w:r>
      <w:r w:rsidR="00A67F8C" w:rsidRPr="00470CA0">
        <w:rPr>
          <w:lang w:val="en-US"/>
        </w:rPr>
        <w:t>Ax</w:t>
      </w:r>
      <w:r w:rsidR="00A67F8C" w:rsidRPr="00470CA0">
        <w:rPr>
          <w:lang w:val="uk-UA"/>
        </w:rPr>
        <w:t>+</w:t>
      </w:r>
      <w:r w:rsidR="00A67F8C" w:rsidRPr="00470CA0">
        <w:rPr>
          <w:lang w:val="en-US"/>
        </w:rPr>
        <w:t>By</w:t>
      </w:r>
      <w:r w:rsidR="00A67F8C" w:rsidRPr="00470CA0">
        <w:rPr>
          <w:lang w:val="uk-UA"/>
        </w:rPr>
        <w:t>+</w:t>
      </w:r>
      <w:r w:rsidR="00A67F8C" w:rsidRPr="00470CA0">
        <w:rPr>
          <w:lang w:val="en-US"/>
        </w:rPr>
        <w:t>Cz</w:t>
      </w:r>
      <w:r w:rsidR="00A67F8C" w:rsidRPr="00470CA0">
        <w:rPr>
          <w:lang w:val="uk-UA"/>
        </w:rPr>
        <w:t>+</w:t>
      </w:r>
      <w:r w:rsidR="00A67F8C" w:rsidRPr="00470CA0">
        <w:rPr>
          <w:lang w:val="en-US"/>
        </w:rPr>
        <w:t>D</w:t>
      </w:r>
      <w:r w:rsidR="00A67F8C" w:rsidRPr="00470CA0">
        <w:rPr>
          <w:lang w:val="uk-UA"/>
        </w:rPr>
        <w:t>=0</w:t>
      </w:r>
      <w:r w:rsidR="005947BC" w:rsidRPr="00470CA0">
        <w:rPr>
          <w:lang w:val="uk-UA"/>
        </w:rPr>
        <w:t xml:space="preserve">, квадрат відстані від вершини </w:t>
      </w:r>
      <w:r w:rsidR="005947BC" w:rsidRPr="00470CA0">
        <w:rPr>
          <w:lang w:val="en-US"/>
        </w:rPr>
        <w:t>v</w:t>
      </w:r>
      <w:r w:rsidR="00470CA0" w:rsidRPr="00470CA0">
        <w:rPr>
          <w:lang w:val="uk-UA"/>
        </w:rPr>
        <w:t xml:space="preserve"> [</w:t>
      </w:r>
      <w:r w:rsidR="005947BC" w:rsidRPr="00470CA0">
        <w:rPr>
          <w:lang w:val="en-US"/>
        </w:rPr>
        <w:t>xv</w:t>
      </w:r>
      <w:r w:rsidR="005947BC" w:rsidRPr="00470CA0">
        <w:rPr>
          <w:lang w:val="uk-UA"/>
        </w:rPr>
        <w:t>,</w:t>
      </w:r>
      <w:r w:rsidR="005947BC" w:rsidRPr="00470CA0">
        <w:rPr>
          <w:lang w:val="en-US"/>
        </w:rPr>
        <w:t>yv</w:t>
      </w:r>
      <w:r w:rsidR="005947BC" w:rsidRPr="00470CA0">
        <w:rPr>
          <w:lang w:val="uk-UA"/>
        </w:rPr>
        <w:t>,</w:t>
      </w:r>
      <w:r w:rsidR="005947BC" w:rsidRPr="00470CA0">
        <w:rPr>
          <w:lang w:val="en-US"/>
        </w:rPr>
        <w:t>zv</w:t>
      </w:r>
      <w:r w:rsidR="00470CA0" w:rsidRPr="00470CA0">
        <w:rPr>
          <w:lang w:val="uk-UA"/>
        </w:rPr>
        <w:t xml:space="preserve">] </w:t>
      </w:r>
      <w:r w:rsidR="005947BC" w:rsidRPr="00470CA0">
        <w:rPr>
          <w:lang w:val="uk-UA"/>
        </w:rPr>
        <w:t>до</w:t>
      </w:r>
      <w:r w:rsidR="00A67F8C" w:rsidRPr="00470CA0">
        <w:rPr>
          <w:lang w:val="uk-UA"/>
        </w:rPr>
        <w:t xml:space="preserve"> цієї</w:t>
      </w:r>
      <w:r w:rsidR="005947BC" w:rsidRPr="00470CA0">
        <w:rPr>
          <w:lang w:val="uk-UA"/>
        </w:rPr>
        <w:t xml:space="preserve"> площини визнач</w:t>
      </w:r>
      <w:r w:rsidR="000D659D" w:rsidRPr="00470CA0">
        <w:rPr>
          <w:lang w:val="uk-UA"/>
        </w:rPr>
        <w:t>ається</w:t>
      </w:r>
      <w:r w:rsidR="005947BC" w:rsidRPr="00470CA0">
        <w:rPr>
          <w:lang w:val="uk-UA"/>
        </w:rPr>
        <w:t xml:space="preserve"> </w:t>
      </w:r>
      <w:r w:rsidRPr="00470CA0">
        <w:rPr>
          <w:lang w:val="uk-UA"/>
        </w:rPr>
        <w:t>як</w:t>
      </w:r>
      <w:r w:rsidR="00470CA0" w:rsidRPr="00470CA0">
        <w:rPr>
          <w:lang w:val="uk-UA"/>
        </w:rPr>
        <w:t xml:space="preserve">: </w:t>
      </w:r>
    </w:p>
    <w:p w:rsidR="005947BC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en-US"/>
        </w:rPr>
        <w:t>dist</w:t>
      </w:r>
      <w:r w:rsidRPr="00470CA0">
        <w:rPr>
          <w:lang w:val="uk-UA"/>
        </w:rPr>
        <w:t>2(</w:t>
      </w:r>
      <w:r w:rsidRPr="00470CA0">
        <w:rPr>
          <w:lang w:val="en-US"/>
        </w:rPr>
        <w:t>v</w:t>
      </w:r>
      <w:r w:rsidR="00470CA0" w:rsidRPr="00470CA0">
        <w:rPr>
          <w:lang w:val="uk-UA"/>
        </w:rPr>
        <w:t xml:space="preserve">) </w:t>
      </w:r>
      <w:r w:rsidRPr="00470CA0">
        <w:rPr>
          <w:lang w:val="uk-UA"/>
        </w:rPr>
        <w:t>=(</w:t>
      </w:r>
      <w:r w:rsidRPr="00470CA0">
        <w:rPr>
          <w:lang w:val="en-US"/>
        </w:rPr>
        <w:t>Axv</w:t>
      </w:r>
      <w:r w:rsidRPr="00470CA0">
        <w:rPr>
          <w:lang w:val="uk-UA"/>
        </w:rPr>
        <w:t>+</w:t>
      </w:r>
      <w:r w:rsidRPr="00470CA0">
        <w:rPr>
          <w:lang w:val="en-US"/>
        </w:rPr>
        <w:t>Byv</w:t>
      </w:r>
      <w:r w:rsidRPr="00470CA0">
        <w:rPr>
          <w:lang w:val="uk-UA"/>
        </w:rPr>
        <w:t>+</w:t>
      </w:r>
      <w:r w:rsidRPr="00470CA0">
        <w:rPr>
          <w:lang w:val="en-US"/>
        </w:rPr>
        <w:t>Czv</w:t>
      </w:r>
      <w:r w:rsidRPr="00470CA0">
        <w:rPr>
          <w:lang w:val="uk-UA"/>
        </w:rPr>
        <w:t>+</w:t>
      </w:r>
      <w:r w:rsidRPr="00470CA0">
        <w:rPr>
          <w:lang w:val="en-US"/>
        </w:rPr>
        <w:t>D</w:t>
      </w:r>
      <w:r w:rsidR="00470CA0" w:rsidRPr="00470CA0">
        <w:rPr>
          <w:lang w:val="uk-UA"/>
        </w:rPr>
        <w:t xml:space="preserve">) </w:t>
      </w:r>
      <w:r w:rsidRPr="00470CA0">
        <w:rPr>
          <w:lang w:val="uk-UA"/>
        </w:rPr>
        <w:t>2</w:t>
      </w:r>
      <w:r w:rsidR="00470CA0" w:rsidRPr="00470CA0">
        <w:rPr>
          <w:lang w:val="uk-UA"/>
        </w:rPr>
        <w:t>;</w:t>
      </w:r>
      <w:r w:rsidR="00470CA0">
        <w:rPr>
          <w:lang w:val="uk-UA"/>
        </w:rPr>
        <w:t xml:space="preserve"> </w:t>
      </w:r>
      <w:r w:rsidRPr="00470CA0">
        <w:rPr>
          <w:lang w:val="uk-UA"/>
        </w:rPr>
        <w:t>(</w:t>
      </w:r>
      <w:r w:rsidR="00CF459D" w:rsidRPr="00470CA0">
        <w:rPr>
          <w:lang w:val="uk-UA"/>
        </w:rPr>
        <w:t>4</w:t>
      </w:r>
      <w:r w:rsidR="00470CA0" w:rsidRPr="00470CA0">
        <w:rPr>
          <w:lang w:val="uk-UA"/>
        </w:rPr>
        <w:t xml:space="preserve">) </w:t>
      </w:r>
    </w:p>
    <w:p w:rsidR="005947BC" w:rsidRPr="00470CA0" w:rsidRDefault="00B672F0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п</w:t>
      </w:r>
      <w:r w:rsidR="005947BC" w:rsidRPr="00470CA0">
        <w:rPr>
          <w:lang w:val="uk-UA"/>
        </w:rPr>
        <w:t>арі вершин (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 xml:space="preserve">1,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</w:t>
      </w:r>
      <w:r w:rsidR="00470CA0" w:rsidRPr="00470CA0">
        <w:rPr>
          <w:lang w:val="uk-UA"/>
        </w:rPr>
        <w:t>),</w:t>
      </w:r>
      <w:r w:rsidR="005947BC" w:rsidRPr="00470CA0">
        <w:rPr>
          <w:lang w:val="uk-UA"/>
        </w:rPr>
        <w:t xml:space="preserve"> що утворюють ребро тріангуляційної сітки, </w:t>
      </w:r>
      <w:r w:rsidR="009429F9" w:rsidRPr="00470CA0">
        <w:rPr>
          <w:lang w:val="uk-UA"/>
        </w:rPr>
        <w:t xml:space="preserve">поставлено </w:t>
      </w:r>
      <w:r w:rsidR="005947BC" w:rsidRPr="00470CA0">
        <w:rPr>
          <w:lang w:val="uk-UA"/>
        </w:rPr>
        <w:t>у відповідність множину площин, інцидентних обом вершинам трикутників</w:t>
      </w:r>
      <w:r w:rsidR="00470CA0" w:rsidRPr="00470CA0">
        <w:rPr>
          <w:lang w:val="uk-UA"/>
        </w:rPr>
        <w:t xml:space="preserve">. </w:t>
      </w:r>
      <w:r w:rsidR="005947BC" w:rsidRPr="00470CA0">
        <w:rPr>
          <w:lang w:val="uk-UA"/>
        </w:rPr>
        <w:t xml:space="preserve">Тоді сума квадратів відстаней від вершини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 xml:space="preserve"> до цієї множини площин </w:t>
      </w:r>
      <w:r w:rsidR="00CF459D" w:rsidRPr="00470CA0">
        <w:rPr>
          <w:lang w:val="uk-UA"/>
        </w:rPr>
        <w:t>дорівнює</w:t>
      </w:r>
      <w:r w:rsidR="00470CA0" w:rsidRPr="00470CA0">
        <w:rPr>
          <w:lang w:val="uk-UA"/>
        </w:rPr>
        <w:t xml:space="preserve">: </w:t>
      </w:r>
    </w:p>
    <w:p w:rsidR="005947BC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33" type="#_x0000_t75" style="width:105.75pt;height:20.25pt">
            <v:imagedata r:id="rId14" o:title=""/>
          </v:shape>
        </w:pict>
      </w:r>
      <w:r w:rsidR="00470CA0" w:rsidRPr="00470CA0">
        <w:rPr>
          <w:lang w:val="uk-UA"/>
        </w:rPr>
        <w:t>;</w:t>
      </w:r>
      <w:r w:rsidR="00470CA0">
        <w:rPr>
          <w:lang w:val="uk-UA"/>
        </w:rPr>
        <w:t xml:space="preserve"> </w:t>
      </w:r>
      <w:r w:rsidR="00470CA0" w:rsidRPr="00470CA0">
        <w:rPr>
          <w:lang w:val="uk-UA"/>
        </w:rPr>
        <w:t xml:space="preserve"> </w:t>
      </w:r>
      <w:r w:rsidR="005947BC" w:rsidRPr="00470CA0">
        <w:rPr>
          <w:lang w:val="uk-UA"/>
        </w:rPr>
        <w:t>(</w:t>
      </w:r>
      <w:r w:rsidR="00CF459D" w:rsidRPr="00470CA0">
        <w:rPr>
          <w:lang w:val="uk-UA"/>
        </w:rPr>
        <w:t>5</w:t>
      </w:r>
      <w:r w:rsidR="00470CA0" w:rsidRPr="00470CA0">
        <w:rPr>
          <w:lang w:val="uk-UA"/>
        </w:rPr>
        <w:t xml:space="preserve">) </w:t>
      </w:r>
    </w:p>
    <w:p w:rsidR="005947BC" w:rsidRPr="00470CA0" w:rsidRDefault="009429F9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в</w:t>
      </w:r>
      <w:r w:rsidR="005947BC" w:rsidRPr="00470CA0">
        <w:rPr>
          <w:lang w:val="uk-UA"/>
        </w:rPr>
        <w:t xml:space="preserve">ідстань від вершини до відповідної їй множини </w:t>
      </w:r>
      <w:r w:rsidR="000370C2" w:rsidRPr="00470CA0">
        <w:rPr>
          <w:lang w:val="uk-UA"/>
        </w:rPr>
        <w:t>суміжних</w:t>
      </w:r>
      <w:r w:rsidR="005947BC" w:rsidRPr="00470CA0">
        <w:rPr>
          <w:lang w:val="uk-UA"/>
        </w:rPr>
        <w:t xml:space="preserve"> площин дорівнює нулю</w:t>
      </w:r>
      <w:r w:rsidR="00470CA0" w:rsidRPr="00470CA0">
        <w:rPr>
          <w:lang w:val="uk-UA"/>
        </w:rPr>
        <w:t xml:space="preserve">: </w:t>
      </w:r>
    </w:p>
    <w:p w:rsidR="005947BC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34" type="#_x0000_t75" style="width:80.25pt;height:20.25pt">
            <v:imagedata r:id="rId15" o:title=""/>
          </v:shape>
        </w:pict>
      </w:r>
      <w:r w:rsidR="005947BC" w:rsidRPr="00470CA0">
        <w:rPr>
          <w:lang w:val="uk-UA"/>
        </w:rPr>
        <w:t>,</w:t>
      </w:r>
      <w:r w:rsidR="00470CA0">
        <w:rPr>
          <w:lang w:val="uk-UA"/>
        </w:rPr>
        <w:t xml:space="preserve"> </w:t>
      </w:r>
      <w:r w:rsidR="00470CA0" w:rsidRPr="00470CA0">
        <w:t xml:space="preserve"> </w:t>
      </w:r>
      <w:r w:rsidR="005947BC" w:rsidRPr="00470CA0">
        <w:rPr>
          <w:lang w:val="uk-UA"/>
        </w:rPr>
        <w:t>(</w:t>
      </w:r>
      <w:r w:rsidR="00CF459D" w:rsidRPr="00470CA0">
        <w:rPr>
          <w:lang w:val="uk-UA"/>
        </w:rPr>
        <w:t>6</w:t>
      </w:r>
      <w:r w:rsidR="00470CA0" w:rsidRPr="00470CA0">
        <w:rPr>
          <w:lang w:val="uk-UA"/>
        </w:rPr>
        <w:t xml:space="preserve">) </w:t>
      </w:r>
    </w:p>
    <w:p w:rsidR="005947BC" w:rsidRPr="00470CA0" w:rsidRDefault="005947BC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оскільки вершина належить кожній з цих площин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Використавши вирази (</w:t>
      </w:r>
      <w:r w:rsidR="00CF459D" w:rsidRPr="00470CA0">
        <w:rPr>
          <w:lang w:val="uk-UA"/>
        </w:rPr>
        <w:t>5</w:t>
      </w:r>
      <w:r w:rsidR="00470CA0" w:rsidRPr="00470CA0">
        <w:rPr>
          <w:lang w:val="uk-UA"/>
        </w:rPr>
        <w:t>),</w:t>
      </w:r>
      <w:r w:rsidRPr="00470CA0">
        <w:rPr>
          <w:lang w:val="uk-UA"/>
        </w:rPr>
        <w:t xml:space="preserve"> (</w:t>
      </w:r>
      <w:r w:rsidR="00CF459D" w:rsidRPr="00470CA0">
        <w:rPr>
          <w:lang w:val="uk-UA"/>
        </w:rPr>
        <w:t>6</w:t>
      </w:r>
      <w:r w:rsidR="00470CA0" w:rsidRPr="00470CA0">
        <w:rPr>
          <w:lang w:val="uk-UA"/>
        </w:rPr>
        <w:t xml:space="preserve">) </w:t>
      </w:r>
      <w:r w:rsidRPr="00470CA0">
        <w:rPr>
          <w:lang w:val="uk-UA"/>
        </w:rPr>
        <w:t xml:space="preserve">та підставивши координати вершини </w:t>
      </w:r>
      <w:r w:rsidRPr="00470CA0">
        <w:rPr>
          <w:lang w:val="en-US"/>
        </w:rPr>
        <w:t>v</w:t>
      </w:r>
      <w:r w:rsidRPr="00470CA0">
        <w:rPr>
          <w:lang w:val="uk-UA"/>
        </w:rPr>
        <w:t>1</w:t>
      </w:r>
      <w:r w:rsidR="00573BEF" w:rsidRPr="00470CA0">
        <w:rPr>
          <w:lang w:val="uk-UA"/>
        </w:rPr>
        <w:t>,</w:t>
      </w:r>
      <w:r w:rsidRPr="00470CA0">
        <w:rPr>
          <w:lang w:val="uk-UA"/>
        </w:rPr>
        <w:t xml:space="preserve"> отрима</w:t>
      </w:r>
      <w:r w:rsidR="000D659D" w:rsidRPr="00470CA0">
        <w:rPr>
          <w:lang w:val="uk-UA"/>
        </w:rPr>
        <w:t>но</w:t>
      </w:r>
      <w:r w:rsidR="00470CA0" w:rsidRPr="00470CA0">
        <w:rPr>
          <w:lang w:val="uk-UA"/>
        </w:rPr>
        <w:t xml:space="preserve">: </w:t>
      </w:r>
    </w:p>
    <w:p w:rsidR="005947BC" w:rsidRPr="00470CA0" w:rsidRDefault="00C52BB8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pict>
          <v:shape id="_x0000_i1035" type="#_x0000_t75" style="width:129.75pt;height:21pt">
            <v:imagedata r:id="rId16" o:title=""/>
          </v:shape>
        </w:pict>
      </w:r>
      <w:r w:rsidR="00470CA0" w:rsidRPr="00470CA0">
        <w:rPr>
          <w:lang w:val="uk-UA"/>
        </w:rPr>
        <w:t>.</w:t>
      </w:r>
      <w:r w:rsidR="00470CA0">
        <w:rPr>
          <w:lang w:val="uk-UA"/>
        </w:rPr>
        <w:t xml:space="preserve"> </w:t>
      </w:r>
      <w:r w:rsidR="00470CA0" w:rsidRPr="00470CA0">
        <w:rPr>
          <w:lang w:val="uk-UA"/>
        </w:rPr>
        <w:t xml:space="preserve"> </w:t>
      </w:r>
      <w:r w:rsidR="005947BC" w:rsidRPr="00470CA0">
        <w:rPr>
          <w:lang w:val="uk-UA"/>
        </w:rPr>
        <w:t>(</w:t>
      </w:r>
      <w:r w:rsidR="00CF459D" w:rsidRPr="00470CA0">
        <w:rPr>
          <w:lang w:val="uk-UA"/>
        </w:rPr>
        <w:t>7</w:t>
      </w:r>
      <w:r w:rsidR="00470CA0" w:rsidRPr="00470CA0">
        <w:rPr>
          <w:lang w:val="uk-UA"/>
        </w:rPr>
        <w:t xml:space="preserve">) </w:t>
      </w:r>
    </w:p>
    <w:p w:rsidR="005947BC" w:rsidRPr="00470CA0" w:rsidRDefault="00573BEF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</w:t>
      </w:r>
      <w:r w:rsidR="005947BC" w:rsidRPr="00470CA0">
        <w:rPr>
          <w:lang w:val="uk-UA"/>
        </w:rPr>
        <w:t>івність (</w:t>
      </w:r>
      <w:r w:rsidR="00CF459D" w:rsidRPr="00470CA0">
        <w:rPr>
          <w:lang w:val="uk-UA"/>
        </w:rPr>
        <w:t>7</w:t>
      </w:r>
      <w:r w:rsidR="00470CA0" w:rsidRPr="00470CA0">
        <w:rPr>
          <w:lang w:val="uk-UA"/>
        </w:rPr>
        <w:t xml:space="preserve">) </w:t>
      </w:r>
      <w:r w:rsidR="005947BC" w:rsidRPr="00470CA0">
        <w:rPr>
          <w:lang w:val="uk-UA"/>
        </w:rPr>
        <w:t>виконується тоді і тільки тоді</w:t>
      </w:r>
      <w:r w:rsidR="000D659D" w:rsidRPr="00470CA0">
        <w:rPr>
          <w:lang w:val="uk-UA"/>
        </w:rPr>
        <w:t>,</w:t>
      </w:r>
      <w:r w:rsidR="005947BC" w:rsidRPr="00470CA0">
        <w:rPr>
          <w:lang w:val="uk-UA"/>
        </w:rPr>
        <w:t xml:space="preserve"> коли інцидентні вершині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 xml:space="preserve">1 площини співпадають з площинами, </w:t>
      </w:r>
      <w:r w:rsidR="009E212D" w:rsidRPr="00470CA0">
        <w:rPr>
          <w:lang w:val="uk-UA"/>
        </w:rPr>
        <w:t>інцидентними</w:t>
      </w:r>
      <w:r w:rsidR="005947BC" w:rsidRPr="00470CA0">
        <w:rPr>
          <w:lang w:val="uk-UA"/>
        </w:rPr>
        <w:t xml:space="preserve"> вершині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</w:t>
      </w:r>
      <w:r w:rsidR="00470CA0" w:rsidRPr="00470CA0">
        <w:rPr>
          <w:lang w:val="uk-UA"/>
        </w:rPr>
        <w:t xml:space="preserve">. </w:t>
      </w:r>
      <w:r w:rsidR="005947BC" w:rsidRPr="00470CA0">
        <w:rPr>
          <w:lang w:val="uk-UA"/>
        </w:rPr>
        <w:t xml:space="preserve">В цьому випадку вершина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 може бути видалена з моделі</w:t>
      </w:r>
      <w:r w:rsidR="00470CA0" w:rsidRPr="00470CA0">
        <w:rPr>
          <w:lang w:val="uk-UA"/>
        </w:rPr>
        <w:t xml:space="preserve">. </w:t>
      </w:r>
      <w:r w:rsidR="005947BC" w:rsidRPr="00470CA0">
        <w:rPr>
          <w:lang w:val="uk-UA"/>
        </w:rPr>
        <w:t>Якщо рівність (</w:t>
      </w:r>
      <w:r w:rsidR="00CF459D" w:rsidRPr="00470CA0">
        <w:rPr>
          <w:lang w:val="uk-UA"/>
        </w:rPr>
        <w:t>7</w:t>
      </w:r>
      <w:r w:rsidR="00470CA0" w:rsidRPr="00470CA0">
        <w:rPr>
          <w:lang w:val="uk-UA"/>
        </w:rPr>
        <w:t xml:space="preserve">) </w:t>
      </w:r>
      <w:r w:rsidR="005947BC" w:rsidRPr="00470CA0">
        <w:rPr>
          <w:lang w:val="uk-UA"/>
        </w:rPr>
        <w:t xml:space="preserve">не виконується для вершини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 xml:space="preserve">1, то перевіряється її виконання для вершини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</w:t>
      </w:r>
      <w:r w:rsidR="00470CA0" w:rsidRPr="00470CA0">
        <w:rPr>
          <w:lang w:val="uk-UA"/>
        </w:rPr>
        <w:t xml:space="preserve">. </w:t>
      </w:r>
      <w:r w:rsidR="00A67F8C" w:rsidRPr="00470CA0">
        <w:rPr>
          <w:lang w:val="uk-UA"/>
        </w:rPr>
        <w:t xml:space="preserve">Якщо </w:t>
      </w:r>
      <w:r w:rsidR="005947BC" w:rsidRPr="00470CA0">
        <w:rPr>
          <w:lang w:val="uk-UA"/>
        </w:rPr>
        <w:t>рівність (</w:t>
      </w:r>
      <w:r w:rsidR="00CF459D" w:rsidRPr="00470CA0">
        <w:rPr>
          <w:lang w:val="uk-UA"/>
        </w:rPr>
        <w:t>7</w:t>
      </w:r>
      <w:r w:rsidR="00470CA0" w:rsidRPr="00470CA0">
        <w:rPr>
          <w:lang w:val="uk-UA"/>
        </w:rPr>
        <w:t xml:space="preserve">) </w:t>
      </w:r>
      <w:r w:rsidR="005947BC" w:rsidRPr="00470CA0">
        <w:rPr>
          <w:lang w:val="uk-UA"/>
        </w:rPr>
        <w:t xml:space="preserve">не виконується ні для вершини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 xml:space="preserve">1, ні для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</w:t>
      </w:r>
      <w:r w:rsidR="00A67F8C" w:rsidRPr="00470CA0">
        <w:rPr>
          <w:lang w:val="uk-UA"/>
        </w:rPr>
        <w:t>, т</w:t>
      </w:r>
      <w:r w:rsidR="005947BC" w:rsidRPr="00470CA0">
        <w:rPr>
          <w:lang w:val="uk-UA"/>
        </w:rPr>
        <w:t xml:space="preserve">о жодна з вершин </w:t>
      </w:r>
      <w:r w:rsidR="005947BC" w:rsidRPr="00470CA0">
        <w:rPr>
          <w:lang w:val="en-US"/>
        </w:rPr>
        <w:t>v</w:t>
      </w:r>
      <w:r w:rsidR="005947BC" w:rsidRPr="00470CA0">
        <w:t>1,</w:t>
      </w:r>
      <w:r w:rsidR="005947BC" w:rsidRPr="00470CA0">
        <w:rPr>
          <w:lang w:val="uk-UA"/>
        </w:rPr>
        <w:t xml:space="preserve"> </w:t>
      </w:r>
      <w:r w:rsidR="005947BC" w:rsidRPr="00470CA0">
        <w:rPr>
          <w:lang w:val="en-US"/>
        </w:rPr>
        <w:t>v</w:t>
      </w:r>
      <w:r w:rsidR="005947BC" w:rsidRPr="00470CA0">
        <w:rPr>
          <w:lang w:val="uk-UA"/>
        </w:rPr>
        <w:t>2 не може бути видалена з моделі</w:t>
      </w:r>
      <w:r w:rsidR="00470CA0" w:rsidRPr="00470CA0">
        <w:rPr>
          <w:lang w:val="uk-UA"/>
        </w:rPr>
        <w:t xml:space="preserve">. </w:t>
      </w:r>
      <w:r w:rsidR="00A67F8C" w:rsidRPr="00470CA0">
        <w:rPr>
          <w:lang w:val="uk-UA"/>
        </w:rPr>
        <w:t xml:space="preserve">Результат роботи методу наведено на </w:t>
      </w:r>
      <w:r w:rsidR="00470CA0">
        <w:rPr>
          <w:lang w:val="uk-UA"/>
        </w:rPr>
        <w:t>рис.3</w:t>
      </w:r>
      <w:r w:rsidR="00470CA0" w:rsidRPr="00470CA0">
        <w:rPr>
          <w:lang w:val="uk-UA"/>
        </w:rPr>
        <w:t xml:space="preserve">. </w:t>
      </w:r>
      <w:r w:rsidR="00A67F8C" w:rsidRPr="00470CA0">
        <w:rPr>
          <w:lang w:val="uk-UA"/>
        </w:rPr>
        <w:t>г</w:t>
      </w:r>
      <w:r w:rsidR="00470CA0" w:rsidRPr="00470CA0">
        <w:rPr>
          <w:lang w:val="uk-UA"/>
        </w:rPr>
        <w:t xml:space="preserve">. </w:t>
      </w:r>
      <w:r w:rsidR="005947BC" w:rsidRPr="00470CA0">
        <w:rPr>
          <w:lang w:val="uk-UA"/>
        </w:rPr>
        <w:t xml:space="preserve">Отримана модель куба містить 8 вершин та 12 трикутників, що </w:t>
      </w:r>
      <w:r w:rsidR="002E1361" w:rsidRPr="00470CA0">
        <w:rPr>
          <w:lang w:val="uk-UA"/>
        </w:rPr>
        <w:t xml:space="preserve">є мінімальною кількістю елементів тріангуляції для подання куба та </w:t>
      </w:r>
      <w:r w:rsidR="005947BC" w:rsidRPr="00470CA0">
        <w:rPr>
          <w:lang w:val="uk-UA"/>
        </w:rPr>
        <w:t>доводить ефективність розробленого методу</w:t>
      </w:r>
      <w:r w:rsidR="00470CA0" w:rsidRPr="00470CA0">
        <w:rPr>
          <w:lang w:val="uk-UA"/>
        </w:rPr>
        <w:t xml:space="preserve">. </w:t>
      </w:r>
    </w:p>
    <w:p w:rsidR="009F1C2F" w:rsidRPr="00470CA0" w:rsidRDefault="00A67F8C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 xml:space="preserve">Також у розділі </w:t>
      </w:r>
      <w:r w:rsidR="00395AFD" w:rsidRPr="00470CA0">
        <w:rPr>
          <w:lang w:val="uk-UA"/>
        </w:rPr>
        <w:t>обґрунтовано</w:t>
      </w:r>
      <w:r w:rsidRPr="00470CA0">
        <w:rPr>
          <w:lang w:val="uk-UA"/>
        </w:rPr>
        <w:t xml:space="preserve"> вибір типу локальної модифікації для зменшення обсягів даних та структур</w:t>
      </w:r>
      <w:r w:rsidR="002E1361" w:rsidRPr="00470CA0">
        <w:rPr>
          <w:lang w:val="uk-UA"/>
        </w:rPr>
        <w:t>и</w:t>
      </w:r>
      <w:r w:rsidRPr="00470CA0">
        <w:rPr>
          <w:lang w:val="uk-UA"/>
        </w:rPr>
        <w:t xml:space="preserve"> даних для представлення об’єктів </w:t>
      </w:r>
      <w:r w:rsidR="00573BEF" w:rsidRPr="00470CA0">
        <w:rPr>
          <w:lang w:val="uk-UA"/>
        </w:rPr>
        <w:t>у</w:t>
      </w:r>
      <w:r w:rsidRPr="00470CA0">
        <w:rPr>
          <w:lang w:val="uk-UA"/>
        </w:rPr>
        <w:t xml:space="preserve"> </w:t>
      </w:r>
      <w:r w:rsidR="00395AFD" w:rsidRPr="00470CA0">
        <w:rPr>
          <w:lang w:val="uk-UA"/>
        </w:rPr>
        <w:t>пам'яті</w:t>
      </w:r>
      <w:r w:rsidRPr="00470CA0">
        <w:rPr>
          <w:lang w:val="uk-UA"/>
        </w:rPr>
        <w:t xml:space="preserve"> комп’ютера</w:t>
      </w:r>
      <w:r w:rsidR="00470CA0" w:rsidRPr="00470CA0">
        <w:rPr>
          <w:lang w:val="uk-UA"/>
        </w:rPr>
        <w:t xml:space="preserve">. </w:t>
      </w:r>
      <w:r w:rsidR="00292F4E" w:rsidRPr="00470CA0">
        <w:rPr>
          <w:lang w:val="uk-UA"/>
        </w:rPr>
        <w:t>Проведено дослідження та порівняння розробленого методу з відомими аналогами за такими парамет</w:t>
      </w:r>
      <w:r w:rsidR="007D43BA" w:rsidRPr="00470CA0">
        <w:rPr>
          <w:lang w:val="uk-UA"/>
        </w:rPr>
        <w:t>рами</w:t>
      </w:r>
      <w:r w:rsidR="00470CA0" w:rsidRPr="00470CA0">
        <w:rPr>
          <w:lang w:val="uk-UA"/>
        </w:rPr>
        <w:t xml:space="preserve">: </w:t>
      </w:r>
      <w:r w:rsidR="007D43BA" w:rsidRPr="00470CA0">
        <w:rPr>
          <w:lang w:val="uk-UA"/>
        </w:rPr>
        <w:t>числова оцінка відхилення</w:t>
      </w:r>
      <w:r w:rsidR="00292F4E" w:rsidRPr="00470CA0">
        <w:rPr>
          <w:lang w:val="uk-UA"/>
        </w:rPr>
        <w:t xml:space="preserve"> </w:t>
      </w:r>
      <w:r w:rsidR="00FD253B" w:rsidRPr="00470CA0">
        <w:rPr>
          <w:lang w:val="uk-UA"/>
        </w:rPr>
        <w:t>(</w:t>
      </w:r>
      <w:r w:rsidR="00470CA0" w:rsidRPr="00470CA0">
        <w:rPr>
          <w:lang w:val="uk-UA"/>
        </w:rPr>
        <w:t xml:space="preserve">рис.4); </w:t>
      </w:r>
      <w:r w:rsidR="00292F4E" w:rsidRPr="00470CA0">
        <w:rPr>
          <w:lang w:val="uk-UA"/>
        </w:rPr>
        <w:t xml:space="preserve">візуальна оцінка </w:t>
      </w:r>
      <w:r w:rsidR="007D43BA" w:rsidRPr="00470CA0">
        <w:rPr>
          <w:lang w:val="uk-UA"/>
        </w:rPr>
        <w:t>відхилення</w:t>
      </w:r>
      <w:r w:rsidR="00470CA0" w:rsidRPr="00470CA0">
        <w:rPr>
          <w:lang w:val="uk-UA"/>
        </w:rPr>
        <w:t xml:space="preserve">; </w:t>
      </w:r>
      <w:r w:rsidR="009F1C2F" w:rsidRPr="00470CA0">
        <w:rPr>
          <w:lang w:val="uk-UA"/>
        </w:rPr>
        <w:t>ефективність</w:t>
      </w:r>
      <w:r w:rsidR="00292F4E" w:rsidRPr="00470CA0">
        <w:rPr>
          <w:lang w:val="uk-UA"/>
        </w:rPr>
        <w:t xml:space="preserve"> зменшення обсягів даних при нульовому допустимому відхиленні</w:t>
      </w:r>
      <w:r w:rsidR="00470CA0" w:rsidRPr="00470CA0">
        <w:rPr>
          <w:lang w:val="uk-UA"/>
        </w:rPr>
        <w:t xml:space="preserve">; </w:t>
      </w:r>
      <w:r w:rsidR="00292F4E" w:rsidRPr="00470CA0">
        <w:rPr>
          <w:lang w:val="uk-UA"/>
        </w:rPr>
        <w:t>час виконання</w:t>
      </w:r>
      <w:r w:rsidR="00470CA0" w:rsidRPr="00470CA0">
        <w:rPr>
          <w:lang w:val="uk-UA"/>
        </w:rPr>
        <w:t xml:space="preserve">. </w:t>
      </w:r>
      <w:r w:rsidR="00A80A32" w:rsidRPr="00470CA0">
        <w:t>Як аналоги</w:t>
      </w:r>
      <w:r w:rsidR="009373BA" w:rsidRPr="00470CA0">
        <w:t>,</w:t>
      </w:r>
      <w:r w:rsidR="00A80A32" w:rsidRPr="00470CA0">
        <w:t xml:space="preserve"> використано два методи – метод прорідження тріангуляційних моделей</w:t>
      </w:r>
      <w:r w:rsidR="007E7281" w:rsidRPr="00470CA0">
        <w:t xml:space="preserve"> (ПТ</w:t>
      </w:r>
      <w:r w:rsidR="00470CA0" w:rsidRPr="00470CA0">
        <w:t xml:space="preserve">) </w:t>
      </w:r>
      <w:r w:rsidR="004A762A" w:rsidRPr="00470CA0">
        <w:t>(графік 1</w:t>
      </w:r>
      <w:r w:rsidR="00470CA0" w:rsidRPr="00470CA0">
        <w:t xml:space="preserve">) </w:t>
      </w:r>
      <w:r w:rsidR="00A80A32" w:rsidRPr="00470CA0">
        <w:t>та метод зменшення обсягів даних на основі квадратичної метрики похибок</w:t>
      </w:r>
      <w:r w:rsidR="007E7281" w:rsidRPr="00470CA0">
        <w:t xml:space="preserve"> (КМП</w:t>
      </w:r>
      <w:r w:rsidR="00470CA0" w:rsidRPr="00470CA0">
        <w:t xml:space="preserve">) </w:t>
      </w:r>
      <w:r w:rsidR="004A762A" w:rsidRPr="00470CA0">
        <w:t>(графік 2</w:t>
      </w:r>
      <w:r w:rsidR="00470CA0" w:rsidRPr="00470CA0">
        <w:t xml:space="preserve">). </w:t>
      </w:r>
      <w:r w:rsidR="002E1361" w:rsidRPr="00470CA0">
        <w:t xml:space="preserve">На </w:t>
      </w:r>
      <w:r w:rsidR="00470CA0">
        <w:t>рис.4</w:t>
      </w:r>
      <w:r w:rsidR="002E1361" w:rsidRPr="00470CA0">
        <w:t xml:space="preserve"> видно, що середнє відхилення, що виникає при зменшенні обсягів даних розробленим методом, (графік 3</w:t>
      </w:r>
      <w:r w:rsidR="00470CA0" w:rsidRPr="00470CA0">
        <w:t xml:space="preserve">) </w:t>
      </w:r>
      <w:r w:rsidR="002E1361" w:rsidRPr="00470CA0">
        <w:t>є суттєво меншим</w:t>
      </w:r>
      <w:r w:rsidR="009373BA" w:rsidRPr="00470CA0">
        <w:t>,</w:t>
      </w:r>
      <w:r w:rsidR="002E1361" w:rsidRPr="00470CA0">
        <w:t xml:space="preserve"> ніж для методу ПТ</w:t>
      </w:r>
      <w:r w:rsidR="009373BA" w:rsidRPr="00470CA0">
        <w:t>,</w:t>
      </w:r>
      <w:r w:rsidR="002E1361" w:rsidRPr="00470CA0">
        <w:t xml:space="preserve"> та майже рівним </w:t>
      </w:r>
      <w:r w:rsidR="00BD20F9" w:rsidRPr="00470CA0">
        <w:t xml:space="preserve">відхиленню для </w:t>
      </w:r>
      <w:r w:rsidR="002E1361" w:rsidRPr="00470CA0">
        <w:t>методу КМП</w:t>
      </w:r>
      <w:r w:rsidR="00470CA0" w:rsidRPr="00470CA0">
        <w:t xml:space="preserve">. </w:t>
      </w:r>
    </w:p>
    <w:p w:rsidR="009F1C2F" w:rsidRPr="00470CA0" w:rsidRDefault="00EF2DAC" w:rsidP="00470CA0">
      <w:pPr>
        <w:widowControl w:val="0"/>
        <w:autoSpaceDE w:val="0"/>
        <w:autoSpaceDN w:val="0"/>
        <w:adjustRightInd w:val="0"/>
      </w:pPr>
      <w:r w:rsidRPr="00470CA0">
        <w:t xml:space="preserve">Наступним кроком </w:t>
      </w:r>
      <w:r w:rsidR="009F1C2F" w:rsidRPr="00470CA0">
        <w:t xml:space="preserve">виконано зменшення обсягів даних </w:t>
      </w:r>
      <w:r w:rsidRPr="00470CA0">
        <w:t>об’єктів</w:t>
      </w:r>
      <w:r w:rsidR="009F1C2F" w:rsidRPr="00470CA0">
        <w:t xml:space="preserve"> до </w:t>
      </w:r>
      <w:r w:rsidRPr="00470CA0">
        <w:t>заданої</w:t>
      </w:r>
      <w:r w:rsidR="009F1C2F" w:rsidRPr="00470CA0">
        <w:t xml:space="preserve"> кількості трикутників </w:t>
      </w:r>
      <w:r w:rsidRPr="00470CA0">
        <w:t>і</w:t>
      </w:r>
      <w:r w:rsidR="009F1C2F" w:rsidRPr="00470CA0">
        <w:t xml:space="preserve"> виконано візуалізацію початкової</w:t>
      </w:r>
      <w:r w:rsidRPr="00470CA0">
        <w:t xml:space="preserve"> (</w:t>
      </w:r>
      <w:r w:rsidR="00470CA0">
        <w:t>рис.5</w:t>
      </w:r>
      <w:r w:rsidR="00470CA0" w:rsidRPr="00470CA0">
        <w:t xml:space="preserve">. </w:t>
      </w:r>
      <w:r w:rsidR="009F1C2F" w:rsidRPr="00470CA0">
        <w:t>а</w:t>
      </w:r>
      <w:r w:rsidR="00470CA0" w:rsidRPr="00470CA0">
        <w:t xml:space="preserve">) </w:t>
      </w:r>
      <w:r w:rsidR="009F1C2F" w:rsidRPr="00470CA0">
        <w:t xml:space="preserve">та </w:t>
      </w:r>
      <w:r w:rsidRPr="00470CA0">
        <w:t>вихідних</w:t>
      </w:r>
      <w:r w:rsidR="009F1C2F" w:rsidRPr="00470CA0">
        <w:t xml:space="preserve"> моделей на дисплеї комп’ютера</w:t>
      </w:r>
      <w:r w:rsidR="00470CA0" w:rsidRPr="00470CA0">
        <w:t xml:space="preserve">. </w:t>
      </w:r>
    </w:p>
    <w:p w:rsidR="00470CA0" w:rsidRPr="00470CA0" w:rsidRDefault="00F21483" w:rsidP="00470CA0">
      <w:pPr>
        <w:widowControl w:val="0"/>
        <w:autoSpaceDE w:val="0"/>
        <w:autoSpaceDN w:val="0"/>
        <w:adjustRightInd w:val="0"/>
      </w:pPr>
      <w:r w:rsidRPr="00470CA0">
        <w:t xml:space="preserve">Це дало змогу візуально оцінити якість </w:t>
      </w:r>
      <w:r w:rsidR="00AE32A6" w:rsidRPr="00470CA0">
        <w:t>зменшення обсягів даних</w:t>
      </w:r>
      <w:r w:rsidR="00470CA0" w:rsidRPr="00470CA0">
        <w:t xml:space="preserve">. </w:t>
      </w:r>
      <w:r w:rsidR="00AE32A6" w:rsidRPr="00470CA0">
        <w:t>При порівнянні отриманих</w:t>
      </w:r>
      <w:r w:rsidR="007E7281" w:rsidRPr="00470CA0">
        <w:t xml:space="preserve"> моделей зроб</w:t>
      </w:r>
      <w:r w:rsidR="00EF2DAC" w:rsidRPr="00470CA0">
        <w:t>лено</w:t>
      </w:r>
      <w:r w:rsidR="007E7281" w:rsidRPr="00470CA0">
        <w:t xml:space="preserve"> висновки</w:t>
      </w:r>
      <w:r w:rsidR="00470CA0" w:rsidRPr="00470CA0">
        <w:t xml:space="preserve">: </w:t>
      </w:r>
      <w:r w:rsidR="00EF2DAC" w:rsidRPr="00470CA0">
        <w:t>м</w:t>
      </w:r>
      <w:r w:rsidR="00AE32A6" w:rsidRPr="00470CA0">
        <w:t xml:space="preserve">одель найгіршої якості отримана методом </w:t>
      </w:r>
      <w:r w:rsidR="007E7281" w:rsidRPr="00470CA0">
        <w:t>ПТ</w:t>
      </w:r>
      <w:r w:rsidR="00AE32A6" w:rsidRPr="00470CA0">
        <w:t xml:space="preserve"> (</w:t>
      </w:r>
      <w:r w:rsidR="00470CA0">
        <w:t>рис.5</w:t>
      </w:r>
      <w:r w:rsidR="00470CA0" w:rsidRPr="00470CA0">
        <w:t xml:space="preserve">. </w:t>
      </w:r>
      <w:r w:rsidR="00AE32A6" w:rsidRPr="00470CA0">
        <w:t>б</w:t>
      </w:r>
      <w:r w:rsidR="00470CA0" w:rsidRPr="00470CA0">
        <w:t>),</w:t>
      </w:r>
      <w:r w:rsidR="00AE32A6" w:rsidRPr="00470CA0">
        <w:t xml:space="preserve"> а між моделями, отриманими методом</w:t>
      </w:r>
      <w:r w:rsidR="007E7281" w:rsidRPr="00470CA0">
        <w:t xml:space="preserve"> КМП</w:t>
      </w:r>
      <w:r w:rsidR="00AE32A6" w:rsidRPr="00470CA0">
        <w:t xml:space="preserve"> (</w:t>
      </w:r>
      <w:r w:rsidR="00470CA0">
        <w:t>рис.5</w:t>
      </w:r>
      <w:r w:rsidR="00470CA0" w:rsidRPr="00470CA0">
        <w:t xml:space="preserve">. </w:t>
      </w:r>
      <w:r w:rsidR="00AE32A6" w:rsidRPr="00470CA0">
        <w:t>в</w:t>
      </w:r>
      <w:r w:rsidR="00470CA0" w:rsidRPr="00470CA0">
        <w:t xml:space="preserve">) </w:t>
      </w:r>
      <w:r w:rsidR="00AE32A6" w:rsidRPr="00470CA0">
        <w:t>та розробленим методом (</w:t>
      </w:r>
      <w:r w:rsidR="00470CA0">
        <w:t>рис.5</w:t>
      </w:r>
      <w:r w:rsidR="00470CA0" w:rsidRPr="00470CA0">
        <w:t xml:space="preserve">. </w:t>
      </w:r>
      <w:r w:rsidR="00AE32A6" w:rsidRPr="00470CA0">
        <w:t>г</w:t>
      </w:r>
      <w:r w:rsidR="00470CA0" w:rsidRPr="00470CA0">
        <w:t>),</w:t>
      </w:r>
      <w:r w:rsidR="00AE32A6" w:rsidRPr="00470CA0">
        <w:t xml:space="preserve"> важко знайти візуальні відмінності, щоб їх оцінити</w:t>
      </w:r>
      <w:r w:rsidR="00470CA0" w:rsidRPr="00470CA0">
        <w:t xml:space="preserve">. </w:t>
      </w:r>
    </w:p>
    <w:p w:rsidR="00F21483" w:rsidRPr="00470CA0" w:rsidRDefault="00470CA0" w:rsidP="00470CA0">
      <w:pPr>
        <w:widowControl w:val="0"/>
        <w:autoSpaceDE w:val="0"/>
        <w:autoSpaceDN w:val="0"/>
        <w:adjustRightInd w:val="0"/>
        <w:rPr>
          <w:lang w:val="uk-UA"/>
        </w:rPr>
      </w:pPr>
      <w:r>
        <w:t>Рис.5</w:t>
      </w:r>
      <w:r w:rsidRPr="00470CA0">
        <w:t xml:space="preserve">. </w:t>
      </w:r>
      <w:r w:rsidR="00FE23FB" w:rsidRPr="00470CA0">
        <w:rPr>
          <w:lang w:val="uk-UA"/>
        </w:rPr>
        <w:t>Візуалізація об’єктів до та після зменшення обсягів даних їх опису</w:t>
      </w:r>
    </w:p>
    <w:p w:rsidR="009F1C2F" w:rsidRPr="00470CA0" w:rsidRDefault="00C96CC7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 xml:space="preserve">Оскільки метод КМП не забезпечує зменшення обсягів даних </w:t>
      </w:r>
      <w:r w:rsidR="009373BA" w:rsidRPr="00470CA0">
        <w:rPr>
          <w:lang w:val="uk-UA"/>
        </w:rPr>
        <w:t>у</w:t>
      </w:r>
      <w:r w:rsidRPr="00470CA0">
        <w:rPr>
          <w:lang w:val="uk-UA"/>
        </w:rPr>
        <w:t xml:space="preserve"> межах заданого відхилення, д</w:t>
      </w:r>
      <w:r w:rsidR="009F1C2F" w:rsidRPr="00470CA0">
        <w:rPr>
          <w:lang w:val="uk-UA"/>
        </w:rPr>
        <w:t xml:space="preserve">ля оцінки ефективності </w:t>
      </w:r>
      <w:r w:rsidRPr="00470CA0">
        <w:rPr>
          <w:lang w:val="uk-UA"/>
        </w:rPr>
        <w:t xml:space="preserve">розробленого </w:t>
      </w:r>
      <w:r w:rsidR="009F1C2F" w:rsidRPr="00470CA0">
        <w:rPr>
          <w:lang w:val="uk-UA"/>
        </w:rPr>
        <w:t>методу при нульовому відхиленні, проведено його порівняння із методом ПТ</w:t>
      </w:r>
      <w:r w:rsidR="00470CA0" w:rsidRPr="00470CA0">
        <w:rPr>
          <w:lang w:val="uk-UA"/>
        </w:rPr>
        <w:t xml:space="preserve">. </w:t>
      </w:r>
      <w:r w:rsidR="009F1C2F" w:rsidRPr="00470CA0">
        <w:t xml:space="preserve">Середнє значення ефективності для </w:t>
      </w:r>
      <w:r w:rsidR="00857C24" w:rsidRPr="00470CA0">
        <w:t xml:space="preserve">тривимірних об’єктів </w:t>
      </w:r>
      <w:r w:rsidR="009F1C2F" w:rsidRPr="00470CA0">
        <w:t>різн</w:t>
      </w:r>
      <w:r w:rsidR="00857C24" w:rsidRPr="00470CA0">
        <w:t>ої</w:t>
      </w:r>
      <w:r w:rsidR="009F1C2F" w:rsidRPr="00470CA0">
        <w:t xml:space="preserve"> </w:t>
      </w:r>
      <w:r w:rsidR="00857C24" w:rsidRPr="00470CA0">
        <w:t>геометричної форми</w:t>
      </w:r>
      <w:r w:rsidR="009373BA" w:rsidRPr="00470CA0">
        <w:t>,</w:t>
      </w:r>
      <w:r w:rsidR="009F1C2F" w:rsidRPr="00470CA0">
        <w:t xml:space="preserve"> </w:t>
      </w:r>
      <w:r w:rsidR="00857C24" w:rsidRPr="00470CA0">
        <w:t xml:space="preserve">отримане </w:t>
      </w:r>
      <w:r w:rsidR="009F1C2F" w:rsidRPr="00470CA0">
        <w:t>розроблен</w:t>
      </w:r>
      <w:r w:rsidR="00857C24" w:rsidRPr="00470CA0">
        <w:t>им</w:t>
      </w:r>
      <w:r w:rsidR="009F1C2F" w:rsidRPr="00470CA0">
        <w:t xml:space="preserve"> м</w:t>
      </w:r>
      <w:r w:rsidR="00857C24" w:rsidRPr="00470CA0">
        <w:t>етодом</w:t>
      </w:r>
      <w:r w:rsidR="009373BA" w:rsidRPr="00470CA0">
        <w:t>,</w:t>
      </w:r>
      <w:r w:rsidR="009F1C2F" w:rsidRPr="00470CA0">
        <w:t xml:space="preserve"> становить 79%</w:t>
      </w:r>
      <w:r w:rsidR="00857C24" w:rsidRPr="00470CA0">
        <w:t>,</w:t>
      </w:r>
      <w:r w:rsidR="009F1C2F" w:rsidRPr="00470CA0">
        <w:t xml:space="preserve"> що є на 16</w:t>
      </w:r>
      <w:r w:rsidR="00470CA0" w:rsidRPr="00470CA0">
        <w:t>%</w:t>
      </w:r>
      <w:r w:rsidR="009F1C2F" w:rsidRPr="00470CA0">
        <w:t xml:space="preserve"> вищим </w:t>
      </w:r>
      <w:r w:rsidRPr="00470CA0">
        <w:t>від</w:t>
      </w:r>
      <w:r w:rsidR="009F1C2F" w:rsidRPr="00470CA0">
        <w:t xml:space="preserve"> методу ПТ</w:t>
      </w:r>
      <w:r w:rsidR="00470CA0" w:rsidRPr="00470CA0">
        <w:t xml:space="preserve">. </w:t>
      </w:r>
    </w:p>
    <w:p w:rsidR="00470CA0" w:rsidRPr="00470CA0" w:rsidRDefault="009F1C2F" w:rsidP="00470CA0">
      <w:pPr>
        <w:widowControl w:val="0"/>
        <w:autoSpaceDE w:val="0"/>
        <w:autoSpaceDN w:val="0"/>
        <w:adjustRightInd w:val="0"/>
      </w:pPr>
      <w:r w:rsidRPr="00470CA0">
        <w:t xml:space="preserve">Для визначення швидкодії </w:t>
      </w:r>
      <w:r w:rsidR="00C96CC7" w:rsidRPr="00470CA0">
        <w:t>обробки</w:t>
      </w:r>
      <w:r w:rsidRPr="00470CA0">
        <w:t xml:space="preserve"> тривимірних </w:t>
      </w:r>
      <w:r w:rsidR="00EF1553" w:rsidRPr="00470CA0">
        <w:t>об'єктів</w:t>
      </w:r>
      <w:r w:rsidRPr="00470CA0">
        <w:t xml:space="preserve"> визначено час роботи кожного із методів при зменшенні обсягів даних об’єктів до </w:t>
      </w:r>
      <w:r w:rsidR="00C96CC7" w:rsidRPr="00470CA0">
        <w:t>однакової</w:t>
      </w:r>
      <w:r w:rsidRPr="00470CA0">
        <w:t xml:space="preserve"> </w:t>
      </w:r>
      <w:r w:rsidR="00EF1553" w:rsidRPr="00470CA0">
        <w:t>кількості</w:t>
      </w:r>
      <w:r w:rsidRPr="00470CA0">
        <w:t xml:space="preserve"> трикутників</w:t>
      </w:r>
      <w:r w:rsidR="00470CA0" w:rsidRPr="00470CA0">
        <w:t xml:space="preserve">. </w:t>
      </w:r>
    </w:p>
    <w:p w:rsidR="00AC1F8F" w:rsidRDefault="00AC1F8F" w:rsidP="00470CA0">
      <w:pPr>
        <w:widowControl w:val="0"/>
        <w:autoSpaceDE w:val="0"/>
        <w:autoSpaceDN w:val="0"/>
        <w:adjustRightInd w:val="0"/>
      </w:pPr>
    </w:p>
    <w:p w:rsidR="00EF1553" w:rsidRPr="00470CA0" w:rsidRDefault="00EF1553" w:rsidP="00470CA0">
      <w:pPr>
        <w:widowControl w:val="0"/>
        <w:autoSpaceDE w:val="0"/>
        <w:autoSpaceDN w:val="0"/>
        <w:adjustRightInd w:val="0"/>
      </w:pPr>
      <w:r w:rsidRPr="00470CA0">
        <w:t>Таблиця 1</w:t>
      </w:r>
      <w:r w:rsidR="00470CA0" w:rsidRPr="00470CA0">
        <w:t xml:space="preserve">. </w:t>
      </w:r>
      <w:r w:rsidRPr="00470CA0">
        <w:t>Час обробки об’єктів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2435"/>
      </w:tblGrid>
      <w:tr w:rsidR="00EF1553" w:rsidRPr="003908E9" w:rsidTr="003908E9">
        <w:trPr>
          <w:jc w:val="center"/>
        </w:trPr>
        <w:tc>
          <w:tcPr>
            <w:tcW w:w="3572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Метод зменшення даних</w:t>
            </w:r>
          </w:p>
        </w:tc>
        <w:tc>
          <w:tcPr>
            <w:tcW w:w="2435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Час виконання, сек</w:t>
            </w:r>
            <w:r w:rsidR="00470CA0" w:rsidRPr="00470CA0">
              <w:t xml:space="preserve">. </w:t>
            </w:r>
          </w:p>
        </w:tc>
      </w:tr>
      <w:tr w:rsidR="00EF1553" w:rsidRPr="003908E9" w:rsidTr="003908E9">
        <w:trPr>
          <w:jc w:val="center"/>
        </w:trPr>
        <w:tc>
          <w:tcPr>
            <w:tcW w:w="3572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Прорідження тріангуляції</w:t>
            </w:r>
          </w:p>
        </w:tc>
        <w:tc>
          <w:tcPr>
            <w:tcW w:w="2435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134,332</w:t>
            </w:r>
          </w:p>
        </w:tc>
      </w:tr>
      <w:tr w:rsidR="00EF1553" w:rsidRPr="003908E9" w:rsidTr="003908E9">
        <w:trPr>
          <w:jc w:val="center"/>
        </w:trPr>
        <w:tc>
          <w:tcPr>
            <w:tcW w:w="3572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Квадратична метрика похибок</w:t>
            </w:r>
          </w:p>
        </w:tc>
        <w:tc>
          <w:tcPr>
            <w:tcW w:w="2435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326,078</w:t>
            </w:r>
          </w:p>
        </w:tc>
      </w:tr>
      <w:tr w:rsidR="00EF1553" w:rsidRPr="003908E9" w:rsidTr="003908E9">
        <w:trPr>
          <w:jc w:val="center"/>
        </w:trPr>
        <w:tc>
          <w:tcPr>
            <w:tcW w:w="3572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Розроблений метод</w:t>
            </w:r>
          </w:p>
        </w:tc>
        <w:tc>
          <w:tcPr>
            <w:tcW w:w="2435" w:type="dxa"/>
            <w:shd w:val="clear" w:color="auto" w:fill="auto"/>
          </w:tcPr>
          <w:p w:rsidR="00EF1553" w:rsidRPr="00470CA0" w:rsidRDefault="00EF1553" w:rsidP="00FC2F37">
            <w:pPr>
              <w:pStyle w:val="af9"/>
            </w:pPr>
            <w:r w:rsidRPr="00470CA0">
              <w:t>174,093</w:t>
            </w:r>
          </w:p>
        </w:tc>
      </w:tr>
    </w:tbl>
    <w:p w:rsidR="00FC2F37" w:rsidRDefault="00FC2F37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p w:rsidR="00EF1553" w:rsidRPr="00470CA0" w:rsidRDefault="00EF1553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Аналіз отриманих результатів свідчить, що розроблений метод забезпечує вищу ефективність зменшення </w:t>
      </w:r>
      <w:r w:rsidR="009373BA" w:rsidRPr="00470CA0">
        <w:rPr>
          <w:color w:val="000000"/>
          <w:lang w:val="uk-UA"/>
        </w:rPr>
        <w:t>обсягів даних</w:t>
      </w:r>
      <w:r w:rsidRPr="00470CA0">
        <w:rPr>
          <w:color w:val="000000"/>
          <w:lang w:val="uk-UA"/>
        </w:rPr>
        <w:t xml:space="preserve"> при нульовому рівні допустимого </w:t>
      </w:r>
      <w:r w:rsidR="001E5373" w:rsidRPr="00470CA0">
        <w:rPr>
          <w:color w:val="000000"/>
          <w:lang w:val="uk-UA"/>
        </w:rPr>
        <w:t>відхилення</w:t>
      </w:r>
      <w:r w:rsidRPr="00470CA0">
        <w:rPr>
          <w:color w:val="000000"/>
          <w:lang w:val="uk-UA"/>
        </w:rPr>
        <w:t xml:space="preserve"> та дозволяє генерувати спрощені моделі об’єктів, об</w:t>
      </w:r>
      <w:r w:rsidR="009373BA" w:rsidRPr="00470CA0">
        <w:rPr>
          <w:color w:val="000000"/>
          <w:lang w:val="uk-UA"/>
        </w:rPr>
        <w:t>сяги</w:t>
      </w:r>
      <w:r w:rsidRPr="00470CA0">
        <w:rPr>
          <w:color w:val="000000"/>
          <w:lang w:val="uk-UA"/>
        </w:rPr>
        <w:t xml:space="preserve"> даних для представлення яких на 15-20</w:t>
      </w:r>
      <w:r w:rsidR="00470CA0" w:rsidRPr="00470CA0">
        <w:rPr>
          <w:color w:val="000000"/>
          <w:lang w:val="uk-UA"/>
        </w:rPr>
        <w:t>%</w:t>
      </w:r>
      <w:r w:rsidRPr="00470CA0">
        <w:rPr>
          <w:color w:val="000000"/>
          <w:lang w:val="uk-UA"/>
        </w:rPr>
        <w:t xml:space="preserve"> менші порівняно із методом ПТ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Час, що затрачається на зменшення обсягів даних розробленим методом</w:t>
      </w:r>
      <w:r w:rsidR="00470CA0"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uk-UA"/>
        </w:rPr>
        <w:t>в 1,9 рази менши</w:t>
      </w:r>
      <w:r w:rsidR="009373BA" w:rsidRPr="00470CA0">
        <w:rPr>
          <w:color w:val="000000"/>
          <w:lang w:val="uk-UA"/>
        </w:rPr>
        <w:t>м</w:t>
      </w:r>
      <w:r w:rsidRPr="00470CA0">
        <w:rPr>
          <w:color w:val="000000"/>
          <w:lang w:val="uk-UA"/>
        </w:rPr>
        <w:t xml:space="preserve"> порівняно із методом, що базується на квадратичній метриці похибок та в 1,3 більши</w:t>
      </w:r>
      <w:r w:rsidR="009373BA" w:rsidRPr="00470CA0">
        <w:rPr>
          <w:color w:val="000000"/>
          <w:lang w:val="uk-UA"/>
        </w:rPr>
        <w:t>м</w:t>
      </w:r>
      <w:r w:rsidRPr="00470CA0">
        <w:rPr>
          <w:color w:val="000000"/>
          <w:lang w:val="uk-UA"/>
        </w:rPr>
        <w:t xml:space="preserve"> порівняно із методом прорідження тріангуляції</w:t>
      </w:r>
      <w:r w:rsidR="00470CA0" w:rsidRPr="00470CA0">
        <w:rPr>
          <w:color w:val="000000"/>
          <w:lang w:val="uk-UA"/>
        </w:rPr>
        <w:t xml:space="preserve">. </w:t>
      </w:r>
    </w:p>
    <w:p w:rsidR="006E2DFE" w:rsidRPr="00470CA0" w:rsidRDefault="009373BA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У</w:t>
      </w:r>
      <w:r w:rsidR="00EF1553" w:rsidRPr="00470CA0">
        <w:rPr>
          <w:color w:val="000000"/>
          <w:lang w:val="uk-UA"/>
        </w:rPr>
        <w:t xml:space="preserve"> третьому розділі "Розробка алгоритмів та структур пристроїв зменшення обсягів даних тріангуляційного опису об</w:t>
      </w:r>
      <w:r w:rsidR="003E2FE6" w:rsidRPr="00470CA0">
        <w:rPr>
          <w:color w:val="000000"/>
          <w:lang w:val="uk-UA"/>
        </w:rPr>
        <w:t>’</w:t>
      </w:r>
      <w:r w:rsidR="00EF1553" w:rsidRPr="00470CA0">
        <w:rPr>
          <w:color w:val="000000"/>
          <w:lang w:val="uk-UA"/>
        </w:rPr>
        <w:t>єктів комп</w:t>
      </w:r>
      <w:r w:rsidR="003E2FE6" w:rsidRPr="00470CA0">
        <w:rPr>
          <w:color w:val="000000"/>
          <w:lang w:val="uk-UA"/>
        </w:rPr>
        <w:t>’</w:t>
      </w:r>
      <w:r w:rsidR="00EF1553" w:rsidRPr="00470CA0">
        <w:rPr>
          <w:color w:val="000000"/>
          <w:lang w:val="uk-UA"/>
        </w:rPr>
        <w:t>ютерної томографії"</w:t>
      </w:r>
      <w:r w:rsidR="003E2FE6" w:rsidRPr="00470CA0">
        <w:rPr>
          <w:color w:val="000000"/>
          <w:lang w:val="uk-UA"/>
        </w:rPr>
        <w:t xml:space="preserve"> </w:t>
      </w:r>
      <w:r w:rsidR="001B7CB6" w:rsidRPr="00470CA0">
        <w:rPr>
          <w:color w:val="000000"/>
          <w:lang w:val="uk-UA"/>
        </w:rPr>
        <w:t>на підставі</w:t>
      </w:r>
      <w:r w:rsidR="003E2FE6" w:rsidRPr="00470CA0">
        <w:rPr>
          <w:color w:val="000000"/>
          <w:lang w:val="uk-UA"/>
        </w:rPr>
        <w:t xml:space="preserve"> аналіз</w:t>
      </w:r>
      <w:r w:rsidR="001B7CB6" w:rsidRPr="00470CA0">
        <w:rPr>
          <w:color w:val="000000"/>
          <w:lang w:val="uk-UA"/>
        </w:rPr>
        <w:t>у</w:t>
      </w:r>
      <w:r w:rsidR="003E2FE6" w:rsidRPr="00470CA0">
        <w:rPr>
          <w:color w:val="000000"/>
          <w:lang w:val="uk-UA"/>
        </w:rPr>
        <w:t xml:space="preserve"> </w:t>
      </w:r>
      <w:r w:rsidR="006E2DFE" w:rsidRPr="00470CA0">
        <w:rPr>
          <w:color w:val="000000"/>
          <w:lang w:val="uk-UA"/>
        </w:rPr>
        <w:t xml:space="preserve">методів </w:t>
      </w:r>
      <w:r w:rsidR="003E2FE6" w:rsidRPr="00470CA0">
        <w:rPr>
          <w:color w:val="000000"/>
          <w:lang w:val="uk-UA"/>
        </w:rPr>
        <w:t xml:space="preserve">зменшення обсягів даних розроблено графи алгоритмів виконання </w:t>
      </w:r>
      <w:r w:rsidR="006E2DFE" w:rsidRPr="00470CA0">
        <w:rPr>
          <w:color w:val="000000"/>
          <w:lang w:val="uk-UA"/>
        </w:rPr>
        <w:t>основних обчислювальних операцій для цих методів</w:t>
      </w:r>
      <w:r w:rsidR="00470CA0" w:rsidRPr="00470CA0">
        <w:rPr>
          <w:color w:val="000000"/>
          <w:lang w:val="uk-UA"/>
        </w:rPr>
        <w:t xml:space="preserve">. </w:t>
      </w:r>
      <w:r w:rsidR="006E2DFE" w:rsidRPr="00470CA0">
        <w:rPr>
          <w:color w:val="000000"/>
          <w:lang w:val="uk-UA"/>
        </w:rPr>
        <w:t>Запропоновано структури пристроїв зменшення обсягів даних та досліджено їх</w:t>
      </w:r>
      <w:r w:rsidRPr="00470CA0">
        <w:rPr>
          <w:color w:val="000000"/>
          <w:lang w:val="uk-UA"/>
        </w:rPr>
        <w:t>ні</w:t>
      </w:r>
      <w:r w:rsidR="006E2DFE" w:rsidRPr="00470CA0">
        <w:rPr>
          <w:color w:val="000000"/>
          <w:lang w:val="uk-UA"/>
        </w:rPr>
        <w:t xml:space="preserve"> характеристики</w:t>
      </w:r>
      <w:r w:rsidR="00470CA0" w:rsidRPr="00470CA0">
        <w:rPr>
          <w:color w:val="000000"/>
          <w:lang w:val="uk-UA"/>
        </w:rPr>
        <w:t xml:space="preserve">. </w:t>
      </w:r>
    </w:p>
    <w:p w:rsidR="006E2DFE" w:rsidRPr="00470CA0" w:rsidRDefault="001B7C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При реалізації більшості відомих методів використовуються такі операції</w:t>
      </w:r>
      <w:r w:rsidR="00470CA0" w:rsidRPr="00470CA0">
        <w:rPr>
          <w:color w:val="000000"/>
          <w:lang w:val="uk-UA"/>
        </w:rPr>
        <w:t xml:space="preserve">: </w:t>
      </w:r>
      <w:r w:rsidR="006E2DFE" w:rsidRPr="00470CA0">
        <w:rPr>
          <w:color w:val="000000"/>
          <w:lang w:val="uk-UA"/>
        </w:rPr>
        <w:t>обчислення нормалі до площини, обчислення коефіцієнтів для запису рівняння площини та обчислення відстані від вершини до площини</w:t>
      </w:r>
      <w:r w:rsidR="00470CA0" w:rsidRPr="00470CA0">
        <w:rPr>
          <w:color w:val="000000"/>
          <w:lang w:val="uk-UA"/>
        </w:rPr>
        <w:t xml:space="preserve">. </w:t>
      </w:r>
    </w:p>
    <w:p w:rsidR="006E2DFE" w:rsidRPr="00470CA0" w:rsidRDefault="000D659D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Для о</w:t>
      </w:r>
      <w:r w:rsidR="006E2DFE" w:rsidRPr="00470CA0">
        <w:rPr>
          <w:color w:val="000000"/>
          <w:lang w:val="uk-UA"/>
        </w:rPr>
        <w:t>бчислення нормалі до площини, яка задана трьома точками</w:t>
      </w:r>
      <w:r w:rsidRPr="00470CA0">
        <w:rPr>
          <w:color w:val="000000"/>
        </w:rPr>
        <w:t xml:space="preserve"> </w:t>
      </w:r>
      <w:r w:rsidRPr="00470CA0">
        <w:rPr>
          <w:color w:val="000000"/>
          <w:lang w:val="en-US"/>
        </w:rPr>
        <w:t>v</w:t>
      </w:r>
      <w:r w:rsidRPr="00470CA0">
        <w:rPr>
          <w:color w:val="000000"/>
        </w:rPr>
        <w:t>1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v</w:t>
      </w:r>
      <w:r w:rsidRPr="00470CA0">
        <w:rPr>
          <w:color w:val="000000"/>
        </w:rPr>
        <w:t>2</w:t>
      </w:r>
      <w:r w:rsidRPr="00470CA0">
        <w:rPr>
          <w:color w:val="000000"/>
          <w:lang w:val="uk-UA"/>
        </w:rPr>
        <w:t xml:space="preserve"> та </w:t>
      </w:r>
      <w:r w:rsidRPr="00470CA0">
        <w:rPr>
          <w:color w:val="000000"/>
          <w:lang w:val="en-US"/>
        </w:rPr>
        <w:t>v</w:t>
      </w:r>
      <w:r w:rsidRPr="00470CA0">
        <w:rPr>
          <w:color w:val="000000"/>
          <w:lang w:val="uk-UA"/>
        </w:rPr>
        <w:t>3</w:t>
      </w:r>
      <w:r w:rsidR="006E2DFE" w:rsidRPr="00470CA0">
        <w:rPr>
          <w:color w:val="000000"/>
          <w:lang w:val="uk-UA"/>
        </w:rPr>
        <w:t xml:space="preserve">, необхідно знайти два вектори а і </w:t>
      </w:r>
      <w:r w:rsidR="006E2DFE" w:rsidRPr="00470CA0">
        <w:rPr>
          <w:color w:val="000000"/>
          <w:lang w:val="en-US"/>
        </w:rPr>
        <w:t>b</w:t>
      </w:r>
      <w:r w:rsidR="00470CA0" w:rsidRPr="00470CA0">
        <w:rPr>
          <w:color w:val="000000"/>
          <w:lang w:val="uk-UA"/>
        </w:rPr>
        <w:t xml:space="preserve">: </w:t>
      </w:r>
    </w:p>
    <w:p w:rsidR="001E5373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lang w:val="uk-UA"/>
        </w:rPr>
        <w:pict>
          <v:shape id="_x0000_i1036" type="#_x0000_t75" style="width:185.25pt;height:15pt">
            <v:imagedata r:id="rId17" o:title=""/>
          </v:shape>
        </w:pict>
      </w:r>
      <w:r w:rsidR="00470CA0">
        <w:rPr>
          <w:color w:val="000000"/>
          <w:lang w:val="uk-UA"/>
        </w:rPr>
        <w:t xml:space="preserve"> </w:t>
      </w:r>
      <w:r w:rsidR="00470CA0" w:rsidRPr="00470CA0">
        <w:rPr>
          <w:color w:val="000000"/>
        </w:rPr>
        <w:t xml:space="preserve"> </w:t>
      </w:r>
      <w:r w:rsidR="00756D24" w:rsidRPr="00470CA0">
        <w:rPr>
          <w:color w:val="000000"/>
          <w:lang w:val="uk-UA"/>
        </w:rPr>
        <w:t>(</w:t>
      </w:r>
      <w:r w:rsidR="001B7CB6" w:rsidRPr="00470CA0">
        <w:rPr>
          <w:color w:val="000000"/>
          <w:lang w:val="uk-UA"/>
        </w:rPr>
        <w:t>8</w:t>
      </w:r>
      <w:r w:rsidR="00470CA0" w:rsidRPr="00470CA0">
        <w:rPr>
          <w:color w:val="000000"/>
          <w:lang w:val="uk-UA"/>
        </w:rPr>
        <w:t xml:space="preserve">) </w:t>
      </w:r>
    </w:p>
    <w:p w:rsidR="006E2DFE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lang w:val="uk-UA"/>
        </w:rPr>
        <w:pict>
          <v:shape id="_x0000_i1037" type="#_x0000_t75" style="width:183.75pt;height:17.25pt">
            <v:imagedata r:id="rId18" o:title=""/>
          </v:shape>
        </w:pict>
      </w:r>
      <w:r w:rsidR="006E2DFE" w:rsidRPr="00470CA0">
        <w:rPr>
          <w:color w:val="000000"/>
        </w:rPr>
        <w:t>,</w:t>
      </w:r>
      <w:r w:rsidR="00470CA0">
        <w:rPr>
          <w:color w:val="000000"/>
          <w:lang w:val="uk-UA"/>
        </w:rPr>
        <w:t xml:space="preserve"> </w:t>
      </w:r>
      <w:r w:rsidR="00470CA0" w:rsidRPr="00470CA0">
        <w:rPr>
          <w:color w:val="000000"/>
        </w:rPr>
        <w:t xml:space="preserve"> </w:t>
      </w:r>
      <w:r w:rsidR="00756D24" w:rsidRPr="00470CA0">
        <w:rPr>
          <w:color w:val="000000"/>
          <w:lang w:val="uk-UA"/>
        </w:rPr>
        <w:t>(</w:t>
      </w:r>
      <w:r w:rsidR="001B7CB6" w:rsidRPr="00470CA0">
        <w:rPr>
          <w:color w:val="000000"/>
          <w:lang w:val="uk-UA"/>
        </w:rPr>
        <w:t>9</w:t>
      </w:r>
      <w:r w:rsidR="00470CA0" w:rsidRPr="00470CA0">
        <w:rPr>
          <w:color w:val="000000"/>
          <w:lang w:val="uk-UA"/>
        </w:rPr>
        <w:t xml:space="preserve">) </w:t>
      </w:r>
    </w:p>
    <w:p w:rsidR="006E2DFE" w:rsidRPr="00470CA0" w:rsidRDefault="006E2DFE" w:rsidP="00470CA0">
      <w:pPr>
        <w:widowControl w:val="0"/>
        <w:autoSpaceDE w:val="0"/>
        <w:autoSpaceDN w:val="0"/>
        <w:adjustRightInd w:val="0"/>
        <w:rPr>
          <w:color w:val="000000"/>
        </w:rPr>
      </w:pPr>
      <w:r w:rsidRPr="00470CA0">
        <w:rPr>
          <w:color w:val="000000"/>
          <w:lang w:val="uk-UA"/>
        </w:rPr>
        <w:t>та обчислити їх векторний добуток</w:t>
      </w:r>
      <w:r w:rsidR="00470CA0" w:rsidRPr="00470CA0">
        <w:rPr>
          <w:color w:val="000000"/>
        </w:rPr>
        <w:t xml:space="preserve">: </w:t>
      </w:r>
    </w:p>
    <w:p w:rsidR="006E2DFE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lang w:val="uk-UA"/>
        </w:rPr>
        <w:pict>
          <v:shape id="_x0000_i1038" type="#_x0000_t75" style="width:291pt;height:15pt">
            <v:imagedata r:id="rId19" o:title=""/>
          </v:shape>
        </w:pict>
      </w:r>
      <w:r w:rsidR="00470CA0" w:rsidRPr="00470CA0">
        <w:rPr>
          <w:color w:val="000000"/>
          <w:lang w:val="uk-UA"/>
        </w:rPr>
        <w:t>.</w:t>
      </w:r>
      <w:r w:rsidR="00470CA0">
        <w:rPr>
          <w:color w:val="000000"/>
          <w:lang w:val="uk-UA"/>
        </w:rPr>
        <w:t xml:space="preserve"> </w:t>
      </w:r>
      <w:r w:rsidR="00756D24" w:rsidRPr="00470CA0">
        <w:rPr>
          <w:color w:val="000000"/>
          <w:lang w:val="uk-UA"/>
        </w:rPr>
        <w:t>(1</w:t>
      </w:r>
      <w:r w:rsidR="001B7CB6" w:rsidRPr="00470CA0">
        <w:rPr>
          <w:color w:val="000000"/>
          <w:lang w:val="uk-UA"/>
        </w:rPr>
        <w:t>0</w:t>
      </w:r>
      <w:r w:rsidR="00470CA0" w:rsidRPr="00470CA0">
        <w:rPr>
          <w:color w:val="000000"/>
          <w:lang w:val="uk-UA"/>
        </w:rPr>
        <w:t xml:space="preserve">) </w:t>
      </w:r>
    </w:p>
    <w:p w:rsidR="00635EF7" w:rsidRPr="00470CA0" w:rsidRDefault="006E2DFE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Аналітичне представлення операції обчислення нормалі </w:t>
      </w:r>
      <w:r w:rsidR="000D659D" w:rsidRPr="00470CA0">
        <w:rPr>
          <w:color w:val="000000"/>
          <w:lang w:val="uk-UA"/>
        </w:rPr>
        <w:t xml:space="preserve">запропоновано </w:t>
      </w:r>
      <w:r w:rsidRPr="00470CA0">
        <w:rPr>
          <w:color w:val="000000"/>
          <w:lang w:val="uk-UA"/>
        </w:rPr>
        <w:t xml:space="preserve">подати у вигляді графу, </w:t>
      </w:r>
      <w:r w:rsidR="001B7CB6" w:rsidRPr="00470CA0">
        <w:rPr>
          <w:color w:val="000000"/>
          <w:lang w:val="uk-UA"/>
        </w:rPr>
        <w:t>що наведений</w:t>
      </w:r>
      <w:r w:rsidRPr="00470CA0">
        <w:rPr>
          <w:color w:val="000000"/>
          <w:lang w:val="uk-UA"/>
        </w:rPr>
        <w:t xml:space="preserve"> на </w:t>
      </w:r>
      <w:r w:rsidR="00470CA0">
        <w:rPr>
          <w:color w:val="000000"/>
          <w:lang w:val="uk-UA"/>
        </w:rPr>
        <w:t>Рис.6</w:t>
      </w:r>
      <w:r w:rsidR="00470CA0" w:rsidRPr="00470CA0">
        <w:rPr>
          <w:color w:val="000000"/>
          <w:lang w:val="uk-UA"/>
        </w:rPr>
        <w:t xml:space="preserve">. </w:t>
      </w:r>
    </w:p>
    <w:p w:rsidR="00635EF7" w:rsidRPr="00470CA0" w:rsidRDefault="001B7C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Відстань</w:t>
      </w:r>
      <w:r w:rsidR="00635EF7" w:rsidRPr="00470CA0">
        <w:rPr>
          <w:color w:val="000000"/>
          <w:lang w:val="uk-UA"/>
        </w:rPr>
        <w:t xml:space="preserve"> від вершини до площини </w:t>
      </w:r>
      <w:r w:rsidRPr="00470CA0">
        <w:rPr>
          <w:color w:val="000000"/>
          <w:lang w:val="uk-UA"/>
        </w:rPr>
        <w:t>можна записати як</w:t>
      </w:r>
      <w:r w:rsidR="00470CA0" w:rsidRPr="00470CA0">
        <w:rPr>
          <w:color w:val="000000"/>
          <w:lang w:val="uk-UA"/>
        </w:rPr>
        <w:t xml:space="preserve">: </w:t>
      </w:r>
    </w:p>
    <w:p w:rsidR="00635EF7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lang w:val="uk-UA"/>
        </w:rPr>
        <w:pict>
          <v:shape id="_x0000_i1039" type="#_x0000_t75" style="width:260.25pt;height:29.25pt">
            <v:imagedata r:id="rId20" o:title=""/>
          </v:shape>
        </w:pict>
      </w:r>
      <w:r w:rsidR="009373BA" w:rsidRPr="00470CA0">
        <w:rPr>
          <w:color w:val="000000"/>
          <w:lang w:val="uk-UA"/>
        </w:rPr>
        <w:t>,</w:t>
      </w:r>
      <w:r w:rsidR="00470CA0">
        <w:rPr>
          <w:color w:val="000000"/>
          <w:lang w:val="uk-UA"/>
        </w:rPr>
        <w:t xml:space="preserve"> </w:t>
      </w:r>
      <w:r w:rsidR="001B7CB6" w:rsidRPr="00470CA0">
        <w:rPr>
          <w:color w:val="000000"/>
          <w:lang w:val="uk-UA"/>
        </w:rPr>
        <w:t>(</w:t>
      </w:r>
      <w:r w:rsidR="00635EF7" w:rsidRPr="00470CA0">
        <w:rPr>
          <w:color w:val="000000"/>
          <w:lang w:val="uk-UA"/>
        </w:rPr>
        <w:t>1</w:t>
      </w:r>
      <w:r w:rsidR="001B7CB6" w:rsidRPr="00470CA0">
        <w:rPr>
          <w:color w:val="000000"/>
          <w:lang w:val="uk-UA"/>
        </w:rPr>
        <w:t>1</w:t>
      </w:r>
      <w:r w:rsidR="00470CA0" w:rsidRPr="00470CA0">
        <w:rPr>
          <w:color w:val="000000"/>
          <w:lang w:val="uk-UA"/>
        </w:rPr>
        <w:t xml:space="preserve">) </w:t>
      </w:r>
    </w:p>
    <w:p w:rsidR="001B7CB6" w:rsidRPr="00470CA0" w:rsidRDefault="00635EF7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де </w:t>
      </w:r>
      <w:r w:rsidR="00C52BB8">
        <w:rPr>
          <w:lang w:val="uk-UA"/>
        </w:rPr>
        <w:pict>
          <v:shape id="_x0000_i1040" type="#_x0000_t75" style="width:36.75pt;height:15pt">
            <v:imagedata r:id="rId21" o:title=""/>
          </v:shape>
        </w:pict>
      </w:r>
      <w:r w:rsidRPr="00470CA0">
        <w:rPr>
          <w:color w:val="000000"/>
        </w:rPr>
        <w:t xml:space="preserve"> – </w:t>
      </w:r>
      <w:r w:rsidRPr="00470CA0">
        <w:rPr>
          <w:color w:val="000000"/>
          <w:lang w:val="uk-UA"/>
        </w:rPr>
        <w:t xml:space="preserve">ненормована нормаль, </w:t>
      </w:r>
      <w:r w:rsidRPr="00470CA0">
        <w:rPr>
          <w:color w:val="000000"/>
          <w:lang w:val="en-US"/>
        </w:rPr>
        <w:t>dist</w:t>
      </w:r>
      <w:r w:rsidRPr="00470CA0">
        <w:rPr>
          <w:color w:val="000000"/>
        </w:rPr>
        <w:t xml:space="preserve"> – </w:t>
      </w:r>
      <w:r w:rsidRPr="00470CA0">
        <w:rPr>
          <w:color w:val="000000"/>
          <w:lang w:val="uk-UA"/>
        </w:rPr>
        <w:t>відстань від точки до площини</w:t>
      </w:r>
      <w:r w:rsidR="00470CA0" w:rsidRPr="00470CA0">
        <w:rPr>
          <w:color w:val="000000"/>
          <w:lang w:val="uk-UA"/>
        </w:rPr>
        <w:t xml:space="preserve">. </w:t>
      </w:r>
    </w:p>
    <w:p w:rsidR="001B7CB6" w:rsidRPr="00470CA0" w:rsidRDefault="001B7CB6" w:rsidP="00470CA0">
      <w:pPr>
        <w:widowControl w:val="0"/>
        <w:autoSpaceDE w:val="0"/>
        <w:autoSpaceDN w:val="0"/>
        <w:adjustRightInd w:val="0"/>
        <w:rPr>
          <w:color w:val="000000"/>
        </w:rPr>
      </w:pPr>
      <w:r w:rsidRPr="00470CA0">
        <w:rPr>
          <w:color w:val="000000"/>
          <w:lang w:val="uk-UA"/>
        </w:rPr>
        <w:t>Щоб уникнути операції ділення в лівій частині виразу (11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праву та ліву </w:t>
      </w:r>
      <w:r w:rsidR="009373BA" w:rsidRPr="00470CA0">
        <w:rPr>
          <w:color w:val="000000"/>
          <w:lang w:val="uk-UA"/>
        </w:rPr>
        <w:t xml:space="preserve">його </w:t>
      </w:r>
      <w:r w:rsidRPr="00470CA0">
        <w:rPr>
          <w:color w:val="000000"/>
          <w:lang w:val="uk-UA"/>
        </w:rPr>
        <w:t>частини</w:t>
      </w:r>
      <w:r w:rsidR="00470CA0" w:rsidRPr="00470CA0">
        <w:rPr>
          <w:color w:val="000000"/>
          <w:lang w:val="uk-UA"/>
        </w:rPr>
        <w:t xml:space="preserve"> </w:t>
      </w:r>
      <w:r w:rsidRPr="00470CA0">
        <w:rPr>
          <w:color w:val="000000"/>
          <w:lang w:val="uk-UA"/>
        </w:rPr>
        <w:t xml:space="preserve">помножено на </w:t>
      </w:r>
      <w:r w:rsidR="00C52BB8">
        <w:pict>
          <v:shape id="_x0000_i1041" type="#_x0000_t75" style="width:51.75pt;height:17.25pt">
            <v:imagedata r:id="rId22" o:title=""/>
          </v:shape>
        </w:pict>
      </w:r>
      <w:r w:rsidR="00470CA0" w:rsidRPr="00470CA0">
        <w:rPr>
          <w:color w:val="000000"/>
          <w:lang w:val="uk-UA"/>
        </w:rPr>
        <w:t xml:space="preserve">: </w:t>
      </w:r>
    </w:p>
    <w:p w:rsidR="00470CA0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lang w:val="uk-UA"/>
        </w:rPr>
        <w:pict>
          <v:shape id="_x0000_i1042" type="#_x0000_t75" style="width:132pt;height:17.25pt">
            <v:imagedata r:id="rId23" o:title=""/>
          </v:shape>
        </w:pict>
      </w:r>
      <w:r w:rsidR="00470CA0" w:rsidRPr="00470CA0">
        <w:rPr>
          <w:color w:val="000000"/>
          <w:lang w:val="uk-UA"/>
        </w:rPr>
        <w:t>.</w:t>
      </w:r>
      <w:r w:rsidR="00470CA0">
        <w:rPr>
          <w:color w:val="000000"/>
          <w:lang w:val="uk-UA"/>
        </w:rPr>
        <w:t xml:space="preserve"> </w:t>
      </w:r>
      <w:r w:rsidR="00470CA0" w:rsidRPr="00470CA0">
        <w:rPr>
          <w:color w:val="000000"/>
        </w:rPr>
        <w:t xml:space="preserve"> </w:t>
      </w:r>
      <w:r w:rsidR="001B7CB6" w:rsidRPr="00470CA0">
        <w:rPr>
          <w:color w:val="000000"/>
          <w:lang w:val="uk-UA"/>
        </w:rPr>
        <w:t>(12</w:t>
      </w:r>
      <w:r w:rsidR="00470CA0" w:rsidRPr="00470CA0">
        <w:rPr>
          <w:color w:val="000000"/>
          <w:lang w:val="uk-UA"/>
        </w:rPr>
        <w:t xml:space="preserve">) </w:t>
      </w:r>
    </w:p>
    <w:p w:rsidR="006E4589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Рис.6</w:t>
      </w:r>
      <w:r w:rsidRPr="00470CA0">
        <w:rPr>
          <w:color w:val="000000"/>
          <w:lang w:val="uk-UA"/>
        </w:rPr>
        <w:t xml:space="preserve">. </w:t>
      </w:r>
      <w:r w:rsidR="00D3551B" w:rsidRPr="00470CA0">
        <w:rPr>
          <w:color w:val="000000"/>
          <w:lang w:val="uk-UA"/>
        </w:rPr>
        <w:t>Граф виконання алгоритму обчислення нормалі до площини</w:t>
      </w:r>
    </w:p>
    <w:p w:rsidR="000507B1" w:rsidRPr="00470CA0" w:rsidRDefault="001B7CB6" w:rsidP="00470CA0">
      <w:pPr>
        <w:widowControl w:val="0"/>
        <w:autoSpaceDE w:val="0"/>
        <w:autoSpaceDN w:val="0"/>
        <w:adjustRightInd w:val="0"/>
        <w:rPr>
          <w:color w:val="000000"/>
        </w:rPr>
      </w:pPr>
      <w:r w:rsidRPr="00470CA0">
        <w:rPr>
          <w:color w:val="000000"/>
          <w:lang w:val="uk-UA"/>
        </w:rPr>
        <w:t>Щоб</w:t>
      </w:r>
      <w:r w:rsidR="000507B1" w:rsidRPr="00470CA0">
        <w:rPr>
          <w:color w:val="000000"/>
          <w:lang w:val="uk-UA"/>
        </w:rPr>
        <w:t xml:space="preserve"> уникнути </w:t>
      </w:r>
      <w:r w:rsidRPr="00470CA0">
        <w:rPr>
          <w:color w:val="000000"/>
          <w:lang w:val="uk-UA"/>
        </w:rPr>
        <w:t xml:space="preserve">операції добування </w:t>
      </w:r>
      <w:r w:rsidR="000507B1" w:rsidRPr="00470CA0">
        <w:rPr>
          <w:color w:val="000000"/>
          <w:lang w:val="uk-UA"/>
        </w:rPr>
        <w:t xml:space="preserve">кореня квадратного з виразу </w:t>
      </w:r>
      <w:r w:rsidR="00C52BB8">
        <w:pict>
          <v:shape id="_x0000_i1043" type="#_x0000_t75" style="width:54.75pt;height:18pt">
            <v:imagedata r:id="rId24" o:title=""/>
          </v:shape>
        </w:pict>
      </w:r>
      <w:r w:rsidR="000507B1"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uk-UA"/>
        </w:rPr>
        <w:t>праву та ліву частини (12</w:t>
      </w:r>
      <w:r w:rsidR="00470CA0" w:rsidRPr="00470CA0">
        <w:rPr>
          <w:color w:val="000000"/>
          <w:lang w:val="uk-UA"/>
        </w:rPr>
        <w:t xml:space="preserve">) </w:t>
      </w:r>
      <w:r w:rsidR="00AC1CFE" w:rsidRPr="00470CA0">
        <w:rPr>
          <w:color w:val="000000"/>
          <w:lang w:val="uk-UA"/>
        </w:rPr>
        <w:t>підне</w:t>
      </w:r>
      <w:r w:rsidR="000507B1" w:rsidRPr="00470CA0">
        <w:rPr>
          <w:color w:val="000000"/>
          <w:lang w:val="uk-UA"/>
        </w:rPr>
        <w:t>с</w:t>
      </w:r>
      <w:r w:rsidRPr="00470CA0">
        <w:rPr>
          <w:color w:val="000000"/>
          <w:lang w:val="uk-UA"/>
        </w:rPr>
        <w:t>ено</w:t>
      </w:r>
      <w:r w:rsidR="000507B1" w:rsidRPr="00470CA0">
        <w:rPr>
          <w:color w:val="000000"/>
          <w:lang w:val="uk-UA"/>
        </w:rPr>
        <w:t xml:space="preserve"> до квадрату</w:t>
      </w:r>
      <w:r w:rsidR="00470CA0" w:rsidRPr="00470CA0">
        <w:rPr>
          <w:color w:val="000000"/>
          <w:lang w:val="uk-UA"/>
        </w:rPr>
        <w:t xml:space="preserve">: </w:t>
      </w:r>
    </w:p>
    <w:p w:rsidR="000507B1" w:rsidRPr="00470CA0" w:rsidRDefault="00C52BB8" w:rsidP="00470CA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lang w:val="uk-UA"/>
        </w:rPr>
        <w:pict>
          <v:shape id="_x0000_i1044" type="#_x0000_t75" style="width:197.25pt;height:30.75pt">
            <v:imagedata r:id="rId25" o:title=""/>
          </v:shape>
        </w:pict>
      </w:r>
      <w:r w:rsidR="00470CA0">
        <w:rPr>
          <w:color w:val="000000"/>
          <w:lang w:val="uk-UA"/>
        </w:rPr>
        <w:t xml:space="preserve"> </w:t>
      </w:r>
      <w:r w:rsidR="00470CA0" w:rsidRPr="00470CA0">
        <w:rPr>
          <w:color w:val="000000"/>
        </w:rPr>
        <w:t xml:space="preserve"> </w:t>
      </w:r>
      <w:r w:rsidR="000507B1" w:rsidRPr="00470CA0">
        <w:rPr>
          <w:color w:val="000000"/>
          <w:lang w:val="uk-UA"/>
        </w:rPr>
        <w:t>(</w:t>
      </w:r>
      <w:r w:rsidR="006E4589" w:rsidRPr="00470CA0">
        <w:rPr>
          <w:color w:val="000000"/>
          <w:lang w:val="uk-UA"/>
        </w:rPr>
        <w:t>1</w:t>
      </w:r>
      <w:r w:rsidR="001B7CB6" w:rsidRPr="00470CA0">
        <w:rPr>
          <w:color w:val="000000"/>
          <w:lang w:val="uk-UA"/>
        </w:rPr>
        <w:t>3</w:t>
      </w:r>
      <w:r w:rsidR="00470CA0" w:rsidRPr="00470CA0">
        <w:rPr>
          <w:color w:val="000000"/>
          <w:lang w:val="uk-UA"/>
        </w:rPr>
        <w:t xml:space="preserve">) </w:t>
      </w:r>
    </w:p>
    <w:p w:rsidR="000507B1" w:rsidRPr="00470CA0" w:rsidRDefault="001B7CB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Згідно з (1</w:t>
      </w:r>
      <w:r w:rsidR="001E5373" w:rsidRPr="00470CA0">
        <w:rPr>
          <w:color w:val="000000"/>
          <w:lang w:val="uk-UA"/>
        </w:rPr>
        <w:t>3</w:t>
      </w:r>
      <w:r w:rsidR="00470CA0" w:rsidRPr="00470CA0">
        <w:rPr>
          <w:color w:val="000000"/>
          <w:lang w:val="uk-UA"/>
        </w:rPr>
        <w:t xml:space="preserve">) </w:t>
      </w:r>
      <w:r w:rsidR="000507B1" w:rsidRPr="00470CA0">
        <w:rPr>
          <w:color w:val="000000"/>
          <w:lang w:val="uk-UA"/>
        </w:rPr>
        <w:t xml:space="preserve">для обчислення квадрату відстані від вершини до площини необхідним є </w:t>
      </w:r>
      <w:r w:rsidR="003654DB" w:rsidRPr="00470CA0">
        <w:rPr>
          <w:color w:val="000000"/>
          <w:lang w:val="uk-UA"/>
        </w:rPr>
        <w:t>визначення</w:t>
      </w:r>
      <w:r w:rsidR="000507B1" w:rsidRPr="00470CA0">
        <w:rPr>
          <w:color w:val="000000"/>
          <w:lang w:val="uk-UA"/>
        </w:rPr>
        <w:t xml:space="preserve"> 10 коефіцієнтів, граф алгоритму якого наведено на </w:t>
      </w:r>
      <w:r w:rsidR="00470CA0">
        <w:rPr>
          <w:color w:val="000000"/>
          <w:lang w:val="uk-UA"/>
        </w:rPr>
        <w:t>рис.7</w:t>
      </w:r>
      <w:r w:rsidR="00470CA0" w:rsidRPr="00470CA0">
        <w:rPr>
          <w:color w:val="000000"/>
          <w:lang w:val="uk-UA"/>
        </w:rPr>
        <w:t xml:space="preserve">. </w:t>
      </w:r>
    </w:p>
    <w:p w:rsidR="00FC7B9C" w:rsidRPr="00470CA0" w:rsidRDefault="00FC7B9C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Обчислення квадрату відстані від вершини до площини виконується на основі (</w:t>
      </w:r>
      <w:r w:rsidR="003654DB" w:rsidRPr="00470CA0">
        <w:rPr>
          <w:color w:val="000000"/>
          <w:lang w:val="uk-UA"/>
        </w:rPr>
        <w:t>13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тобто підстановки координат заданої вершини в рівняння площини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Граф розробленого алгоритму зображено на </w:t>
      </w:r>
      <w:r w:rsidR="00470CA0">
        <w:rPr>
          <w:color w:val="000000"/>
          <w:lang w:val="uk-UA"/>
        </w:rPr>
        <w:t>рис.8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Вхідними даними є координати вершини (</w:t>
      </w:r>
      <w:r w:rsidRPr="00470CA0">
        <w:rPr>
          <w:color w:val="000000"/>
          <w:lang w:val="en-US"/>
        </w:rPr>
        <w:t>x</w:t>
      </w:r>
      <w:r w:rsidRPr="00470CA0">
        <w:rPr>
          <w:color w:val="000000"/>
          <w:lang w:val="uk-UA"/>
        </w:rPr>
        <w:t>,</w:t>
      </w:r>
      <w:r w:rsidRPr="00470CA0">
        <w:rPr>
          <w:color w:val="000000"/>
          <w:lang w:val="en-US"/>
        </w:rPr>
        <w:t>y</w:t>
      </w:r>
      <w:r w:rsidRPr="00470CA0">
        <w:rPr>
          <w:color w:val="000000"/>
          <w:lang w:val="uk-UA"/>
        </w:rPr>
        <w:t>,</w:t>
      </w:r>
      <w:r w:rsidRPr="00470CA0">
        <w:rPr>
          <w:color w:val="000000"/>
          <w:lang w:val="en-US"/>
        </w:rPr>
        <w:t>z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та</w:t>
      </w:r>
      <w:r w:rsidR="00470CA0" w:rsidRPr="00470CA0">
        <w:rPr>
          <w:color w:val="000000"/>
          <w:lang w:val="uk-UA"/>
        </w:rPr>
        <w:t xml:space="preserve"> </w:t>
      </w:r>
      <w:r w:rsidRPr="00470CA0">
        <w:rPr>
          <w:color w:val="000000"/>
          <w:lang w:val="uk-UA"/>
        </w:rPr>
        <w:t>коефіцієнт</w:t>
      </w:r>
      <w:r w:rsidR="003654DB" w:rsidRPr="00470CA0">
        <w:rPr>
          <w:color w:val="000000"/>
          <w:lang w:val="uk-UA"/>
        </w:rPr>
        <w:t>и</w:t>
      </w:r>
      <w:r w:rsidRPr="00470CA0">
        <w:rPr>
          <w:color w:val="000000"/>
          <w:lang w:val="uk-UA"/>
        </w:rPr>
        <w:t xml:space="preserve"> {</w:t>
      </w:r>
      <w:r w:rsidRPr="00470CA0">
        <w:rPr>
          <w:color w:val="000000"/>
          <w:lang w:val="en-US"/>
        </w:rPr>
        <w:t>a</w:t>
      </w:r>
      <w:r w:rsidRPr="00470CA0">
        <w:rPr>
          <w:color w:val="000000"/>
          <w:lang w:val="uk-UA"/>
        </w:rPr>
        <w:t xml:space="preserve">2, </w:t>
      </w:r>
      <w:r w:rsidRPr="00470CA0">
        <w:rPr>
          <w:color w:val="000000"/>
          <w:lang w:val="en-US"/>
        </w:rPr>
        <w:t>ab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ac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ad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b</w:t>
      </w:r>
      <w:r w:rsidRPr="00470CA0">
        <w:rPr>
          <w:color w:val="000000"/>
          <w:lang w:val="uk-UA"/>
        </w:rPr>
        <w:t xml:space="preserve">2, </w:t>
      </w:r>
      <w:r w:rsidRPr="00470CA0">
        <w:rPr>
          <w:color w:val="000000"/>
          <w:lang w:val="en-US"/>
        </w:rPr>
        <w:t>bc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bd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c</w:t>
      </w:r>
      <w:r w:rsidRPr="00470CA0">
        <w:rPr>
          <w:color w:val="000000"/>
          <w:lang w:val="uk-UA"/>
        </w:rPr>
        <w:t xml:space="preserve">2, </w:t>
      </w:r>
      <w:r w:rsidRPr="00470CA0">
        <w:rPr>
          <w:color w:val="000000"/>
          <w:lang w:val="en-US"/>
        </w:rPr>
        <w:t>cd</w:t>
      </w:r>
      <w:r w:rsidRPr="00470CA0">
        <w:rPr>
          <w:color w:val="000000"/>
          <w:lang w:val="uk-UA"/>
        </w:rPr>
        <w:t xml:space="preserve">, </w:t>
      </w:r>
      <w:r w:rsidRPr="00470CA0">
        <w:rPr>
          <w:color w:val="000000"/>
          <w:lang w:val="en-US"/>
        </w:rPr>
        <w:t>d</w:t>
      </w:r>
      <w:r w:rsidRPr="00470CA0">
        <w:rPr>
          <w:color w:val="000000"/>
          <w:lang w:val="uk-UA"/>
        </w:rPr>
        <w:t>2}</w:t>
      </w:r>
      <w:r w:rsidR="00470CA0" w:rsidRPr="00470CA0">
        <w:rPr>
          <w:color w:val="000000"/>
          <w:lang w:val="uk-UA"/>
        </w:rPr>
        <w:t xml:space="preserve">. </w:t>
      </w:r>
      <w:r w:rsidR="003654DB" w:rsidRPr="00470CA0">
        <w:rPr>
          <w:color w:val="000000"/>
          <w:lang w:val="uk-UA"/>
        </w:rPr>
        <w:t xml:space="preserve">Для виконання </w:t>
      </w:r>
      <w:r w:rsidRPr="00470CA0">
        <w:rPr>
          <w:color w:val="000000"/>
          <w:lang w:val="uk-UA"/>
        </w:rPr>
        <w:t>алгоритму</w:t>
      </w:r>
      <w:r w:rsidR="003654DB" w:rsidRPr="00470CA0">
        <w:rPr>
          <w:color w:val="000000"/>
          <w:lang w:val="uk-UA"/>
        </w:rPr>
        <w:t xml:space="preserve"> використовуються операції</w:t>
      </w:r>
      <w:r w:rsidRPr="00470CA0">
        <w:rPr>
          <w:color w:val="000000"/>
          <w:lang w:val="uk-UA"/>
        </w:rPr>
        <w:t xml:space="preserve"> множення, додавання та зсув на один розряд вліво, які позначені '*', '+' та '&lt;&lt;' відповідно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Результатом є</w:t>
      </w:r>
      <w:r w:rsidRPr="00470CA0">
        <w:rPr>
          <w:color w:val="000000"/>
        </w:rPr>
        <w:t xml:space="preserve"> </w:t>
      </w:r>
      <w:r w:rsidRPr="00470CA0">
        <w:rPr>
          <w:color w:val="000000"/>
          <w:lang w:val="uk-UA"/>
        </w:rPr>
        <w:t xml:space="preserve">квадрат відстані від заданої вершини до площини, помножений на </w:t>
      </w:r>
      <w:r w:rsidR="003654DB" w:rsidRPr="00470CA0">
        <w:rPr>
          <w:color w:val="000000"/>
          <w:lang w:val="uk-UA"/>
        </w:rPr>
        <w:t xml:space="preserve">значення </w:t>
      </w:r>
      <w:r w:rsidRPr="00470CA0">
        <w:rPr>
          <w:color w:val="000000"/>
          <w:lang w:val="uk-UA"/>
        </w:rPr>
        <w:t>(</w:t>
      </w:r>
      <w:r w:rsidRPr="00470CA0">
        <w:rPr>
          <w:color w:val="000000"/>
          <w:lang w:val="en-US"/>
        </w:rPr>
        <w:t>a</w:t>
      </w:r>
      <w:r w:rsidRPr="00470CA0">
        <w:rPr>
          <w:color w:val="000000"/>
        </w:rPr>
        <w:t>2+</w:t>
      </w:r>
      <w:r w:rsidRPr="00470CA0">
        <w:rPr>
          <w:color w:val="000000"/>
          <w:lang w:val="en-US"/>
        </w:rPr>
        <w:t>b</w:t>
      </w:r>
      <w:r w:rsidRPr="00470CA0">
        <w:rPr>
          <w:color w:val="000000"/>
        </w:rPr>
        <w:t>2+</w:t>
      </w:r>
      <w:r w:rsidRPr="00470CA0">
        <w:rPr>
          <w:color w:val="000000"/>
          <w:lang w:val="en-US"/>
        </w:rPr>
        <w:t>c</w:t>
      </w:r>
      <w:r w:rsidRPr="00470CA0">
        <w:rPr>
          <w:color w:val="000000"/>
        </w:rPr>
        <w:t>2</w:t>
      </w:r>
      <w:r w:rsidR="00470CA0" w:rsidRPr="00470CA0">
        <w:rPr>
          <w:color w:val="000000"/>
          <w:lang w:val="uk-UA"/>
        </w:rPr>
        <w:t xml:space="preserve">). </w:t>
      </w:r>
    </w:p>
    <w:p w:rsidR="00470CA0" w:rsidRPr="00470CA0" w:rsidRDefault="003654D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Відомо, що одним із оптимальних підходів побудови цифрових пристроїв є їх реалізація на базі надвеликих інтегральних схем (НВІС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що дозволяє проектувати комп’ютерні засоби у вигляді окремих вузлів та забезпечувати їх взаємодію з обчислювальним середовищем по заданому інтерфейсу</w:t>
      </w:r>
      <w:r w:rsidR="00470CA0" w:rsidRPr="00470CA0">
        <w:rPr>
          <w:color w:val="000000"/>
          <w:lang w:val="uk-UA"/>
        </w:rPr>
        <w:t xml:space="preserve">. </w:t>
      </w:r>
    </w:p>
    <w:p w:rsidR="00757111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Рис.8</w:t>
      </w:r>
      <w:r w:rsidRPr="00470CA0">
        <w:rPr>
          <w:color w:val="000000"/>
          <w:lang w:val="uk-UA"/>
        </w:rPr>
        <w:t xml:space="preserve">. </w:t>
      </w:r>
      <w:r w:rsidR="00757111" w:rsidRPr="00470CA0">
        <w:rPr>
          <w:color w:val="000000"/>
          <w:lang w:val="uk-UA"/>
        </w:rPr>
        <w:t>Граф алгоритму обчислення квадрату відстані від вершини до площини</w:t>
      </w:r>
    </w:p>
    <w:p w:rsidR="00FC7B9C" w:rsidRPr="00470CA0" w:rsidRDefault="00FC7B9C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Відповідно до вказаного підходу </w:t>
      </w:r>
      <w:r w:rsidR="00CD516F" w:rsidRPr="00470CA0">
        <w:rPr>
          <w:color w:val="000000"/>
          <w:lang w:val="uk-UA"/>
        </w:rPr>
        <w:t xml:space="preserve">запропоновано </w:t>
      </w:r>
      <w:r w:rsidRPr="00470CA0">
        <w:rPr>
          <w:color w:val="000000"/>
          <w:lang w:val="uk-UA"/>
        </w:rPr>
        <w:t>структур</w:t>
      </w:r>
      <w:r w:rsidR="00CD516F" w:rsidRPr="00470CA0">
        <w:rPr>
          <w:color w:val="000000"/>
          <w:lang w:val="uk-UA"/>
        </w:rPr>
        <w:t>у</w:t>
      </w:r>
      <w:r w:rsidRPr="00470CA0">
        <w:rPr>
          <w:color w:val="000000"/>
          <w:lang w:val="uk-UA"/>
        </w:rPr>
        <w:t xml:space="preserve"> пристроїв для зменшення обсягів даних (</w:t>
      </w:r>
      <w:r w:rsidR="00470CA0">
        <w:rPr>
          <w:color w:val="000000"/>
          <w:lang w:val="uk-UA"/>
        </w:rPr>
        <w:t>рис.9</w:t>
      </w:r>
      <w:r w:rsidR="00470CA0" w:rsidRPr="00470CA0">
        <w:rPr>
          <w:color w:val="000000"/>
          <w:lang w:val="uk-UA"/>
        </w:rPr>
        <w:t>),</w:t>
      </w:r>
      <w:r w:rsidR="00CD516F" w:rsidRPr="00470CA0">
        <w:rPr>
          <w:color w:val="000000"/>
          <w:lang w:val="uk-UA"/>
        </w:rPr>
        <w:t xml:space="preserve"> що </w:t>
      </w:r>
      <w:r w:rsidRPr="00470CA0">
        <w:rPr>
          <w:color w:val="000000"/>
          <w:lang w:val="uk-UA"/>
        </w:rPr>
        <w:t>складається з таких основних вузлів</w:t>
      </w:r>
      <w:r w:rsidR="00470CA0" w:rsidRPr="00470CA0">
        <w:rPr>
          <w:color w:val="000000"/>
          <w:lang w:val="uk-UA"/>
        </w:rPr>
        <w:t xml:space="preserve">: </w:t>
      </w:r>
      <w:r w:rsidRPr="00470CA0">
        <w:rPr>
          <w:color w:val="000000"/>
          <w:lang w:val="uk-UA"/>
        </w:rPr>
        <w:t xml:space="preserve">інтерфейс вводу/виводу </w:t>
      </w:r>
      <w:r w:rsidR="00CD516F" w:rsidRPr="00470CA0">
        <w:rPr>
          <w:color w:val="000000"/>
          <w:lang w:val="uk-UA"/>
        </w:rPr>
        <w:t>(</w:t>
      </w:r>
      <w:r w:rsidRPr="00470CA0">
        <w:rPr>
          <w:color w:val="000000"/>
          <w:lang w:val="uk-UA"/>
        </w:rPr>
        <w:t>для взаємодії з обчислювальним середовищем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програмований процесор </w:t>
      </w:r>
      <w:r w:rsidR="00CD516F" w:rsidRPr="00470CA0">
        <w:rPr>
          <w:color w:val="000000"/>
          <w:lang w:val="uk-UA"/>
        </w:rPr>
        <w:t>(</w:t>
      </w:r>
      <w:r w:rsidRPr="00470CA0">
        <w:rPr>
          <w:color w:val="000000"/>
          <w:lang w:val="uk-UA"/>
        </w:rPr>
        <w:t>для керування операційним пристроєм та внутрішньою пам’яттю даних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операційний пристрій (вузол обчислення відхилення, що виникає внаслідок видалення елемента тріангуляції</w:t>
      </w:r>
      <w:r w:rsidR="00470CA0" w:rsidRPr="00470CA0">
        <w:rPr>
          <w:color w:val="000000"/>
          <w:lang w:val="uk-UA"/>
        </w:rPr>
        <w:t xml:space="preserve">). </w:t>
      </w:r>
    </w:p>
    <w:p w:rsidR="00470CA0" w:rsidRPr="00470CA0" w:rsidRDefault="00FC7B9C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Аналіз </w:t>
      </w:r>
      <w:r w:rsidR="005B52BE" w:rsidRPr="00470CA0">
        <w:rPr>
          <w:color w:val="000000"/>
          <w:lang w:val="uk-UA"/>
        </w:rPr>
        <w:t xml:space="preserve">розроблених пристроїв показав, що на </w:t>
      </w:r>
      <w:r w:rsidRPr="00470CA0">
        <w:rPr>
          <w:color w:val="000000"/>
          <w:lang w:val="uk-UA"/>
        </w:rPr>
        <w:t>продуктивн</w:t>
      </w:r>
      <w:r w:rsidR="005B52BE" w:rsidRPr="00470CA0">
        <w:rPr>
          <w:color w:val="000000"/>
          <w:lang w:val="uk-UA"/>
        </w:rPr>
        <w:t>і</w:t>
      </w:r>
      <w:r w:rsidRPr="00470CA0">
        <w:rPr>
          <w:color w:val="000000"/>
          <w:lang w:val="uk-UA"/>
        </w:rPr>
        <w:t>ст</w:t>
      </w:r>
      <w:r w:rsidR="005B52BE" w:rsidRPr="00470CA0">
        <w:rPr>
          <w:color w:val="000000"/>
          <w:lang w:val="uk-UA"/>
        </w:rPr>
        <w:t>ь</w:t>
      </w:r>
      <w:r w:rsidRPr="00470CA0">
        <w:rPr>
          <w:color w:val="000000"/>
          <w:lang w:val="uk-UA"/>
        </w:rPr>
        <w:t xml:space="preserve"> обробки </w:t>
      </w:r>
      <w:r w:rsidR="007C6D67" w:rsidRPr="00470CA0">
        <w:rPr>
          <w:color w:val="000000"/>
          <w:lang w:val="uk-UA"/>
        </w:rPr>
        <w:t>даних</w:t>
      </w:r>
      <w:r w:rsidRPr="00470CA0">
        <w:rPr>
          <w:color w:val="000000"/>
          <w:lang w:val="uk-UA"/>
        </w:rPr>
        <w:t xml:space="preserve">, </w:t>
      </w:r>
      <w:r w:rsidR="005B52BE" w:rsidRPr="00470CA0">
        <w:rPr>
          <w:color w:val="000000"/>
          <w:lang w:val="uk-UA"/>
        </w:rPr>
        <w:t xml:space="preserve">найбільший вплив має затримка </w:t>
      </w:r>
      <w:r w:rsidRPr="00470CA0">
        <w:rPr>
          <w:color w:val="000000"/>
          <w:lang w:val="uk-UA"/>
        </w:rPr>
        <w:t>вузла обчислення відхилення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Крім того</w:t>
      </w:r>
      <w:r w:rsidR="003B2591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зв’язність суміжних елементів тріангуляції зумовлює затримку подання на вхід пристрою нових даних доти</w:t>
      </w:r>
      <w:r w:rsidR="000D659D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доки не завершено опрацювання </w:t>
      </w:r>
      <w:r w:rsidR="003B2591" w:rsidRPr="00470CA0">
        <w:rPr>
          <w:color w:val="000000"/>
          <w:lang w:val="uk-UA"/>
        </w:rPr>
        <w:t>поточног</w:t>
      </w:r>
      <w:r w:rsidRPr="00470CA0">
        <w:rPr>
          <w:color w:val="000000"/>
          <w:lang w:val="uk-UA"/>
        </w:rPr>
        <w:t>о блоку даних</w:t>
      </w:r>
      <w:r w:rsidR="00470CA0" w:rsidRPr="00470CA0">
        <w:rPr>
          <w:color w:val="000000"/>
          <w:lang w:val="uk-UA"/>
        </w:rPr>
        <w:t xml:space="preserve">. </w:t>
      </w:r>
      <w:r w:rsidR="003B2591" w:rsidRPr="00470CA0">
        <w:rPr>
          <w:color w:val="000000"/>
          <w:lang w:val="uk-UA"/>
        </w:rPr>
        <w:t>В</w:t>
      </w:r>
      <w:r w:rsidR="00055394" w:rsidRPr="00470CA0">
        <w:rPr>
          <w:color w:val="000000"/>
          <w:lang w:val="uk-UA"/>
        </w:rPr>
        <w:t>становлено, що</w:t>
      </w:r>
      <w:r w:rsidRPr="00470CA0">
        <w:rPr>
          <w:color w:val="000000"/>
          <w:lang w:val="uk-UA"/>
        </w:rPr>
        <w:t xml:space="preserve"> для пришвидшення обробки тріангуляції доцільним</w:t>
      </w:r>
      <w:r w:rsidR="003B2591" w:rsidRPr="00470CA0">
        <w:rPr>
          <w:color w:val="000000"/>
          <w:lang w:val="uk-UA"/>
        </w:rPr>
        <w:t>и</w:t>
      </w:r>
      <w:r w:rsidRPr="00470CA0">
        <w:rPr>
          <w:color w:val="000000"/>
          <w:lang w:val="uk-UA"/>
        </w:rPr>
        <w:t xml:space="preserve"> є модифікація вхідних даних для забезпечення їх незалежної обробки та реалізація потокових апаратних прискорювачів зменшення обсягів даних</w:t>
      </w:r>
      <w:r w:rsidR="00470CA0" w:rsidRPr="00470CA0">
        <w:rPr>
          <w:color w:val="000000"/>
          <w:lang w:val="uk-UA"/>
        </w:rPr>
        <w:t xml:space="preserve">. </w:t>
      </w:r>
    </w:p>
    <w:p w:rsidR="00F14FFF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Рис.9</w:t>
      </w:r>
      <w:r w:rsidRPr="00470CA0">
        <w:rPr>
          <w:color w:val="000000"/>
          <w:lang w:val="uk-UA"/>
        </w:rPr>
        <w:t xml:space="preserve">. </w:t>
      </w:r>
      <w:r w:rsidR="00F14FFF" w:rsidRPr="00470CA0">
        <w:rPr>
          <w:color w:val="000000"/>
          <w:lang w:val="uk-UA"/>
        </w:rPr>
        <w:t xml:space="preserve">Структура </w:t>
      </w:r>
      <w:r w:rsidR="000D659D" w:rsidRPr="00470CA0">
        <w:rPr>
          <w:color w:val="000000"/>
          <w:lang w:val="uk-UA"/>
        </w:rPr>
        <w:t>пристроїв</w:t>
      </w:r>
      <w:r w:rsidR="00F14FFF" w:rsidRPr="00470CA0">
        <w:rPr>
          <w:color w:val="000000"/>
          <w:lang w:val="uk-UA"/>
        </w:rPr>
        <w:t xml:space="preserve"> зменшення обсягів даних </w:t>
      </w:r>
      <w:r w:rsidR="000D659D" w:rsidRPr="00470CA0">
        <w:rPr>
          <w:color w:val="000000"/>
          <w:lang w:val="uk-UA"/>
        </w:rPr>
        <w:t>для реалізації на НВІС</w:t>
      </w:r>
    </w:p>
    <w:p w:rsidR="008C7A8C" w:rsidRPr="00470CA0" w:rsidRDefault="003A2BE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У четвертому розділі </w:t>
      </w:r>
      <w:r w:rsidR="00DB1700" w:rsidRPr="00470CA0">
        <w:rPr>
          <w:color w:val="000000"/>
          <w:lang w:val="uk-UA"/>
        </w:rPr>
        <w:t>"Розробка базової структури апаратних прискорювачів зменшення обсягів даних тріангуляційного опису об’єктів комп’ютерної томографії"</w:t>
      </w:r>
      <w:r w:rsidR="00502E0A" w:rsidRPr="00470CA0">
        <w:rPr>
          <w:color w:val="000000"/>
          <w:lang w:val="uk-UA"/>
        </w:rPr>
        <w:t xml:space="preserve"> розроблено метод розбиття тріангуляційних сіток на окремі елементи опрацювання та запропоновано базову структуру апаратних прискорювачів зменшення обсягів даних тріангуляційного опису об’єктів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Елементи т</w:t>
      </w:r>
      <w:r w:rsidR="00502E0A" w:rsidRPr="00470CA0">
        <w:rPr>
          <w:color w:val="000000"/>
          <w:lang w:val="uk-UA"/>
        </w:rPr>
        <w:t>ріангуляційн</w:t>
      </w:r>
      <w:r w:rsidR="00E36071" w:rsidRPr="00470CA0">
        <w:rPr>
          <w:color w:val="000000"/>
          <w:lang w:val="uk-UA"/>
        </w:rPr>
        <w:t>их</w:t>
      </w:r>
      <w:r w:rsidR="00502E0A" w:rsidRPr="00470CA0">
        <w:rPr>
          <w:color w:val="000000"/>
          <w:lang w:val="uk-UA"/>
        </w:rPr>
        <w:t xml:space="preserve"> сіт</w:t>
      </w:r>
      <w:r w:rsidR="00E36071" w:rsidRPr="00470CA0">
        <w:rPr>
          <w:color w:val="000000"/>
          <w:lang w:val="uk-UA"/>
        </w:rPr>
        <w:t>о</w:t>
      </w:r>
      <w:r w:rsidR="00502E0A" w:rsidRPr="00470CA0">
        <w:rPr>
          <w:color w:val="000000"/>
          <w:lang w:val="uk-UA"/>
        </w:rPr>
        <w:t>к, якими описуються поверхні об’єктів</w:t>
      </w:r>
      <w:r w:rsidR="003B2591" w:rsidRPr="00470CA0">
        <w:rPr>
          <w:color w:val="000000"/>
          <w:lang w:val="uk-UA"/>
        </w:rPr>
        <w:t>,</w:t>
      </w:r>
      <w:r w:rsidR="00502E0A" w:rsidRPr="00470CA0">
        <w:rPr>
          <w:color w:val="000000"/>
          <w:lang w:val="uk-UA"/>
        </w:rPr>
        <w:t xml:space="preserve"> є взаємозалежними, оскільки виконання локальної модифікації над елементом тріангуляції зумовл</w:t>
      </w:r>
      <w:r w:rsidR="00E36071" w:rsidRPr="00470CA0">
        <w:rPr>
          <w:color w:val="000000"/>
          <w:lang w:val="uk-UA"/>
        </w:rPr>
        <w:t>ює зміну геометрії в його околі</w:t>
      </w:r>
      <w:r w:rsidR="00502E0A" w:rsidRPr="00470CA0">
        <w:rPr>
          <w:color w:val="000000"/>
          <w:lang w:val="uk-UA"/>
        </w:rPr>
        <w:t xml:space="preserve"> </w:t>
      </w:r>
      <w:r w:rsidR="00E36071" w:rsidRPr="00470CA0">
        <w:rPr>
          <w:color w:val="000000"/>
          <w:lang w:val="uk-UA"/>
        </w:rPr>
        <w:t>(</w:t>
      </w:r>
      <w:r w:rsidR="00470CA0"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0</w:t>
      </w:r>
      <w:r w:rsidR="00470CA0" w:rsidRPr="00470CA0">
        <w:rPr>
          <w:color w:val="000000"/>
          <w:lang w:val="uk-UA"/>
        </w:rPr>
        <w:t xml:space="preserve">). </w:t>
      </w:r>
    </w:p>
    <w:p w:rsidR="00757111" w:rsidRPr="00470CA0" w:rsidRDefault="00AC2CC5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На </w:t>
      </w:r>
      <w:r w:rsidR="00470CA0"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0</w:t>
      </w:r>
      <w:r w:rsidRPr="00470CA0">
        <w:rPr>
          <w:color w:val="000000"/>
          <w:lang w:val="uk-UA"/>
        </w:rPr>
        <w:t xml:space="preserve"> </w:t>
      </w:r>
      <w:r w:rsidR="00502E0A" w:rsidRPr="00470CA0">
        <w:rPr>
          <w:color w:val="000000"/>
          <w:lang w:val="uk-UA"/>
        </w:rPr>
        <w:t>виділено вершини тріангуляції, в околі яких змінюється геометрія початкової сітки</w:t>
      </w:r>
      <w:r w:rsidR="00470CA0"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>Для подальшо</w:t>
      </w:r>
      <w:r w:rsidR="008C7A8C" w:rsidRPr="00470CA0">
        <w:rPr>
          <w:color w:val="000000"/>
          <w:lang w:val="uk-UA"/>
        </w:rPr>
        <w:t>ї</w:t>
      </w:r>
      <w:r w:rsidR="00502E0A" w:rsidRPr="00470CA0">
        <w:rPr>
          <w:color w:val="000000"/>
          <w:lang w:val="uk-UA"/>
        </w:rPr>
        <w:t xml:space="preserve"> </w:t>
      </w:r>
      <w:r w:rsidR="008C7A8C" w:rsidRPr="00470CA0">
        <w:rPr>
          <w:color w:val="000000"/>
          <w:lang w:val="uk-UA"/>
        </w:rPr>
        <w:t>обробки</w:t>
      </w:r>
      <w:r w:rsidR="00502E0A" w:rsidRPr="00470CA0">
        <w:rPr>
          <w:color w:val="000000"/>
          <w:lang w:val="uk-UA"/>
        </w:rPr>
        <w:t xml:space="preserve"> виділених вершин необхідно модифікувати список їх суміжних трикутників та перерахувати ціну їх видалення з моделі</w:t>
      </w:r>
      <w:r w:rsidR="00470CA0" w:rsidRPr="00470CA0">
        <w:rPr>
          <w:color w:val="000000"/>
          <w:lang w:val="uk-UA"/>
        </w:rPr>
        <w:t xml:space="preserve">. </w:t>
      </w:r>
    </w:p>
    <w:p w:rsidR="00502E0A" w:rsidRPr="00470CA0" w:rsidRDefault="00502E0A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Для забезпечення незалежн</w:t>
      </w:r>
      <w:r w:rsidR="007C6D67" w:rsidRPr="00470CA0">
        <w:rPr>
          <w:color w:val="000000"/>
          <w:lang w:val="uk-UA"/>
        </w:rPr>
        <w:t>ої</w:t>
      </w:r>
      <w:r w:rsidRPr="00470CA0">
        <w:rPr>
          <w:color w:val="000000"/>
          <w:lang w:val="uk-UA"/>
        </w:rPr>
        <w:t xml:space="preserve"> </w:t>
      </w:r>
      <w:r w:rsidR="007C6D67" w:rsidRPr="00470CA0">
        <w:rPr>
          <w:color w:val="000000"/>
          <w:lang w:val="uk-UA"/>
        </w:rPr>
        <w:t>обробки</w:t>
      </w:r>
      <w:r w:rsidRPr="00470CA0">
        <w:rPr>
          <w:color w:val="000000"/>
          <w:lang w:val="uk-UA"/>
        </w:rPr>
        <w:t xml:space="preserve"> елементів тріангуляції розроблено метод розбиття вхідних даних</w:t>
      </w:r>
      <w:r w:rsidR="00452541" w:rsidRPr="00470CA0">
        <w:rPr>
          <w:color w:val="000000"/>
          <w:lang w:val="uk-UA"/>
        </w:rPr>
        <w:t xml:space="preserve"> на окремі елементи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Одиницею розбиття прийнято ребро тріангуляції із суміжними йому трикутниками</w:t>
      </w:r>
      <w:r w:rsidR="00470CA0" w:rsidRPr="00470CA0">
        <w:rPr>
          <w:color w:val="000000"/>
          <w:lang w:val="uk-UA"/>
        </w:rPr>
        <w:t xml:space="preserve">. </w:t>
      </w:r>
      <w:r w:rsidR="007C6D67" w:rsidRPr="00470CA0">
        <w:rPr>
          <w:color w:val="000000"/>
          <w:lang w:val="uk-UA"/>
        </w:rPr>
        <w:t>Суть</w:t>
      </w:r>
      <w:r w:rsidRPr="00470CA0">
        <w:rPr>
          <w:color w:val="000000"/>
          <w:lang w:val="uk-UA"/>
        </w:rPr>
        <w:t xml:space="preserve"> </w:t>
      </w:r>
      <w:r w:rsidR="007C6D67" w:rsidRPr="00470CA0">
        <w:rPr>
          <w:color w:val="000000"/>
          <w:lang w:val="uk-UA"/>
        </w:rPr>
        <w:t xml:space="preserve">методу </w:t>
      </w:r>
      <w:r w:rsidRPr="00470CA0">
        <w:rPr>
          <w:color w:val="000000"/>
          <w:lang w:val="uk-UA"/>
        </w:rPr>
        <w:t xml:space="preserve">полягає у вибірці </w:t>
      </w:r>
      <w:r w:rsidR="00FE23FB" w:rsidRPr="00470CA0">
        <w:rPr>
          <w:color w:val="000000"/>
          <w:lang w:val="uk-UA"/>
        </w:rPr>
        <w:t xml:space="preserve">окремих </w:t>
      </w:r>
      <w:r w:rsidRPr="00470CA0">
        <w:rPr>
          <w:color w:val="000000"/>
          <w:lang w:val="uk-UA"/>
        </w:rPr>
        <w:t>елементів вхідної сітки для їх подальшо</w:t>
      </w:r>
      <w:r w:rsidR="007C6D67" w:rsidRPr="00470CA0">
        <w:rPr>
          <w:color w:val="000000"/>
          <w:lang w:val="uk-UA"/>
        </w:rPr>
        <w:t>ї</w:t>
      </w:r>
      <w:r w:rsidRPr="00470CA0">
        <w:rPr>
          <w:color w:val="000000"/>
          <w:lang w:val="uk-UA"/>
        </w:rPr>
        <w:t xml:space="preserve"> </w:t>
      </w:r>
      <w:r w:rsidR="007C6D67" w:rsidRPr="00470CA0">
        <w:rPr>
          <w:color w:val="000000"/>
          <w:lang w:val="uk-UA"/>
        </w:rPr>
        <w:t>обробки</w:t>
      </w:r>
      <w:r w:rsidR="00FE23FB" w:rsidRPr="00470CA0">
        <w:rPr>
          <w:color w:val="000000"/>
          <w:lang w:val="uk-UA"/>
        </w:rPr>
        <w:t xml:space="preserve"> (</w:t>
      </w:r>
      <w:r w:rsidR="00470CA0"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1</w:t>
      </w:r>
      <w:r w:rsidR="00470CA0" w:rsidRPr="00470CA0">
        <w:rPr>
          <w:color w:val="000000"/>
          <w:lang w:val="uk-UA"/>
        </w:rPr>
        <w:t xml:space="preserve">). </w:t>
      </w:r>
      <w:r w:rsidRPr="00470CA0">
        <w:rPr>
          <w:color w:val="000000"/>
          <w:lang w:val="uk-UA"/>
        </w:rPr>
        <w:t xml:space="preserve">Виділені на </w:t>
      </w:r>
      <w:r w:rsidR="00470CA0"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1</w:t>
      </w:r>
      <w:r w:rsidRPr="00470CA0">
        <w:rPr>
          <w:color w:val="000000"/>
          <w:lang w:val="uk-UA"/>
        </w:rPr>
        <w:t xml:space="preserve"> області тріангуляції є незалежними між собою, тому що зміна геометрії області 1 не спричиняє модифікацію геометрії області 2, і навпаки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Для виділення </w:t>
      </w:r>
      <w:r w:rsidR="00385395" w:rsidRPr="00470CA0">
        <w:rPr>
          <w:color w:val="000000"/>
          <w:lang w:val="uk-UA"/>
        </w:rPr>
        <w:t>окремих</w:t>
      </w:r>
      <w:r w:rsidRPr="00470CA0">
        <w:rPr>
          <w:color w:val="000000"/>
          <w:lang w:val="uk-UA"/>
        </w:rPr>
        <w:t xml:space="preserve"> елементів опрацювання </w:t>
      </w:r>
      <w:r w:rsidR="00021FB3" w:rsidRPr="00470CA0">
        <w:rPr>
          <w:color w:val="000000"/>
          <w:lang w:val="uk-UA"/>
        </w:rPr>
        <w:t>запропоновано</w:t>
      </w:r>
      <w:r w:rsidRPr="00470CA0">
        <w:rPr>
          <w:color w:val="000000"/>
          <w:lang w:val="uk-UA"/>
        </w:rPr>
        <w:t xml:space="preserve"> таку послідовність кроків</w:t>
      </w:r>
      <w:r w:rsidR="00470CA0" w:rsidRPr="00470CA0">
        <w:rPr>
          <w:color w:val="000000"/>
          <w:lang w:val="uk-UA"/>
        </w:rPr>
        <w:t xml:space="preserve">: </w:t>
      </w:r>
    </w:p>
    <w:p w:rsidR="00502E0A" w:rsidRPr="00470CA0" w:rsidRDefault="00385395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1</w:t>
      </w:r>
      <w:r w:rsidR="00470CA0"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>Помітити всі вершини вхідної послідовності, як невикористані</w:t>
      </w:r>
      <w:r w:rsidR="00470CA0" w:rsidRPr="00470CA0">
        <w:rPr>
          <w:color w:val="000000"/>
          <w:lang w:val="uk-UA"/>
        </w:rPr>
        <w:t xml:space="preserve">. </w:t>
      </w:r>
    </w:p>
    <w:p w:rsidR="00502E0A" w:rsidRPr="00470CA0" w:rsidRDefault="00021FB3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2</w:t>
      </w:r>
      <w:r w:rsidR="00470CA0"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>Для кожного ребра тріангуляції виконувати</w:t>
      </w:r>
      <w:r w:rsidR="00470CA0" w:rsidRPr="00470CA0">
        <w:rPr>
          <w:color w:val="000000"/>
          <w:lang w:val="uk-UA"/>
        </w:rPr>
        <w:t xml:space="preserve">: </w:t>
      </w:r>
    </w:p>
    <w:p w:rsidR="00502E0A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2.1 </w:t>
      </w:r>
      <w:r w:rsidR="00502E0A" w:rsidRPr="00470CA0">
        <w:rPr>
          <w:color w:val="000000"/>
          <w:lang w:val="uk-UA"/>
        </w:rPr>
        <w:t>Перевірити вершини, які утворюють ребро</w:t>
      </w:r>
      <w:r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>Якщо вони помічені, як невикористані</w:t>
      </w:r>
      <w:r w:rsidR="003B2591" w:rsidRPr="00470CA0">
        <w:rPr>
          <w:color w:val="000000"/>
          <w:lang w:val="uk-UA"/>
        </w:rPr>
        <w:t>,</w:t>
      </w:r>
      <w:r w:rsidR="00502E0A" w:rsidRPr="00470CA0">
        <w:rPr>
          <w:color w:val="000000"/>
          <w:lang w:val="uk-UA"/>
        </w:rPr>
        <w:t xml:space="preserve"> т</w:t>
      </w:r>
      <w:r w:rsidR="007C6D67" w:rsidRPr="00470CA0">
        <w:rPr>
          <w:color w:val="000000"/>
          <w:lang w:val="uk-UA"/>
        </w:rPr>
        <w:t>о перевірити вершини в їх околі</w:t>
      </w:r>
      <w:r w:rsidRPr="00470CA0">
        <w:rPr>
          <w:color w:val="000000"/>
          <w:lang w:val="uk-UA"/>
        </w:rPr>
        <w:t xml:space="preserve">. </w:t>
      </w:r>
    </w:p>
    <w:p w:rsidR="00502E0A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2.</w:t>
      </w:r>
      <w:r>
        <w:rPr>
          <w:color w:val="000000"/>
          <w:lang w:val="uk-UA"/>
        </w:rPr>
        <w:t xml:space="preserve">1.1 </w:t>
      </w:r>
      <w:r w:rsidR="00502E0A" w:rsidRPr="00470CA0">
        <w:rPr>
          <w:color w:val="000000"/>
          <w:lang w:val="uk-UA"/>
        </w:rPr>
        <w:t xml:space="preserve">Якщо всі вершини в околі ребра є помічені, як невикористані, то утворити </w:t>
      </w:r>
      <w:r w:rsidR="00385395" w:rsidRPr="00470CA0">
        <w:rPr>
          <w:color w:val="000000"/>
          <w:lang w:val="uk-UA"/>
        </w:rPr>
        <w:t>окремий</w:t>
      </w:r>
      <w:r w:rsidR="00502E0A" w:rsidRPr="00470CA0">
        <w:rPr>
          <w:color w:val="000000"/>
          <w:lang w:val="uk-UA"/>
        </w:rPr>
        <w:t xml:space="preserve"> елемент опрацювання тріангуляції та помітити </w:t>
      </w:r>
      <w:r w:rsidR="007C6D67" w:rsidRPr="00470CA0">
        <w:rPr>
          <w:color w:val="000000"/>
          <w:lang w:val="uk-UA"/>
        </w:rPr>
        <w:t>вказані вершини, як використані</w:t>
      </w:r>
      <w:r w:rsidRPr="00470CA0">
        <w:rPr>
          <w:color w:val="000000"/>
          <w:lang w:val="uk-UA"/>
        </w:rPr>
        <w:t xml:space="preserve">. </w:t>
      </w:r>
    </w:p>
    <w:p w:rsidR="00502E0A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2.</w:t>
      </w:r>
      <w:r>
        <w:rPr>
          <w:color w:val="000000"/>
          <w:lang w:val="uk-UA"/>
        </w:rPr>
        <w:t xml:space="preserve">1.2 </w:t>
      </w:r>
      <w:r w:rsidR="00502E0A" w:rsidRPr="00470CA0">
        <w:rPr>
          <w:color w:val="000000"/>
          <w:lang w:val="uk-UA"/>
        </w:rPr>
        <w:t>Вершини</w:t>
      </w:r>
      <w:r w:rsidR="003B2591" w:rsidRPr="00470CA0">
        <w:rPr>
          <w:color w:val="000000"/>
          <w:lang w:val="uk-UA"/>
        </w:rPr>
        <w:t>,</w:t>
      </w:r>
      <w:r w:rsidR="00502E0A" w:rsidRPr="00470CA0">
        <w:rPr>
          <w:color w:val="000000"/>
          <w:lang w:val="uk-UA"/>
        </w:rPr>
        <w:t xml:space="preserve"> помічен</w:t>
      </w:r>
      <w:r w:rsidR="007C6D67" w:rsidRPr="00470CA0">
        <w:rPr>
          <w:color w:val="000000"/>
          <w:lang w:val="uk-UA"/>
        </w:rPr>
        <w:t>і, як використані</w:t>
      </w:r>
      <w:r w:rsidR="003B2591" w:rsidRPr="00470CA0">
        <w:rPr>
          <w:color w:val="000000"/>
          <w:lang w:val="uk-UA"/>
        </w:rPr>
        <w:t>,</w:t>
      </w:r>
      <w:r w:rsidR="007C6D67" w:rsidRPr="00470CA0">
        <w:rPr>
          <w:color w:val="000000"/>
          <w:lang w:val="uk-UA"/>
        </w:rPr>
        <w:t xml:space="preserve"> пропускаються</w:t>
      </w:r>
      <w:r w:rsidRPr="00470CA0">
        <w:rPr>
          <w:color w:val="000000"/>
          <w:lang w:val="uk-UA"/>
        </w:rPr>
        <w:t xml:space="preserve">. </w:t>
      </w:r>
    </w:p>
    <w:p w:rsidR="00502E0A" w:rsidRPr="00470CA0" w:rsidRDefault="00021FB3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3</w:t>
      </w:r>
      <w:r w:rsidR="00470CA0"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 xml:space="preserve">Вивести список </w:t>
      </w:r>
      <w:r w:rsidR="00385395" w:rsidRPr="00470CA0">
        <w:rPr>
          <w:color w:val="000000"/>
          <w:lang w:val="uk-UA"/>
        </w:rPr>
        <w:t>окремих</w:t>
      </w:r>
      <w:r w:rsidR="00502E0A" w:rsidRPr="00470CA0">
        <w:rPr>
          <w:color w:val="000000"/>
          <w:lang w:val="uk-UA"/>
        </w:rPr>
        <w:t xml:space="preserve"> елементів опрацювання</w:t>
      </w:r>
      <w:r w:rsidR="00470CA0" w:rsidRPr="00470CA0">
        <w:rPr>
          <w:color w:val="000000"/>
          <w:lang w:val="uk-UA"/>
        </w:rPr>
        <w:t xml:space="preserve">. </w:t>
      </w:r>
    </w:p>
    <w:p w:rsidR="00470CA0" w:rsidRPr="00470CA0" w:rsidRDefault="00385395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М</w:t>
      </w:r>
      <w:r w:rsidR="00502E0A" w:rsidRPr="00470CA0">
        <w:rPr>
          <w:color w:val="000000"/>
          <w:lang w:val="uk-UA"/>
        </w:rPr>
        <w:t xml:space="preserve">оделювання методу виконано </w:t>
      </w:r>
      <w:r w:rsidR="00E36071" w:rsidRPr="00470CA0">
        <w:rPr>
          <w:color w:val="000000"/>
          <w:lang w:val="uk-UA"/>
        </w:rPr>
        <w:t>на основі його програмної реалізації</w:t>
      </w:r>
      <w:r w:rsidRPr="00470CA0">
        <w:rPr>
          <w:color w:val="000000"/>
          <w:lang w:val="uk-UA"/>
        </w:rPr>
        <w:t xml:space="preserve"> </w:t>
      </w:r>
      <w:r w:rsidR="007C6D67" w:rsidRPr="00470CA0">
        <w:rPr>
          <w:color w:val="000000"/>
          <w:lang w:val="uk-UA"/>
        </w:rPr>
        <w:t>мовою</w:t>
      </w:r>
      <w:r w:rsidR="00452541" w:rsidRPr="00470CA0">
        <w:rPr>
          <w:color w:val="000000"/>
          <w:lang w:val="uk-UA"/>
        </w:rPr>
        <w:t xml:space="preserve"> </w:t>
      </w:r>
      <w:r w:rsidR="00502E0A" w:rsidRPr="00470CA0">
        <w:rPr>
          <w:color w:val="000000"/>
          <w:lang w:val="uk-UA"/>
        </w:rPr>
        <w:t>С++</w:t>
      </w:r>
      <w:r w:rsidR="00470CA0"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 xml:space="preserve">На </w:t>
      </w:r>
      <w:r w:rsidR="00470CA0"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2</w:t>
      </w:r>
      <w:r w:rsidR="00502E0A" w:rsidRPr="00470CA0">
        <w:rPr>
          <w:color w:val="000000"/>
          <w:lang w:val="uk-UA"/>
        </w:rPr>
        <w:t xml:space="preserve"> зображено результати виділення </w:t>
      </w:r>
      <w:r w:rsidR="00E36071" w:rsidRPr="00470CA0">
        <w:rPr>
          <w:color w:val="000000"/>
          <w:lang w:val="uk-UA"/>
        </w:rPr>
        <w:t>окремих</w:t>
      </w:r>
      <w:r w:rsidR="00502E0A" w:rsidRPr="00470CA0">
        <w:rPr>
          <w:color w:val="000000"/>
          <w:lang w:val="uk-UA"/>
        </w:rPr>
        <w:t xml:space="preserve"> елементів опрацювання на тестовому зображенні</w:t>
      </w:r>
      <w:r w:rsidR="00470CA0" w:rsidRPr="00470CA0">
        <w:rPr>
          <w:color w:val="000000"/>
          <w:lang w:val="uk-UA"/>
        </w:rPr>
        <w:t xml:space="preserve">. </w:t>
      </w:r>
    </w:p>
    <w:p w:rsidR="001D0B0A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Рис.1</w:t>
      </w:r>
      <w:r w:rsidR="00452541" w:rsidRPr="00470CA0">
        <w:rPr>
          <w:color w:val="000000"/>
          <w:lang w:val="uk-UA"/>
        </w:rPr>
        <w:t>2</w:t>
      </w:r>
      <w:r w:rsidRPr="00470CA0">
        <w:rPr>
          <w:color w:val="000000"/>
          <w:lang w:val="uk-UA"/>
        </w:rPr>
        <w:t xml:space="preserve">. </w:t>
      </w:r>
      <w:r w:rsidR="00502E0A" w:rsidRPr="00470CA0">
        <w:rPr>
          <w:color w:val="000000"/>
          <w:lang w:val="uk-UA"/>
        </w:rPr>
        <w:t xml:space="preserve">Виділення </w:t>
      </w:r>
      <w:r w:rsidR="00E36071" w:rsidRPr="00470CA0">
        <w:rPr>
          <w:color w:val="000000"/>
          <w:lang w:val="uk-UA"/>
        </w:rPr>
        <w:t>окремих</w:t>
      </w:r>
      <w:r w:rsidR="00502E0A" w:rsidRPr="00470CA0">
        <w:rPr>
          <w:color w:val="000000"/>
          <w:lang w:val="uk-UA"/>
        </w:rPr>
        <w:t xml:space="preserve"> елементів опрацювання</w:t>
      </w:r>
      <w:r w:rsidRPr="00470CA0">
        <w:rPr>
          <w:color w:val="000000"/>
          <w:lang w:val="uk-UA"/>
        </w:rPr>
        <w:t xml:space="preserve">. </w:t>
      </w:r>
      <w:r w:rsidR="001D0B0A" w:rsidRPr="00470CA0">
        <w:rPr>
          <w:color w:val="000000"/>
          <w:lang w:val="uk-UA"/>
        </w:rPr>
        <w:t>а</w:t>
      </w:r>
      <w:r w:rsidR="00502E0A" w:rsidRPr="00470CA0">
        <w:rPr>
          <w:color w:val="000000"/>
          <w:lang w:val="uk-UA"/>
        </w:rPr>
        <w:t xml:space="preserve"> – початкова модель, </w:t>
      </w:r>
    </w:p>
    <w:p w:rsidR="00470CA0" w:rsidRPr="00470CA0" w:rsidRDefault="001D0B0A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б</w:t>
      </w:r>
      <w:r w:rsidR="00502E0A" w:rsidRPr="00470CA0">
        <w:rPr>
          <w:color w:val="000000"/>
          <w:lang w:val="uk-UA"/>
        </w:rPr>
        <w:t xml:space="preserve"> – окремі елементи опрацювання початкової тріангуляції</w:t>
      </w:r>
    </w:p>
    <w:p w:rsidR="00E36071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Потокове опрацювання отриманих блоків </w:t>
      </w:r>
      <w:r w:rsidR="00021FB3" w:rsidRPr="00470CA0">
        <w:rPr>
          <w:color w:val="000000"/>
          <w:lang w:val="uk-UA"/>
        </w:rPr>
        <w:t>запропоновано</w:t>
      </w:r>
      <w:r w:rsidRPr="00470CA0">
        <w:rPr>
          <w:color w:val="000000"/>
          <w:lang w:val="uk-UA"/>
        </w:rPr>
        <w:t xml:space="preserve"> </w:t>
      </w:r>
      <w:r w:rsidR="00321833" w:rsidRPr="00470CA0">
        <w:rPr>
          <w:color w:val="000000"/>
          <w:lang w:val="uk-UA"/>
        </w:rPr>
        <w:t xml:space="preserve">виконувати </w:t>
      </w:r>
      <w:r w:rsidRPr="00470CA0">
        <w:rPr>
          <w:color w:val="000000"/>
          <w:lang w:val="uk-UA"/>
        </w:rPr>
        <w:t>наступним чином</w:t>
      </w:r>
      <w:r w:rsidR="00470CA0" w:rsidRPr="00470CA0">
        <w:rPr>
          <w:color w:val="000000"/>
          <w:lang w:val="uk-UA"/>
        </w:rPr>
        <w:t xml:space="preserve">: </w:t>
      </w:r>
    </w:p>
    <w:p w:rsidR="00E36071" w:rsidRPr="00470CA0" w:rsidRDefault="00D473E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Крок </w:t>
      </w:r>
      <w:r w:rsidR="00E36071" w:rsidRPr="00470CA0">
        <w:rPr>
          <w:color w:val="000000"/>
          <w:lang w:val="uk-UA"/>
        </w:rPr>
        <w:t>1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Вичитати блок даних та розмістити його у вхідній пам'яті</w:t>
      </w:r>
      <w:r w:rsidR="00470CA0" w:rsidRPr="00470CA0">
        <w:rPr>
          <w:color w:val="000000"/>
          <w:lang w:val="uk-UA"/>
        </w:rPr>
        <w:t xml:space="preserve">; </w:t>
      </w:r>
    </w:p>
    <w:p w:rsidR="00E36071" w:rsidRPr="00470CA0" w:rsidRDefault="00D473E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Крок 2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Обчислити відхилення, що виникає внаслідок виконання локальної модифікації над текучим блоком даних</w:t>
      </w:r>
      <w:r w:rsidR="00470CA0" w:rsidRPr="00470CA0">
        <w:rPr>
          <w:color w:val="000000"/>
          <w:lang w:val="uk-UA"/>
        </w:rPr>
        <w:t xml:space="preserve">; </w:t>
      </w:r>
    </w:p>
    <w:p w:rsidR="008F5F33" w:rsidRPr="00470CA0" w:rsidRDefault="00D473E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Крок 3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Порівняти обчислене від</w:t>
      </w:r>
      <w:r w:rsidR="008F5F33" w:rsidRPr="00470CA0">
        <w:rPr>
          <w:color w:val="000000"/>
          <w:lang w:val="uk-UA"/>
        </w:rPr>
        <w:t xml:space="preserve">хилення із заданою величиною </w:t>
      </w:r>
      <w:r w:rsidR="00E36071" w:rsidRPr="00470CA0">
        <w:rPr>
          <w:color w:val="000000"/>
          <w:lang w:val="uk-UA"/>
        </w:rPr>
        <w:t>допустимого відхилення</w:t>
      </w:r>
      <w:r w:rsidR="00470CA0" w:rsidRPr="00470CA0">
        <w:rPr>
          <w:color w:val="000000"/>
          <w:lang w:val="uk-UA"/>
        </w:rPr>
        <w:t xml:space="preserve">; </w:t>
      </w:r>
    </w:p>
    <w:p w:rsidR="00E36071" w:rsidRPr="00470CA0" w:rsidRDefault="00D473E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Крок 4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 xml:space="preserve">Якщо обчислене відхилення менше або </w:t>
      </w:r>
      <w:r w:rsidR="003B2591" w:rsidRPr="00470CA0">
        <w:rPr>
          <w:color w:val="000000"/>
          <w:lang w:val="uk-UA"/>
        </w:rPr>
        <w:t>до</w:t>
      </w:r>
      <w:r w:rsidR="00E36071" w:rsidRPr="00470CA0">
        <w:rPr>
          <w:color w:val="000000"/>
          <w:lang w:val="uk-UA"/>
        </w:rPr>
        <w:t>рівн</w:t>
      </w:r>
      <w:r w:rsidR="003B2591" w:rsidRPr="00470CA0">
        <w:rPr>
          <w:color w:val="000000"/>
          <w:lang w:val="uk-UA"/>
        </w:rPr>
        <w:t>ює</w:t>
      </w:r>
      <w:r w:rsidR="00E36071" w:rsidRPr="00470CA0">
        <w:rPr>
          <w:color w:val="000000"/>
          <w:lang w:val="uk-UA"/>
        </w:rPr>
        <w:t xml:space="preserve"> величині заданого відхилення, то виконати локальну модифікацію над текучим блоком даних</w:t>
      </w:r>
      <w:r w:rsidR="00470CA0" w:rsidRPr="00470CA0">
        <w:rPr>
          <w:color w:val="000000"/>
          <w:lang w:val="uk-UA"/>
        </w:rPr>
        <w:t xml:space="preserve">; </w:t>
      </w:r>
    </w:p>
    <w:p w:rsidR="00E36071" w:rsidRPr="00470CA0" w:rsidRDefault="00D473EB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Крок 5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Вивести опрацьований блок даних у вихідну пам'ять</w:t>
      </w:r>
      <w:r w:rsidR="00470CA0" w:rsidRPr="00470CA0">
        <w:rPr>
          <w:color w:val="000000"/>
          <w:lang w:val="uk-UA"/>
        </w:rPr>
        <w:t xml:space="preserve">. </w:t>
      </w:r>
    </w:p>
    <w:p w:rsidR="00321833" w:rsidRPr="00470CA0" w:rsidRDefault="00321833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Базов</w:t>
      </w:r>
      <w:r w:rsidR="0056341B" w:rsidRPr="00470CA0">
        <w:rPr>
          <w:color w:val="000000"/>
          <w:lang w:val="uk-UA"/>
        </w:rPr>
        <w:t>у</w:t>
      </w:r>
      <w:r w:rsidRPr="00470CA0">
        <w:rPr>
          <w:color w:val="000000"/>
          <w:lang w:val="uk-UA"/>
        </w:rPr>
        <w:t xml:space="preserve"> структур</w:t>
      </w:r>
      <w:r w:rsidR="0056341B" w:rsidRPr="00470CA0">
        <w:rPr>
          <w:color w:val="000000"/>
          <w:lang w:val="uk-UA"/>
        </w:rPr>
        <w:t>у</w:t>
      </w:r>
      <w:r w:rsidRPr="00470CA0">
        <w:rPr>
          <w:color w:val="000000"/>
          <w:lang w:val="uk-UA"/>
        </w:rPr>
        <w:t xml:space="preserve"> апаратних прискорю</w:t>
      </w:r>
      <w:r w:rsidR="001041C5" w:rsidRPr="00470CA0">
        <w:rPr>
          <w:color w:val="000000"/>
          <w:lang w:val="uk-UA"/>
        </w:rPr>
        <w:t>вачів зменшення обсягів даних</w:t>
      </w:r>
      <w:r w:rsidR="0056341B" w:rsidRPr="00470CA0">
        <w:rPr>
          <w:color w:val="000000"/>
          <w:lang w:val="uk-UA"/>
        </w:rPr>
        <w:t>, що забезпечує потокову обробку даних</w:t>
      </w:r>
      <w:r w:rsidR="001041C5" w:rsidRPr="00470CA0">
        <w:rPr>
          <w:color w:val="000000"/>
          <w:lang w:val="uk-UA"/>
        </w:rPr>
        <w:t>,</w:t>
      </w:r>
      <w:r w:rsidR="0056341B" w:rsidRPr="00470CA0">
        <w:rPr>
          <w:color w:val="000000"/>
          <w:lang w:val="uk-UA"/>
        </w:rPr>
        <w:t xml:space="preserve"> з можливістю розділення кроків алгоритму конвеєрними регістрами наведено на </w:t>
      </w:r>
      <w:r w:rsidR="00470CA0">
        <w:rPr>
          <w:color w:val="000000"/>
          <w:lang w:val="uk-UA"/>
        </w:rPr>
        <w:t>рис.1</w:t>
      </w:r>
      <w:r w:rsidR="0056341B" w:rsidRPr="00470CA0">
        <w:rPr>
          <w:color w:val="000000"/>
          <w:lang w:val="uk-UA"/>
        </w:rPr>
        <w:t>3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Рис.1</w:t>
      </w:r>
      <w:r w:rsidR="0056341B" w:rsidRPr="00470CA0">
        <w:rPr>
          <w:color w:val="000000"/>
          <w:lang w:val="uk-UA"/>
        </w:rPr>
        <w:t>3</w:t>
      </w:r>
      <w:r w:rsidRPr="00470CA0">
        <w:rPr>
          <w:color w:val="000000"/>
          <w:lang w:val="uk-UA"/>
        </w:rPr>
        <w:t xml:space="preserve">. </w:t>
      </w:r>
      <w:r w:rsidR="0056341B" w:rsidRPr="00470CA0">
        <w:rPr>
          <w:color w:val="000000"/>
          <w:lang w:val="uk-UA"/>
        </w:rPr>
        <w:t>Базова</w:t>
      </w:r>
      <w:r w:rsidR="00E36071" w:rsidRPr="00470CA0">
        <w:rPr>
          <w:color w:val="000000"/>
          <w:lang w:val="uk-UA"/>
        </w:rPr>
        <w:t xml:space="preserve"> структура </w:t>
      </w:r>
      <w:r w:rsidR="0056341B" w:rsidRPr="00470CA0">
        <w:rPr>
          <w:color w:val="000000"/>
          <w:lang w:val="uk-UA"/>
        </w:rPr>
        <w:t>апаратних прискорювачів зменшення обсягів даних</w:t>
      </w:r>
    </w:p>
    <w:p w:rsidR="00E36071" w:rsidRPr="00470CA0" w:rsidRDefault="00DA324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Також </w:t>
      </w:r>
      <w:r w:rsidR="003B2591" w:rsidRPr="00470CA0">
        <w:rPr>
          <w:color w:val="000000"/>
          <w:lang w:val="uk-UA"/>
        </w:rPr>
        <w:t>у</w:t>
      </w:r>
      <w:r w:rsidRPr="00470CA0">
        <w:rPr>
          <w:color w:val="000000"/>
          <w:lang w:val="uk-UA"/>
        </w:rPr>
        <w:t xml:space="preserve"> розділі розроблено структури вузлів апаратних прискорювачів зменшення обсягів даних, зокрема вузла обчислення відхилення (ОВ</w:t>
      </w:r>
      <w:r w:rsidR="00470CA0" w:rsidRPr="00470CA0">
        <w:rPr>
          <w:color w:val="000000"/>
          <w:lang w:val="uk-UA"/>
        </w:rPr>
        <w:t>),</w:t>
      </w:r>
      <w:r w:rsidRPr="00470CA0">
        <w:rPr>
          <w:color w:val="000000"/>
          <w:lang w:val="uk-UA"/>
        </w:rPr>
        <w:t xml:space="preserve"> блоків вхідної і вихідної пам'яті та вузла виконання локальних модифікацій (ЛМ</w:t>
      </w:r>
      <w:r w:rsidR="00470CA0" w:rsidRPr="00470CA0">
        <w:rPr>
          <w:color w:val="000000"/>
          <w:lang w:val="uk-UA"/>
        </w:rPr>
        <w:t xml:space="preserve">). </w:t>
      </w:r>
    </w:p>
    <w:p w:rsidR="00E36071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</w:rPr>
      </w:pPr>
      <w:r w:rsidRPr="00470CA0">
        <w:rPr>
          <w:color w:val="000000"/>
          <w:lang w:val="uk-UA"/>
        </w:rPr>
        <w:t xml:space="preserve">Задачами вузла ОВ є обчислення відхилення, яке виникне внаслідок виконання локальної модифікації, порівняння його із </w:t>
      </w:r>
      <w:r w:rsidR="001D0B0A" w:rsidRPr="00470CA0">
        <w:rPr>
          <w:color w:val="000000"/>
          <w:lang w:val="uk-UA"/>
        </w:rPr>
        <w:t>значенням</w:t>
      </w:r>
      <w:r w:rsidRPr="00470CA0">
        <w:rPr>
          <w:color w:val="000000"/>
          <w:lang w:val="uk-UA"/>
        </w:rPr>
        <w:t xml:space="preserve"> заданого відхилення та </w:t>
      </w:r>
      <w:r w:rsidR="00DA3240" w:rsidRPr="00470CA0">
        <w:rPr>
          <w:color w:val="000000"/>
          <w:lang w:val="uk-UA"/>
        </w:rPr>
        <w:t xml:space="preserve">формування ознак </w:t>
      </w:r>
      <w:r w:rsidRPr="00470CA0">
        <w:rPr>
          <w:color w:val="000000"/>
          <w:lang w:val="uk-UA"/>
        </w:rPr>
        <w:t xml:space="preserve">про можливість виконання </w:t>
      </w:r>
      <w:r w:rsidR="00DA3240" w:rsidRPr="00470CA0">
        <w:rPr>
          <w:color w:val="000000"/>
          <w:lang w:val="uk-UA"/>
        </w:rPr>
        <w:t>ЛМ над біжучим фрагментом тріангуляції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Основними елементами вузла ОВ </w:t>
      </w:r>
      <w:r w:rsidR="00DA3240" w:rsidRPr="00470CA0">
        <w:rPr>
          <w:color w:val="000000"/>
          <w:lang w:val="uk-UA"/>
        </w:rPr>
        <w:t>(</w:t>
      </w:r>
      <w:r w:rsidR="00470CA0">
        <w:rPr>
          <w:color w:val="000000"/>
          <w:lang w:val="uk-UA"/>
        </w:rPr>
        <w:t>рис.1</w:t>
      </w:r>
      <w:r w:rsidR="00DA3240" w:rsidRPr="00470CA0">
        <w:rPr>
          <w:color w:val="000000"/>
          <w:lang w:val="uk-UA"/>
        </w:rPr>
        <w:t>4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є обчислення нормалі до площини, обчислення коефіцієнтів для знаходження квадрату відстані від вершини до площини та обчислення відстані від вершини до площини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При такій реалізації </w:t>
      </w:r>
      <w:r w:rsidR="001D0B0A" w:rsidRPr="00470CA0">
        <w:rPr>
          <w:color w:val="000000"/>
          <w:lang w:val="uk-UA"/>
        </w:rPr>
        <w:t xml:space="preserve">вузол </w:t>
      </w:r>
      <w:r w:rsidR="008A1AD6" w:rsidRPr="00470CA0">
        <w:rPr>
          <w:color w:val="000000"/>
          <w:lang w:val="uk-UA"/>
        </w:rPr>
        <w:t>ОВ</w:t>
      </w:r>
      <w:r w:rsidRPr="00470CA0">
        <w:rPr>
          <w:color w:val="000000"/>
          <w:lang w:val="uk-UA"/>
        </w:rPr>
        <w:t xml:space="preserve"> має 6 входів та 2 виходи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На входи </w:t>
      </w:r>
      <w:r w:rsidR="001D0B0A" w:rsidRPr="00470CA0">
        <w:rPr>
          <w:color w:val="000000"/>
          <w:lang w:val="uk-UA"/>
        </w:rPr>
        <w:t xml:space="preserve">вузла </w:t>
      </w:r>
      <w:r w:rsidRPr="00470CA0">
        <w:rPr>
          <w:color w:val="000000"/>
          <w:lang w:val="uk-UA"/>
        </w:rPr>
        <w:t>подаються координати вершин, що задають суміжні ребру, над яким виконується локальна модифікація, трикутники, координати вершин,</w:t>
      </w:r>
      <w:r w:rsidR="008A1AD6" w:rsidRPr="00470CA0">
        <w:rPr>
          <w:color w:val="000000"/>
          <w:lang w:val="uk-UA"/>
        </w:rPr>
        <w:t xml:space="preserve"> що утворюють це ребро та задане</w:t>
      </w:r>
      <w:r w:rsidRPr="00470CA0">
        <w:rPr>
          <w:color w:val="000000"/>
          <w:lang w:val="uk-UA"/>
        </w:rPr>
        <w:t xml:space="preserve"> </w:t>
      </w:r>
      <w:r w:rsidR="008A1AD6" w:rsidRPr="00470CA0">
        <w:rPr>
          <w:color w:val="000000"/>
          <w:lang w:val="uk-UA"/>
        </w:rPr>
        <w:t>значення</w:t>
      </w:r>
      <w:r w:rsidRPr="00470CA0">
        <w:rPr>
          <w:color w:val="000000"/>
          <w:lang w:val="uk-UA"/>
        </w:rPr>
        <w:t xml:space="preserve"> допустимого відхилення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На виході </w:t>
      </w:r>
      <w:r w:rsidR="008A1AD6" w:rsidRPr="00470CA0">
        <w:rPr>
          <w:color w:val="000000"/>
          <w:lang w:val="uk-UA"/>
        </w:rPr>
        <w:t xml:space="preserve">формуються </w:t>
      </w:r>
      <w:r w:rsidRPr="00470CA0">
        <w:rPr>
          <w:color w:val="000000"/>
          <w:lang w:val="uk-UA"/>
        </w:rPr>
        <w:t>ознаки, виконання локальної модифікації над опрацьованим блоком даних</w:t>
      </w:r>
      <w:r w:rsidR="00470CA0" w:rsidRPr="00470CA0">
        <w:rPr>
          <w:color w:val="000000"/>
          <w:lang w:val="uk-UA"/>
        </w:rPr>
        <w:t xml:space="preserve">. </w:t>
      </w:r>
    </w:p>
    <w:p w:rsidR="008A1AD6" w:rsidRPr="00470CA0" w:rsidRDefault="008A1AD6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В</w:t>
      </w:r>
      <w:r w:rsidR="001D0B0A" w:rsidRPr="00470CA0">
        <w:rPr>
          <w:color w:val="000000"/>
          <w:lang w:val="uk-UA"/>
        </w:rPr>
        <w:t xml:space="preserve">узол </w:t>
      </w:r>
      <w:r w:rsidR="00E36071" w:rsidRPr="00470CA0">
        <w:rPr>
          <w:color w:val="000000"/>
          <w:lang w:val="uk-UA"/>
        </w:rPr>
        <w:t>ОВ є конвеєрним, оскільки потік даних розбитий регістрами на 5 ярусів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Частота роботи вузла ОВ визначаєть</w:t>
      </w:r>
      <w:r w:rsidR="001D0B0A" w:rsidRPr="00470CA0">
        <w:rPr>
          <w:color w:val="000000"/>
          <w:lang w:val="uk-UA"/>
        </w:rPr>
        <w:t>ся</w:t>
      </w:r>
      <w:r w:rsidR="003B2591" w:rsidRPr="00470CA0">
        <w:rPr>
          <w:color w:val="000000"/>
          <w:lang w:val="uk-UA"/>
        </w:rPr>
        <w:t>,</w:t>
      </w:r>
      <w:r w:rsidR="001D0B0A" w:rsidRPr="00470CA0">
        <w:rPr>
          <w:color w:val="000000"/>
          <w:lang w:val="uk-UA"/>
        </w:rPr>
        <w:t xml:space="preserve"> як</w:t>
      </w:r>
      <w:r w:rsidR="00470CA0" w:rsidRPr="00470CA0">
        <w:rPr>
          <w:color w:val="000000"/>
          <w:lang w:val="uk-UA"/>
        </w:rPr>
        <w:t xml:space="preserve">: </w:t>
      </w:r>
    </w:p>
    <w:p w:rsidR="00E36071" w:rsidRPr="00470CA0" w:rsidRDefault="00021FB3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en-US"/>
        </w:rPr>
        <w:t>f</w:t>
      </w:r>
      <w:r w:rsidRPr="00470CA0">
        <w:rPr>
          <w:color w:val="000000"/>
          <w:lang w:val="uk-UA"/>
        </w:rPr>
        <w:t>=1/</w:t>
      </w:r>
      <w:r w:rsidRPr="00470CA0">
        <w:rPr>
          <w:color w:val="000000"/>
          <w:lang w:val="en-US"/>
        </w:rPr>
        <w:t>Tmax</w:t>
      </w:r>
      <w:r w:rsidR="00470CA0" w:rsidRPr="00470CA0">
        <w:rPr>
          <w:color w:val="000000"/>
          <w:lang w:val="uk-UA"/>
        </w:rPr>
        <w:t>,</w:t>
      </w:r>
      <w:r w:rsidR="00470CA0">
        <w:rPr>
          <w:color w:val="000000"/>
          <w:lang w:val="uk-UA"/>
        </w:rPr>
        <w:t xml:space="preserve"> </w:t>
      </w:r>
      <w:r w:rsidR="008A1AD6" w:rsidRPr="00470CA0">
        <w:rPr>
          <w:color w:val="000000"/>
          <w:lang w:val="uk-UA"/>
        </w:rPr>
        <w:t>(16</w:t>
      </w:r>
      <w:r w:rsidR="00470CA0" w:rsidRPr="00470CA0">
        <w:rPr>
          <w:color w:val="000000"/>
          <w:lang w:val="uk-UA"/>
        </w:rPr>
        <w:t xml:space="preserve">) </w:t>
      </w:r>
    </w:p>
    <w:p w:rsidR="00073269" w:rsidRPr="00470CA0" w:rsidRDefault="00073269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де </w:t>
      </w:r>
      <w:r w:rsidRPr="00470CA0">
        <w:rPr>
          <w:color w:val="000000"/>
          <w:lang w:val="en-US"/>
        </w:rPr>
        <w:t>Tmax</w:t>
      </w:r>
      <w:r w:rsidRPr="00470CA0">
        <w:rPr>
          <w:color w:val="000000"/>
          <w:lang w:val="uk-UA"/>
        </w:rPr>
        <w:t xml:space="preserve"> – максимальна затримка спрацювання внутрішніх елементів </w:t>
      </w:r>
      <w:r w:rsidR="00CF3349" w:rsidRPr="00470CA0">
        <w:rPr>
          <w:color w:val="000000"/>
          <w:lang w:val="uk-UA"/>
        </w:rPr>
        <w:t xml:space="preserve">вузла </w:t>
      </w:r>
      <w:r w:rsidRPr="00470CA0">
        <w:rPr>
          <w:color w:val="000000"/>
          <w:lang w:val="uk-UA"/>
        </w:rPr>
        <w:t>ОВ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</w:rPr>
      </w:pPr>
      <w:r w:rsidRPr="00470CA0">
        <w:rPr>
          <w:color w:val="000000"/>
          <w:lang w:val="uk-UA"/>
        </w:rPr>
        <w:t xml:space="preserve">Аналіз розроблених графів алгоритмів виконання базових операцій свідчить, що максимальну затримку </w:t>
      </w:r>
      <w:r w:rsidR="00073269" w:rsidRPr="00470CA0">
        <w:rPr>
          <w:color w:val="000000"/>
          <w:lang w:val="uk-UA"/>
        </w:rPr>
        <w:t>обробки</w:t>
      </w:r>
      <w:r w:rsidRPr="00470CA0">
        <w:rPr>
          <w:color w:val="000000"/>
          <w:lang w:val="uk-UA"/>
        </w:rPr>
        <w:t xml:space="preserve"> даних має вузол обчислення квадрату відстані від вершини до площини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На основі (</w:t>
      </w:r>
      <w:r w:rsidR="008A1AD6" w:rsidRPr="00470CA0">
        <w:rPr>
          <w:color w:val="000000"/>
          <w:lang w:val="uk-UA"/>
        </w:rPr>
        <w:t>16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частота роботи вузла ОВ буде визначатис</w:t>
      </w:r>
      <w:r w:rsidR="003B2591" w:rsidRPr="00470CA0">
        <w:rPr>
          <w:color w:val="000000"/>
          <w:lang w:val="uk-UA"/>
        </w:rPr>
        <w:t>я</w:t>
      </w:r>
      <w:r w:rsidRPr="00470CA0">
        <w:rPr>
          <w:color w:val="000000"/>
          <w:lang w:val="uk-UA"/>
        </w:rPr>
        <w:t xml:space="preserve"> часом обчислення квадрату відстані від вершини до площини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02632A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В</w:t>
      </w:r>
      <w:r w:rsidR="00E36071" w:rsidRPr="00470CA0">
        <w:rPr>
          <w:color w:val="000000"/>
          <w:lang w:val="uk-UA"/>
        </w:rPr>
        <w:t xml:space="preserve">имогами до пам'яті є забезпечення швидкого надходження даних на всі вхідні порти </w:t>
      </w:r>
      <w:r w:rsidR="008A1AD6" w:rsidRPr="00470CA0">
        <w:rPr>
          <w:color w:val="000000"/>
          <w:lang w:val="uk-UA"/>
        </w:rPr>
        <w:t>ВОВ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 xml:space="preserve">Тому доцільно </w:t>
      </w:r>
      <w:r w:rsidR="00CF3349" w:rsidRPr="00470CA0">
        <w:rPr>
          <w:color w:val="000000"/>
          <w:lang w:val="uk-UA"/>
        </w:rPr>
        <w:t>використати</w:t>
      </w:r>
      <w:r w:rsidR="00E36071" w:rsidRPr="00470CA0">
        <w:rPr>
          <w:color w:val="000000"/>
          <w:lang w:val="uk-UA"/>
        </w:rPr>
        <w:t xml:space="preserve"> багатопортов</w:t>
      </w:r>
      <w:r w:rsidR="00CF3349" w:rsidRPr="00470CA0">
        <w:rPr>
          <w:color w:val="000000"/>
          <w:lang w:val="uk-UA"/>
        </w:rPr>
        <w:t>у</w:t>
      </w:r>
      <w:r w:rsidR="00E36071" w:rsidRPr="00470CA0">
        <w:rPr>
          <w:color w:val="000000"/>
          <w:lang w:val="uk-UA"/>
        </w:rPr>
        <w:t xml:space="preserve"> пам'ят</w:t>
      </w:r>
      <w:r w:rsidR="00CF3349" w:rsidRPr="00470CA0">
        <w:rPr>
          <w:color w:val="000000"/>
          <w:lang w:val="uk-UA"/>
        </w:rPr>
        <w:t>ь</w:t>
      </w:r>
      <w:r w:rsidR="00E36071" w:rsidRPr="00470CA0">
        <w:rPr>
          <w:color w:val="000000"/>
          <w:lang w:val="uk-UA"/>
        </w:rPr>
        <w:t xml:space="preserve"> з можливістю її постійного завантаження вхідними даними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Огляд відомих типів пам'яті дозволив взяти за основу багатопортову сортувальну пам'ять та на її основі розробити структури, що є ефективними для розв’язання поставленої задачі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 xml:space="preserve">Інтерфейс </w:t>
      </w:r>
      <w:r w:rsidR="00964F0C" w:rsidRPr="00470CA0">
        <w:rPr>
          <w:color w:val="000000"/>
          <w:lang w:val="uk-UA"/>
        </w:rPr>
        <w:t xml:space="preserve">та діаграми функціонування </w:t>
      </w:r>
      <w:r w:rsidR="00CF3349" w:rsidRPr="00470CA0">
        <w:rPr>
          <w:color w:val="000000"/>
          <w:lang w:val="uk-UA"/>
        </w:rPr>
        <w:t xml:space="preserve">розробленої </w:t>
      </w:r>
      <w:r w:rsidR="00E36071" w:rsidRPr="00470CA0">
        <w:rPr>
          <w:color w:val="000000"/>
          <w:lang w:val="uk-UA"/>
        </w:rPr>
        <w:t xml:space="preserve">пам'яті </w:t>
      </w:r>
      <w:r w:rsidR="00CF3349" w:rsidRPr="00470CA0">
        <w:rPr>
          <w:color w:val="000000"/>
          <w:lang w:val="uk-UA"/>
        </w:rPr>
        <w:t>навед</w:t>
      </w:r>
      <w:r w:rsidR="00E36071" w:rsidRPr="00470CA0">
        <w:rPr>
          <w:color w:val="000000"/>
          <w:lang w:val="uk-UA"/>
        </w:rPr>
        <w:t xml:space="preserve">ено на </w:t>
      </w:r>
      <w:r w:rsidR="00470CA0">
        <w:rPr>
          <w:color w:val="000000"/>
          <w:lang w:val="uk-UA"/>
        </w:rPr>
        <w:t>рис.1</w:t>
      </w:r>
      <w:r w:rsidR="008A1AD6" w:rsidRPr="00470CA0">
        <w:rPr>
          <w:color w:val="000000"/>
          <w:lang w:val="uk-UA"/>
        </w:rPr>
        <w:t>5</w:t>
      </w:r>
      <w:r w:rsidR="00470CA0"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>Вона має множини вхідних та вихідних портів, входи для задання із блоком даних номеру вихідного порту</w:t>
      </w:r>
      <w:r w:rsidR="003B2591" w:rsidRPr="00470CA0">
        <w:rPr>
          <w:color w:val="000000"/>
          <w:lang w:val="uk-UA"/>
        </w:rPr>
        <w:t>,</w:t>
      </w:r>
      <w:r w:rsidR="00E36071" w:rsidRPr="00470CA0">
        <w:rPr>
          <w:color w:val="000000"/>
          <w:lang w:val="uk-UA"/>
        </w:rPr>
        <w:t xml:space="preserve"> по якому слід здійснити видачу цього блоку даних та номер даних у вихідному масиві</w:t>
      </w:r>
      <w:r w:rsidR="00470CA0" w:rsidRPr="00470CA0">
        <w:rPr>
          <w:color w:val="000000"/>
          <w:lang w:val="uk-UA"/>
        </w:rPr>
        <w:t xml:space="preserve">. </w:t>
      </w:r>
      <w:r w:rsidR="006532B9" w:rsidRPr="00470CA0">
        <w:rPr>
          <w:color w:val="000000"/>
          <w:lang w:val="uk-UA"/>
        </w:rPr>
        <w:t>На діаграмі виділено послідовне потактове завантаження блоків даних та їх одночасну видачу по трьох вихідних портах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470CA0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Рис.1</w:t>
      </w:r>
      <w:r w:rsidR="009C57ED" w:rsidRPr="00470CA0">
        <w:rPr>
          <w:color w:val="000000"/>
          <w:lang w:val="uk-UA"/>
        </w:rPr>
        <w:t>5</w:t>
      </w:r>
      <w:r w:rsidRPr="00470CA0">
        <w:rPr>
          <w:color w:val="000000"/>
          <w:lang w:val="uk-UA"/>
        </w:rPr>
        <w:t xml:space="preserve">. </w:t>
      </w:r>
      <w:r w:rsidR="00E36071" w:rsidRPr="00470CA0">
        <w:rPr>
          <w:color w:val="000000"/>
          <w:lang w:val="uk-UA"/>
        </w:rPr>
        <w:t xml:space="preserve">Інтерфейс </w:t>
      </w:r>
      <w:r w:rsidR="009C57ED" w:rsidRPr="00470CA0">
        <w:rPr>
          <w:color w:val="000000"/>
          <w:lang w:val="uk-UA"/>
        </w:rPr>
        <w:t xml:space="preserve">та результати моделювання роботи </w:t>
      </w:r>
      <w:r w:rsidR="00E36071" w:rsidRPr="00470CA0">
        <w:rPr>
          <w:color w:val="000000"/>
          <w:lang w:val="uk-UA"/>
        </w:rPr>
        <w:t>вхідної пам'яті</w:t>
      </w:r>
    </w:p>
    <w:p w:rsidR="00CF3349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>Блоком даних</w:t>
      </w:r>
      <w:r w:rsidR="006532B9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над яким виконується </w:t>
      </w:r>
      <w:r w:rsidR="009C57ED" w:rsidRPr="00470CA0">
        <w:rPr>
          <w:color w:val="000000"/>
          <w:lang w:val="uk-UA"/>
        </w:rPr>
        <w:t>локальна модифікація</w:t>
      </w:r>
      <w:r w:rsidR="006532B9" w:rsidRPr="00470CA0">
        <w:rPr>
          <w:color w:val="000000"/>
          <w:lang w:val="uk-UA"/>
        </w:rPr>
        <w:t>,</w:t>
      </w:r>
      <w:r w:rsidR="009C57ED" w:rsidRPr="00470CA0">
        <w:rPr>
          <w:color w:val="000000"/>
          <w:lang w:val="uk-UA"/>
        </w:rPr>
        <w:t xml:space="preserve"> </w:t>
      </w:r>
      <w:r w:rsidRPr="00470CA0">
        <w:rPr>
          <w:color w:val="000000"/>
          <w:lang w:val="uk-UA"/>
        </w:rPr>
        <w:t xml:space="preserve">є ребро та суміжні </w:t>
      </w:r>
      <w:r w:rsidR="003B2591" w:rsidRPr="00470CA0">
        <w:rPr>
          <w:color w:val="000000"/>
          <w:lang w:val="uk-UA"/>
        </w:rPr>
        <w:t xml:space="preserve">до нього </w:t>
      </w:r>
      <w:r w:rsidRPr="00470CA0">
        <w:rPr>
          <w:color w:val="000000"/>
          <w:lang w:val="uk-UA"/>
        </w:rPr>
        <w:t>трикутники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Залежно від відхилення, що виникає внаслідок виконання ЛМ</w:t>
      </w:r>
      <w:r w:rsidR="003B2591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</w:t>
      </w:r>
      <w:r w:rsidR="008324C2" w:rsidRPr="00470CA0">
        <w:rPr>
          <w:color w:val="000000"/>
          <w:lang w:val="uk-UA"/>
        </w:rPr>
        <w:t xml:space="preserve">можливими </w:t>
      </w:r>
      <w:r w:rsidRPr="00470CA0">
        <w:rPr>
          <w:color w:val="000000"/>
          <w:lang w:val="uk-UA"/>
        </w:rPr>
        <w:t xml:space="preserve">є три варіанти виконання ЛМ, що графічно зображені на 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  <w:lang w:val="uk-UA"/>
        </w:rPr>
        <w:t>6</w:t>
      </w:r>
      <w:r w:rsidRPr="00470CA0">
        <w:rPr>
          <w:color w:val="000000"/>
          <w:lang w:val="uk-UA"/>
        </w:rPr>
        <w:t>, зокрема виконання колапсу ребра (е1</w:t>
      </w:r>
      <w:r w:rsidR="00470CA0">
        <w:rPr>
          <w:color w:val="000000"/>
          <w:lang w:val="uk-UA"/>
        </w:rPr>
        <w:t>, е</w:t>
      </w:r>
      <w:r w:rsidRPr="00470CA0">
        <w:rPr>
          <w:color w:val="000000"/>
          <w:lang w:val="uk-UA"/>
        </w:rPr>
        <w:t>2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у вершину е1 (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  <w:lang w:val="uk-UA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а</w:t>
      </w:r>
      <w:r w:rsidR="00470CA0" w:rsidRPr="00470CA0">
        <w:rPr>
          <w:color w:val="000000"/>
          <w:lang w:val="uk-UA"/>
        </w:rPr>
        <w:t xml:space="preserve">); </w:t>
      </w:r>
      <w:r w:rsidRPr="00470CA0">
        <w:rPr>
          <w:color w:val="000000"/>
          <w:lang w:val="uk-UA"/>
        </w:rPr>
        <w:t>виконання колапсу ребра (е1</w:t>
      </w:r>
      <w:r w:rsidR="00470CA0">
        <w:rPr>
          <w:color w:val="000000"/>
          <w:lang w:val="uk-UA"/>
        </w:rPr>
        <w:t>, е</w:t>
      </w:r>
      <w:r w:rsidRPr="00470CA0">
        <w:rPr>
          <w:color w:val="000000"/>
          <w:lang w:val="uk-UA"/>
        </w:rPr>
        <w:t>2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у вершину е2 (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  <w:lang w:val="uk-UA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="003B2591" w:rsidRPr="00470CA0">
        <w:rPr>
          <w:color w:val="000000"/>
          <w:lang w:val="uk-UA"/>
        </w:rPr>
        <w:t>в</w:t>
      </w:r>
      <w:r w:rsidR="00470CA0" w:rsidRPr="00470CA0">
        <w:rPr>
          <w:color w:val="000000"/>
          <w:lang w:val="uk-UA"/>
        </w:rPr>
        <w:t xml:space="preserve">) </w:t>
      </w:r>
      <w:r w:rsidRPr="00470CA0">
        <w:rPr>
          <w:color w:val="000000"/>
          <w:lang w:val="uk-UA"/>
        </w:rPr>
        <w:t>та залишення початкового блоку даних без змін, якщо відхилення, що виникає внаслідок виконання ЛМ</w:t>
      </w:r>
      <w:r w:rsidR="003B2591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перевищує задан</w:t>
      </w:r>
      <w:r w:rsidR="008324C2" w:rsidRPr="00470CA0">
        <w:rPr>
          <w:color w:val="000000"/>
          <w:lang w:val="uk-UA"/>
        </w:rPr>
        <w:t>е значення</w:t>
      </w:r>
      <w:r w:rsidRPr="00470CA0">
        <w:rPr>
          <w:color w:val="000000"/>
          <w:lang w:val="uk-UA"/>
        </w:rPr>
        <w:t xml:space="preserve"> (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  <w:lang w:val="uk-UA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б</w:t>
      </w:r>
      <w:r w:rsidR="00470CA0" w:rsidRPr="00470CA0">
        <w:rPr>
          <w:color w:val="000000"/>
          <w:lang w:val="uk-UA"/>
        </w:rPr>
        <w:t xml:space="preserve">). </w:t>
      </w:r>
    </w:p>
    <w:p w:rsidR="00E36071" w:rsidRPr="00470CA0" w:rsidRDefault="00E36071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Найпростішим є випадок, зображений на 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б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Для його реалізації достатньо отримати весь фрагмент даних із входу та вивести його у тій самій послідовності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Для реалізації випадків </w:t>
      </w:r>
      <w:r w:rsidR="00470CA0">
        <w:rPr>
          <w:color w:val="000000"/>
          <w:lang w:val="uk-UA"/>
        </w:rPr>
        <w:t>рис.1</w:t>
      </w:r>
      <w:r w:rsidR="007D3BEE" w:rsidRPr="00470CA0">
        <w:rPr>
          <w:color w:val="000000"/>
          <w:lang w:val="uk-UA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 xml:space="preserve">а та </w:t>
      </w:r>
      <w:r w:rsidR="00470CA0">
        <w:rPr>
          <w:color w:val="000000"/>
          <w:lang w:val="uk-UA"/>
        </w:rPr>
        <w:t>рис.1</w:t>
      </w:r>
      <w:r w:rsidR="00EA70D4" w:rsidRPr="00470CA0">
        <w:rPr>
          <w:color w:val="000000"/>
          <w:lang w:val="uk-UA"/>
        </w:rPr>
        <w:t>6</w:t>
      </w:r>
      <w:r w:rsidR="00470CA0" w:rsidRPr="00470CA0">
        <w:rPr>
          <w:color w:val="000000"/>
          <w:lang w:val="uk-UA"/>
        </w:rPr>
        <w:t xml:space="preserve">. </w:t>
      </w:r>
      <w:r w:rsidR="007D3BEE" w:rsidRPr="00470CA0">
        <w:rPr>
          <w:color w:val="000000"/>
          <w:lang w:val="uk-UA"/>
        </w:rPr>
        <w:t>б</w:t>
      </w:r>
      <w:r w:rsidRPr="00470CA0">
        <w:rPr>
          <w:color w:val="000000"/>
          <w:lang w:val="uk-UA"/>
        </w:rPr>
        <w:t xml:space="preserve"> необхідно виконати </w:t>
      </w:r>
      <w:r w:rsidR="003B2591" w:rsidRPr="00470CA0">
        <w:rPr>
          <w:color w:val="000000"/>
          <w:lang w:val="uk-UA"/>
        </w:rPr>
        <w:t>такі</w:t>
      </w:r>
      <w:r w:rsidRPr="00470CA0">
        <w:rPr>
          <w:color w:val="000000"/>
          <w:lang w:val="uk-UA"/>
        </w:rPr>
        <w:t xml:space="preserve"> дії</w:t>
      </w:r>
      <w:r w:rsidR="00470CA0" w:rsidRPr="00470CA0">
        <w:rPr>
          <w:color w:val="000000"/>
          <w:lang w:val="uk-UA"/>
        </w:rPr>
        <w:t xml:space="preserve">: </w:t>
      </w:r>
      <w:r w:rsidRPr="00470CA0">
        <w:rPr>
          <w:color w:val="000000"/>
          <w:lang w:val="uk-UA"/>
        </w:rPr>
        <w:t xml:space="preserve">на основі ознак, що генеруються вузлом обчислення відхилення, визначити вершину, що буде видалена з моделі, та замінити її в описі усіх суміжних </w:t>
      </w:r>
      <w:r w:rsidR="003B2591" w:rsidRPr="00470CA0">
        <w:rPr>
          <w:color w:val="000000"/>
          <w:lang w:val="uk-UA"/>
        </w:rPr>
        <w:t>з нею</w:t>
      </w:r>
      <w:r w:rsidRPr="00470CA0">
        <w:rPr>
          <w:color w:val="000000"/>
          <w:lang w:val="uk-UA"/>
        </w:rPr>
        <w:t xml:space="preserve"> трикутників на протилежну</w:t>
      </w:r>
      <w:r w:rsidR="00470CA0" w:rsidRPr="00470CA0">
        <w:rPr>
          <w:color w:val="000000"/>
          <w:lang w:val="uk-UA"/>
        </w:rPr>
        <w:t xml:space="preserve">. </w:t>
      </w:r>
      <w:r w:rsidRPr="00470CA0">
        <w:rPr>
          <w:color w:val="000000"/>
          <w:lang w:val="uk-UA"/>
        </w:rPr>
        <w:t>Трикутники, що є спільними для обох вершин</w:t>
      </w:r>
      <w:r w:rsidR="003B2591" w:rsidRPr="00470CA0">
        <w:rPr>
          <w:color w:val="000000"/>
          <w:lang w:val="uk-UA"/>
        </w:rPr>
        <w:t>,</w:t>
      </w:r>
      <w:r w:rsidRPr="00470CA0">
        <w:rPr>
          <w:color w:val="000000"/>
          <w:lang w:val="uk-UA"/>
        </w:rPr>
        <w:t xml:space="preserve"> видалити з моделі</w:t>
      </w:r>
      <w:r w:rsidR="00470CA0" w:rsidRPr="00470CA0">
        <w:rPr>
          <w:color w:val="000000"/>
          <w:lang w:val="uk-UA"/>
        </w:rPr>
        <w:t xml:space="preserve">. </w:t>
      </w:r>
    </w:p>
    <w:p w:rsidR="00E36071" w:rsidRPr="00470CA0" w:rsidRDefault="000D1271" w:rsidP="00470CA0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470CA0">
        <w:rPr>
          <w:color w:val="000000"/>
          <w:lang w:val="uk-UA"/>
        </w:rPr>
        <w:t xml:space="preserve">Розроблені внутрішні вузли та </w:t>
      </w:r>
      <w:r w:rsidR="009262AA" w:rsidRPr="00470CA0">
        <w:rPr>
          <w:color w:val="000000"/>
          <w:lang w:val="uk-UA"/>
        </w:rPr>
        <w:t xml:space="preserve">пристрої зменшення обсягів даних тріангуляційного опису об’єктів комп’ютерної томографії реалізовано шляхом їх опису на мові </w:t>
      </w:r>
      <w:r w:rsidR="009262AA" w:rsidRPr="00470CA0">
        <w:rPr>
          <w:color w:val="000000"/>
          <w:lang w:val="en-US"/>
        </w:rPr>
        <w:t>VHDL</w:t>
      </w:r>
      <w:r w:rsidR="009262AA" w:rsidRPr="00470CA0">
        <w:rPr>
          <w:color w:val="000000"/>
          <w:lang w:val="uk-UA"/>
        </w:rPr>
        <w:t>, проведено їх поведінкове моделювання та досліджено характеристики</w:t>
      </w:r>
      <w:r w:rsidR="00470CA0" w:rsidRPr="00470CA0">
        <w:rPr>
          <w:color w:val="000000"/>
          <w:lang w:val="uk-UA"/>
        </w:rPr>
        <w:t xml:space="preserve">. </w:t>
      </w:r>
      <w:r w:rsidR="009262AA" w:rsidRPr="00470CA0">
        <w:rPr>
          <w:color w:val="000000"/>
          <w:lang w:val="en-US"/>
        </w:rPr>
        <w:t>VHDL</w:t>
      </w:r>
      <w:r w:rsidR="009262AA" w:rsidRPr="00470CA0">
        <w:rPr>
          <w:color w:val="000000"/>
        </w:rPr>
        <w:t xml:space="preserve">-коди </w:t>
      </w:r>
      <w:r w:rsidR="009262AA" w:rsidRPr="00470CA0">
        <w:rPr>
          <w:color w:val="000000"/>
          <w:lang w:val="uk-UA"/>
        </w:rPr>
        <w:t>та функціональні діаграми розроблених вузлів наведено в додатках до дисертації</w:t>
      </w:r>
      <w:r w:rsidR="00470CA0" w:rsidRPr="00470CA0">
        <w:rPr>
          <w:color w:val="000000"/>
          <w:lang w:val="uk-UA"/>
        </w:rPr>
        <w:t xml:space="preserve">. </w:t>
      </w:r>
    </w:p>
    <w:p w:rsidR="00C46D76" w:rsidRPr="00470CA0" w:rsidRDefault="00FC2F37" w:rsidP="00FC2F37">
      <w:pPr>
        <w:pStyle w:val="2"/>
        <w:rPr>
          <w:lang w:val="uk-UA"/>
        </w:rPr>
      </w:pPr>
      <w:r>
        <w:rPr>
          <w:lang w:val="uk-UA"/>
        </w:rPr>
        <w:br w:type="page"/>
      </w:r>
      <w:r w:rsidR="00C46D76" w:rsidRPr="00470CA0">
        <w:rPr>
          <w:lang w:val="uk-UA"/>
        </w:rPr>
        <w:t>ВИСНОВКИ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492D86" w:rsidRPr="00470CA0" w:rsidRDefault="00C46D76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 xml:space="preserve">Проведено </w:t>
      </w:r>
      <w:r w:rsidR="00492D86" w:rsidRPr="00470CA0">
        <w:rPr>
          <w:lang w:val="uk-UA"/>
        </w:rPr>
        <w:t xml:space="preserve">огляд </w:t>
      </w:r>
      <w:r w:rsidRPr="00470CA0">
        <w:rPr>
          <w:lang w:val="uk-UA"/>
        </w:rPr>
        <w:t xml:space="preserve">методів </w:t>
      </w:r>
      <w:r w:rsidR="00492D86" w:rsidRPr="00470CA0">
        <w:rPr>
          <w:lang w:val="uk-UA"/>
        </w:rPr>
        <w:t xml:space="preserve">зменшення обсягів даних опису об’єктів </w:t>
      </w:r>
      <w:r w:rsidRPr="00470CA0">
        <w:rPr>
          <w:lang w:val="uk-UA"/>
        </w:rPr>
        <w:t>тріангуляці</w:t>
      </w:r>
      <w:r w:rsidR="00492D86" w:rsidRPr="00470CA0">
        <w:rPr>
          <w:lang w:val="uk-UA"/>
        </w:rPr>
        <w:t>йними сітками</w:t>
      </w:r>
      <w:r w:rsidRPr="00470CA0">
        <w:rPr>
          <w:lang w:val="uk-UA"/>
        </w:rPr>
        <w:t>, виділено їх</w:t>
      </w:r>
      <w:r w:rsidR="003B2591" w:rsidRPr="00470CA0">
        <w:rPr>
          <w:lang w:val="uk-UA"/>
        </w:rPr>
        <w:t>ні</w:t>
      </w:r>
      <w:r w:rsidRPr="00470CA0">
        <w:rPr>
          <w:lang w:val="uk-UA"/>
        </w:rPr>
        <w:t xml:space="preserve"> особливості</w:t>
      </w:r>
      <w:r w:rsidR="003B2591" w:rsidRPr="00470CA0">
        <w:rPr>
          <w:lang w:val="uk-UA"/>
        </w:rPr>
        <w:t>,</w:t>
      </w:r>
      <w:r w:rsidRPr="00470CA0">
        <w:rPr>
          <w:lang w:val="uk-UA"/>
        </w:rPr>
        <w:t xml:space="preserve"> через які вони є неефективними </w:t>
      </w:r>
      <w:r w:rsidR="008B5B37" w:rsidRPr="00470CA0">
        <w:rPr>
          <w:lang w:val="uk-UA"/>
        </w:rPr>
        <w:t xml:space="preserve">для </w:t>
      </w:r>
      <w:r w:rsidR="00492D86" w:rsidRPr="00470CA0">
        <w:rPr>
          <w:lang w:val="uk-UA"/>
        </w:rPr>
        <w:t>застосування в галузі неруйнівного контролю за даними комп’ютерної томографії</w:t>
      </w:r>
      <w:r w:rsidR="00470CA0" w:rsidRPr="00470CA0">
        <w:rPr>
          <w:lang w:val="uk-UA"/>
        </w:rPr>
        <w:t xml:space="preserve">. </w:t>
      </w:r>
      <w:r w:rsidR="00D02481" w:rsidRPr="00470CA0">
        <w:rPr>
          <w:lang w:val="uk-UA"/>
        </w:rPr>
        <w:t>Обґрунтовано</w:t>
      </w:r>
      <w:r w:rsidR="00492D86" w:rsidRPr="00470CA0">
        <w:rPr>
          <w:lang w:val="uk-UA"/>
        </w:rPr>
        <w:t xml:space="preserve"> потреби розробки</w:t>
      </w:r>
      <w:r w:rsidR="00D02481" w:rsidRPr="00470CA0">
        <w:rPr>
          <w:lang w:val="uk-UA"/>
        </w:rPr>
        <w:t xml:space="preserve"> </w:t>
      </w:r>
      <w:r w:rsidR="00492D86" w:rsidRPr="00470CA0">
        <w:rPr>
          <w:lang w:val="uk-UA"/>
        </w:rPr>
        <w:t xml:space="preserve">нових методів та </w:t>
      </w:r>
      <w:r w:rsidR="003B2591" w:rsidRPr="00470CA0">
        <w:rPr>
          <w:lang w:val="uk-UA"/>
        </w:rPr>
        <w:t>вдосконалення існуючих</w:t>
      </w:r>
      <w:r w:rsidR="00492D86" w:rsidRPr="00470CA0">
        <w:rPr>
          <w:lang w:val="uk-UA"/>
        </w:rPr>
        <w:t xml:space="preserve"> </w:t>
      </w:r>
      <w:r w:rsidR="00D02481" w:rsidRPr="00470CA0">
        <w:rPr>
          <w:lang w:val="uk-UA"/>
        </w:rPr>
        <w:t>шляхом збільшення ефективності їх роботи</w:t>
      </w:r>
      <w:r w:rsidR="00470CA0" w:rsidRPr="00470CA0">
        <w:rPr>
          <w:lang w:val="uk-UA"/>
        </w:rPr>
        <w:t xml:space="preserve">. </w:t>
      </w:r>
    </w:p>
    <w:p w:rsidR="00C46D76" w:rsidRPr="00470CA0" w:rsidRDefault="00D02481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Розроблено метод зменшення обсягів даних тріангуляційного опису об’єктів комп’ютерної томографії, що забезпечує збереження форми об’єктів </w:t>
      </w:r>
      <w:r w:rsidR="003B2591" w:rsidRPr="00470CA0">
        <w:rPr>
          <w:lang w:val="uk-UA"/>
        </w:rPr>
        <w:t>у</w:t>
      </w:r>
      <w:r w:rsidRPr="00470CA0">
        <w:rPr>
          <w:lang w:val="uk-UA"/>
        </w:rPr>
        <w:t xml:space="preserve"> межах заданого відхилення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Р</w:t>
      </w:r>
      <w:r w:rsidR="00C46D76" w:rsidRPr="00470CA0">
        <w:rPr>
          <w:lang w:val="uk-UA"/>
        </w:rPr>
        <w:t xml:space="preserve">озроблений метод забезпечує вищу ефективність </w:t>
      </w:r>
      <w:r w:rsidRPr="00470CA0">
        <w:rPr>
          <w:lang w:val="uk-UA"/>
        </w:rPr>
        <w:t>зменшення обсягів даних</w:t>
      </w:r>
      <w:r w:rsidR="00C46D76" w:rsidRPr="00470CA0">
        <w:rPr>
          <w:lang w:val="uk-UA"/>
        </w:rPr>
        <w:t xml:space="preserve"> при однаковому рівні заданого відхилення (об</w:t>
      </w:r>
      <w:r w:rsidR="003B2591" w:rsidRPr="00470CA0">
        <w:rPr>
          <w:lang w:val="uk-UA"/>
        </w:rPr>
        <w:t>сяг</w:t>
      </w:r>
      <w:r w:rsidR="00C46D76" w:rsidRPr="00470CA0">
        <w:rPr>
          <w:lang w:val="uk-UA"/>
        </w:rPr>
        <w:t>и даних для представлення спрощених моделей є на 15-20</w:t>
      </w:r>
      <w:r w:rsidR="00470CA0" w:rsidRPr="00470CA0">
        <w:rPr>
          <w:lang w:val="uk-UA"/>
        </w:rPr>
        <w:t>%</w:t>
      </w:r>
      <w:r w:rsidR="00C46D76" w:rsidRPr="00470CA0">
        <w:rPr>
          <w:lang w:val="uk-UA"/>
        </w:rPr>
        <w:t xml:space="preserve"> менші порівняно з методом прорідження тріангуляції</w:t>
      </w:r>
      <w:r w:rsidR="00470CA0" w:rsidRPr="00470CA0">
        <w:rPr>
          <w:lang w:val="uk-UA"/>
        </w:rPr>
        <w:t>),</w:t>
      </w:r>
      <w:r w:rsidR="00C46D76" w:rsidRPr="00470CA0">
        <w:rPr>
          <w:lang w:val="uk-UA"/>
        </w:rPr>
        <w:t xml:space="preserve"> </w:t>
      </w:r>
      <w:r w:rsidRPr="00470CA0">
        <w:rPr>
          <w:lang w:val="uk-UA"/>
        </w:rPr>
        <w:t xml:space="preserve">час </w:t>
      </w:r>
      <w:r w:rsidR="00C46D76" w:rsidRPr="00470CA0">
        <w:rPr>
          <w:lang w:val="uk-UA"/>
        </w:rPr>
        <w:t>викон</w:t>
      </w:r>
      <w:r w:rsidRPr="00470CA0">
        <w:rPr>
          <w:lang w:val="uk-UA"/>
        </w:rPr>
        <w:t>ання</w:t>
      </w:r>
      <w:r w:rsidR="00C46D76" w:rsidRPr="00470CA0">
        <w:rPr>
          <w:lang w:val="uk-UA"/>
        </w:rPr>
        <w:t xml:space="preserve"> </w:t>
      </w:r>
      <w:r w:rsidRPr="00470CA0">
        <w:rPr>
          <w:lang w:val="uk-UA"/>
        </w:rPr>
        <w:t xml:space="preserve">в </w:t>
      </w:r>
      <w:r w:rsidR="00C46D76" w:rsidRPr="00470CA0">
        <w:rPr>
          <w:lang w:val="uk-UA"/>
        </w:rPr>
        <w:t>1,9 раз</w:t>
      </w:r>
      <w:r w:rsidR="00870AC9" w:rsidRPr="00470CA0">
        <w:rPr>
          <w:lang w:val="uk-UA"/>
        </w:rPr>
        <w:t>а</w:t>
      </w:r>
      <w:r w:rsidR="00C46D76" w:rsidRPr="00470CA0">
        <w:rPr>
          <w:lang w:val="uk-UA"/>
        </w:rPr>
        <w:t xml:space="preserve"> </w:t>
      </w:r>
      <w:r w:rsidRPr="00470CA0">
        <w:rPr>
          <w:lang w:val="uk-UA"/>
        </w:rPr>
        <w:t>менш</w:t>
      </w:r>
      <w:r w:rsidR="008B5B37" w:rsidRPr="00470CA0">
        <w:rPr>
          <w:lang w:val="uk-UA"/>
        </w:rPr>
        <w:t>ий</w:t>
      </w:r>
      <w:r w:rsidR="00C46D76" w:rsidRPr="00470CA0">
        <w:rPr>
          <w:lang w:val="uk-UA"/>
        </w:rPr>
        <w:t xml:space="preserve"> порівняно з методом на основі квадратичної метрики похибок</w:t>
      </w:r>
      <w:r w:rsidR="00470CA0" w:rsidRPr="00470CA0">
        <w:rPr>
          <w:lang w:val="uk-UA"/>
        </w:rPr>
        <w:t xml:space="preserve">. </w:t>
      </w:r>
    </w:p>
    <w:p w:rsidR="00D02481" w:rsidRPr="00470CA0" w:rsidRDefault="00D473EB" w:rsidP="00470CA0">
      <w:pPr>
        <w:widowControl w:val="0"/>
        <w:autoSpaceDE w:val="0"/>
        <w:autoSpaceDN w:val="0"/>
        <w:adjustRightInd w:val="0"/>
      </w:pPr>
      <w:r w:rsidRPr="00470CA0">
        <w:rPr>
          <w:lang w:val="uk-UA"/>
        </w:rPr>
        <w:t>Розроблене</w:t>
      </w:r>
      <w:r w:rsidR="00D02481" w:rsidRPr="00470CA0">
        <w:rPr>
          <w:lang w:val="uk-UA"/>
        </w:rPr>
        <w:t xml:space="preserve"> програмне забезпечення, що базується на запропонованих </w:t>
      </w:r>
      <w:r w:rsidR="00BC40A9" w:rsidRPr="00470CA0">
        <w:rPr>
          <w:lang w:val="uk-UA"/>
        </w:rPr>
        <w:t>у</w:t>
      </w:r>
      <w:r w:rsidR="00D02481" w:rsidRPr="00470CA0">
        <w:rPr>
          <w:lang w:val="uk-UA"/>
        </w:rPr>
        <w:t xml:space="preserve"> роботі методах</w:t>
      </w:r>
      <w:r w:rsidRPr="00470CA0">
        <w:rPr>
          <w:lang w:val="uk-UA"/>
        </w:rPr>
        <w:t>,</w:t>
      </w:r>
      <w:r w:rsidR="00D02481" w:rsidRPr="00470CA0">
        <w:rPr>
          <w:lang w:val="uk-UA"/>
        </w:rPr>
        <w:t xml:space="preserve"> апробовано на реальних даних та використовується на практиці, як складова системи неруйнівного контролю на основі рентгенівської комп’ютерної томографії</w:t>
      </w:r>
      <w:r w:rsidR="00470CA0" w:rsidRPr="00470CA0">
        <w:rPr>
          <w:lang w:val="uk-UA"/>
        </w:rPr>
        <w:t xml:space="preserve">. </w:t>
      </w:r>
    </w:p>
    <w:p w:rsidR="00C46D76" w:rsidRPr="00470CA0" w:rsidRDefault="00C46D76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Встановлено, що доцільною є апаратна реалізація розробленого методу</w:t>
      </w:r>
      <w:r w:rsidR="00135DF0" w:rsidRPr="00470CA0">
        <w:rPr>
          <w:lang w:val="uk-UA"/>
        </w:rPr>
        <w:t>,</w:t>
      </w:r>
      <w:r w:rsidRPr="00470CA0">
        <w:rPr>
          <w:lang w:val="uk-UA"/>
        </w:rPr>
        <w:t xml:space="preserve"> оскільки процедура </w:t>
      </w:r>
      <w:r w:rsidR="00135DF0" w:rsidRPr="00470CA0">
        <w:rPr>
          <w:lang w:val="uk-UA"/>
        </w:rPr>
        <w:t xml:space="preserve">зменшення обсягів даних </w:t>
      </w:r>
      <w:r w:rsidRPr="00470CA0">
        <w:rPr>
          <w:lang w:val="uk-UA"/>
        </w:rPr>
        <w:t>тріангуляційн</w:t>
      </w:r>
      <w:r w:rsidR="00135DF0" w:rsidRPr="00470CA0">
        <w:rPr>
          <w:lang w:val="uk-UA"/>
        </w:rPr>
        <w:t xml:space="preserve">ого опису </w:t>
      </w:r>
      <w:r w:rsidRPr="00470CA0">
        <w:rPr>
          <w:lang w:val="uk-UA"/>
        </w:rPr>
        <w:t xml:space="preserve">об'єктів, відтворених за даними комп’ютерної томографії </w:t>
      </w:r>
      <w:r w:rsidR="00135DF0" w:rsidRPr="00470CA0">
        <w:rPr>
          <w:lang w:val="uk-UA"/>
        </w:rPr>
        <w:t xml:space="preserve">високої роздільної здатності </w:t>
      </w:r>
      <w:r w:rsidRPr="00470CA0">
        <w:rPr>
          <w:lang w:val="uk-UA"/>
        </w:rPr>
        <w:t>з використанням універсальних комп’ютерів</w:t>
      </w:r>
      <w:r w:rsidR="00BC40A9" w:rsidRPr="00470CA0">
        <w:rPr>
          <w:lang w:val="uk-UA"/>
        </w:rPr>
        <w:t>,</w:t>
      </w:r>
      <w:r w:rsidRPr="00470CA0">
        <w:rPr>
          <w:lang w:val="uk-UA"/>
        </w:rPr>
        <w:t xml:space="preserve"> виконується за неприйнятни</w:t>
      </w:r>
      <w:r w:rsidR="008B5B37" w:rsidRPr="00470CA0">
        <w:rPr>
          <w:lang w:val="uk-UA"/>
        </w:rPr>
        <w:t>й</w:t>
      </w:r>
      <w:r w:rsidRPr="00470CA0">
        <w:rPr>
          <w:lang w:val="uk-UA"/>
        </w:rPr>
        <w:t xml:space="preserve"> час</w:t>
      </w:r>
      <w:r w:rsidR="00470CA0" w:rsidRPr="00470CA0">
        <w:rPr>
          <w:lang w:val="uk-UA"/>
        </w:rPr>
        <w:t xml:space="preserve">. </w:t>
      </w:r>
    </w:p>
    <w:p w:rsidR="00C46D76" w:rsidRPr="00470CA0" w:rsidRDefault="00C46D76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Вдосконалено метод розбиття </w:t>
      </w:r>
      <w:r w:rsidR="00135DF0" w:rsidRPr="00470CA0">
        <w:rPr>
          <w:lang w:val="uk-UA"/>
        </w:rPr>
        <w:t>тріангуляційних сіток</w:t>
      </w:r>
      <w:r w:rsidRPr="00470CA0">
        <w:rPr>
          <w:lang w:val="uk-UA"/>
        </w:rPr>
        <w:t xml:space="preserve"> на </w:t>
      </w:r>
      <w:r w:rsidR="00135DF0" w:rsidRPr="00470CA0">
        <w:rPr>
          <w:lang w:val="uk-UA"/>
        </w:rPr>
        <w:t>окремі</w:t>
      </w:r>
      <w:r w:rsidRPr="00470CA0">
        <w:rPr>
          <w:lang w:val="uk-UA"/>
        </w:rPr>
        <w:t xml:space="preserve"> елементи опрацювання, що </w:t>
      </w:r>
      <w:r w:rsidR="00135DF0" w:rsidRPr="00470CA0">
        <w:rPr>
          <w:lang w:val="uk-UA"/>
        </w:rPr>
        <w:t>дає можливість прискорення обробки даних шляхом їх конвеєрної чи паралельної обробки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Виконано програмну реалізацію розробленого методу та перевірено його працездатність на тестових даних</w:t>
      </w:r>
      <w:r w:rsidR="00470CA0" w:rsidRPr="00470CA0">
        <w:rPr>
          <w:lang w:val="uk-UA"/>
        </w:rPr>
        <w:t xml:space="preserve">. </w:t>
      </w:r>
    </w:p>
    <w:p w:rsidR="00C46D76" w:rsidRPr="00470CA0" w:rsidRDefault="00135DF0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Р</w:t>
      </w:r>
      <w:r w:rsidR="00C46D76" w:rsidRPr="00470CA0">
        <w:rPr>
          <w:lang w:val="uk-UA"/>
        </w:rPr>
        <w:t xml:space="preserve">озроблено апаратно-орієнтовані алгоритми виконання основних операцій </w:t>
      </w:r>
      <w:r w:rsidRPr="00470CA0">
        <w:rPr>
          <w:lang w:val="uk-UA"/>
        </w:rPr>
        <w:t>зменшення обсягів даних,</w:t>
      </w:r>
      <w:r w:rsidR="00C46D76" w:rsidRPr="00470CA0">
        <w:rPr>
          <w:lang w:val="uk-UA"/>
        </w:rPr>
        <w:t xml:space="preserve"> зокрема обчислення нормалі до площини, обчислення коефіцієнтів для запису рівняння площини і обчислення відстані від вершини до площини в тривимірному просторі та відповідні ї</w:t>
      </w:r>
      <w:r w:rsidR="00BC40A9" w:rsidRPr="00470CA0">
        <w:rPr>
          <w:lang w:val="uk-UA"/>
        </w:rPr>
        <w:t>м</w:t>
      </w:r>
      <w:r w:rsidR="00C46D76" w:rsidRPr="00470CA0">
        <w:rPr>
          <w:lang w:val="uk-UA"/>
        </w:rPr>
        <w:t xml:space="preserve"> структури спеціалізованих пристроїв</w:t>
      </w:r>
      <w:r w:rsidR="00470CA0" w:rsidRPr="00470CA0">
        <w:rPr>
          <w:lang w:val="uk-UA"/>
        </w:rPr>
        <w:t xml:space="preserve">. </w:t>
      </w:r>
    </w:p>
    <w:p w:rsidR="00C46D76" w:rsidRPr="00470CA0" w:rsidRDefault="00C46D76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Розроблено </w:t>
      </w:r>
      <w:r w:rsidR="00135DF0" w:rsidRPr="00470CA0">
        <w:rPr>
          <w:lang w:val="uk-UA"/>
        </w:rPr>
        <w:t xml:space="preserve">базову </w:t>
      </w:r>
      <w:r w:rsidRPr="00470CA0">
        <w:rPr>
          <w:lang w:val="uk-UA"/>
        </w:rPr>
        <w:t xml:space="preserve">структуру, принципи функціонування та </w:t>
      </w:r>
      <w:r w:rsidRPr="00470CA0">
        <w:rPr>
          <w:lang w:val="en-US"/>
        </w:rPr>
        <w:t>VHDL</w:t>
      </w:r>
      <w:r w:rsidRPr="00470CA0">
        <w:rPr>
          <w:lang w:val="uk-UA"/>
        </w:rPr>
        <w:t xml:space="preserve">-модель </w:t>
      </w:r>
      <w:r w:rsidR="00135DF0" w:rsidRPr="00470CA0">
        <w:rPr>
          <w:lang w:val="uk-UA"/>
        </w:rPr>
        <w:t>реконфігурованого апаратного прискорювача зменшення обсягів даних</w:t>
      </w:r>
      <w:r w:rsidRPr="00470CA0">
        <w:rPr>
          <w:lang w:val="uk-UA"/>
        </w:rPr>
        <w:t xml:space="preserve"> </w:t>
      </w:r>
      <w:r w:rsidR="00570EA0" w:rsidRPr="00470CA0">
        <w:rPr>
          <w:lang w:val="uk-UA"/>
        </w:rPr>
        <w:t xml:space="preserve">тріангуляційного опису </w:t>
      </w:r>
      <w:r w:rsidRPr="00470CA0">
        <w:rPr>
          <w:lang w:val="uk-UA"/>
        </w:rPr>
        <w:t>об'єктів, засновану на розроблених методах, а також проведено її функціональне моделювання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Розроблена </w:t>
      </w:r>
      <w:r w:rsidR="00135DF0" w:rsidRPr="00470CA0">
        <w:rPr>
          <w:lang w:val="uk-UA"/>
        </w:rPr>
        <w:t xml:space="preserve">структура дає можливість синтезу комп’ютерних пристроїв </w:t>
      </w:r>
      <w:r w:rsidR="00BC40A9" w:rsidRPr="00470CA0">
        <w:rPr>
          <w:lang w:val="uk-UA"/>
        </w:rPr>
        <w:t xml:space="preserve">для </w:t>
      </w:r>
      <w:r w:rsidR="00135DF0" w:rsidRPr="00470CA0">
        <w:rPr>
          <w:lang w:val="uk-UA"/>
        </w:rPr>
        <w:t>зменшення обсягів даних, використовуючи засоби сучасних технологій</w:t>
      </w:r>
      <w:r w:rsidR="00470CA0" w:rsidRPr="00470CA0">
        <w:rPr>
          <w:lang w:val="uk-UA"/>
        </w:rPr>
        <w:t xml:space="preserve">. 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E36071" w:rsidRPr="00470CA0" w:rsidRDefault="00FC2F37" w:rsidP="00FC2F37">
      <w:pPr>
        <w:pStyle w:val="2"/>
        <w:rPr>
          <w:lang w:val="uk-UA"/>
        </w:rPr>
      </w:pPr>
      <w:r>
        <w:rPr>
          <w:lang w:val="uk-UA"/>
        </w:rPr>
        <w:br w:type="page"/>
      </w:r>
      <w:r w:rsidR="00C46D76" w:rsidRPr="00470CA0">
        <w:rPr>
          <w:lang w:val="uk-UA"/>
        </w:rPr>
        <w:t>СПИСОК ОПУБЛІКОВАНИХ ПРАЦЬ ЗА ТЕМОЮ ДИСЕРТАЦІЇ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Мельник А</w:t>
      </w:r>
      <w:r w:rsidR="00470CA0">
        <w:rPr>
          <w:lang w:val="uk-UA"/>
        </w:rPr>
        <w:t xml:space="preserve">.О., </w:t>
      </w: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Прорідження тріангуляційних сіток тривимірних об’єктів комп’ютерної томографії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Вісн</w:t>
      </w:r>
      <w:r w:rsidR="00AC1CFE" w:rsidRPr="00470CA0">
        <w:rPr>
          <w:lang w:val="uk-UA"/>
        </w:rPr>
        <w:t>ик</w:t>
      </w:r>
      <w:r w:rsidRPr="00470CA0">
        <w:rPr>
          <w:lang w:val="uk-UA"/>
        </w:rPr>
        <w:t xml:space="preserve"> Нац</w:t>
      </w:r>
      <w:r w:rsidR="00BC40A9" w:rsidRPr="00470CA0">
        <w:rPr>
          <w:lang w:val="uk-UA"/>
        </w:rPr>
        <w:t>іонального</w:t>
      </w:r>
      <w:r w:rsidRPr="00470CA0">
        <w:rPr>
          <w:lang w:val="uk-UA"/>
        </w:rPr>
        <w:t xml:space="preserve"> ун</w:t>
      </w:r>
      <w:r w:rsidR="00BC40A9" w:rsidRPr="00470CA0">
        <w:rPr>
          <w:lang w:val="uk-UA"/>
        </w:rPr>
        <w:t>іверсите</w:t>
      </w:r>
      <w:r w:rsidRPr="00470CA0">
        <w:rPr>
          <w:lang w:val="uk-UA"/>
        </w:rPr>
        <w:t>ту "Львівська політехніка"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2006</w:t>
      </w:r>
      <w:r w:rsidR="00470CA0" w:rsidRPr="00470CA0">
        <w:rPr>
          <w:lang w:val="uk-UA"/>
        </w:rPr>
        <w:t xml:space="preserve">. - </w:t>
      </w:r>
      <w:r w:rsidRPr="00470CA0">
        <w:rPr>
          <w:lang w:val="uk-UA"/>
        </w:rPr>
        <w:t>№ 573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С</w:t>
      </w:r>
      <w:r w:rsidR="00470CA0">
        <w:rPr>
          <w:lang w:val="uk-UA"/>
        </w:rPr>
        <w:t>.1</w:t>
      </w:r>
      <w:r w:rsidRPr="00470CA0">
        <w:rPr>
          <w:lang w:val="uk-UA"/>
        </w:rPr>
        <w:t>31–137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.І., </w:t>
      </w:r>
      <w:r w:rsidRPr="00470CA0">
        <w:rPr>
          <w:lang w:val="uk-UA"/>
        </w:rPr>
        <w:t>Мороз І</w:t>
      </w:r>
      <w:r w:rsidR="00470CA0">
        <w:rPr>
          <w:lang w:val="uk-UA"/>
        </w:rPr>
        <w:t xml:space="preserve">.В. </w:t>
      </w:r>
      <w:r w:rsidRPr="00470CA0">
        <w:rPr>
          <w:lang w:val="uk-UA"/>
        </w:rPr>
        <w:t>Методика обчислення відхилення між тріангуляційними сітками д</w:t>
      </w:r>
      <w:r w:rsidR="00A53104" w:rsidRPr="00470CA0">
        <w:rPr>
          <w:lang w:val="uk-UA"/>
        </w:rPr>
        <w:t>ля виконання контролю спрощення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Збірник наукових праць ІМПЕ НАНУ</w:t>
      </w:r>
      <w:r w:rsidR="00470CA0" w:rsidRPr="00470CA0">
        <w:rPr>
          <w:lang w:val="uk-UA"/>
        </w:rPr>
        <w:t xml:space="preserve">. - </w:t>
      </w:r>
      <w:r w:rsidRPr="00470CA0">
        <w:rPr>
          <w:lang w:val="uk-UA"/>
        </w:rPr>
        <w:t>№ 39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Київ, 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.1</w:t>
      </w:r>
      <w:r w:rsidRPr="00470CA0">
        <w:rPr>
          <w:lang w:val="uk-UA"/>
        </w:rPr>
        <w:t>03–109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Алгоритми виконання базових операцій спрощення тріангуляції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Вісник Хмельницького національного університету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Хмельниц</w:t>
      </w:r>
      <w:r w:rsidR="008B5B37" w:rsidRPr="00470CA0">
        <w:rPr>
          <w:lang w:val="uk-UA"/>
        </w:rPr>
        <w:t>ький</w:t>
      </w:r>
      <w:r w:rsidR="00470CA0" w:rsidRPr="00470CA0">
        <w:rPr>
          <w:lang w:val="uk-UA"/>
        </w:rPr>
        <w:t xml:space="preserve">: </w:t>
      </w:r>
      <w:r w:rsidR="008B5B37" w:rsidRPr="00470CA0">
        <w:rPr>
          <w:lang w:val="uk-UA"/>
        </w:rPr>
        <w:t>ХНУ, 2007</w:t>
      </w:r>
      <w:r w:rsidR="00470CA0" w:rsidRPr="00470CA0">
        <w:rPr>
          <w:lang w:val="uk-UA"/>
        </w:rPr>
        <w:t xml:space="preserve">. - </w:t>
      </w:r>
      <w:r w:rsidR="008B5B37" w:rsidRPr="00470CA0">
        <w:rPr>
          <w:lang w:val="uk-UA"/>
        </w:rPr>
        <w:t>№2, Т</w:t>
      </w:r>
      <w:r w:rsidR="00470CA0">
        <w:rPr>
          <w:lang w:val="uk-UA"/>
        </w:rPr>
        <w:t>.2</w:t>
      </w:r>
      <w:r w:rsidR="00470CA0" w:rsidRPr="00470CA0">
        <w:rPr>
          <w:lang w:val="uk-UA"/>
        </w:rPr>
        <w:t xml:space="preserve">. </w:t>
      </w:r>
      <w:r w:rsidR="008B5B37" w:rsidRPr="00470CA0">
        <w:rPr>
          <w:lang w:val="uk-UA"/>
        </w:rPr>
        <w:t>–</w:t>
      </w:r>
      <w:r w:rsidR="00470CA0" w:rsidRPr="00470CA0">
        <w:rPr>
          <w:lang w:val="uk-UA"/>
        </w:rPr>
        <w:t xml:space="preserve">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.9</w:t>
      </w:r>
      <w:r w:rsidRPr="00470CA0">
        <w:rPr>
          <w:lang w:val="uk-UA"/>
        </w:rPr>
        <w:t>–12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</w:pPr>
      <w:r w:rsidRPr="00470CA0">
        <w:rPr>
          <w:lang w:val="uk-UA"/>
        </w:rPr>
        <w:t>А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Мельник, 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Ємець, 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Мархивка, І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Мороз</w:t>
      </w:r>
      <w:r w:rsidR="00470CA0" w:rsidRPr="00470CA0">
        <w:rPr>
          <w:lang w:val="uk-UA"/>
        </w:rPr>
        <w:t>.,</w:t>
      </w:r>
      <w:r w:rsidRPr="00470CA0">
        <w:rPr>
          <w:lang w:val="uk-UA"/>
        </w:rPr>
        <w:t xml:space="preserve"> О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Акимишин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Система автоматизованого пошуку дефектів в суцільних середовищах та конструкційних матеріалах за воксельними даними комп’ютерної томографії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Науково-соціальний часопис "Технічні вісті"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Львів, 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.4</w:t>
      </w:r>
      <w:r w:rsidRPr="00470CA0">
        <w:rPr>
          <w:lang w:val="uk-UA"/>
        </w:rPr>
        <w:t>6</w:t>
      </w:r>
      <w:r w:rsidR="008B5B37" w:rsidRPr="00470CA0">
        <w:rPr>
          <w:lang w:val="uk-UA"/>
        </w:rPr>
        <w:t>–</w:t>
      </w:r>
      <w:r w:rsidRPr="00470CA0">
        <w:t>48</w:t>
      </w:r>
      <w:r w:rsidR="00470CA0" w:rsidRPr="00470CA0">
        <w:t xml:space="preserve">. </w:t>
      </w:r>
    </w:p>
    <w:p w:rsidR="00F32EC6" w:rsidRPr="00470CA0" w:rsidRDefault="00F32EC6" w:rsidP="00FC2F37">
      <w:pPr>
        <w:pStyle w:val="a0"/>
        <w:rPr>
          <w:lang w:val="en-GB"/>
        </w:rPr>
      </w:pPr>
      <w:r w:rsidRPr="00470CA0">
        <w:t>А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Melnyk, V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Emets, V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Markhyvka, I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Moroz, O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Akymyshyn</w:t>
      </w:r>
      <w:r w:rsidR="00470CA0" w:rsidRPr="00470CA0">
        <w:rPr>
          <w:lang w:val="en-GB"/>
        </w:rPr>
        <w:t xml:space="preserve">. </w:t>
      </w:r>
      <w:r w:rsidRPr="00470CA0">
        <w:rPr>
          <w:lang w:val="en-GB"/>
        </w:rPr>
        <w:t>Flaw detection according to computed tomography volume data</w:t>
      </w:r>
      <w:r w:rsidR="00470CA0" w:rsidRPr="00470CA0">
        <w:rPr>
          <w:lang w:val="en-GB"/>
        </w:rPr>
        <w:t xml:space="preserve"> // </w:t>
      </w:r>
      <w:r w:rsidRPr="00470CA0">
        <w:rPr>
          <w:lang w:val="en-GB"/>
        </w:rPr>
        <w:t>Proceedings of the 3-rd International conference Advanced computer systems and networks</w:t>
      </w:r>
      <w:r w:rsidR="00470CA0" w:rsidRPr="00470CA0">
        <w:rPr>
          <w:lang w:val="en-GB"/>
        </w:rPr>
        <w:t xml:space="preserve">. </w:t>
      </w:r>
      <w:r w:rsidR="008B5B37" w:rsidRPr="00470CA0">
        <w:rPr>
          <w:lang w:val="en-GB"/>
        </w:rPr>
        <w:t>ACSN-2007</w:t>
      </w:r>
      <w:r w:rsidR="00470CA0" w:rsidRPr="00470CA0">
        <w:rPr>
          <w:lang w:val="en-GB"/>
        </w:rPr>
        <w:t xml:space="preserve">. </w:t>
      </w:r>
      <w:r w:rsidR="008B5B37" w:rsidRPr="00470CA0">
        <w:rPr>
          <w:lang w:val="en-GB"/>
        </w:rPr>
        <w:t>– Lviv</w:t>
      </w:r>
      <w:r w:rsidR="00BC40A9" w:rsidRPr="00470CA0">
        <w:rPr>
          <w:lang w:val="uk-UA"/>
        </w:rPr>
        <w:t>,</w:t>
      </w:r>
      <w:r w:rsidR="008B5B37" w:rsidRPr="00470CA0">
        <w:rPr>
          <w:lang w:val="en-GB"/>
        </w:rPr>
        <w:t xml:space="preserve"> 2007 – P</w:t>
      </w:r>
      <w:r w:rsidR="00470CA0" w:rsidRPr="00470CA0">
        <w:rPr>
          <w:lang w:val="en-GB"/>
        </w:rPr>
        <w:t>.1</w:t>
      </w:r>
      <w:r w:rsidR="008B5B37" w:rsidRPr="00470CA0">
        <w:rPr>
          <w:lang w:val="en-GB"/>
        </w:rPr>
        <w:t>70</w:t>
      </w:r>
      <w:r w:rsidRPr="00470CA0">
        <w:rPr>
          <w:lang w:val="en-GB"/>
        </w:rPr>
        <w:t>–171</w:t>
      </w:r>
      <w:r w:rsidR="00470CA0" w:rsidRPr="00470CA0">
        <w:rPr>
          <w:lang w:val="en-GB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t>Акимишин</w:t>
      </w:r>
      <w:r w:rsidRPr="00470CA0">
        <w:rPr>
          <w:lang w:val="en-GB"/>
        </w:rPr>
        <w:t xml:space="preserve"> </w:t>
      </w:r>
      <w:r w:rsidRPr="00470CA0">
        <w:t>О</w:t>
      </w:r>
      <w:r w:rsidR="00470CA0" w:rsidRPr="00470CA0">
        <w:rPr>
          <w:lang w:val="en-GB"/>
        </w:rPr>
        <w:t>.</w:t>
      </w:r>
      <w:r w:rsidR="00470CA0">
        <w:t>І</w:t>
      </w:r>
      <w:r w:rsidR="00470CA0" w:rsidRPr="00470CA0">
        <w:rPr>
          <w:lang w:val="en-GB"/>
        </w:rPr>
        <w:t xml:space="preserve">. </w:t>
      </w:r>
      <w:r w:rsidRPr="00470CA0">
        <w:rPr>
          <w:lang w:val="uk-UA"/>
        </w:rPr>
        <w:t>Обробка зображень за даними комп’ютерної томографії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Матеріали 1-ї Міжнародної конференції молодих науковців CSE-2006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Львів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>Видавництво Національного університету "Львівська політехніка", 2006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.4</w:t>
      </w:r>
      <w:r w:rsidRPr="00470CA0">
        <w:rPr>
          <w:lang w:val="uk-UA"/>
        </w:rPr>
        <w:t>4–45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Оптимізація тріангуляційного опису тривимірних моделей реальних об’єктів із заданою точністю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Збірник матеріалів міжвузівської науково-технічної конференції науково-педагогічних працівників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Львів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 xml:space="preserve">Ліга-Прес, 2006 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.1</w:t>
      </w:r>
      <w:r w:rsidR="008B5B37" w:rsidRPr="00470CA0">
        <w:rPr>
          <w:lang w:val="uk-UA"/>
        </w:rPr>
        <w:t>84–1</w:t>
      </w:r>
      <w:r w:rsidRPr="00470CA0">
        <w:rPr>
          <w:lang w:val="uk-UA"/>
        </w:rPr>
        <w:t>85</w:t>
      </w:r>
      <w:r w:rsidR="00470CA0" w:rsidRPr="00470CA0">
        <w:rPr>
          <w:lang w:val="uk-UA"/>
        </w:rPr>
        <w:t xml:space="preserve">. </w:t>
      </w:r>
    </w:p>
    <w:p w:rsidR="0032302C" w:rsidRPr="00470CA0" w:rsidRDefault="0032302C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Виділення незалежних елементів опрацювання тріангуляційних сіток в тривимірному просторі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Матеріали ІІІ Міжнародної науково-технічної конференції "Сучасні проблеми радіоелектроніки, телекомунікацій та приладобудування" СПРТП-2007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Вінниця, 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С</w:t>
      </w:r>
      <w:r w:rsidR="00470CA0" w:rsidRPr="00470CA0">
        <w:rPr>
          <w:lang w:val="uk-UA"/>
        </w:rPr>
        <w:t>.1</w:t>
      </w:r>
      <w:r w:rsidRPr="00470CA0">
        <w:rPr>
          <w:lang w:val="uk-UA"/>
        </w:rPr>
        <w:t>17–118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.І., </w:t>
      </w:r>
      <w:r w:rsidRPr="00470CA0">
        <w:rPr>
          <w:lang w:val="uk-UA"/>
        </w:rPr>
        <w:t>Мархивка В</w:t>
      </w:r>
      <w:r w:rsidR="00470CA0">
        <w:rPr>
          <w:lang w:val="uk-UA"/>
        </w:rPr>
        <w:t xml:space="preserve">.С. </w:t>
      </w:r>
      <w:r w:rsidRPr="00470CA0">
        <w:rPr>
          <w:lang w:val="uk-UA"/>
        </w:rPr>
        <w:t>Контроль допустимого відхилення для задач спрощення тріангуляції в 3-d просторі</w:t>
      </w:r>
      <w:r w:rsidR="00470CA0" w:rsidRPr="00470CA0">
        <w:rPr>
          <w:lang w:val="uk-UA"/>
        </w:rPr>
        <w:t xml:space="preserve">. // </w:t>
      </w:r>
      <w:r w:rsidRPr="00470CA0">
        <w:rPr>
          <w:lang w:val="uk-UA"/>
        </w:rPr>
        <w:t>Збірник матеріалів ІІ міжвузівської науково-технічної конференції науково-педагогічних працівників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Львів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 xml:space="preserve">Ліга-Прес, 2007 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 20</w:t>
      </w:r>
      <w:r w:rsidRPr="00470CA0">
        <w:rPr>
          <w:lang w:val="uk-UA"/>
        </w:rPr>
        <w:t>6–207</w:t>
      </w:r>
      <w:r w:rsidR="00470CA0" w:rsidRPr="00470CA0">
        <w:rPr>
          <w:lang w:val="uk-UA"/>
        </w:rPr>
        <w:t xml:space="preserve">. </w:t>
      </w:r>
    </w:p>
    <w:p w:rsidR="00F32EC6" w:rsidRPr="00470CA0" w:rsidRDefault="00F32EC6" w:rsidP="00FC2F37">
      <w:pPr>
        <w:pStyle w:val="a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Структури пристроїв спрощен</w:t>
      </w:r>
      <w:r w:rsidR="00A53104" w:rsidRPr="00470CA0">
        <w:rPr>
          <w:lang w:val="uk-UA"/>
        </w:rPr>
        <w:t>ня тривимірних моделей об’єктів</w:t>
      </w:r>
      <w:r w:rsidR="00470CA0" w:rsidRPr="00470CA0">
        <w:rPr>
          <w:lang w:val="uk-UA"/>
        </w:rPr>
        <w:t xml:space="preserve"> // </w:t>
      </w:r>
      <w:r w:rsidRPr="00470CA0">
        <w:rPr>
          <w:lang w:val="uk-UA"/>
        </w:rPr>
        <w:t>Матеріали 2-ї Міжнародної конференції молодих науковців CSE-2007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Львів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>Видавництво Національного університету "Львівська політехніка", 2007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– </w:t>
      </w:r>
      <w:r w:rsidR="00A53104" w:rsidRPr="00470CA0">
        <w:rPr>
          <w:lang w:val="uk-UA"/>
        </w:rPr>
        <w:t>С</w:t>
      </w:r>
      <w:r w:rsidR="00470CA0">
        <w:rPr>
          <w:lang w:val="uk-UA"/>
        </w:rPr>
        <w:t>.7</w:t>
      </w:r>
      <w:r w:rsidRPr="00470CA0">
        <w:rPr>
          <w:lang w:val="uk-UA"/>
        </w:rPr>
        <w:t>4–75</w:t>
      </w:r>
      <w:r w:rsidR="00470CA0" w:rsidRPr="00470CA0">
        <w:rPr>
          <w:lang w:val="uk-UA"/>
        </w:rPr>
        <w:t xml:space="preserve">. 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C46D76" w:rsidRPr="00470CA0" w:rsidRDefault="00FC2F37" w:rsidP="00FC2F37">
      <w:pPr>
        <w:pStyle w:val="2"/>
        <w:rPr>
          <w:lang w:val="uk-UA"/>
        </w:rPr>
      </w:pPr>
      <w:r>
        <w:rPr>
          <w:lang w:val="uk-UA"/>
        </w:rPr>
        <w:br w:type="page"/>
      </w:r>
      <w:r w:rsidR="005C2A6D" w:rsidRPr="00470CA0">
        <w:rPr>
          <w:lang w:val="uk-UA"/>
        </w:rPr>
        <w:t>АНОТАЦІЇ</w:t>
      </w:r>
    </w:p>
    <w:p w:rsidR="00FC2F37" w:rsidRDefault="00FC2F37" w:rsidP="00470CA0">
      <w:pPr>
        <w:widowControl w:val="0"/>
        <w:autoSpaceDE w:val="0"/>
        <w:autoSpaceDN w:val="0"/>
        <w:adjustRightInd w:val="0"/>
        <w:rPr>
          <w:lang w:val="uk-UA"/>
        </w:rPr>
      </w:pPr>
    </w:p>
    <w:p w:rsidR="005C2A6D" w:rsidRPr="00470CA0" w:rsidRDefault="005C2A6D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Акимишин О</w:t>
      </w:r>
      <w:r w:rsidR="00470CA0">
        <w:rPr>
          <w:lang w:val="uk-UA"/>
        </w:rPr>
        <w:t xml:space="preserve">.І. </w:t>
      </w:r>
      <w:r w:rsidRPr="00470CA0">
        <w:rPr>
          <w:lang w:val="uk-UA"/>
        </w:rPr>
        <w:t>Методи та засоби зменшення обсягів даних тріангуляційного опису об’єктів комп’ютерної томографії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Рукопис</w:t>
      </w:r>
      <w:r w:rsidR="00470CA0" w:rsidRPr="00470CA0">
        <w:rPr>
          <w:lang w:val="uk-UA"/>
        </w:rPr>
        <w:t xml:space="preserve">. </w:t>
      </w:r>
    </w:p>
    <w:p w:rsidR="005C2A6D" w:rsidRPr="00470CA0" w:rsidRDefault="005C2A6D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Дисертація на здобуття наукового ступеня кандидата технічних наук за спеціальністю 05</w:t>
      </w:r>
      <w:r w:rsidR="00470CA0">
        <w:rPr>
          <w:lang w:val="uk-UA"/>
        </w:rPr>
        <w:t>.1</w:t>
      </w:r>
      <w:r w:rsidRPr="00470CA0">
        <w:rPr>
          <w:lang w:val="uk-UA"/>
        </w:rPr>
        <w:t>3</w:t>
      </w:r>
      <w:r w:rsidR="00470CA0">
        <w:rPr>
          <w:lang w:val="uk-UA"/>
        </w:rPr>
        <w:t>.0</w:t>
      </w:r>
      <w:r w:rsidRPr="00470CA0">
        <w:rPr>
          <w:lang w:val="uk-UA"/>
        </w:rPr>
        <w:t>5 – комп’ютерні системи та компоненти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>– Національний університет "Львівська політехніка", Львів, 2008</w:t>
      </w:r>
      <w:r w:rsidR="00470CA0" w:rsidRPr="00470CA0">
        <w:rPr>
          <w:lang w:val="uk-UA"/>
        </w:rPr>
        <w:t xml:space="preserve">. </w:t>
      </w:r>
    </w:p>
    <w:p w:rsidR="007C6CF2" w:rsidRPr="00470CA0" w:rsidRDefault="007C6CF2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 xml:space="preserve">Дисертація присвячена </w:t>
      </w:r>
      <w:r w:rsidR="00144945" w:rsidRPr="00470CA0">
        <w:rPr>
          <w:lang w:val="uk-UA"/>
        </w:rPr>
        <w:t xml:space="preserve">питанням зменшення </w:t>
      </w:r>
      <w:r w:rsidRPr="00470CA0">
        <w:rPr>
          <w:lang w:val="uk-UA"/>
        </w:rPr>
        <w:t xml:space="preserve">обсягів даних </w:t>
      </w:r>
      <w:r w:rsidR="00144945" w:rsidRPr="00470CA0">
        <w:rPr>
          <w:lang w:val="uk-UA"/>
        </w:rPr>
        <w:t xml:space="preserve">при поданні об’єктів </w:t>
      </w:r>
      <w:r w:rsidRPr="00470CA0">
        <w:rPr>
          <w:lang w:val="uk-UA"/>
        </w:rPr>
        <w:t>комп’ютерної томографії</w:t>
      </w:r>
      <w:r w:rsidR="00144945" w:rsidRPr="00470CA0">
        <w:rPr>
          <w:lang w:val="uk-UA"/>
        </w:rPr>
        <w:t xml:space="preserve"> тріангуляційними сітками</w:t>
      </w:r>
      <w:r w:rsidR="00470CA0" w:rsidRPr="00470CA0">
        <w:rPr>
          <w:lang w:val="uk-UA"/>
        </w:rPr>
        <w:t xml:space="preserve">. </w:t>
      </w:r>
      <w:r w:rsidR="00144945" w:rsidRPr="00470CA0">
        <w:rPr>
          <w:lang w:val="uk-UA"/>
        </w:rPr>
        <w:t xml:space="preserve">Запропонований </w:t>
      </w:r>
      <w:r w:rsidR="001934FA" w:rsidRPr="00470CA0">
        <w:rPr>
          <w:lang w:val="uk-UA"/>
        </w:rPr>
        <w:t xml:space="preserve">метод забезпечує зменшення обсягів даних та збереження геометричної форми об’єктів </w:t>
      </w:r>
      <w:r w:rsidR="00BC40A9" w:rsidRPr="00470CA0">
        <w:rPr>
          <w:lang w:val="uk-UA"/>
        </w:rPr>
        <w:t>у</w:t>
      </w:r>
      <w:r w:rsidR="001934FA" w:rsidRPr="00470CA0">
        <w:rPr>
          <w:lang w:val="uk-UA"/>
        </w:rPr>
        <w:t xml:space="preserve"> межах заданого відхилення</w:t>
      </w:r>
      <w:r w:rsidR="00470CA0" w:rsidRPr="00470CA0">
        <w:rPr>
          <w:lang w:val="uk-UA"/>
        </w:rPr>
        <w:t xml:space="preserve">. </w:t>
      </w:r>
      <w:r w:rsidR="00144945" w:rsidRPr="00470CA0">
        <w:rPr>
          <w:lang w:val="uk-UA"/>
        </w:rPr>
        <w:t>Р</w:t>
      </w:r>
      <w:r w:rsidR="001934FA" w:rsidRPr="00470CA0">
        <w:rPr>
          <w:lang w:val="uk-UA"/>
        </w:rPr>
        <w:t xml:space="preserve">озроблено графи алгоритмів </w:t>
      </w:r>
      <w:r w:rsidR="00CA22ED" w:rsidRPr="00470CA0">
        <w:rPr>
          <w:lang w:val="uk-UA"/>
        </w:rPr>
        <w:t>та структури пристроїв для</w:t>
      </w:r>
      <w:r w:rsidR="00470CA0" w:rsidRPr="00470CA0">
        <w:rPr>
          <w:lang w:val="uk-UA"/>
        </w:rPr>
        <w:t xml:space="preserve"> </w:t>
      </w:r>
      <w:r w:rsidR="00CA22ED" w:rsidRPr="00470CA0">
        <w:rPr>
          <w:lang w:val="uk-UA"/>
        </w:rPr>
        <w:t xml:space="preserve">виконання </w:t>
      </w:r>
      <w:r w:rsidR="001934FA" w:rsidRPr="00470CA0">
        <w:rPr>
          <w:lang w:val="uk-UA"/>
        </w:rPr>
        <w:t>основних операцій зменшення обсягів даних</w:t>
      </w:r>
      <w:r w:rsidR="00470CA0" w:rsidRPr="00470CA0">
        <w:rPr>
          <w:lang w:val="uk-UA"/>
        </w:rPr>
        <w:t xml:space="preserve">. </w:t>
      </w:r>
      <w:r w:rsidR="00CA22ED" w:rsidRPr="00470CA0">
        <w:rPr>
          <w:lang w:val="uk-UA"/>
        </w:rPr>
        <w:t xml:space="preserve">На підставі аналізу тріангуляційного опису об’єктів запропоновано метод розбиття тріангуляції на окремі елементи, що дозволило </w:t>
      </w:r>
      <w:r w:rsidR="00144945" w:rsidRPr="00470CA0">
        <w:rPr>
          <w:lang w:val="uk-UA"/>
        </w:rPr>
        <w:t>пришвидшити обробку</w:t>
      </w:r>
      <w:r w:rsidR="00CA22ED" w:rsidRPr="00470CA0">
        <w:rPr>
          <w:lang w:val="uk-UA"/>
        </w:rPr>
        <w:t xml:space="preserve"> даних та на основі запропонованого в роботі методу розробити базову структуру апаратних прискорювачів зменшення обсягів даних</w:t>
      </w:r>
      <w:r w:rsidR="00470CA0" w:rsidRPr="00470CA0">
        <w:rPr>
          <w:lang w:val="uk-UA"/>
        </w:rPr>
        <w:t xml:space="preserve">. </w:t>
      </w:r>
      <w:r w:rsidRPr="00470CA0">
        <w:rPr>
          <w:lang w:val="uk-UA"/>
        </w:rPr>
        <w:t xml:space="preserve">Результати експериментів </w:t>
      </w:r>
      <w:r w:rsidR="00BC40A9" w:rsidRPr="00470CA0">
        <w:rPr>
          <w:lang w:val="uk-UA"/>
        </w:rPr>
        <w:t>і</w:t>
      </w:r>
      <w:r w:rsidRPr="00470CA0">
        <w:rPr>
          <w:lang w:val="uk-UA"/>
        </w:rPr>
        <w:t xml:space="preserve">з використанням запропонованого методу зменшення даних показали високу ефективність на </w:t>
      </w:r>
      <w:r w:rsidR="00144945" w:rsidRPr="00470CA0">
        <w:rPr>
          <w:lang w:val="uk-UA"/>
        </w:rPr>
        <w:t>реальних</w:t>
      </w:r>
      <w:r w:rsidRPr="00470CA0">
        <w:rPr>
          <w:lang w:val="uk-UA"/>
        </w:rPr>
        <w:t xml:space="preserve"> зображеннях комп’ютерної томографії</w:t>
      </w:r>
      <w:r w:rsidR="00470CA0" w:rsidRPr="00470CA0">
        <w:rPr>
          <w:lang w:val="uk-UA"/>
        </w:rPr>
        <w:t xml:space="preserve">. </w:t>
      </w:r>
    </w:p>
    <w:p w:rsidR="0098766D" w:rsidRPr="00470CA0" w:rsidRDefault="00144945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rPr>
          <w:lang w:val="uk-UA"/>
        </w:rPr>
        <w:t>Ключові слова</w:t>
      </w:r>
      <w:r w:rsidR="00470CA0" w:rsidRPr="00470CA0">
        <w:rPr>
          <w:lang w:val="uk-UA"/>
        </w:rPr>
        <w:t xml:space="preserve">: </w:t>
      </w:r>
      <w:r w:rsidRPr="00470CA0">
        <w:rPr>
          <w:lang w:val="uk-UA"/>
        </w:rPr>
        <w:t xml:space="preserve">комп’ютерна томографія, </w:t>
      </w:r>
      <w:r w:rsidR="00514BA6" w:rsidRPr="00470CA0">
        <w:rPr>
          <w:lang w:val="uk-UA"/>
        </w:rPr>
        <w:t xml:space="preserve">тріангуляційні сітки, </w:t>
      </w:r>
      <w:r w:rsidR="0098766D" w:rsidRPr="00470CA0">
        <w:rPr>
          <w:lang w:val="uk-UA"/>
        </w:rPr>
        <w:t>виділення об’єктів зображень, графи алгоритмів, реконфігуровані апаратні прискорювачі</w:t>
      </w:r>
      <w:r w:rsidR="00470CA0" w:rsidRPr="00470CA0">
        <w:rPr>
          <w:lang w:val="uk-UA"/>
        </w:rPr>
        <w:t xml:space="preserve">. </w:t>
      </w:r>
    </w:p>
    <w:p w:rsidR="008D4EE9" w:rsidRPr="00470CA0" w:rsidRDefault="00AC1F8F" w:rsidP="00470CA0">
      <w:pPr>
        <w:widowControl w:val="0"/>
        <w:autoSpaceDE w:val="0"/>
        <w:autoSpaceDN w:val="0"/>
        <w:adjustRightInd w:val="0"/>
      </w:pPr>
      <w:r>
        <w:br w:type="page"/>
      </w:r>
      <w:r w:rsidR="008D4EE9" w:rsidRPr="00470CA0">
        <w:t>Акимишин О</w:t>
      </w:r>
      <w:r w:rsidR="00470CA0">
        <w:t xml:space="preserve">.И. </w:t>
      </w:r>
      <w:r w:rsidR="008D4EE9" w:rsidRPr="00470CA0">
        <w:t>Методы и средства уменьшения объемов данных триангуляционного описания объектов компьютерной томографии</w:t>
      </w:r>
      <w:r w:rsidR="00470CA0" w:rsidRPr="00470CA0">
        <w:t xml:space="preserve">. </w:t>
      </w:r>
      <w:r w:rsidR="008D4EE9" w:rsidRPr="00470CA0">
        <w:t>– Рукопись</w:t>
      </w:r>
      <w:r w:rsidR="00470CA0" w:rsidRPr="00470CA0">
        <w:t xml:space="preserve">. </w:t>
      </w:r>
    </w:p>
    <w:p w:rsidR="008D4EE9" w:rsidRPr="00470CA0" w:rsidRDefault="008D4EE9" w:rsidP="00470CA0">
      <w:pPr>
        <w:widowControl w:val="0"/>
        <w:autoSpaceDE w:val="0"/>
        <w:autoSpaceDN w:val="0"/>
        <w:adjustRightInd w:val="0"/>
      </w:pPr>
      <w:r w:rsidRPr="00470CA0">
        <w:t>Диссертация на соискание учёной степени кандидата технических наук по специальности 05</w:t>
      </w:r>
      <w:r w:rsidR="00470CA0">
        <w:t>.1</w:t>
      </w:r>
      <w:r w:rsidRPr="00470CA0">
        <w:t>3</w:t>
      </w:r>
      <w:r w:rsidR="00470CA0">
        <w:t>.0</w:t>
      </w:r>
      <w:r w:rsidRPr="00470CA0">
        <w:t>5 – компьютерные системы и компоненты</w:t>
      </w:r>
      <w:r w:rsidR="00470CA0" w:rsidRPr="00470CA0">
        <w:t xml:space="preserve">. </w:t>
      </w:r>
      <w:r w:rsidRPr="00470CA0">
        <w:t>Национальный университет "Львовская политехника", Львов, 2008</w:t>
      </w:r>
      <w:r w:rsidR="00470CA0" w:rsidRPr="00470CA0">
        <w:t xml:space="preserve">. </w:t>
      </w:r>
    </w:p>
    <w:p w:rsidR="008D4EE9" w:rsidRPr="00470CA0" w:rsidRDefault="008D4EE9" w:rsidP="00470CA0">
      <w:pPr>
        <w:widowControl w:val="0"/>
        <w:autoSpaceDE w:val="0"/>
        <w:autoSpaceDN w:val="0"/>
        <w:adjustRightInd w:val="0"/>
      </w:pPr>
      <w:r w:rsidRPr="00470CA0">
        <w:t>Диссертация посвящена вопросам уменьшения объемов данных для представления объектов компьютерной томографии триангуляционными сетями</w:t>
      </w:r>
      <w:r w:rsidR="00470CA0" w:rsidRPr="00470CA0">
        <w:t xml:space="preserve">. </w:t>
      </w:r>
      <w:r w:rsidRPr="00470CA0">
        <w:t>Предложенный метод позволяет уменьшение объемов данных и сохранение геометрической формы объектов в пределах заданного отклонения</w:t>
      </w:r>
      <w:r w:rsidR="00470CA0" w:rsidRPr="00470CA0">
        <w:t xml:space="preserve">. </w:t>
      </w:r>
      <w:r w:rsidRPr="00470CA0">
        <w:t>Разработано графы алгоритмов и структуры устройств для выполнения основных операций уменьшения объемов данных</w:t>
      </w:r>
      <w:r w:rsidR="00470CA0" w:rsidRPr="00470CA0">
        <w:t xml:space="preserve">. </w:t>
      </w:r>
      <w:r w:rsidRPr="00470CA0">
        <w:t>На основании анализа триангуляционного описания объектов предложено метод разделения триангуляции на отдельные элементы, что дало возможность ускорить обработку данных и на основе предложенного в работе метода разработать базовую структуру аппаратных ускорителей уменьшения объемов данных</w:t>
      </w:r>
      <w:r w:rsidR="00470CA0" w:rsidRPr="00470CA0">
        <w:t xml:space="preserve">. </w:t>
      </w:r>
      <w:r w:rsidRPr="00470CA0">
        <w:t>Результаты экспериментов с использованием предложенного метода</w:t>
      </w:r>
      <w:r w:rsidR="00470CA0" w:rsidRPr="00470CA0">
        <w:t xml:space="preserve"> </w:t>
      </w:r>
      <w:r w:rsidRPr="00470CA0">
        <w:t>уменьшения объемов данных показали высокую эффективность на реальных изображениях компьютерной томографии</w:t>
      </w:r>
      <w:r w:rsidR="00470CA0" w:rsidRPr="00470CA0">
        <w:t xml:space="preserve">. </w:t>
      </w:r>
    </w:p>
    <w:p w:rsidR="0098766D" w:rsidRPr="00470CA0" w:rsidRDefault="008D4EE9" w:rsidP="00470CA0">
      <w:pPr>
        <w:widowControl w:val="0"/>
        <w:autoSpaceDE w:val="0"/>
        <w:autoSpaceDN w:val="0"/>
        <w:adjustRightInd w:val="0"/>
        <w:rPr>
          <w:lang w:val="uk-UA"/>
        </w:rPr>
      </w:pPr>
      <w:r w:rsidRPr="00470CA0">
        <w:t>Ключевые слова</w:t>
      </w:r>
      <w:r w:rsidR="00470CA0" w:rsidRPr="00470CA0">
        <w:t xml:space="preserve">: </w:t>
      </w:r>
      <w:r w:rsidRPr="00470CA0">
        <w:t>компьютерная томография, триангуляционные сети, выделение объектов изображений, графы алгоритмов, реконфигурируемые аппаратные ускорители</w:t>
      </w:r>
      <w:r w:rsidR="00470CA0" w:rsidRPr="00470CA0">
        <w:t xml:space="preserve">. </w:t>
      </w:r>
    </w:p>
    <w:p w:rsidR="00AC1F8F" w:rsidRDefault="00AC1F8F" w:rsidP="00470CA0">
      <w:pPr>
        <w:widowControl w:val="0"/>
        <w:autoSpaceDE w:val="0"/>
        <w:autoSpaceDN w:val="0"/>
        <w:adjustRightInd w:val="0"/>
      </w:pPr>
    </w:p>
    <w:p w:rsidR="002141CD" w:rsidRPr="00470CA0" w:rsidRDefault="00AC1F8F" w:rsidP="00470CA0">
      <w:pPr>
        <w:widowControl w:val="0"/>
        <w:autoSpaceDE w:val="0"/>
        <w:autoSpaceDN w:val="0"/>
        <w:adjustRightInd w:val="0"/>
        <w:rPr>
          <w:lang w:val="en-US"/>
        </w:rPr>
      </w:pPr>
      <w:r>
        <w:br w:type="page"/>
      </w:r>
      <w:r w:rsidR="00232AEB" w:rsidRPr="00470CA0">
        <w:rPr>
          <w:lang w:val="en-US"/>
        </w:rPr>
        <w:t>O</w:t>
      </w:r>
      <w:r w:rsidR="00470CA0">
        <w:rPr>
          <w:lang w:val="en-US"/>
        </w:rPr>
        <w:t xml:space="preserve">.I. </w:t>
      </w:r>
      <w:r w:rsidR="002141CD" w:rsidRPr="00470CA0">
        <w:rPr>
          <w:lang w:val="en-US"/>
        </w:rPr>
        <w:t xml:space="preserve">Akymyshyn Methods and </w:t>
      </w:r>
      <w:r w:rsidR="00E64D23" w:rsidRPr="00470CA0">
        <w:rPr>
          <w:lang w:val="en-US"/>
        </w:rPr>
        <w:t>facilities of data reduction of triangula</w:t>
      </w:r>
      <w:r w:rsidR="0046119B" w:rsidRPr="00470CA0">
        <w:rPr>
          <w:lang w:val="en-US"/>
        </w:rPr>
        <w:t>r mesh</w:t>
      </w:r>
      <w:r w:rsidR="00E64D23" w:rsidRPr="00470CA0">
        <w:rPr>
          <w:lang w:val="en-US"/>
        </w:rPr>
        <w:t xml:space="preserve"> description of computed tomography objects</w:t>
      </w:r>
      <w:r w:rsidR="00470CA0" w:rsidRPr="00470CA0">
        <w:rPr>
          <w:lang w:val="en-US"/>
        </w:rPr>
        <w:t xml:space="preserve">. </w:t>
      </w:r>
      <w:r w:rsidR="00E64D23" w:rsidRPr="00470CA0">
        <w:rPr>
          <w:lang w:val="en-US"/>
        </w:rPr>
        <w:t>– Manuscript</w:t>
      </w:r>
      <w:r w:rsidR="00470CA0" w:rsidRPr="00470CA0">
        <w:rPr>
          <w:lang w:val="en-US"/>
        </w:rPr>
        <w:t xml:space="preserve">. </w:t>
      </w:r>
    </w:p>
    <w:p w:rsidR="008E1213" w:rsidRPr="00470CA0" w:rsidRDefault="00E64D23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 xml:space="preserve">Thesis for a candidate's degree </w:t>
      </w:r>
      <w:r w:rsidR="00232AEB" w:rsidRPr="00470CA0">
        <w:rPr>
          <w:lang w:val="en-US"/>
        </w:rPr>
        <w:t>in</w:t>
      </w:r>
      <w:r w:rsidRPr="00470CA0">
        <w:rPr>
          <w:lang w:val="en-US"/>
        </w:rPr>
        <w:t xml:space="preserve"> technical sciences </w:t>
      </w:r>
      <w:r w:rsidR="00232AEB" w:rsidRPr="00470CA0">
        <w:rPr>
          <w:lang w:val="en-US"/>
        </w:rPr>
        <w:t>in</w:t>
      </w:r>
      <w:r w:rsidRPr="00470CA0">
        <w:rPr>
          <w:lang w:val="en-US"/>
        </w:rPr>
        <w:t xml:space="preserve"> speciality 05</w:t>
      </w:r>
      <w:r w:rsidR="00470CA0">
        <w:rPr>
          <w:lang w:val="en-US"/>
        </w:rPr>
        <w:t>.1</w:t>
      </w:r>
      <w:r w:rsidRPr="00470CA0">
        <w:rPr>
          <w:lang w:val="en-US"/>
        </w:rPr>
        <w:t>3</w:t>
      </w:r>
      <w:r w:rsidR="00470CA0">
        <w:rPr>
          <w:lang w:val="en-US"/>
        </w:rPr>
        <w:t>.0</w:t>
      </w:r>
      <w:r w:rsidRPr="00470CA0">
        <w:rPr>
          <w:lang w:val="en-US"/>
        </w:rPr>
        <w:t xml:space="preserve">5 – Computer </w:t>
      </w:r>
      <w:r w:rsidR="008E1213" w:rsidRPr="00470CA0">
        <w:rPr>
          <w:lang w:val="en-US"/>
        </w:rPr>
        <w:t>s</w:t>
      </w:r>
      <w:r w:rsidRPr="00470CA0">
        <w:rPr>
          <w:lang w:val="en-US"/>
        </w:rPr>
        <w:t xml:space="preserve">ystems and </w:t>
      </w:r>
      <w:r w:rsidR="008E1213" w:rsidRPr="00470CA0">
        <w:rPr>
          <w:lang w:val="en-US"/>
        </w:rPr>
        <w:t>components</w:t>
      </w:r>
      <w:r w:rsidR="00470CA0" w:rsidRPr="00470CA0">
        <w:rPr>
          <w:lang w:val="en-US"/>
        </w:rPr>
        <w:t xml:space="preserve">. </w:t>
      </w:r>
      <w:r w:rsidR="008E1213" w:rsidRPr="00470CA0">
        <w:rPr>
          <w:lang w:val="en-US"/>
        </w:rPr>
        <w:t>Lviv Polytechnic National University, Lviv, 2008</w:t>
      </w:r>
      <w:r w:rsidR="00470CA0" w:rsidRPr="00470CA0">
        <w:rPr>
          <w:lang w:val="en-US"/>
        </w:rPr>
        <w:t xml:space="preserve">. </w:t>
      </w:r>
    </w:p>
    <w:p w:rsidR="00470CA0" w:rsidRPr="00470CA0" w:rsidRDefault="00890D3E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>The thesis</w:t>
      </w:r>
      <w:r w:rsidR="00056BDF" w:rsidRPr="00470CA0">
        <w:rPr>
          <w:lang w:val="en-US"/>
        </w:rPr>
        <w:t xml:space="preserve"> is de</w:t>
      </w:r>
      <w:r w:rsidRPr="00470CA0">
        <w:rPr>
          <w:lang w:val="en-US"/>
        </w:rPr>
        <w:t>dica</w:t>
      </w:r>
      <w:r w:rsidR="00056BDF" w:rsidRPr="00470CA0">
        <w:rPr>
          <w:lang w:val="en-US"/>
        </w:rPr>
        <w:t xml:space="preserve">ted to </w:t>
      </w:r>
      <w:r w:rsidRPr="00470CA0">
        <w:rPr>
          <w:lang w:val="en-US"/>
        </w:rPr>
        <w:t xml:space="preserve">task </w:t>
      </w:r>
      <w:r w:rsidR="00056BDF" w:rsidRPr="00470CA0">
        <w:rPr>
          <w:lang w:val="en-US"/>
        </w:rPr>
        <w:t>solving of reduction amount of data in computed tomography object representation</w:t>
      </w:r>
      <w:r w:rsidR="00470CA0" w:rsidRPr="00470CA0">
        <w:rPr>
          <w:lang w:val="en-US"/>
        </w:rPr>
        <w:t xml:space="preserve">. </w:t>
      </w:r>
      <w:r w:rsidR="001710AC" w:rsidRPr="00470CA0">
        <w:rPr>
          <w:lang w:val="en-GB"/>
        </w:rPr>
        <w:t>Computed tomography provides non destructive, three-dimensional characterization and visualization of features within the interior of solid objects</w:t>
      </w:r>
      <w:r w:rsidR="00470CA0" w:rsidRPr="00470CA0">
        <w:rPr>
          <w:lang w:val="en-GB"/>
        </w:rPr>
        <w:t xml:space="preserve">. </w:t>
      </w:r>
      <w:r w:rsidRPr="00470CA0">
        <w:rPr>
          <w:lang w:val="en-US"/>
        </w:rPr>
        <w:t>Typically</w:t>
      </w:r>
      <w:r w:rsidR="00056BDF" w:rsidRPr="00470CA0">
        <w:rPr>
          <w:lang w:val="en-US"/>
        </w:rPr>
        <w:t xml:space="preserve"> for visualization and post-processing a computed tomography 3D objects are </w:t>
      </w:r>
      <w:r w:rsidR="001710AC" w:rsidRPr="00470CA0">
        <w:rPr>
          <w:lang w:val="en-US"/>
        </w:rPr>
        <w:t>represented</w:t>
      </w:r>
      <w:r w:rsidR="00056BDF" w:rsidRPr="00470CA0">
        <w:rPr>
          <w:lang w:val="en-US"/>
        </w:rPr>
        <w:t xml:space="preserve"> by triangular meshes, </w:t>
      </w:r>
      <w:r w:rsidRPr="00470CA0">
        <w:rPr>
          <w:lang w:val="en-US"/>
        </w:rPr>
        <w:t>which</w:t>
      </w:r>
      <w:r w:rsidR="00056BDF" w:rsidRPr="00470CA0">
        <w:rPr>
          <w:lang w:val="en-US"/>
        </w:rPr>
        <w:t xml:space="preserve"> often are too </w:t>
      </w:r>
      <w:r w:rsidR="00D64698" w:rsidRPr="00470CA0">
        <w:rPr>
          <w:lang w:val="en-US"/>
        </w:rPr>
        <w:t xml:space="preserve">huge to </w:t>
      </w:r>
      <w:r w:rsidRPr="00470CA0">
        <w:rPr>
          <w:lang w:val="en-US"/>
        </w:rPr>
        <w:t>be</w:t>
      </w:r>
      <w:r w:rsidR="00D64698" w:rsidRPr="00470CA0">
        <w:rPr>
          <w:lang w:val="en-US"/>
        </w:rPr>
        <w:t xml:space="preserve"> </w:t>
      </w:r>
      <w:r w:rsidRPr="00470CA0">
        <w:rPr>
          <w:lang w:val="en-US"/>
        </w:rPr>
        <w:t>effectively</w:t>
      </w:r>
      <w:r w:rsidR="00D64698" w:rsidRPr="00470CA0">
        <w:rPr>
          <w:lang w:val="en-US"/>
        </w:rPr>
        <w:t xml:space="preserve"> process</w:t>
      </w:r>
      <w:r w:rsidR="001710AC" w:rsidRPr="00470CA0">
        <w:rPr>
          <w:lang w:val="en-US"/>
        </w:rPr>
        <w:t>ed</w:t>
      </w:r>
      <w:r w:rsidR="00470CA0" w:rsidRPr="00470CA0">
        <w:rPr>
          <w:lang w:val="en-US"/>
        </w:rPr>
        <w:t xml:space="preserve">. </w:t>
      </w:r>
      <w:r w:rsidRPr="00470CA0">
        <w:rPr>
          <w:lang w:val="en-US"/>
        </w:rPr>
        <w:t>Moreo</w:t>
      </w:r>
      <w:r w:rsidR="003139FA" w:rsidRPr="00470CA0">
        <w:rPr>
          <w:lang w:val="en-US"/>
        </w:rPr>
        <w:t>ver the object description by regular triang</w:t>
      </w:r>
      <w:r w:rsidRPr="00470CA0">
        <w:rPr>
          <w:lang w:val="en-US"/>
        </w:rPr>
        <w:t>u</w:t>
      </w:r>
      <w:r w:rsidR="003139FA" w:rsidRPr="00470CA0">
        <w:rPr>
          <w:lang w:val="en-US"/>
        </w:rPr>
        <w:t>l</w:t>
      </w:r>
      <w:r w:rsidRPr="00470CA0">
        <w:rPr>
          <w:lang w:val="en-US"/>
        </w:rPr>
        <w:t>ar</w:t>
      </w:r>
      <w:r w:rsidR="003139FA" w:rsidRPr="00470CA0">
        <w:rPr>
          <w:lang w:val="en-US"/>
        </w:rPr>
        <w:t xml:space="preserve"> mesh is redundant, because simple flat region of object surfaces are described by hundred</w:t>
      </w:r>
      <w:r w:rsidR="00232AEB" w:rsidRPr="00470CA0">
        <w:rPr>
          <w:lang w:val="en-US"/>
        </w:rPr>
        <w:t>s of</w:t>
      </w:r>
      <w:r w:rsidR="003139FA" w:rsidRPr="00470CA0">
        <w:rPr>
          <w:lang w:val="en-US"/>
        </w:rPr>
        <w:t xml:space="preserve"> </w:t>
      </w:r>
      <w:r w:rsidR="00232AEB" w:rsidRPr="00470CA0">
        <w:rPr>
          <w:lang w:val="en-US"/>
        </w:rPr>
        <w:t xml:space="preserve">thousands of </w:t>
      </w:r>
      <w:r w:rsidR="003139FA" w:rsidRPr="00470CA0">
        <w:rPr>
          <w:lang w:val="en-US"/>
        </w:rPr>
        <w:t xml:space="preserve">triangles, when they can be represented by a few triangles without </w:t>
      </w:r>
      <w:r w:rsidR="00232AEB" w:rsidRPr="00470CA0">
        <w:rPr>
          <w:lang w:val="en-US"/>
        </w:rPr>
        <w:t xml:space="preserve">the </w:t>
      </w:r>
      <w:r w:rsidR="001710AC" w:rsidRPr="00470CA0">
        <w:rPr>
          <w:lang w:val="en-US"/>
        </w:rPr>
        <w:t>loss</w:t>
      </w:r>
      <w:r w:rsidR="003139FA" w:rsidRPr="00470CA0">
        <w:rPr>
          <w:lang w:val="en-US"/>
        </w:rPr>
        <w:t xml:space="preserve"> of the object geometrical shape</w:t>
      </w:r>
      <w:r w:rsidR="001710AC" w:rsidRPr="00470CA0">
        <w:rPr>
          <w:lang w:val="en-US"/>
        </w:rPr>
        <w:t xml:space="preserve"> quality</w:t>
      </w:r>
      <w:r w:rsidR="00470CA0" w:rsidRPr="00470CA0">
        <w:rPr>
          <w:lang w:val="en-US"/>
        </w:rPr>
        <w:t xml:space="preserve">. </w:t>
      </w:r>
      <w:r w:rsidR="001710AC" w:rsidRPr="00470CA0">
        <w:rPr>
          <w:lang w:val="en-US"/>
        </w:rPr>
        <w:t>Therefore</w:t>
      </w:r>
      <w:r w:rsidR="003139FA" w:rsidRPr="00470CA0">
        <w:rPr>
          <w:lang w:val="en-US"/>
        </w:rPr>
        <w:t xml:space="preserve"> the data </w:t>
      </w:r>
      <w:r w:rsidR="009B7A3C" w:rsidRPr="00470CA0">
        <w:rPr>
          <w:lang w:val="en-US"/>
        </w:rPr>
        <w:t>reduction of computed tomography 3D object triangular description before their analys</w:t>
      </w:r>
      <w:r w:rsidR="00E77830" w:rsidRPr="00470CA0">
        <w:rPr>
          <w:lang w:val="en-US"/>
        </w:rPr>
        <w:t>i</w:t>
      </w:r>
      <w:r w:rsidR="009B7A3C" w:rsidRPr="00470CA0">
        <w:rPr>
          <w:lang w:val="en-US"/>
        </w:rPr>
        <w:t xml:space="preserve">s and processing </w:t>
      </w:r>
      <w:r w:rsidR="003139FA" w:rsidRPr="00470CA0">
        <w:rPr>
          <w:lang w:val="en-US"/>
        </w:rPr>
        <w:t xml:space="preserve">is </w:t>
      </w:r>
      <w:r w:rsidR="009B7A3C" w:rsidRPr="00470CA0">
        <w:rPr>
          <w:lang w:val="en-US"/>
        </w:rPr>
        <w:t xml:space="preserve">a </w:t>
      </w:r>
      <w:r w:rsidR="00232AEB" w:rsidRPr="00470CA0">
        <w:rPr>
          <w:lang w:val="en-US"/>
        </w:rPr>
        <w:t>important</w:t>
      </w:r>
      <w:r w:rsidR="009B7A3C" w:rsidRPr="00470CA0">
        <w:rPr>
          <w:lang w:val="en-US"/>
        </w:rPr>
        <w:t xml:space="preserve"> task</w:t>
      </w:r>
      <w:r w:rsidR="00470CA0" w:rsidRPr="00470CA0">
        <w:rPr>
          <w:lang w:val="en-US"/>
        </w:rPr>
        <w:t xml:space="preserve">. </w:t>
      </w:r>
    </w:p>
    <w:p w:rsidR="00840561" w:rsidRPr="00470CA0" w:rsidRDefault="009353CA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>The review of known data reduction methods of triangular mesh and their comparative analysis is carried out</w:t>
      </w:r>
      <w:r w:rsidR="00470CA0" w:rsidRPr="00470CA0">
        <w:rPr>
          <w:lang w:val="en-US"/>
        </w:rPr>
        <w:t xml:space="preserve">. </w:t>
      </w:r>
      <w:r w:rsidRPr="00470CA0">
        <w:rPr>
          <w:lang w:val="en-US"/>
        </w:rPr>
        <w:t xml:space="preserve">It </w:t>
      </w:r>
      <w:r w:rsidR="00232AEB" w:rsidRPr="00470CA0">
        <w:rPr>
          <w:lang w:val="en-US"/>
        </w:rPr>
        <w:t>has been found out</w:t>
      </w:r>
      <w:r w:rsidRPr="00470CA0">
        <w:rPr>
          <w:lang w:val="en-US"/>
        </w:rPr>
        <w:t xml:space="preserve"> that </w:t>
      </w:r>
      <w:r w:rsidR="00840561" w:rsidRPr="00470CA0">
        <w:rPr>
          <w:lang w:val="en-US"/>
        </w:rPr>
        <w:t xml:space="preserve">most of the methods provide </w:t>
      </w:r>
      <w:r w:rsidR="00232AEB" w:rsidRPr="00470CA0">
        <w:rPr>
          <w:lang w:val="en-US"/>
        </w:rPr>
        <w:t xml:space="preserve">the </w:t>
      </w:r>
      <w:r w:rsidR="00840561" w:rsidRPr="00470CA0">
        <w:rPr>
          <w:lang w:val="en-US"/>
        </w:rPr>
        <w:t xml:space="preserve">reduction of data up to </w:t>
      </w:r>
      <w:r w:rsidR="00232AEB" w:rsidRPr="00470CA0">
        <w:rPr>
          <w:lang w:val="en-US"/>
        </w:rPr>
        <w:t xml:space="preserve">the </w:t>
      </w:r>
      <w:r w:rsidR="00D8153D" w:rsidRPr="00470CA0">
        <w:rPr>
          <w:lang w:val="en-US"/>
        </w:rPr>
        <w:t>user</w:t>
      </w:r>
      <w:r w:rsidR="00232AEB" w:rsidRPr="00470CA0">
        <w:rPr>
          <w:lang w:val="en-US"/>
        </w:rPr>
        <w:t>'s</w:t>
      </w:r>
      <w:r w:rsidR="00D8153D" w:rsidRPr="00470CA0">
        <w:rPr>
          <w:lang w:val="en-US"/>
        </w:rPr>
        <w:t xml:space="preserve"> </w:t>
      </w:r>
      <w:r w:rsidR="00840561" w:rsidRPr="00470CA0">
        <w:rPr>
          <w:lang w:val="en-US"/>
        </w:rPr>
        <w:t>specified number of triangle</w:t>
      </w:r>
      <w:r w:rsidR="00232AEB" w:rsidRPr="00470CA0">
        <w:rPr>
          <w:lang w:val="en-US"/>
        </w:rPr>
        <w:t>s</w:t>
      </w:r>
      <w:r w:rsidR="00D8153D" w:rsidRPr="00470CA0">
        <w:rPr>
          <w:lang w:val="en-US"/>
        </w:rPr>
        <w:t xml:space="preserve"> instead of </w:t>
      </w:r>
      <w:r w:rsidR="009C6FB8" w:rsidRPr="00470CA0">
        <w:rPr>
          <w:lang w:val="en-US"/>
        </w:rPr>
        <w:t xml:space="preserve">the </w:t>
      </w:r>
      <w:r w:rsidR="00D8153D" w:rsidRPr="00470CA0">
        <w:rPr>
          <w:lang w:val="en-US"/>
        </w:rPr>
        <w:t>user</w:t>
      </w:r>
      <w:r w:rsidR="00232AEB" w:rsidRPr="00470CA0">
        <w:rPr>
          <w:lang w:val="en-US"/>
        </w:rPr>
        <w:t>'s</w:t>
      </w:r>
      <w:r w:rsidR="00D8153D" w:rsidRPr="00470CA0">
        <w:rPr>
          <w:lang w:val="en-US"/>
        </w:rPr>
        <w:t xml:space="preserve"> defined deviation, as computed tomography objects </w:t>
      </w:r>
      <w:r w:rsidR="009C6FB8" w:rsidRPr="00470CA0">
        <w:rPr>
          <w:lang w:val="en-US"/>
        </w:rPr>
        <w:t xml:space="preserve">must </w:t>
      </w:r>
      <w:r w:rsidR="00D8153D" w:rsidRPr="00470CA0">
        <w:rPr>
          <w:lang w:val="en-US"/>
        </w:rPr>
        <w:t>be represented</w:t>
      </w:r>
      <w:r w:rsidR="00470CA0" w:rsidRPr="00470CA0">
        <w:rPr>
          <w:lang w:val="en-US"/>
        </w:rPr>
        <w:t xml:space="preserve">. </w:t>
      </w:r>
    </w:p>
    <w:p w:rsidR="00421F73" w:rsidRPr="00470CA0" w:rsidRDefault="00764BCA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 xml:space="preserve">The method </w:t>
      </w:r>
      <w:r w:rsidR="004A251C" w:rsidRPr="00470CA0">
        <w:rPr>
          <w:lang w:val="en-US"/>
        </w:rPr>
        <w:t xml:space="preserve">that </w:t>
      </w:r>
      <w:r w:rsidR="00812980" w:rsidRPr="00470CA0">
        <w:rPr>
          <w:lang w:val="en-US"/>
        </w:rPr>
        <w:t>provide</w:t>
      </w:r>
      <w:r w:rsidR="009C6FB8" w:rsidRPr="00470CA0">
        <w:rPr>
          <w:lang w:val="en-US"/>
        </w:rPr>
        <w:t>s the</w:t>
      </w:r>
      <w:r w:rsidR="004A251C" w:rsidRPr="00470CA0">
        <w:rPr>
          <w:lang w:val="en-US"/>
        </w:rPr>
        <w:t xml:space="preserve"> amount of data </w:t>
      </w:r>
      <w:r w:rsidR="00812980" w:rsidRPr="00470CA0">
        <w:rPr>
          <w:lang w:val="en-US"/>
        </w:rPr>
        <w:t>reduction of</w:t>
      </w:r>
      <w:r w:rsidR="004A251C" w:rsidRPr="00470CA0">
        <w:rPr>
          <w:lang w:val="en-US"/>
        </w:rPr>
        <w:t xml:space="preserve"> </w:t>
      </w:r>
      <w:r w:rsidR="009C6FB8" w:rsidRPr="00470CA0">
        <w:rPr>
          <w:lang w:val="en-US"/>
        </w:rPr>
        <w:t xml:space="preserve">a </w:t>
      </w:r>
      <w:r w:rsidR="00812980" w:rsidRPr="00470CA0">
        <w:rPr>
          <w:lang w:val="en-US"/>
        </w:rPr>
        <w:t xml:space="preserve">computed tomography </w:t>
      </w:r>
      <w:r w:rsidR="004A251C" w:rsidRPr="00470CA0">
        <w:rPr>
          <w:lang w:val="en-US"/>
        </w:rPr>
        <w:t xml:space="preserve">object representation with </w:t>
      </w:r>
      <w:r w:rsidR="009C6FB8" w:rsidRPr="00470CA0">
        <w:rPr>
          <w:lang w:val="en-US"/>
        </w:rPr>
        <w:t xml:space="preserve">a </w:t>
      </w:r>
      <w:r w:rsidR="00812980" w:rsidRPr="00470CA0">
        <w:rPr>
          <w:lang w:val="en-US"/>
        </w:rPr>
        <w:t>guaranteed</w:t>
      </w:r>
      <w:r w:rsidR="004A251C" w:rsidRPr="00470CA0">
        <w:rPr>
          <w:lang w:val="en-US"/>
        </w:rPr>
        <w:t xml:space="preserve"> </w:t>
      </w:r>
      <w:r w:rsidR="00812980" w:rsidRPr="00470CA0">
        <w:rPr>
          <w:lang w:val="en-US"/>
        </w:rPr>
        <w:t>error</w:t>
      </w:r>
      <w:r w:rsidR="004A251C" w:rsidRPr="00470CA0">
        <w:rPr>
          <w:lang w:val="en-US"/>
        </w:rPr>
        <w:t xml:space="preserve"> tolerance</w:t>
      </w:r>
      <w:r w:rsidR="003139FA" w:rsidRPr="00470CA0">
        <w:rPr>
          <w:lang w:val="en-US"/>
        </w:rPr>
        <w:t xml:space="preserve"> </w:t>
      </w:r>
      <w:r w:rsidRPr="00470CA0">
        <w:rPr>
          <w:lang w:val="en-US"/>
        </w:rPr>
        <w:t xml:space="preserve">of the object geometrical shape </w:t>
      </w:r>
      <w:r w:rsidR="009C6FB8" w:rsidRPr="00470CA0">
        <w:rPr>
          <w:lang w:val="en-US"/>
        </w:rPr>
        <w:t>ha</w:t>
      </w:r>
      <w:r w:rsidR="003139FA" w:rsidRPr="00470CA0">
        <w:rPr>
          <w:lang w:val="en-US"/>
        </w:rPr>
        <w:t>s</w:t>
      </w:r>
      <w:r w:rsidR="009C6FB8" w:rsidRPr="00470CA0">
        <w:rPr>
          <w:lang w:val="en-US"/>
        </w:rPr>
        <w:t xml:space="preserve"> been</w:t>
      </w:r>
      <w:r w:rsidR="003139FA" w:rsidRPr="00470CA0">
        <w:rPr>
          <w:lang w:val="en-US"/>
        </w:rPr>
        <w:t xml:space="preserve"> </w:t>
      </w:r>
      <w:r w:rsidR="00812980" w:rsidRPr="00470CA0">
        <w:rPr>
          <w:lang w:val="en-US"/>
        </w:rPr>
        <w:t>proposed</w:t>
      </w:r>
      <w:r w:rsidR="00470CA0" w:rsidRPr="00470CA0">
        <w:rPr>
          <w:lang w:val="en-US"/>
        </w:rPr>
        <w:t xml:space="preserve">. </w:t>
      </w:r>
      <w:r w:rsidR="005854B4" w:rsidRPr="00470CA0">
        <w:rPr>
          <w:lang w:val="en-US"/>
        </w:rPr>
        <w:t xml:space="preserve">The </w:t>
      </w:r>
      <w:r w:rsidRPr="00470CA0">
        <w:rPr>
          <w:lang w:val="en-US"/>
        </w:rPr>
        <w:t xml:space="preserve">software based on </w:t>
      </w:r>
      <w:r w:rsidR="009C6FB8" w:rsidRPr="00470CA0">
        <w:rPr>
          <w:lang w:val="en-US"/>
        </w:rPr>
        <w:t xml:space="preserve">the </w:t>
      </w:r>
      <w:r w:rsidRPr="00470CA0">
        <w:rPr>
          <w:lang w:val="en-US"/>
        </w:rPr>
        <w:t xml:space="preserve">proposed method is developed and its </w:t>
      </w:r>
      <w:r w:rsidR="00812980" w:rsidRPr="00470CA0">
        <w:rPr>
          <w:lang w:val="en-US"/>
        </w:rPr>
        <w:t>efficiency</w:t>
      </w:r>
      <w:r w:rsidRPr="00470CA0">
        <w:rPr>
          <w:lang w:val="en-US"/>
        </w:rPr>
        <w:t xml:space="preserve"> on real 3D computed tomography object</w:t>
      </w:r>
      <w:r w:rsidR="009C6FB8" w:rsidRPr="00470CA0">
        <w:rPr>
          <w:lang w:val="en-US"/>
        </w:rPr>
        <w:t>s</w:t>
      </w:r>
      <w:r w:rsidRPr="00470CA0">
        <w:rPr>
          <w:lang w:val="en-US"/>
        </w:rPr>
        <w:t xml:space="preserve"> is investigated</w:t>
      </w:r>
      <w:r w:rsidR="00470CA0" w:rsidRPr="00470CA0">
        <w:rPr>
          <w:lang w:val="en-US"/>
        </w:rPr>
        <w:t xml:space="preserve">. </w:t>
      </w:r>
      <w:r w:rsidR="00FF7B15" w:rsidRPr="00470CA0">
        <w:rPr>
          <w:lang w:val="en-GB"/>
        </w:rPr>
        <w:t xml:space="preserve">The results of the method have been compared </w:t>
      </w:r>
      <w:r w:rsidR="009C6FB8" w:rsidRPr="00470CA0">
        <w:rPr>
          <w:lang w:val="en-GB"/>
        </w:rPr>
        <w:t>with the state-of-the-art data reduction methods</w:t>
      </w:r>
      <w:r w:rsidR="00845A9A" w:rsidRPr="00470CA0">
        <w:rPr>
          <w:lang w:val="en-GB"/>
        </w:rPr>
        <w:t>, including the Mesh Decimation method (MD</w:t>
      </w:r>
      <w:r w:rsidR="00470CA0" w:rsidRPr="00470CA0">
        <w:rPr>
          <w:lang w:val="en-GB"/>
        </w:rPr>
        <w:t xml:space="preserve">) </w:t>
      </w:r>
      <w:r w:rsidR="00845A9A" w:rsidRPr="00470CA0">
        <w:rPr>
          <w:lang w:val="en-GB"/>
        </w:rPr>
        <w:t>and method based on Quadric Error Metric</w:t>
      </w:r>
      <w:r w:rsidR="009C6FB8" w:rsidRPr="00470CA0">
        <w:rPr>
          <w:lang w:val="en-GB"/>
        </w:rPr>
        <w:t xml:space="preserve"> </w:t>
      </w:r>
      <w:r w:rsidR="00845A9A" w:rsidRPr="00470CA0">
        <w:rPr>
          <w:lang w:val="en-GB"/>
        </w:rPr>
        <w:t>(QEM</w:t>
      </w:r>
      <w:r w:rsidR="00470CA0" w:rsidRPr="00470CA0">
        <w:rPr>
          <w:lang w:val="en-GB"/>
        </w:rPr>
        <w:t xml:space="preserve">) </w:t>
      </w:r>
      <w:r w:rsidR="00FF7B15" w:rsidRPr="00470CA0">
        <w:rPr>
          <w:lang w:val="en-GB"/>
        </w:rPr>
        <w:t>numerically, visually and in terms of execution times to strengthen the efficiency and quality of the method</w:t>
      </w:r>
      <w:r w:rsidR="00470CA0" w:rsidRPr="00470CA0">
        <w:rPr>
          <w:lang w:val="en-GB"/>
        </w:rPr>
        <w:t xml:space="preserve">. </w:t>
      </w:r>
      <w:r w:rsidRPr="00470CA0">
        <w:rPr>
          <w:lang w:val="en-US"/>
        </w:rPr>
        <w:t>The</w:t>
      </w:r>
      <w:r w:rsidR="00845A9A" w:rsidRPr="00470CA0">
        <w:rPr>
          <w:lang w:val="en-US"/>
        </w:rPr>
        <w:t xml:space="preserve"> developed</w:t>
      </w:r>
      <w:r w:rsidRPr="00470CA0">
        <w:rPr>
          <w:lang w:val="en-US"/>
        </w:rPr>
        <w:t xml:space="preserve"> method allow</w:t>
      </w:r>
      <w:r w:rsidR="00845A9A" w:rsidRPr="00470CA0">
        <w:rPr>
          <w:lang w:val="en-US"/>
        </w:rPr>
        <w:t>s</w:t>
      </w:r>
      <w:r w:rsidRPr="00470CA0">
        <w:rPr>
          <w:lang w:val="en-US"/>
        </w:rPr>
        <w:t xml:space="preserve"> </w:t>
      </w:r>
      <w:r w:rsidR="00470CA0">
        <w:rPr>
          <w:lang w:val="en-GB"/>
        </w:rPr>
        <w:t>1.2</w:t>
      </w:r>
      <w:r w:rsidRPr="00470CA0">
        <w:rPr>
          <w:lang w:val="en-GB"/>
        </w:rPr>
        <w:t xml:space="preserve"> </w:t>
      </w:r>
      <w:r w:rsidR="00BE397B" w:rsidRPr="00470CA0">
        <w:rPr>
          <w:lang w:val="en-GB"/>
        </w:rPr>
        <w:t xml:space="preserve">times </w:t>
      </w:r>
      <w:r w:rsidR="00CF6868" w:rsidRPr="00470CA0">
        <w:rPr>
          <w:lang w:val="en-GB"/>
        </w:rPr>
        <w:t>greater</w:t>
      </w:r>
      <w:r w:rsidR="00BE397B" w:rsidRPr="00470CA0">
        <w:rPr>
          <w:lang w:val="en-GB"/>
        </w:rPr>
        <w:t xml:space="preserve"> </w:t>
      </w:r>
      <w:r w:rsidRPr="00470CA0">
        <w:rPr>
          <w:lang w:val="en-US"/>
        </w:rPr>
        <w:t>reduc</w:t>
      </w:r>
      <w:r w:rsidR="00122313" w:rsidRPr="00470CA0">
        <w:rPr>
          <w:lang w:val="en-US"/>
        </w:rPr>
        <w:t>t</w:t>
      </w:r>
      <w:r w:rsidR="00CF6868" w:rsidRPr="00470CA0">
        <w:rPr>
          <w:lang w:val="en-US"/>
        </w:rPr>
        <w:t>i</w:t>
      </w:r>
      <w:r w:rsidR="00122313" w:rsidRPr="00470CA0">
        <w:rPr>
          <w:lang w:val="en-US"/>
        </w:rPr>
        <w:t>on</w:t>
      </w:r>
      <w:r w:rsidRPr="00470CA0">
        <w:rPr>
          <w:lang w:val="uk-UA"/>
        </w:rPr>
        <w:t xml:space="preserve"> </w:t>
      </w:r>
      <w:r w:rsidRPr="00470CA0">
        <w:rPr>
          <w:lang w:val="en-US"/>
        </w:rPr>
        <w:t xml:space="preserve">amount of data </w:t>
      </w:r>
      <w:r w:rsidR="00CF6868" w:rsidRPr="00470CA0">
        <w:rPr>
          <w:lang w:val="en-GB"/>
        </w:rPr>
        <w:t>th</w:t>
      </w:r>
      <w:r w:rsidR="002931BF" w:rsidRPr="00470CA0">
        <w:rPr>
          <w:lang w:val="en-GB"/>
        </w:rPr>
        <w:t>a</w:t>
      </w:r>
      <w:r w:rsidR="00CF6868" w:rsidRPr="00470CA0">
        <w:rPr>
          <w:lang w:val="en-GB"/>
        </w:rPr>
        <w:t>n</w:t>
      </w:r>
      <w:r w:rsidR="00122313" w:rsidRPr="00470CA0">
        <w:rPr>
          <w:lang w:val="en-GB"/>
        </w:rPr>
        <w:t xml:space="preserve"> </w:t>
      </w:r>
      <w:r w:rsidR="00845A9A" w:rsidRPr="00470CA0">
        <w:rPr>
          <w:lang w:val="en-GB"/>
        </w:rPr>
        <w:t xml:space="preserve">the </w:t>
      </w:r>
      <w:r w:rsidR="00845A9A" w:rsidRPr="00470CA0">
        <w:rPr>
          <w:lang w:val="en-US"/>
        </w:rPr>
        <w:t>MD</w:t>
      </w:r>
      <w:r w:rsidR="00122313" w:rsidRPr="00470CA0">
        <w:rPr>
          <w:lang w:val="en-US"/>
        </w:rPr>
        <w:t xml:space="preserve"> method </w:t>
      </w:r>
      <w:r w:rsidRPr="00470CA0">
        <w:rPr>
          <w:lang w:val="en-US"/>
        </w:rPr>
        <w:t xml:space="preserve">with </w:t>
      </w:r>
      <w:r w:rsidR="00845A9A" w:rsidRPr="00470CA0">
        <w:rPr>
          <w:lang w:val="en-US"/>
        </w:rPr>
        <w:t xml:space="preserve">a </w:t>
      </w:r>
      <w:r w:rsidRPr="00470CA0">
        <w:rPr>
          <w:lang w:val="en-US"/>
        </w:rPr>
        <w:t xml:space="preserve">zero deviation of object </w:t>
      </w:r>
      <w:r w:rsidR="00122313" w:rsidRPr="00470CA0">
        <w:rPr>
          <w:lang w:val="en-US"/>
        </w:rPr>
        <w:t>geometrical</w:t>
      </w:r>
      <w:r w:rsidRPr="00470CA0">
        <w:rPr>
          <w:lang w:val="en-US"/>
        </w:rPr>
        <w:t xml:space="preserve"> shape</w:t>
      </w:r>
      <w:r w:rsidR="00845A9A" w:rsidRPr="00470CA0">
        <w:rPr>
          <w:lang w:val="en-US"/>
        </w:rPr>
        <w:t>s</w:t>
      </w:r>
      <w:r w:rsidR="00CF6868" w:rsidRPr="00470CA0">
        <w:rPr>
          <w:lang w:val="en-US"/>
        </w:rPr>
        <w:t>,</w:t>
      </w:r>
      <w:r w:rsidR="00122313" w:rsidRPr="00470CA0">
        <w:rPr>
          <w:lang w:val="en-US"/>
        </w:rPr>
        <w:t xml:space="preserve"> </w:t>
      </w:r>
      <w:r w:rsidR="00421F73" w:rsidRPr="00470CA0">
        <w:rPr>
          <w:lang w:val="en-US"/>
        </w:rPr>
        <w:t>allow</w:t>
      </w:r>
      <w:r w:rsidR="00845A9A" w:rsidRPr="00470CA0">
        <w:rPr>
          <w:lang w:val="en-US"/>
        </w:rPr>
        <w:t>s</w:t>
      </w:r>
      <w:r w:rsidR="00421F73" w:rsidRPr="00470CA0">
        <w:rPr>
          <w:lang w:val="en-US"/>
        </w:rPr>
        <w:t xml:space="preserve"> to generate high quality </w:t>
      </w:r>
      <w:r w:rsidR="00CF6868" w:rsidRPr="00470CA0">
        <w:rPr>
          <w:lang w:val="en-US"/>
        </w:rPr>
        <w:t>approximation</w:t>
      </w:r>
      <w:r w:rsidR="00421F73" w:rsidRPr="00470CA0">
        <w:rPr>
          <w:lang w:val="en-US"/>
        </w:rPr>
        <w:t xml:space="preserve"> of object</w:t>
      </w:r>
      <w:r w:rsidR="00845A9A" w:rsidRPr="00470CA0">
        <w:rPr>
          <w:lang w:val="en-US"/>
        </w:rPr>
        <w:t>s</w:t>
      </w:r>
      <w:r w:rsidR="00421F73" w:rsidRPr="00470CA0">
        <w:rPr>
          <w:lang w:val="en-US"/>
        </w:rPr>
        <w:t xml:space="preserve"> and </w:t>
      </w:r>
      <w:r w:rsidR="00845A9A" w:rsidRPr="00470CA0">
        <w:rPr>
          <w:lang w:val="en-US"/>
        </w:rPr>
        <w:t xml:space="preserve">it </w:t>
      </w:r>
      <w:r w:rsidR="00CF6868" w:rsidRPr="00470CA0">
        <w:rPr>
          <w:lang w:val="en-US"/>
        </w:rPr>
        <w:t xml:space="preserve">is </w:t>
      </w:r>
      <w:r w:rsidR="00470CA0">
        <w:rPr>
          <w:lang w:val="en-US"/>
        </w:rPr>
        <w:t>1.9</w:t>
      </w:r>
      <w:r w:rsidR="00421F73" w:rsidRPr="00470CA0">
        <w:rPr>
          <w:lang w:val="en-US"/>
        </w:rPr>
        <w:t xml:space="preserve"> </w:t>
      </w:r>
      <w:r w:rsidR="00CF6868" w:rsidRPr="00470CA0">
        <w:rPr>
          <w:lang w:val="en-US"/>
        </w:rPr>
        <w:t xml:space="preserve">times faster than </w:t>
      </w:r>
      <w:r w:rsidR="00845A9A" w:rsidRPr="00470CA0">
        <w:rPr>
          <w:lang w:val="en-US"/>
        </w:rPr>
        <w:t xml:space="preserve">the </w:t>
      </w:r>
      <w:r w:rsidR="00421F73" w:rsidRPr="00470CA0">
        <w:rPr>
          <w:lang w:val="en-US"/>
        </w:rPr>
        <w:t>QEM</w:t>
      </w:r>
      <w:r w:rsidR="00845A9A" w:rsidRPr="00470CA0">
        <w:rPr>
          <w:lang w:val="en-US"/>
        </w:rPr>
        <w:t xml:space="preserve"> method</w:t>
      </w:r>
      <w:r w:rsidR="00470CA0" w:rsidRPr="00470CA0">
        <w:rPr>
          <w:lang w:val="en-US"/>
        </w:rPr>
        <w:t xml:space="preserve">. </w:t>
      </w:r>
    </w:p>
    <w:p w:rsidR="00E47218" w:rsidRPr="00470CA0" w:rsidRDefault="00421F73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 xml:space="preserve">The basic </w:t>
      </w:r>
      <w:r w:rsidR="005811BD" w:rsidRPr="00470CA0">
        <w:rPr>
          <w:lang w:val="en-US"/>
        </w:rPr>
        <w:t xml:space="preserve">processing </w:t>
      </w:r>
      <w:r w:rsidR="00BD1B00" w:rsidRPr="00470CA0">
        <w:rPr>
          <w:lang w:val="en-US"/>
        </w:rPr>
        <w:t xml:space="preserve">operations of data reduction methods, including normal computation, plane coefficients definition and </w:t>
      </w:r>
      <w:r w:rsidR="00E47218" w:rsidRPr="00470CA0">
        <w:rPr>
          <w:lang w:val="en-US"/>
        </w:rPr>
        <w:t xml:space="preserve">vertex-plane </w:t>
      </w:r>
      <w:r w:rsidR="00BD1B00" w:rsidRPr="00470CA0">
        <w:rPr>
          <w:lang w:val="en-US"/>
        </w:rPr>
        <w:t>distance</w:t>
      </w:r>
      <w:r w:rsidR="00E47218" w:rsidRPr="00470CA0">
        <w:rPr>
          <w:lang w:val="en-US"/>
        </w:rPr>
        <w:t xml:space="preserve"> computation,</w:t>
      </w:r>
      <w:r w:rsidR="00845A9A" w:rsidRPr="00470CA0">
        <w:rPr>
          <w:lang w:val="en-US"/>
        </w:rPr>
        <w:t xml:space="preserve"> have been singled out </w:t>
      </w:r>
      <w:r w:rsidRPr="00470CA0">
        <w:rPr>
          <w:lang w:val="en-US"/>
        </w:rPr>
        <w:t xml:space="preserve">and their hardware-oriented algorithms </w:t>
      </w:r>
      <w:r w:rsidR="00845A9A" w:rsidRPr="00470CA0">
        <w:rPr>
          <w:lang w:val="en-US"/>
        </w:rPr>
        <w:t>have been</w:t>
      </w:r>
      <w:r w:rsidRPr="00470CA0">
        <w:rPr>
          <w:lang w:val="en-US"/>
        </w:rPr>
        <w:t xml:space="preserve"> developed</w:t>
      </w:r>
      <w:r w:rsidR="00470CA0" w:rsidRPr="00470CA0">
        <w:rPr>
          <w:lang w:val="en-US"/>
        </w:rPr>
        <w:t xml:space="preserve">. </w:t>
      </w:r>
      <w:r w:rsidR="005811BD" w:rsidRPr="00470CA0">
        <w:rPr>
          <w:lang w:val="en-US"/>
        </w:rPr>
        <w:t>It allow</w:t>
      </w:r>
      <w:r w:rsidR="00E77830" w:rsidRPr="00470CA0">
        <w:rPr>
          <w:lang w:val="en-US"/>
        </w:rPr>
        <w:t>s</w:t>
      </w:r>
      <w:r w:rsidR="005811BD" w:rsidRPr="00470CA0">
        <w:rPr>
          <w:lang w:val="en-US"/>
        </w:rPr>
        <w:t xml:space="preserve"> to </w:t>
      </w:r>
      <w:r w:rsidR="00BD1B00" w:rsidRPr="00470CA0">
        <w:rPr>
          <w:lang w:val="en-US"/>
        </w:rPr>
        <w:t>define</w:t>
      </w:r>
      <w:r w:rsidR="005811BD" w:rsidRPr="00470CA0">
        <w:rPr>
          <w:lang w:val="en-US"/>
        </w:rPr>
        <w:t xml:space="preserve"> t</w:t>
      </w:r>
      <w:r w:rsidRPr="00470CA0">
        <w:rPr>
          <w:lang w:val="en-US"/>
        </w:rPr>
        <w:t xml:space="preserve">he structures of </w:t>
      </w:r>
      <w:r w:rsidR="00E77830" w:rsidRPr="00470CA0">
        <w:rPr>
          <w:lang w:val="en-US"/>
        </w:rPr>
        <w:t xml:space="preserve">the </w:t>
      </w:r>
      <w:r w:rsidR="005811BD" w:rsidRPr="00470CA0">
        <w:rPr>
          <w:lang w:val="en-US"/>
        </w:rPr>
        <w:t>computational</w:t>
      </w:r>
      <w:r w:rsidRPr="00470CA0">
        <w:rPr>
          <w:lang w:val="en-US"/>
        </w:rPr>
        <w:t xml:space="preserve"> devices for data reduc</w:t>
      </w:r>
      <w:r w:rsidR="005811BD" w:rsidRPr="00470CA0">
        <w:rPr>
          <w:lang w:val="en-US"/>
        </w:rPr>
        <w:t>tion</w:t>
      </w:r>
      <w:r w:rsidRPr="00470CA0">
        <w:rPr>
          <w:lang w:val="en-US"/>
        </w:rPr>
        <w:t xml:space="preserve"> </w:t>
      </w:r>
      <w:r w:rsidR="005811BD" w:rsidRPr="00470CA0">
        <w:rPr>
          <w:lang w:val="en-US"/>
        </w:rPr>
        <w:t>of</w:t>
      </w:r>
      <w:r w:rsidR="0066024D" w:rsidRPr="00470CA0">
        <w:rPr>
          <w:lang w:val="en-US"/>
        </w:rPr>
        <w:t xml:space="preserve"> </w:t>
      </w:r>
      <w:r w:rsidRPr="00470CA0">
        <w:rPr>
          <w:lang w:val="en-US"/>
        </w:rPr>
        <w:t>triang</w:t>
      </w:r>
      <w:r w:rsidR="005811BD" w:rsidRPr="00470CA0">
        <w:rPr>
          <w:lang w:val="en-US"/>
        </w:rPr>
        <w:t>ular</w:t>
      </w:r>
      <w:r w:rsidRPr="00470CA0">
        <w:rPr>
          <w:lang w:val="en-US"/>
        </w:rPr>
        <w:t xml:space="preserve"> mesh representation based on </w:t>
      </w:r>
      <w:r w:rsidR="00E77830" w:rsidRPr="00470CA0">
        <w:rPr>
          <w:lang w:val="en-US"/>
        </w:rPr>
        <w:t xml:space="preserve">the </w:t>
      </w:r>
      <w:r w:rsidRPr="00470CA0">
        <w:rPr>
          <w:lang w:val="en-US"/>
        </w:rPr>
        <w:t>proposed methods</w:t>
      </w:r>
      <w:r w:rsidR="00470CA0" w:rsidRPr="00470CA0">
        <w:rPr>
          <w:lang w:val="en-US"/>
        </w:rPr>
        <w:t xml:space="preserve">. </w:t>
      </w:r>
      <w:r w:rsidR="00C75542" w:rsidRPr="00470CA0">
        <w:rPr>
          <w:lang w:val="en-US"/>
        </w:rPr>
        <w:t>Based on</w:t>
      </w:r>
      <w:r w:rsidRPr="00470CA0">
        <w:rPr>
          <w:lang w:val="en-US"/>
        </w:rPr>
        <w:t xml:space="preserve"> </w:t>
      </w:r>
      <w:r w:rsidR="00E77830" w:rsidRPr="00470CA0">
        <w:rPr>
          <w:lang w:val="en-US"/>
        </w:rPr>
        <w:t xml:space="preserve">the </w:t>
      </w:r>
      <w:r w:rsidR="00C75542" w:rsidRPr="00470CA0">
        <w:rPr>
          <w:lang w:val="en-US"/>
        </w:rPr>
        <w:t xml:space="preserve">analysis of </w:t>
      </w:r>
      <w:r w:rsidRPr="00470CA0">
        <w:rPr>
          <w:lang w:val="en-US"/>
        </w:rPr>
        <w:t xml:space="preserve">data </w:t>
      </w:r>
      <w:r w:rsidR="00C75542" w:rsidRPr="00470CA0">
        <w:rPr>
          <w:lang w:val="en-US"/>
        </w:rPr>
        <w:t xml:space="preserve">processing performance </w:t>
      </w:r>
      <w:r w:rsidR="00BD1B00" w:rsidRPr="00470CA0">
        <w:rPr>
          <w:lang w:val="en-US"/>
        </w:rPr>
        <w:t xml:space="preserve">it </w:t>
      </w:r>
      <w:r w:rsidR="00E77830" w:rsidRPr="00470CA0">
        <w:rPr>
          <w:lang w:val="en-US"/>
        </w:rPr>
        <w:t>has been</w:t>
      </w:r>
      <w:r w:rsidR="00BD1B00" w:rsidRPr="00470CA0">
        <w:rPr>
          <w:lang w:val="en-US"/>
        </w:rPr>
        <w:t xml:space="preserve"> determined that </w:t>
      </w:r>
      <w:r w:rsidRPr="00470CA0">
        <w:rPr>
          <w:lang w:val="en-US"/>
        </w:rPr>
        <w:t xml:space="preserve">the stream data processing is </w:t>
      </w:r>
      <w:r w:rsidR="00E77830" w:rsidRPr="00470CA0">
        <w:rPr>
          <w:lang w:val="en-US"/>
        </w:rPr>
        <w:t>the most suitable</w:t>
      </w:r>
      <w:r w:rsidR="00470CA0" w:rsidRPr="00470CA0">
        <w:rPr>
          <w:lang w:val="en-US"/>
        </w:rPr>
        <w:t xml:space="preserve">. </w:t>
      </w:r>
    </w:p>
    <w:p w:rsidR="0066024D" w:rsidRPr="00470CA0" w:rsidRDefault="00421F73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 xml:space="preserve">The method of </w:t>
      </w:r>
      <w:r w:rsidR="0066024D" w:rsidRPr="00470CA0">
        <w:rPr>
          <w:lang w:val="en-US"/>
        </w:rPr>
        <w:t xml:space="preserve">triangulation </w:t>
      </w:r>
      <w:r w:rsidR="00E47218" w:rsidRPr="00470CA0">
        <w:rPr>
          <w:lang w:val="en-US"/>
        </w:rPr>
        <w:t>partitioning into</w:t>
      </w:r>
      <w:r w:rsidR="0066024D" w:rsidRPr="00470CA0">
        <w:rPr>
          <w:lang w:val="en-US"/>
        </w:rPr>
        <w:t xml:space="preserve"> </w:t>
      </w:r>
      <w:r w:rsidR="00E47218" w:rsidRPr="00470CA0">
        <w:rPr>
          <w:lang w:val="en-US"/>
        </w:rPr>
        <w:t>separated</w:t>
      </w:r>
      <w:r w:rsidR="0066024D" w:rsidRPr="00470CA0">
        <w:rPr>
          <w:lang w:val="en-US"/>
        </w:rPr>
        <w:t xml:space="preserve"> processing elements is developed</w:t>
      </w:r>
      <w:r w:rsidR="00470CA0" w:rsidRPr="00470CA0">
        <w:rPr>
          <w:lang w:val="en-US"/>
        </w:rPr>
        <w:t xml:space="preserve">. </w:t>
      </w:r>
      <w:r w:rsidR="0085436F" w:rsidRPr="00470CA0">
        <w:rPr>
          <w:lang w:val="en-US"/>
        </w:rPr>
        <w:t>The separated elements are independent blocks of data, when</w:t>
      </w:r>
      <w:r w:rsidR="0066024D" w:rsidRPr="00470CA0">
        <w:rPr>
          <w:lang w:val="en-US"/>
        </w:rPr>
        <w:t xml:space="preserve"> </w:t>
      </w:r>
      <w:r w:rsidR="00E77830" w:rsidRPr="00470CA0">
        <w:rPr>
          <w:lang w:val="en-US"/>
        </w:rPr>
        <w:t>geometrical</w:t>
      </w:r>
      <w:r w:rsidR="0085436F" w:rsidRPr="00470CA0">
        <w:rPr>
          <w:lang w:val="en-US"/>
        </w:rPr>
        <w:t xml:space="preserve"> changes in one block </w:t>
      </w:r>
      <w:r w:rsidR="00D85C50" w:rsidRPr="00470CA0">
        <w:rPr>
          <w:lang w:val="en-US"/>
        </w:rPr>
        <w:t>do not require changing in the other</w:t>
      </w:r>
      <w:r w:rsidR="00470CA0" w:rsidRPr="00470CA0">
        <w:rPr>
          <w:lang w:val="en-US"/>
        </w:rPr>
        <w:t xml:space="preserve">. </w:t>
      </w:r>
      <w:r w:rsidR="00D85C50" w:rsidRPr="00470CA0">
        <w:rPr>
          <w:lang w:val="en-US"/>
        </w:rPr>
        <w:t>The proposed method is verified on test objects</w:t>
      </w:r>
      <w:r w:rsidR="00470CA0" w:rsidRPr="00470CA0">
        <w:rPr>
          <w:lang w:val="en-US"/>
        </w:rPr>
        <w:t xml:space="preserve">. </w:t>
      </w:r>
      <w:r w:rsidR="00A40D5F" w:rsidRPr="00470CA0">
        <w:rPr>
          <w:lang w:val="en-US"/>
        </w:rPr>
        <w:t>It allows partitioning the input triangulation into separated blocks of data to their stream, parallel or pipeline processing</w:t>
      </w:r>
      <w:r w:rsidR="00470CA0" w:rsidRPr="00470CA0">
        <w:rPr>
          <w:lang w:val="en-US"/>
        </w:rPr>
        <w:t xml:space="preserve">. </w:t>
      </w:r>
      <w:r w:rsidR="00A40D5F" w:rsidRPr="00470CA0">
        <w:rPr>
          <w:lang w:val="en-US"/>
        </w:rPr>
        <w:t>The algorithm of stream data processing based on proposed method has been developed</w:t>
      </w:r>
      <w:r w:rsidR="00470CA0" w:rsidRPr="00470CA0">
        <w:rPr>
          <w:lang w:val="en-US"/>
        </w:rPr>
        <w:t xml:space="preserve">. </w:t>
      </w:r>
    </w:p>
    <w:p w:rsidR="0066024D" w:rsidRPr="00470CA0" w:rsidRDefault="0066024D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>The basic st</w:t>
      </w:r>
      <w:r w:rsidR="00E47218" w:rsidRPr="00470CA0">
        <w:rPr>
          <w:lang w:val="en-US"/>
        </w:rPr>
        <w:t>r</w:t>
      </w:r>
      <w:r w:rsidRPr="00470CA0">
        <w:rPr>
          <w:lang w:val="en-US"/>
        </w:rPr>
        <w:t>ucture</w:t>
      </w:r>
      <w:r w:rsidR="00E47218" w:rsidRPr="00470CA0">
        <w:rPr>
          <w:lang w:val="en-US"/>
        </w:rPr>
        <w:t>s</w:t>
      </w:r>
      <w:r w:rsidRPr="00470CA0">
        <w:rPr>
          <w:lang w:val="en-US"/>
        </w:rPr>
        <w:t xml:space="preserve"> and </w:t>
      </w:r>
      <w:r w:rsidR="00E47218" w:rsidRPr="00470CA0">
        <w:rPr>
          <w:lang w:val="en-US"/>
        </w:rPr>
        <w:t>function</w:t>
      </w:r>
      <w:r w:rsidR="00A40D5F" w:rsidRPr="00470CA0">
        <w:rPr>
          <w:lang w:val="en-US"/>
        </w:rPr>
        <w:t>ing</w:t>
      </w:r>
      <w:r w:rsidRPr="00470CA0">
        <w:rPr>
          <w:lang w:val="en-US"/>
        </w:rPr>
        <w:t xml:space="preserve"> principles of </w:t>
      </w:r>
      <w:r w:rsidR="00A40D5F" w:rsidRPr="00470CA0">
        <w:rPr>
          <w:lang w:val="en-US"/>
        </w:rPr>
        <w:t xml:space="preserve">the </w:t>
      </w:r>
      <w:r w:rsidRPr="00470CA0">
        <w:rPr>
          <w:lang w:val="en-US"/>
        </w:rPr>
        <w:t>reconfigurable hardware accelerators of data r</w:t>
      </w:r>
      <w:r w:rsidR="00E47218" w:rsidRPr="00470CA0">
        <w:rPr>
          <w:lang w:val="en-US"/>
        </w:rPr>
        <w:t>e</w:t>
      </w:r>
      <w:r w:rsidRPr="00470CA0">
        <w:rPr>
          <w:lang w:val="en-US"/>
        </w:rPr>
        <w:t>duc</w:t>
      </w:r>
      <w:r w:rsidR="00E47218" w:rsidRPr="00470CA0">
        <w:rPr>
          <w:lang w:val="en-US"/>
        </w:rPr>
        <w:t>tion</w:t>
      </w:r>
      <w:r w:rsidRPr="00470CA0">
        <w:rPr>
          <w:lang w:val="en-US"/>
        </w:rPr>
        <w:t xml:space="preserve"> </w:t>
      </w:r>
      <w:r w:rsidR="00E47218" w:rsidRPr="00470CA0">
        <w:rPr>
          <w:lang w:val="en-US"/>
        </w:rPr>
        <w:t xml:space="preserve">of </w:t>
      </w:r>
      <w:r w:rsidRPr="00470CA0">
        <w:rPr>
          <w:lang w:val="en-US"/>
        </w:rPr>
        <w:t>object triang</w:t>
      </w:r>
      <w:r w:rsidR="00E47218" w:rsidRPr="00470CA0">
        <w:rPr>
          <w:lang w:val="en-US"/>
        </w:rPr>
        <w:t>ular</w:t>
      </w:r>
      <w:r w:rsidRPr="00470CA0">
        <w:rPr>
          <w:lang w:val="en-US"/>
        </w:rPr>
        <w:t xml:space="preserve"> representation</w:t>
      </w:r>
      <w:r w:rsidR="00764BCA" w:rsidRPr="00470CA0">
        <w:rPr>
          <w:lang w:val="en-US"/>
        </w:rPr>
        <w:t xml:space="preserve"> </w:t>
      </w:r>
      <w:r w:rsidR="00A40D5F" w:rsidRPr="00470CA0">
        <w:rPr>
          <w:lang w:val="en-US"/>
        </w:rPr>
        <w:t>have been</w:t>
      </w:r>
      <w:r w:rsidRPr="00470CA0">
        <w:rPr>
          <w:lang w:val="en-US"/>
        </w:rPr>
        <w:t xml:space="preserve"> developed</w:t>
      </w:r>
      <w:r w:rsidR="00470CA0" w:rsidRPr="00470CA0">
        <w:rPr>
          <w:lang w:val="en-US"/>
        </w:rPr>
        <w:t xml:space="preserve">. </w:t>
      </w:r>
      <w:r w:rsidRPr="00470CA0">
        <w:rPr>
          <w:lang w:val="en-US"/>
        </w:rPr>
        <w:t xml:space="preserve">The VHDL-model of the accelerators </w:t>
      </w:r>
      <w:r w:rsidR="00923F39" w:rsidRPr="00470CA0">
        <w:rPr>
          <w:lang w:val="en-US"/>
        </w:rPr>
        <w:t>has been</w:t>
      </w:r>
      <w:r w:rsidRPr="00470CA0">
        <w:rPr>
          <w:lang w:val="en-US"/>
        </w:rPr>
        <w:t xml:space="preserve"> designed and their </w:t>
      </w:r>
      <w:r w:rsidR="00E47218" w:rsidRPr="00470CA0">
        <w:rPr>
          <w:lang w:val="en-US"/>
        </w:rPr>
        <w:t xml:space="preserve">characteristics </w:t>
      </w:r>
      <w:r w:rsidR="00923F39" w:rsidRPr="00470CA0">
        <w:rPr>
          <w:lang w:val="en-US"/>
        </w:rPr>
        <w:t>have been</w:t>
      </w:r>
      <w:r w:rsidRPr="00470CA0">
        <w:rPr>
          <w:lang w:val="en-US"/>
        </w:rPr>
        <w:t xml:space="preserve"> examined</w:t>
      </w:r>
      <w:r w:rsidR="00470CA0" w:rsidRPr="00470CA0">
        <w:rPr>
          <w:lang w:val="en-US"/>
        </w:rPr>
        <w:t xml:space="preserve">. </w:t>
      </w:r>
    </w:p>
    <w:p w:rsidR="00056BDF" w:rsidRPr="00470CA0" w:rsidRDefault="00923F39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>The r</w:t>
      </w:r>
      <w:r w:rsidR="0013628E" w:rsidRPr="00470CA0">
        <w:rPr>
          <w:lang w:val="en-US"/>
        </w:rPr>
        <w:t xml:space="preserve">esults of numerical experiments of </w:t>
      </w:r>
      <w:r w:rsidRPr="00470CA0">
        <w:rPr>
          <w:lang w:val="en-US"/>
        </w:rPr>
        <w:t xml:space="preserve">the </w:t>
      </w:r>
      <w:r w:rsidR="0013628E" w:rsidRPr="00470CA0">
        <w:rPr>
          <w:lang w:val="en-US"/>
        </w:rPr>
        <w:t xml:space="preserve">proposed data reduction method of computed tomography object triangle representation have shown </w:t>
      </w:r>
      <w:r w:rsidRPr="00470CA0">
        <w:rPr>
          <w:lang w:val="en-US"/>
        </w:rPr>
        <w:t xml:space="preserve">the </w:t>
      </w:r>
      <w:r w:rsidR="0013628E" w:rsidRPr="00470CA0">
        <w:rPr>
          <w:lang w:val="en-US"/>
        </w:rPr>
        <w:t>effectiveness of the method</w:t>
      </w:r>
      <w:r w:rsidR="00470CA0" w:rsidRPr="00470CA0">
        <w:rPr>
          <w:lang w:val="en-US"/>
        </w:rPr>
        <w:t xml:space="preserve">. </w:t>
      </w:r>
      <w:r w:rsidR="0066024D" w:rsidRPr="00470CA0">
        <w:rPr>
          <w:lang w:val="en-US"/>
        </w:rPr>
        <w:t xml:space="preserve">The </w:t>
      </w:r>
      <w:r w:rsidR="0013628E" w:rsidRPr="00470CA0">
        <w:rPr>
          <w:lang w:val="en-US"/>
        </w:rPr>
        <w:t>results were</w:t>
      </w:r>
      <w:r w:rsidR="0066024D" w:rsidRPr="00470CA0">
        <w:rPr>
          <w:lang w:val="en-US"/>
        </w:rPr>
        <w:t xml:space="preserve"> used in SME “Intron” </w:t>
      </w:r>
      <w:r w:rsidR="00CE4AA3" w:rsidRPr="00470CA0">
        <w:rPr>
          <w:lang w:val="en-US"/>
        </w:rPr>
        <w:t xml:space="preserve">for </w:t>
      </w:r>
      <w:r w:rsidR="00226645" w:rsidRPr="00470CA0">
        <w:rPr>
          <w:lang w:val="en-US"/>
        </w:rPr>
        <w:t xml:space="preserve">the </w:t>
      </w:r>
      <w:r w:rsidR="00CE4AA3" w:rsidRPr="00470CA0">
        <w:rPr>
          <w:lang w:val="en-US"/>
        </w:rPr>
        <w:t xml:space="preserve">development of the data reduction unit of </w:t>
      </w:r>
      <w:r w:rsidR="00226645" w:rsidRPr="00470CA0">
        <w:rPr>
          <w:lang w:val="en-US"/>
        </w:rPr>
        <w:t xml:space="preserve">the </w:t>
      </w:r>
      <w:r w:rsidR="00CE4AA3" w:rsidRPr="00470CA0">
        <w:rPr>
          <w:lang w:val="en-US"/>
        </w:rPr>
        <w:t xml:space="preserve">Non-Destructive </w:t>
      </w:r>
      <w:r w:rsidR="00203BEE" w:rsidRPr="00470CA0">
        <w:rPr>
          <w:lang w:val="en-US"/>
        </w:rPr>
        <w:t xml:space="preserve">Testing Software System for X-Ray 3D </w:t>
      </w:r>
      <w:r w:rsidR="00CE4AA3" w:rsidRPr="00470CA0">
        <w:rPr>
          <w:lang w:val="en-US"/>
        </w:rPr>
        <w:t>Computed Tomography (ND</w:t>
      </w:r>
      <w:r w:rsidR="00203BEE" w:rsidRPr="00470CA0">
        <w:rPr>
          <w:lang w:val="en-US"/>
        </w:rPr>
        <w:t>TS System</w:t>
      </w:r>
      <w:r w:rsidR="00470CA0" w:rsidRPr="00470CA0">
        <w:rPr>
          <w:lang w:val="en-US"/>
        </w:rPr>
        <w:t xml:space="preserve">) </w:t>
      </w:r>
      <w:r w:rsidR="0013628E" w:rsidRPr="00470CA0">
        <w:rPr>
          <w:lang w:val="en-US"/>
        </w:rPr>
        <w:t>for flaw detection in solid object</w:t>
      </w:r>
      <w:r w:rsidR="00226645" w:rsidRPr="00470CA0">
        <w:rPr>
          <w:lang w:val="en-US"/>
        </w:rPr>
        <w:t>s</w:t>
      </w:r>
      <w:r w:rsidR="0013628E" w:rsidRPr="00470CA0">
        <w:rPr>
          <w:lang w:val="en-US"/>
        </w:rPr>
        <w:t xml:space="preserve"> according to computed tomography data</w:t>
      </w:r>
      <w:r w:rsidR="00470CA0" w:rsidRPr="00470CA0">
        <w:rPr>
          <w:lang w:val="en-US"/>
        </w:rPr>
        <w:t xml:space="preserve">. </w:t>
      </w:r>
      <w:r w:rsidR="00203BEE" w:rsidRPr="00470CA0">
        <w:rPr>
          <w:lang w:val="en-US"/>
        </w:rPr>
        <w:t xml:space="preserve">The results allow </w:t>
      </w:r>
      <w:r w:rsidR="005811BD" w:rsidRPr="00470CA0">
        <w:rPr>
          <w:lang w:val="en-US"/>
        </w:rPr>
        <w:t>50-90</w:t>
      </w:r>
      <w:r w:rsidR="00470CA0" w:rsidRPr="00470CA0">
        <w:rPr>
          <w:lang w:val="en-US"/>
        </w:rPr>
        <w:t>%</w:t>
      </w:r>
      <w:r w:rsidR="00203BEE" w:rsidRPr="00470CA0">
        <w:rPr>
          <w:lang w:val="en-US"/>
        </w:rPr>
        <w:t xml:space="preserve"> amount of data </w:t>
      </w:r>
      <w:r w:rsidR="00226645" w:rsidRPr="00470CA0">
        <w:rPr>
          <w:lang w:val="en-US"/>
        </w:rPr>
        <w:t xml:space="preserve">reduction </w:t>
      </w:r>
      <w:r w:rsidR="00203BEE" w:rsidRPr="00470CA0">
        <w:rPr>
          <w:lang w:val="en-US"/>
        </w:rPr>
        <w:t>depend</w:t>
      </w:r>
      <w:r w:rsidR="00226645" w:rsidRPr="00470CA0">
        <w:rPr>
          <w:lang w:val="en-US"/>
        </w:rPr>
        <w:t>ing</w:t>
      </w:r>
      <w:r w:rsidR="00203BEE" w:rsidRPr="00470CA0">
        <w:rPr>
          <w:lang w:val="en-US"/>
        </w:rPr>
        <w:t xml:space="preserve"> on object geometrical shape</w:t>
      </w:r>
      <w:r w:rsidR="005811BD" w:rsidRPr="00470CA0">
        <w:rPr>
          <w:lang w:val="en-US"/>
        </w:rPr>
        <w:t>s</w:t>
      </w:r>
      <w:r w:rsidR="00470CA0" w:rsidRPr="00470CA0">
        <w:rPr>
          <w:lang w:val="en-US"/>
        </w:rPr>
        <w:t xml:space="preserve">. </w:t>
      </w:r>
    </w:p>
    <w:p w:rsidR="00E36071" w:rsidRPr="00470CA0" w:rsidRDefault="008E1213" w:rsidP="00470CA0">
      <w:pPr>
        <w:widowControl w:val="0"/>
        <w:autoSpaceDE w:val="0"/>
        <w:autoSpaceDN w:val="0"/>
        <w:adjustRightInd w:val="0"/>
        <w:rPr>
          <w:lang w:val="en-US"/>
        </w:rPr>
      </w:pPr>
      <w:r w:rsidRPr="00470CA0">
        <w:rPr>
          <w:lang w:val="en-US"/>
        </w:rPr>
        <w:t>Key words</w:t>
      </w:r>
      <w:r w:rsidR="00470CA0" w:rsidRPr="00470CA0">
        <w:rPr>
          <w:lang w:val="en-US"/>
        </w:rPr>
        <w:t xml:space="preserve">: </w:t>
      </w:r>
      <w:r w:rsidRPr="00470CA0">
        <w:rPr>
          <w:lang w:val="en-US"/>
        </w:rPr>
        <w:t>computed tomography, triangular mesh, object detection, graph of algorithm, reconfigurable hardware accelerators</w:t>
      </w:r>
      <w:r w:rsidR="00470CA0" w:rsidRPr="00470CA0">
        <w:rPr>
          <w:lang w:val="en-US"/>
        </w:rPr>
        <w:t xml:space="preserve">. </w:t>
      </w:r>
      <w:bookmarkStart w:id="0" w:name="_GoBack"/>
      <w:bookmarkEnd w:id="0"/>
    </w:p>
    <w:sectPr w:rsidR="00E36071" w:rsidRPr="00470CA0" w:rsidSect="00470CA0">
      <w:headerReference w:type="default" r:id="rId26"/>
      <w:pgSz w:w="11907" w:h="16840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8E9" w:rsidRDefault="003908E9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3908E9" w:rsidRDefault="003908E9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AGVYK+Stone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8E9" w:rsidRDefault="003908E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3908E9" w:rsidRDefault="003908E9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205" w:rsidRDefault="009F4A32" w:rsidP="00470CA0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6172E" w:rsidRPr="00B6172E" w:rsidRDefault="00B6172E" w:rsidP="00B6172E">
    <w:pPr>
      <w:pStyle w:val="a6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170"/>
      <w:lvlJc w:val="left"/>
      <w:pPr>
        <w:ind w:left="170" w:hanging="170"/>
      </w:pPr>
    </w:lvl>
    <w:lvl w:ilvl="1">
      <w:start w:val="1"/>
      <w:numFmt w:val="upperLetter"/>
      <w:lvlText w:val="%2."/>
      <w:legacy w:legacy="1" w:legacySpace="0" w:legacyIndent="170"/>
      <w:lvlJc w:val="left"/>
      <w:pPr>
        <w:ind w:left="142" w:hanging="170"/>
      </w:pPr>
    </w:lvl>
    <w:lvl w:ilvl="2">
      <w:start w:val="1"/>
      <w:numFmt w:val="decimal"/>
      <w:lvlText w:val="%3."/>
      <w:legacy w:legacy="1" w:legacySpace="0" w:legacyIndent="170"/>
      <w:lvlJc w:val="left"/>
      <w:pPr>
        <w:ind w:left="142" w:hanging="170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218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1926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634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342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050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4758" w:hanging="708"/>
      </w:pPr>
    </w:lvl>
  </w:abstractNum>
  <w:abstractNum w:abstractNumId="1">
    <w:nsid w:val="02040E26"/>
    <w:multiLevelType w:val="hybridMultilevel"/>
    <w:tmpl w:val="728246C0"/>
    <w:lvl w:ilvl="0" w:tplc="F7749EE6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>
    <w:nsid w:val="04433968"/>
    <w:multiLevelType w:val="hybridMultilevel"/>
    <w:tmpl w:val="18EA41A8"/>
    <w:lvl w:ilvl="0" w:tplc="7722E98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205145"/>
    <w:multiLevelType w:val="hybridMultilevel"/>
    <w:tmpl w:val="F5F2DCE2"/>
    <w:lvl w:ilvl="0" w:tplc="9A6805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57319B0"/>
    <w:multiLevelType w:val="hybridMultilevel"/>
    <w:tmpl w:val="ACF02534"/>
    <w:lvl w:ilvl="0" w:tplc="7722E982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5773652"/>
    <w:multiLevelType w:val="hybridMultilevel"/>
    <w:tmpl w:val="59882CDE"/>
    <w:lvl w:ilvl="0" w:tplc="04190005">
      <w:start w:val="1"/>
      <w:numFmt w:val="bullet"/>
      <w:lvlText w:val=""/>
      <w:lvlJc w:val="left"/>
      <w:pPr>
        <w:tabs>
          <w:tab w:val="num" w:pos="1996"/>
        </w:tabs>
        <w:ind w:left="199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18517F45"/>
    <w:multiLevelType w:val="hybridMultilevel"/>
    <w:tmpl w:val="83F27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B332380"/>
    <w:multiLevelType w:val="hybridMultilevel"/>
    <w:tmpl w:val="D40203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FD639F"/>
    <w:multiLevelType w:val="multilevel"/>
    <w:tmpl w:val="D40203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21741D43"/>
    <w:multiLevelType w:val="hybridMultilevel"/>
    <w:tmpl w:val="8FAE7474"/>
    <w:lvl w:ilvl="0" w:tplc="645485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75C32D4"/>
    <w:multiLevelType w:val="hybridMultilevel"/>
    <w:tmpl w:val="11F44336"/>
    <w:lvl w:ilvl="0" w:tplc="0419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2BB56E16"/>
    <w:multiLevelType w:val="hybridMultilevel"/>
    <w:tmpl w:val="1442A8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351BDE"/>
    <w:multiLevelType w:val="hybridMultilevel"/>
    <w:tmpl w:val="B3BE37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4B2F7CAA"/>
    <w:multiLevelType w:val="multilevel"/>
    <w:tmpl w:val="4D644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16">
    <w:nsid w:val="4D340F23"/>
    <w:multiLevelType w:val="hybridMultilevel"/>
    <w:tmpl w:val="67D6135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7722E982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4D5F78CB"/>
    <w:multiLevelType w:val="hybridMultilevel"/>
    <w:tmpl w:val="C9487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C1365B"/>
    <w:multiLevelType w:val="hybridMultilevel"/>
    <w:tmpl w:val="F23467BE"/>
    <w:lvl w:ilvl="0" w:tplc="E69CA16A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5CD94A91"/>
    <w:multiLevelType w:val="multilevel"/>
    <w:tmpl w:val="D40203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5F0801E7"/>
    <w:multiLevelType w:val="hybridMultilevel"/>
    <w:tmpl w:val="6FF69EF2"/>
    <w:lvl w:ilvl="0" w:tplc="04190005">
      <w:start w:val="1"/>
      <w:numFmt w:val="bullet"/>
      <w:lvlText w:val=""/>
      <w:lvlJc w:val="left"/>
      <w:pPr>
        <w:tabs>
          <w:tab w:val="num" w:pos="1996"/>
        </w:tabs>
        <w:ind w:left="1996" w:hanging="360"/>
      </w:pPr>
      <w:rPr>
        <w:rFonts w:ascii="Wingdings" w:hAnsi="Wingdings" w:cs="Wingdings" w:hint="default"/>
      </w:rPr>
    </w:lvl>
    <w:lvl w:ilvl="1" w:tplc="7722E982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1">
    <w:nsid w:val="61A41727"/>
    <w:multiLevelType w:val="hybridMultilevel"/>
    <w:tmpl w:val="D33A0C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8A83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sz w:val="20"/>
        <w:szCs w:val="20"/>
      </w:rPr>
    </w:lvl>
    <w:lvl w:ilvl="2" w:tplc="6D34D0FC">
      <w:start w:val="1"/>
      <w:numFmt w:val="upperLetter"/>
      <w:lvlText w:val="%3.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3810A2B"/>
    <w:multiLevelType w:val="multilevel"/>
    <w:tmpl w:val="FB78CC16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64D57FC9"/>
    <w:multiLevelType w:val="hybridMultilevel"/>
    <w:tmpl w:val="67DCF1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45485F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66627DB5"/>
    <w:multiLevelType w:val="hybridMultilevel"/>
    <w:tmpl w:val="DBFE20D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6F776A14"/>
    <w:multiLevelType w:val="multilevel"/>
    <w:tmpl w:val="59882CDE"/>
    <w:lvl w:ilvl="0">
      <w:start w:val="1"/>
      <w:numFmt w:val="bullet"/>
      <w:lvlText w:val=""/>
      <w:lvlJc w:val="left"/>
      <w:pPr>
        <w:tabs>
          <w:tab w:val="num" w:pos="1996"/>
        </w:tabs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F7934CF"/>
    <w:multiLevelType w:val="multilevel"/>
    <w:tmpl w:val="AA367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27">
    <w:nsid w:val="716A4216"/>
    <w:multiLevelType w:val="hybridMultilevel"/>
    <w:tmpl w:val="FB78CC1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47627B8"/>
    <w:multiLevelType w:val="hybridMultilevel"/>
    <w:tmpl w:val="DC40347E"/>
    <w:lvl w:ilvl="0" w:tplc="645485F6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0">
    <w:nsid w:val="7E3B6125"/>
    <w:multiLevelType w:val="hybridMultilevel"/>
    <w:tmpl w:val="1DA238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4"/>
  </w:num>
  <w:num w:numId="3">
    <w:abstractNumId w:val="27"/>
  </w:num>
  <w:num w:numId="4">
    <w:abstractNumId w:val="1"/>
  </w:num>
  <w:num w:numId="5">
    <w:abstractNumId w:val="30"/>
  </w:num>
  <w:num w:numId="6">
    <w:abstractNumId w:val="18"/>
  </w:num>
  <w:num w:numId="7">
    <w:abstractNumId w:val="22"/>
  </w:num>
  <w:num w:numId="8">
    <w:abstractNumId w:val="16"/>
  </w:num>
  <w:num w:numId="9">
    <w:abstractNumId w:val="8"/>
  </w:num>
  <w:num w:numId="10">
    <w:abstractNumId w:val="19"/>
  </w:num>
  <w:num w:numId="11">
    <w:abstractNumId w:val="23"/>
  </w:num>
  <w:num w:numId="12">
    <w:abstractNumId w:val="9"/>
  </w:num>
  <w:num w:numId="13">
    <w:abstractNumId w:val="10"/>
  </w:num>
  <w:num w:numId="14">
    <w:abstractNumId w:val="26"/>
  </w:num>
  <w:num w:numId="15">
    <w:abstractNumId w:val="15"/>
  </w:num>
  <w:num w:numId="16">
    <w:abstractNumId w:val="12"/>
  </w:num>
  <w:num w:numId="17">
    <w:abstractNumId w:val="2"/>
  </w:num>
  <w:num w:numId="18">
    <w:abstractNumId w:val="4"/>
  </w:num>
  <w:num w:numId="19">
    <w:abstractNumId w:val="11"/>
  </w:num>
  <w:num w:numId="20">
    <w:abstractNumId w:val="24"/>
  </w:num>
  <w:num w:numId="21">
    <w:abstractNumId w:val="7"/>
  </w:num>
  <w:num w:numId="22">
    <w:abstractNumId w:val="17"/>
  </w:num>
  <w:num w:numId="23">
    <w:abstractNumId w:val="21"/>
  </w:num>
  <w:num w:numId="24">
    <w:abstractNumId w:val="28"/>
  </w:num>
  <w:num w:numId="25">
    <w:abstractNumId w:val="6"/>
  </w:num>
  <w:num w:numId="26">
    <w:abstractNumId w:val="25"/>
  </w:num>
  <w:num w:numId="27">
    <w:abstractNumId w:val="20"/>
  </w:num>
  <w:num w:numId="28">
    <w:abstractNumId w:val="5"/>
  </w:num>
  <w:num w:numId="29">
    <w:abstractNumId w:val="13"/>
  </w:num>
  <w:num w:numId="30">
    <w:abstractNumId w:val="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CB1"/>
    <w:rsid w:val="0000063B"/>
    <w:rsid w:val="0001384F"/>
    <w:rsid w:val="00016331"/>
    <w:rsid w:val="00021FB3"/>
    <w:rsid w:val="000221A7"/>
    <w:rsid w:val="0002632A"/>
    <w:rsid w:val="000342F4"/>
    <w:rsid w:val="000370C2"/>
    <w:rsid w:val="00037F41"/>
    <w:rsid w:val="00043B76"/>
    <w:rsid w:val="0004518C"/>
    <w:rsid w:val="00045D1C"/>
    <w:rsid w:val="000507B1"/>
    <w:rsid w:val="00053358"/>
    <w:rsid w:val="00055394"/>
    <w:rsid w:val="00056BDF"/>
    <w:rsid w:val="00063E86"/>
    <w:rsid w:val="00073269"/>
    <w:rsid w:val="000B2850"/>
    <w:rsid w:val="000D1271"/>
    <w:rsid w:val="000D3021"/>
    <w:rsid w:val="000D659D"/>
    <w:rsid w:val="000F1B3F"/>
    <w:rsid w:val="001041C5"/>
    <w:rsid w:val="00106B22"/>
    <w:rsid w:val="00112679"/>
    <w:rsid w:val="0012133C"/>
    <w:rsid w:val="00122313"/>
    <w:rsid w:val="00122E16"/>
    <w:rsid w:val="00135DF0"/>
    <w:rsid w:val="0013628E"/>
    <w:rsid w:val="00144945"/>
    <w:rsid w:val="001503BB"/>
    <w:rsid w:val="00151B4B"/>
    <w:rsid w:val="00163550"/>
    <w:rsid w:val="00166A78"/>
    <w:rsid w:val="001710AC"/>
    <w:rsid w:val="001934FA"/>
    <w:rsid w:val="00194E32"/>
    <w:rsid w:val="001A0B5A"/>
    <w:rsid w:val="001B4128"/>
    <w:rsid w:val="001B7AAD"/>
    <w:rsid w:val="001B7CB6"/>
    <w:rsid w:val="001C64C3"/>
    <w:rsid w:val="001D0B0A"/>
    <w:rsid w:val="001D5A57"/>
    <w:rsid w:val="001D7D3A"/>
    <w:rsid w:val="001E5373"/>
    <w:rsid w:val="001F4A1C"/>
    <w:rsid w:val="00203BEE"/>
    <w:rsid w:val="002141CD"/>
    <w:rsid w:val="00226645"/>
    <w:rsid w:val="00232AEB"/>
    <w:rsid w:val="00251CD8"/>
    <w:rsid w:val="0025350E"/>
    <w:rsid w:val="00273345"/>
    <w:rsid w:val="00273A43"/>
    <w:rsid w:val="00273CF1"/>
    <w:rsid w:val="00281785"/>
    <w:rsid w:val="00292F4E"/>
    <w:rsid w:val="002931BF"/>
    <w:rsid w:val="00297146"/>
    <w:rsid w:val="002A4951"/>
    <w:rsid w:val="002B048F"/>
    <w:rsid w:val="002C5148"/>
    <w:rsid w:val="002D0FB5"/>
    <w:rsid w:val="002E1361"/>
    <w:rsid w:val="002E170E"/>
    <w:rsid w:val="002F1EA2"/>
    <w:rsid w:val="002F49AA"/>
    <w:rsid w:val="003139FA"/>
    <w:rsid w:val="003175C4"/>
    <w:rsid w:val="00321833"/>
    <w:rsid w:val="0032302C"/>
    <w:rsid w:val="0032334D"/>
    <w:rsid w:val="0036132C"/>
    <w:rsid w:val="003654DB"/>
    <w:rsid w:val="003823F0"/>
    <w:rsid w:val="00385395"/>
    <w:rsid w:val="003908E9"/>
    <w:rsid w:val="00395AFD"/>
    <w:rsid w:val="003A2BE6"/>
    <w:rsid w:val="003A39A8"/>
    <w:rsid w:val="003B2591"/>
    <w:rsid w:val="003B3A75"/>
    <w:rsid w:val="003D4902"/>
    <w:rsid w:val="003E2FE6"/>
    <w:rsid w:val="003F3336"/>
    <w:rsid w:val="004042A4"/>
    <w:rsid w:val="00406294"/>
    <w:rsid w:val="00410B4C"/>
    <w:rsid w:val="004212DB"/>
    <w:rsid w:val="00421F73"/>
    <w:rsid w:val="00442E85"/>
    <w:rsid w:val="00452541"/>
    <w:rsid w:val="00457008"/>
    <w:rsid w:val="0046119B"/>
    <w:rsid w:val="00464668"/>
    <w:rsid w:val="00466205"/>
    <w:rsid w:val="00470CA0"/>
    <w:rsid w:val="00472C83"/>
    <w:rsid w:val="00492D86"/>
    <w:rsid w:val="0049681C"/>
    <w:rsid w:val="004A251C"/>
    <w:rsid w:val="004A762A"/>
    <w:rsid w:val="004C2E14"/>
    <w:rsid w:val="004D40C2"/>
    <w:rsid w:val="004E693C"/>
    <w:rsid w:val="004F464B"/>
    <w:rsid w:val="004F7C53"/>
    <w:rsid w:val="00502E0A"/>
    <w:rsid w:val="005049AC"/>
    <w:rsid w:val="00514BA6"/>
    <w:rsid w:val="005303B9"/>
    <w:rsid w:val="00533915"/>
    <w:rsid w:val="0054226A"/>
    <w:rsid w:val="0055399A"/>
    <w:rsid w:val="0056341B"/>
    <w:rsid w:val="00565C82"/>
    <w:rsid w:val="00570EA0"/>
    <w:rsid w:val="00573BEF"/>
    <w:rsid w:val="005811BD"/>
    <w:rsid w:val="005854B4"/>
    <w:rsid w:val="005947BC"/>
    <w:rsid w:val="005B52BE"/>
    <w:rsid w:val="005B6326"/>
    <w:rsid w:val="005C2A6D"/>
    <w:rsid w:val="005C2C92"/>
    <w:rsid w:val="005C7744"/>
    <w:rsid w:val="005F6398"/>
    <w:rsid w:val="006337AF"/>
    <w:rsid w:val="00635EF7"/>
    <w:rsid w:val="00636C59"/>
    <w:rsid w:val="006532B9"/>
    <w:rsid w:val="0066024D"/>
    <w:rsid w:val="00696060"/>
    <w:rsid w:val="006C7A92"/>
    <w:rsid w:val="006D401F"/>
    <w:rsid w:val="006E2DFE"/>
    <w:rsid w:val="006E44C0"/>
    <w:rsid w:val="006E4589"/>
    <w:rsid w:val="007256B6"/>
    <w:rsid w:val="00756D24"/>
    <w:rsid w:val="00757111"/>
    <w:rsid w:val="00763A7B"/>
    <w:rsid w:val="00764BCA"/>
    <w:rsid w:val="007673F2"/>
    <w:rsid w:val="007848E4"/>
    <w:rsid w:val="007C6CF2"/>
    <w:rsid w:val="007C6D67"/>
    <w:rsid w:val="007D3BEE"/>
    <w:rsid w:val="007D43BA"/>
    <w:rsid w:val="007E3BAB"/>
    <w:rsid w:val="007E7281"/>
    <w:rsid w:val="007F12AE"/>
    <w:rsid w:val="00802A45"/>
    <w:rsid w:val="00810E9F"/>
    <w:rsid w:val="008128DD"/>
    <w:rsid w:val="00812980"/>
    <w:rsid w:val="00832415"/>
    <w:rsid w:val="008324C2"/>
    <w:rsid w:val="00840561"/>
    <w:rsid w:val="008413B3"/>
    <w:rsid w:val="0084235D"/>
    <w:rsid w:val="00845A9A"/>
    <w:rsid w:val="00850FB2"/>
    <w:rsid w:val="00852E8F"/>
    <w:rsid w:val="00854243"/>
    <w:rsid w:val="0085436F"/>
    <w:rsid w:val="008556FF"/>
    <w:rsid w:val="00857C24"/>
    <w:rsid w:val="00870AC9"/>
    <w:rsid w:val="00875010"/>
    <w:rsid w:val="00890D3E"/>
    <w:rsid w:val="008A1AD6"/>
    <w:rsid w:val="008A2513"/>
    <w:rsid w:val="008B5B37"/>
    <w:rsid w:val="008B63C3"/>
    <w:rsid w:val="008C7A8C"/>
    <w:rsid w:val="008D4EE9"/>
    <w:rsid w:val="008E1213"/>
    <w:rsid w:val="008E4E42"/>
    <w:rsid w:val="008F5F33"/>
    <w:rsid w:val="0090138F"/>
    <w:rsid w:val="00902139"/>
    <w:rsid w:val="00923F39"/>
    <w:rsid w:val="009262AA"/>
    <w:rsid w:val="009353CA"/>
    <w:rsid w:val="009373BA"/>
    <w:rsid w:val="009429F9"/>
    <w:rsid w:val="00952291"/>
    <w:rsid w:val="00964F0C"/>
    <w:rsid w:val="00970727"/>
    <w:rsid w:val="009734E9"/>
    <w:rsid w:val="00983EDB"/>
    <w:rsid w:val="00986B53"/>
    <w:rsid w:val="0098766D"/>
    <w:rsid w:val="0099134A"/>
    <w:rsid w:val="009A3D0B"/>
    <w:rsid w:val="009B7A3C"/>
    <w:rsid w:val="009C2200"/>
    <w:rsid w:val="009C37B6"/>
    <w:rsid w:val="009C57ED"/>
    <w:rsid w:val="009C6FB8"/>
    <w:rsid w:val="009C70C5"/>
    <w:rsid w:val="009E212D"/>
    <w:rsid w:val="009F1C2F"/>
    <w:rsid w:val="009F4A32"/>
    <w:rsid w:val="00A07FA4"/>
    <w:rsid w:val="00A40D5F"/>
    <w:rsid w:val="00A4173A"/>
    <w:rsid w:val="00A44D4D"/>
    <w:rsid w:val="00A4761D"/>
    <w:rsid w:val="00A53104"/>
    <w:rsid w:val="00A60192"/>
    <w:rsid w:val="00A67F8C"/>
    <w:rsid w:val="00A80409"/>
    <w:rsid w:val="00A80A32"/>
    <w:rsid w:val="00A94EB6"/>
    <w:rsid w:val="00AB42A6"/>
    <w:rsid w:val="00AB5886"/>
    <w:rsid w:val="00AC0C3F"/>
    <w:rsid w:val="00AC1CFE"/>
    <w:rsid w:val="00AC1F8F"/>
    <w:rsid w:val="00AC2CC5"/>
    <w:rsid w:val="00AD719A"/>
    <w:rsid w:val="00AE32A6"/>
    <w:rsid w:val="00AE6D34"/>
    <w:rsid w:val="00B24CFA"/>
    <w:rsid w:val="00B273CE"/>
    <w:rsid w:val="00B278F9"/>
    <w:rsid w:val="00B6172E"/>
    <w:rsid w:val="00B672F0"/>
    <w:rsid w:val="00BB34C7"/>
    <w:rsid w:val="00BC2C3A"/>
    <w:rsid w:val="00BC40A9"/>
    <w:rsid w:val="00BD1B00"/>
    <w:rsid w:val="00BD20F9"/>
    <w:rsid w:val="00BE322D"/>
    <w:rsid w:val="00BE397B"/>
    <w:rsid w:val="00BE6CB1"/>
    <w:rsid w:val="00BF30C2"/>
    <w:rsid w:val="00C327DE"/>
    <w:rsid w:val="00C3727C"/>
    <w:rsid w:val="00C46D76"/>
    <w:rsid w:val="00C52BB8"/>
    <w:rsid w:val="00C75542"/>
    <w:rsid w:val="00C86865"/>
    <w:rsid w:val="00C911D0"/>
    <w:rsid w:val="00C914E3"/>
    <w:rsid w:val="00C96CC7"/>
    <w:rsid w:val="00C9718F"/>
    <w:rsid w:val="00CA22ED"/>
    <w:rsid w:val="00CD46B9"/>
    <w:rsid w:val="00CD516F"/>
    <w:rsid w:val="00CE0C74"/>
    <w:rsid w:val="00CE4AA3"/>
    <w:rsid w:val="00CF3349"/>
    <w:rsid w:val="00CF3934"/>
    <w:rsid w:val="00CF459D"/>
    <w:rsid w:val="00CF6868"/>
    <w:rsid w:val="00D02481"/>
    <w:rsid w:val="00D06046"/>
    <w:rsid w:val="00D16F54"/>
    <w:rsid w:val="00D2464C"/>
    <w:rsid w:val="00D2550B"/>
    <w:rsid w:val="00D3551B"/>
    <w:rsid w:val="00D361FC"/>
    <w:rsid w:val="00D473EB"/>
    <w:rsid w:val="00D532D2"/>
    <w:rsid w:val="00D64698"/>
    <w:rsid w:val="00D8153D"/>
    <w:rsid w:val="00D83E74"/>
    <w:rsid w:val="00D84297"/>
    <w:rsid w:val="00D85C50"/>
    <w:rsid w:val="00D96BDE"/>
    <w:rsid w:val="00DA3240"/>
    <w:rsid w:val="00DA4DAF"/>
    <w:rsid w:val="00DB1700"/>
    <w:rsid w:val="00DB3435"/>
    <w:rsid w:val="00DC13C2"/>
    <w:rsid w:val="00DE27E3"/>
    <w:rsid w:val="00E15475"/>
    <w:rsid w:val="00E27558"/>
    <w:rsid w:val="00E36071"/>
    <w:rsid w:val="00E3781C"/>
    <w:rsid w:val="00E43772"/>
    <w:rsid w:val="00E47218"/>
    <w:rsid w:val="00E63A83"/>
    <w:rsid w:val="00E64D23"/>
    <w:rsid w:val="00E70551"/>
    <w:rsid w:val="00E74652"/>
    <w:rsid w:val="00E77830"/>
    <w:rsid w:val="00E835FE"/>
    <w:rsid w:val="00E87166"/>
    <w:rsid w:val="00E91D64"/>
    <w:rsid w:val="00E9573D"/>
    <w:rsid w:val="00E96133"/>
    <w:rsid w:val="00EA0876"/>
    <w:rsid w:val="00EA70D4"/>
    <w:rsid w:val="00EF1553"/>
    <w:rsid w:val="00EF218E"/>
    <w:rsid w:val="00EF2DAC"/>
    <w:rsid w:val="00F05D81"/>
    <w:rsid w:val="00F14FFF"/>
    <w:rsid w:val="00F21483"/>
    <w:rsid w:val="00F230D2"/>
    <w:rsid w:val="00F26AB2"/>
    <w:rsid w:val="00F308E7"/>
    <w:rsid w:val="00F31D5F"/>
    <w:rsid w:val="00F32EC6"/>
    <w:rsid w:val="00F3392C"/>
    <w:rsid w:val="00F37DE8"/>
    <w:rsid w:val="00F4746E"/>
    <w:rsid w:val="00F66179"/>
    <w:rsid w:val="00F92E5F"/>
    <w:rsid w:val="00F93876"/>
    <w:rsid w:val="00F97AE0"/>
    <w:rsid w:val="00FA5392"/>
    <w:rsid w:val="00FA706F"/>
    <w:rsid w:val="00FB31F3"/>
    <w:rsid w:val="00FC2F37"/>
    <w:rsid w:val="00FC6DBB"/>
    <w:rsid w:val="00FC7B9C"/>
    <w:rsid w:val="00FD253B"/>
    <w:rsid w:val="00FD27E2"/>
    <w:rsid w:val="00FE235D"/>
    <w:rsid w:val="00FE23F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912A7971-7BC4-43CB-950D-7433F8AC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70C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70CA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70CA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70CA0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70CA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70CA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70CA0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70CA0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70CA0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MainTitle">
    <w:name w:val="Main Title"/>
    <w:basedOn w:val="a2"/>
    <w:uiPriority w:val="99"/>
    <w:rsid w:val="001B4128"/>
    <w:pPr>
      <w:widowControl w:val="0"/>
      <w:tabs>
        <w:tab w:val="left" w:pos="198"/>
      </w:tabs>
      <w:autoSpaceDE w:val="0"/>
      <w:autoSpaceDN w:val="0"/>
      <w:adjustRightInd w:val="0"/>
      <w:spacing w:after="120"/>
      <w:ind w:firstLine="198"/>
      <w:jc w:val="center"/>
    </w:pPr>
    <w:rPr>
      <w:b/>
      <w:bCs/>
      <w:sz w:val="32"/>
      <w:szCs w:val="32"/>
      <w:lang w:val="uk-UA" w:eastAsia="en-US"/>
    </w:rPr>
  </w:style>
  <w:style w:type="paragraph" w:customStyle="1" w:styleId="Abstract">
    <w:name w:val="Abstract"/>
    <w:basedOn w:val="a2"/>
    <w:uiPriority w:val="99"/>
    <w:rsid w:val="001B4128"/>
    <w:pPr>
      <w:widowControl w:val="0"/>
      <w:tabs>
        <w:tab w:val="left" w:pos="-1276"/>
        <w:tab w:val="left" w:pos="198"/>
      </w:tabs>
      <w:autoSpaceDE w:val="0"/>
      <w:autoSpaceDN w:val="0"/>
      <w:adjustRightInd w:val="0"/>
      <w:ind w:firstLine="142"/>
    </w:pPr>
    <w:rPr>
      <w:b/>
      <w:bCs/>
      <w:i/>
      <w:iCs/>
      <w:sz w:val="18"/>
      <w:szCs w:val="18"/>
      <w:lang w:val="uk-UA" w:eastAsia="en-US"/>
    </w:rPr>
  </w:style>
  <w:style w:type="paragraph" w:customStyle="1" w:styleId="Author">
    <w:name w:val="Author"/>
    <w:basedOn w:val="a2"/>
    <w:uiPriority w:val="99"/>
    <w:rsid w:val="001B4128"/>
    <w:pPr>
      <w:widowControl w:val="0"/>
      <w:tabs>
        <w:tab w:val="left" w:pos="198"/>
      </w:tabs>
      <w:autoSpaceDE w:val="0"/>
      <w:autoSpaceDN w:val="0"/>
      <w:adjustRightInd w:val="0"/>
      <w:spacing w:after="120"/>
      <w:ind w:firstLine="198"/>
      <w:jc w:val="center"/>
    </w:pPr>
    <w:rPr>
      <w:lang w:val="uk-UA" w:eastAsia="en-US"/>
    </w:rPr>
  </w:style>
  <w:style w:type="paragraph" w:styleId="a6">
    <w:name w:val="header"/>
    <w:basedOn w:val="a2"/>
    <w:next w:val="a7"/>
    <w:link w:val="a8"/>
    <w:uiPriority w:val="99"/>
    <w:rsid w:val="00470CA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70CA0"/>
    <w:rPr>
      <w:vertAlign w:val="superscript"/>
    </w:rPr>
  </w:style>
  <w:style w:type="character" w:styleId="aa">
    <w:name w:val="page number"/>
    <w:uiPriority w:val="99"/>
    <w:rsid w:val="00470CA0"/>
  </w:style>
  <w:style w:type="paragraph" w:customStyle="1" w:styleId="Main">
    <w:name w:val="Main"/>
    <w:basedOn w:val="a2"/>
    <w:uiPriority w:val="99"/>
    <w:rsid w:val="004E693C"/>
    <w:pPr>
      <w:widowControl w:val="0"/>
      <w:autoSpaceDE w:val="0"/>
      <w:autoSpaceDN w:val="0"/>
      <w:adjustRightInd w:val="0"/>
      <w:ind w:firstLine="567"/>
    </w:pPr>
    <w:rPr>
      <w:lang w:val="uk-UA"/>
    </w:rPr>
  </w:style>
  <w:style w:type="paragraph" w:styleId="ab">
    <w:name w:val="footer"/>
    <w:basedOn w:val="a2"/>
    <w:link w:val="ac"/>
    <w:uiPriority w:val="99"/>
    <w:semiHidden/>
    <w:rsid w:val="00470CA0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6"/>
    <w:uiPriority w:val="99"/>
    <w:semiHidden/>
    <w:locked/>
    <w:rsid w:val="00470CA0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d"/>
    <w:uiPriority w:val="99"/>
    <w:rsid w:val="00470CA0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table" w:styleId="ae">
    <w:name w:val="Table Grid"/>
    <w:basedOn w:val="a4"/>
    <w:uiPriority w:val="99"/>
    <w:rsid w:val="00470CA0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0">
    <w:name w:val="Pa0"/>
    <w:basedOn w:val="a2"/>
    <w:next w:val="a2"/>
    <w:uiPriority w:val="99"/>
    <w:rsid w:val="001710AC"/>
    <w:pPr>
      <w:widowControl w:val="0"/>
      <w:autoSpaceDE w:val="0"/>
      <w:autoSpaceDN w:val="0"/>
      <w:adjustRightInd w:val="0"/>
      <w:spacing w:line="171" w:lineRule="atLeast"/>
    </w:pPr>
    <w:rPr>
      <w:rFonts w:ascii="VAGVYK+StoneSerif" w:hAnsi="VAGVYK+StoneSerif" w:cs="VAGVYK+StoneSerif"/>
    </w:rPr>
  </w:style>
  <w:style w:type="character" w:styleId="af">
    <w:name w:val="line number"/>
    <w:uiPriority w:val="99"/>
    <w:rsid w:val="001E5373"/>
  </w:style>
  <w:style w:type="paragraph" w:customStyle="1" w:styleId="af0">
    <w:name w:val="выделение"/>
    <w:uiPriority w:val="99"/>
    <w:rsid w:val="00470CA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470CA0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470C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470CA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470C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470CA0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470CA0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470C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70CA0"/>
    <w:pPr>
      <w:numPr>
        <w:numId w:val="29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470CA0"/>
    <w:rPr>
      <w:sz w:val="28"/>
      <w:szCs w:val="28"/>
    </w:rPr>
  </w:style>
  <w:style w:type="paragraph" w:styleId="af8">
    <w:name w:val="Normal (Web)"/>
    <w:basedOn w:val="a2"/>
    <w:uiPriority w:val="99"/>
    <w:rsid w:val="00470C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470CA0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470CA0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70CA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70CA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70CA0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470CA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70CA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470CA0"/>
    <w:pPr>
      <w:numPr>
        <w:numId w:val="3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70CA0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70CA0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70CA0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70C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70CA0"/>
    <w:rPr>
      <w:i/>
      <w:iCs/>
    </w:rPr>
  </w:style>
  <w:style w:type="paragraph" w:customStyle="1" w:styleId="af9">
    <w:name w:val="ТАБЛИЦА"/>
    <w:next w:val="a2"/>
    <w:autoRedefine/>
    <w:uiPriority w:val="99"/>
    <w:rsid w:val="00470CA0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470CA0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470CA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470CA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470CA0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470CA0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470CA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6362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Актуальність теми</vt:lpstr>
    </vt:vector>
  </TitlesOfParts>
  <Company>NBUV</Company>
  <LinksUpToDate>false</LinksUpToDate>
  <CharactersWithSpaces>42541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Актуальність теми</dc:title>
  <dc:subject/>
  <dc:creator>Orist</dc:creator>
  <cp:keywords/>
  <dc:description/>
  <cp:lastModifiedBy>admin</cp:lastModifiedBy>
  <cp:revision>2</cp:revision>
  <cp:lastPrinted>2008-06-09T14:01:00Z</cp:lastPrinted>
  <dcterms:created xsi:type="dcterms:W3CDTF">2014-03-02T23:29:00Z</dcterms:created>
  <dcterms:modified xsi:type="dcterms:W3CDTF">2014-03-02T23:29:00Z</dcterms:modified>
</cp:coreProperties>
</file>