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7F" w:rsidRPr="004A7C49" w:rsidRDefault="008A52A2" w:rsidP="004A7C49">
      <w:pPr>
        <w:spacing w:line="360" w:lineRule="auto"/>
        <w:ind w:firstLine="709"/>
        <w:jc w:val="center"/>
        <w:rPr>
          <w:b/>
          <w:bCs/>
        </w:rPr>
      </w:pPr>
      <w:r w:rsidRPr="004A7C49">
        <w:rPr>
          <w:b/>
          <w:bCs/>
        </w:rPr>
        <w:t>СОДЕРЖАНИЕ</w:t>
      </w:r>
    </w:p>
    <w:p w:rsidR="008A52A2" w:rsidRPr="004A7C49" w:rsidRDefault="008A52A2" w:rsidP="004A7C49">
      <w:pPr>
        <w:spacing w:line="360" w:lineRule="auto"/>
        <w:ind w:firstLine="709"/>
        <w:jc w:val="both"/>
      </w:pPr>
    </w:p>
    <w:p w:rsidR="000C4884" w:rsidRPr="004A7C49" w:rsidRDefault="000C4884" w:rsidP="004A7C49">
      <w:pPr>
        <w:pStyle w:val="11"/>
        <w:tabs>
          <w:tab w:val="right" w:leader="dot" w:pos="9345"/>
        </w:tabs>
        <w:spacing w:line="360" w:lineRule="auto"/>
        <w:rPr>
          <w:noProof/>
        </w:rPr>
      </w:pPr>
      <w:r w:rsidRPr="004B0B1B">
        <w:rPr>
          <w:rStyle w:val="a5"/>
          <w:noProof/>
        </w:rPr>
        <w:t>1. База данных «Эталон» НПИЦ министерства юстиции РФ</w:t>
      </w:r>
    </w:p>
    <w:p w:rsidR="000C4884" w:rsidRPr="004A7C49" w:rsidRDefault="000C4884" w:rsidP="004A7C49">
      <w:pPr>
        <w:pStyle w:val="11"/>
        <w:tabs>
          <w:tab w:val="right" w:leader="dot" w:pos="9345"/>
        </w:tabs>
        <w:spacing w:line="360" w:lineRule="auto"/>
        <w:rPr>
          <w:noProof/>
        </w:rPr>
      </w:pPr>
      <w:r w:rsidRPr="004B0B1B">
        <w:rPr>
          <w:rStyle w:val="a5"/>
          <w:noProof/>
        </w:rPr>
        <w:t>2. Поиск информации в справочно-информационной программе системе «Консультант плюс»</w:t>
      </w:r>
      <w:r w:rsidR="004A7C49" w:rsidRPr="004A7C49">
        <w:rPr>
          <w:noProof/>
        </w:rPr>
        <w:t xml:space="preserve"> </w:t>
      </w:r>
    </w:p>
    <w:p w:rsidR="000C4884" w:rsidRPr="004A7C49" w:rsidRDefault="000C4884" w:rsidP="004A7C49">
      <w:pPr>
        <w:pStyle w:val="11"/>
        <w:tabs>
          <w:tab w:val="right" w:leader="dot" w:pos="9345"/>
        </w:tabs>
        <w:spacing w:line="360" w:lineRule="auto"/>
        <w:rPr>
          <w:noProof/>
        </w:rPr>
      </w:pPr>
      <w:r w:rsidRPr="004B0B1B">
        <w:rPr>
          <w:rStyle w:val="a5"/>
          <w:noProof/>
        </w:rPr>
        <w:t>3. Поиск информации в справочно-информационной программе системе «Гарант»</w:t>
      </w:r>
      <w:r w:rsidR="004A7C49" w:rsidRPr="004A7C49">
        <w:rPr>
          <w:noProof/>
        </w:rPr>
        <w:t xml:space="preserve"> </w:t>
      </w:r>
    </w:p>
    <w:p w:rsidR="000C4884" w:rsidRPr="004A7C49" w:rsidRDefault="000C4884" w:rsidP="004A7C49">
      <w:pPr>
        <w:pStyle w:val="11"/>
        <w:tabs>
          <w:tab w:val="right" w:leader="dot" w:pos="9345"/>
        </w:tabs>
        <w:spacing w:line="360" w:lineRule="auto"/>
        <w:rPr>
          <w:noProof/>
        </w:rPr>
      </w:pPr>
      <w:r w:rsidRPr="004B0B1B">
        <w:rPr>
          <w:rStyle w:val="a5"/>
          <w:noProof/>
        </w:rPr>
        <w:t>Список литературы</w:t>
      </w:r>
    </w:p>
    <w:p w:rsidR="008A52A2" w:rsidRPr="004A7C49" w:rsidRDefault="008A52A2" w:rsidP="004A7C49">
      <w:pPr>
        <w:spacing w:line="360" w:lineRule="auto"/>
        <w:ind w:firstLine="709"/>
        <w:jc w:val="both"/>
      </w:pPr>
    </w:p>
    <w:p w:rsidR="008A52A2" w:rsidRPr="004A7C49" w:rsidRDefault="008A52A2" w:rsidP="004A7C49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7C49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44026059"/>
      <w:r w:rsidRPr="004A7C49">
        <w:rPr>
          <w:rFonts w:ascii="Times New Roman" w:hAnsi="Times New Roman" w:cs="Times New Roman"/>
          <w:sz w:val="28"/>
          <w:szCs w:val="28"/>
        </w:rPr>
        <w:t>1. База данных «Эталон» НПИЦ министерства юстиции РФ</w:t>
      </w:r>
      <w:bookmarkEnd w:id="0"/>
    </w:p>
    <w:p w:rsidR="008A52A2" w:rsidRPr="004A7C49" w:rsidRDefault="008A52A2" w:rsidP="004A7C49">
      <w:pPr>
        <w:spacing w:line="360" w:lineRule="auto"/>
        <w:ind w:firstLine="709"/>
        <w:jc w:val="both"/>
      </w:pPr>
    </w:p>
    <w:p w:rsidR="00041FAA" w:rsidRPr="004A7C49" w:rsidRDefault="00041FAA" w:rsidP="004A7C49">
      <w:pPr>
        <w:spacing w:line="360" w:lineRule="auto"/>
        <w:ind w:firstLine="709"/>
        <w:jc w:val="both"/>
      </w:pPr>
      <w:r w:rsidRPr="004A7C49">
        <w:t xml:space="preserve">“Эталон” - компьютерная система, предназначенная для оперативного получения законодательных, нормативных и других документов в их действующей редакции. “Эталон” представляет собой базу данных, содержащую более 100000 документов, хранимую на компьютере пользователя, и поисковую оболочку, обрабатывающую эту информацию. Документы, подобранные в этой базе, представляют собой наиболее часто спрашиваемые документы в их действующей редакции. Совершенный механизм обновления базы данных, то есть “закачки” в базу новой информации, которая может проводиться, при необходимости, ежедневно, позволяет держать базу в актуальном состоянии. </w:t>
      </w:r>
    </w:p>
    <w:p w:rsidR="00041FAA" w:rsidRPr="004A7C49" w:rsidRDefault="00041FAA" w:rsidP="004A7C49">
      <w:pPr>
        <w:spacing w:line="360" w:lineRule="auto"/>
        <w:ind w:firstLine="709"/>
        <w:jc w:val="both"/>
      </w:pPr>
      <w:r w:rsidRPr="004A7C49">
        <w:t xml:space="preserve">“Эталон” - официальная база данных, которая ведется Министерством юстиции Российской Федерации. Сама база не ограничивается 100000 документами, любой пользователь “Эталона”, через региональные Центры правовой информатизации, получает доступ к центральным архивам Министерства юстиции, содержащим более1000000 документов. </w:t>
      </w:r>
    </w:p>
    <w:p w:rsidR="00041FAA" w:rsidRPr="004A7C49" w:rsidRDefault="00041FAA" w:rsidP="004A7C49">
      <w:pPr>
        <w:spacing w:line="360" w:lineRule="auto"/>
        <w:ind w:firstLine="709"/>
        <w:jc w:val="both"/>
      </w:pPr>
      <w:r w:rsidRPr="004A7C49">
        <w:t xml:space="preserve">Пользователями “Эталона” являются: суды и органы юстиции РФ, Совет Федерации и Государственная Дума РФ, Служба безопасности Президента РФ, Правительство РФ, Конституционный, Верховный и Высший Арбитражный Суды РФ, Прокуратура РФ, Министерство финансов РФ, Министерство обороны РФ, Гостехкомиссия, Департамент Налоговой полиции РФ и многие другие.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Полнота и достоверность информации в базе обусловлена возложенной на НЦПИ задачей по информационно - правовому обеспечению федеральных органов государственной власти, судов и учреждений юстиции, задачами по формированию нормативного корпуса Свода законов Российской Федерации. База данных "Эталон" по сути представляет собой машиночитаемую версию Свода законов России.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Вся информация в базе оперативно и регулярно обновляется</w:t>
      </w:r>
      <w:r w:rsidR="00106AFF" w:rsidRPr="004A7C49">
        <w:t xml:space="preserve">. </w:t>
      </w:r>
      <w:r w:rsidRPr="004A7C49">
        <w:t>Благодаря своему объему и универсальности интересна широкому кругу потребителей от профессиональных юристов до студентов всех специальностей.</w:t>
      </w:r>
    </w:p>
    <w:p w:rsidR="002A23A1" w:rsidRDefault="002A23A1" w:rsidP="004A7C49">
      <w:pPr>
        <w:spacing w:line="360" w:lineRule="auto"/>
        <w:ind w:firstLine="709"/>
        <w:jc w:val="both"/>
      </w:pPr>
      <w:r w:rsidRPr="004A7C49">
        <w:t xml:space="preserve">При работе с ПК "Эталон" пользователь имеет возможность производить поиск документов по полному или частичному совпадению значений реквизитов документов, по словам, содержащимся в заголовке и тексте документа с учетом структурных единиц (абзац, предложение, словосочетание). Реализована возможность расширенного поиска документов среди массива схожих видов (например, </w:t>
      </w:r>
      <w:r w:rsidRPr="004A7C49">
        <w:rPr>
          <w:i/>
          <w:iCs/>
        </w:rPr>
        <w:t>инструкция-инструктивное письмо</w:t>
      </w:r>
      <w:r w:rsidRPr="004A7C49">
        <w:t>). Возможен одновременный поиск документов из разных баз данных.</w:t>
      </w:r>
    </w:p>
    <w:p w:rsidR="004A7C49" w:rsidRPr="004A7C49" w:rsidRDefault="004A7C49" w:rsidP="004A7C49">
      <w:pPr>
        <w:spacing w:line="360" w:lineRule="auto"/>
        <w:ind w:firstLine="709"/>
        <w:jc w:val="both"/>
      </w:pPr>
    </w:p>
    <w:p w:rsidR="00D41A1F" w:rsidRPr="004A7C49" w:rsidRDefault="00177347" w:rsidP="004A7C49">
      <w:pPr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25pt;height:253.5pt">
            <v:imagedata r:id="rId7" o:title=""/>
          </v:shape>
        </w:pict>
      </w:r>
    </w:p>
    <w:p w:rsidR="00770130" w:rsidRPr="004A7C49" w:rsidRDefault="00770130" w:rsidP="004A7C49">
      <w:pPr>
        <w:spacing w:line="360" w:lineRule="auto"/>
        <w:ind w:firstLine="709"/>
        <w:jc w:val="both"/>
      </w:pPr>
    </w:p>
    <w:p w:rsidR="00770130" w:rsidRPr="004A7C49" w:rsidRDefault="00770130" w:rsidP="004A7C49">
      <w:pPr>
        <w:spacing w:line="360" w:lineRule="auto"/>
        <w:ind w:firstLine="709"/>
        <w:jc w:val="both"/>
      </w:pPr>
      <w:r w:rsidRPr="004A7C49">
        <w:t>Для поиска документов необходимо заполнить поля карты реквизитов. ПК "ЭТАЛОН" при заполнении какого-либо поля карты реквизитов производит поиск документов и отображает как количество документов, соответствующих выбранных значениям каждого реквизита (в поле Найдено в правой части окна карты реквизитов), так и количество документов, соответствующих запросу в целом (в поле Запросу соответствует… в нижней части окна карты реквизитов).</w:t>
      </w:r>
    </w:p>
    <w:p w:rsidR="00D41A1F" w:rsidRPr="004A7C49" w:rsidRDefault="00D41A1F" w:rsidP="004A7C49">
      <w:pPr>
        <w:spacing w:line="360" w:lineRule="auto"/>
        <w:ind w:firstLine="709"/>
        <w:jc w:val="both"/>
      </w:pPr>
      <w:r w:rsidRPr="004A7C49">
        <w:t>Если какие-либо поля карты реквизитов не заполнены (не выбраны значения реквизитов), ПК "</w:t>
      </w:r>
      <w:r w:rsidR="00770130" w:rsidRPr="004A7C49">
        <w:t>Эталон</w:t>
      </w:r>
      <w:r w:rsidRPr="004A7C49">
        <w:t xml:space="preserve">" соответственно считает, что найденные документы могут иметь любые значения в этих полях. </w:t>
      </w:r>
    </w:p>
    <w:p w:rsidR="00D41A1F" w:rsidRPr="004A7C49" w:rsidRDefault="00D41A1F" w:rsidP="004A7C49">
      <w:pPr>
        <w:spacing w:line="360" w:lineRule="auto"/>
        <w:ind w:firstLine="709"/>
        <w:jc w:val="both"/>
      </w:pPr>
      <w:r w:rsidRPr="004A7C49">
        <w:t>Для построения списка найденных по запросу в целом документов используется кнопка Список в нижней части окна карты реквизитов или клавиша F8, а также пункт Список F8 локального меню карты реквизитов.</w:t>
      </w:r>
    </w:p>
    <w:p w:rsidR="00D41A1F" w:rsidRPr="004A7C49" w:rsidRDefault="00D41A1F" w:rsidP="004A7C49">
      <w:pPr>
        <w:spacing w:line="360" w:lineRule="auto"/>
        <w:ind w:firstLine="709"/>
        <w:jc w:val="both"/>
      </w:pPr>
    </w:p>
    <w:p w:rsidR="008A52A2" w:rsidRPr="004A7C49" w:rsidRDefault="008A52A2" w:rsidP="004A7C49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44026060"/>
      <w:r w:rsidRPr="004A7C49">
        <w:rPr>
          <w:rFonts w:ascii="Times New Roman" w:hAnsi="Times New Roman" w:cs="Times New Roman"/>
          <w:sz w:val="28"/>
          <w:szCs w:val="28"/>
        </w:rPr>
        <w:t>2. Поиск информации в справочно-информационной программе системе «Консультант плюс»</w:t>
      </w:r>
      <w:bookmarkEnd w:id="1"/>
    </w:p>
    <w:p w:rsidR="004A7C49" w:rsidRDefault="004A7C49" w:rsidP="004A7C49">
      <w:pPr>
        <w:spacing w:line="360" w:lineRule="auto"/>
        <w:ind w:firstLine="709"/>
        <w:jc w:val="both"/>
      </w:pPr>
    </w:p>
    <w:p w:rsidR="005D77F0" w:rsidRPr="004A7C49" w:rsidRDefault="005D77F0" w:rsidP="004A7C49">
      <w:pPr>
        <w:spacing w:line="360" w:lineRule="auto"/>
        <w:ind w:firstLine="709"/>
        <w:jc w:val="both"/>
      </w:pPr>
      <w:r w:rsidRPr="004A7C49">
        <w:t>Справочно-правовая система Консультант</w:t>
      </w:r>
      <w:r w:rsidR="00F00664" w:rsidRPr="004A7C49">
        <w:t xml:space="preserve"> п</w:t>
      </w:r>
      <w:r w:rsidRPr="004A7C49">
        <w:t xml:space="preserve">люс открывает доступ к самым разным типам правовой информации: от нормативных актов, материалов судебной практики, комментариев, законопроектов, финансовых консультаций, схем отражения операций в бухучете до бланков отчетности и узкоспециальных документов. </w:t>
      </w:r>
    </w:p>
    <w:p w:rsidR="005D77F0" w:rsidRPr="004A7C49" w:rsidRDefault="005D77F0" w:rsidP="004A7C49">
      <w:pPr>
        <w:spacing w:line="360" w:lineRule="auto"/>
        <w:ind w:firstLine="709"/>
        <w:jc w:val="both"/>
      </w:pPr>
      <w:r w:rsidRPr="004A7C49">
        <w:t xml:space="preserve">Большой объем правовой информации и качество ее юридической обработки — основа надежности справочно-правовой системы. Чем большим количеством документов вы располагаете, тем выше вероятность, что в любой момент времени вы легко найдете именно ту информацию, которая вам понадобится. </w:t>
      </w:r>
    </w:p>
    <w:p w:rsidR="005D77F0" w:rsidRPr="004A7C49" w:rsidRDefault="005D77F0" w:rsidP="004A7C49">
      <w:pPr>
        <w:spacing w:line="360" w:lineRule="auto"/>
        <w:ind w:firstLine="709"/>
        <w:jc w:val="both"/>
      </w:pPr>
      <w:bookmarkStart w:id="2" w:name="theme1_1"/>
      <w:bookmarkEnd w:id="2"/>
      <w:r w:rsidRPr="004A7C49">
        <w:t xml:space="preserve">Документы физически содержатся в Едином информационном массиве КонсультантПлюс. Поскольку документы каждого типа имеют свои специфические особенности, они включаются в соответствующие Разделы информационного массива. </w:t>
      </w:r>
    </w:p>
    <w:p w:rsidR="00F00664" w:rsidRPr="004A7C49" w:rsidRDefault="00F00664" w:rsidP="004A7C49">
      <w:pPr>
        <w:spacing w:line="360" w:lineRule="auto"/>
        <w:ind w:firstLine="709"/>
        <w:jc w:val="both"/>
      </w:pPr>
      <w:r w:rsidRPr="004A7C49">
        <w:t xml:space="preserve">Для того чтобы начать поиск документов, необходимо перейти из Стартового окна в Окно поиска. Это произойдет, как только вы выберете раздел информационного массива. Список разделов информационного массива представлен в правой части Стартового окна. </w:t>
      </w: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 xml:space="preserve">Большой объем информации гарантирует: какой бы документ ни понадобился, он, вероятнее всего, содержится в информационном массиве КонсультантПлюс и его довольно просто найти. </w:t>
      </w: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>Сквозной поиск из главного раздела Законодательство проводится одновременно по всем разделам. Заранее не нужно определять, к какому типу информации относится документ. В этом состоит преимущество, которое при постоянной работе с документами значительно экономит ваше время.</w:t>
      </w: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>Чтобы легко получить документ, достаточно знать даже минимальные сведения о нем (реквизиты документа). Например, номер, приблизительное название или период времени, когда документ был принят.</w:t>
      </w: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>Когда требуется найти конкретный документ, теоретически может сложиться одна из двух ситуаций:</w:t>
      </w:r>
    </w:p>
    <w:p w:rsidR="009D5D52" w:rsidRPr="004A7C49" w:rsidRDefault="009D5D52" w:rsidP="004A7C49">
      <w:pPr>
        <w:numPr>
          <w:ilvl w:val="0"/>
          <w:numId w:val="4"/>
        </w:numPr>
        <w:spacing w:line="360" w:lineRule="auto"/>
        <w:ind w:left="0" w:firstLine="709"/>
        <w:jc w:val="both"/>
      </w:pPr>
      <w:r w:rsidRPr="004A7C49">
        <w:t xml:space="preserve">Известны точные реквизиты документа. </w:t>
      </w:r>
    </w:p>
    <w:p w:rsidR="009D5D52" w:rsidRPr="004A7C49" w:rsidRDefault="009D5D52" w:rsidP="004A7C49">
      <w:pPr>
        <w:numPr>
          <w:ilvl w:val="0"/>
          <w:numId w:val="4"/>
        </w:numPr>
        <w:spacing w:line="360" w:lineRule="auto"/>
        <w:ind w:left="0" w:firstLine="709"/>
        <w:jc w:val="both"/>
      </w:pPr>
      <w:r w:rsidRPr="004A7C49">
        <w:t>Точные реквизиты документа неизвестны.</w:t>
      </w: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 xml:space="preserve">Поиск документа в КонсультантПлюс намного проще, чем поиск книги в библиотеке. В то же время он напоминает привычный для многих поиск в Интернете или других базах данных. </w:t>
      </w:r>
    </w:p>
    <w:p w:rsidR="009D5D52" w:rsidRPr="004A7C49" w:rsidRDefault="008E0A90" w:rsidP="004A7C49">
      <w:pPr>
        <w:spacing w:line="360" w:lineRule="auto"/>
        <w:ind w:firstLine="709"/>
        <w:jc w:val="both"/>
        <w:rPr>
          <w:i/>
          <w:iCs/>
        </w:rPr>
      </w:pPr>
      <w:bookmarkStart w:id="3" w:name="theme2_1"/>
      <w:bookmarkEnd w:id="3"/>
      <w:r w:rsidRPr="004A7C49">
        <w:rPr>
          <w:i/>
          <w:iCs/>
        </w:rPr>
        <w:t>Например, к</w:t>
      </w:r>
      <w:r w:rsidR="009D5D52" w:rsidRPr="004A7C49">
        <w:rPr>
          <w:i/>
          <w:iCs/>
        </w:rPr>
        <w:t xml:space="preserve">ак найти документ </w:t>
      </w:r>
      <w:r w:rsidRPr="004A7C49">
        <w:rPr>
          <w:i/>
          <w:iCs/>
        </w:rPr>
        <w:t>№</w:t>
      </w:r>
      <w:r w:rsidR="009D5D52" w:rsidRPr="004A7C49">
        <w:rPr>
          <w:i/>
          <w:iCs/>
        </w:rPr>
        <w:t xml:space="preserve">126н? </w:t>
      </w:r>
    </w:p>
    <w:p w:rsidR="009D5D52" w:rsidRDefault="009D5D52" w:rsidP="004A7C49">
      <w:pPr>
        <w:spacing w:line="360" w:lineRule="auto"/>
        <w:ind w:firstLine="709"/>
        <w:jc w:val="both"/>
      </w:pPr>
      <w:r w:rsidRPr="004A7C49">
        <w:t xml:space="preserve">Когда номер точно известен, найти документ очень легко. Необходимо указать номер документа в Карточке поиска в поле Номер (в данном случае — </w:t>
      </w:r>
      <w:r w:rsidR="008E0A90" w:rsidRPr="004A7C49">
        <w:t>№</w:t>
      </w:r>
      <w:r w:rsidRPr="004A7C49">
        <w:t xml:space="preserve">126н). </w:t>
      </w:r>
    </w:p>
    <w:p w:rsidR="004A7C49" w:rsidRDefault="004A7C49" w:rsidP="004A7C49">
      <w:pPr>
        <w:spacing w:line="360" w:lineRule="auto"/>
        <w:ind w:firstLine="709"/>
        <w:jc w:val="both"/>
      </w:pPr>
    </w:p>
    <w:p w:rsidR="00D706EF" w:rsidRPr="004A7C49" w:rsidRDefault="004A7C49" w:rsidP="004A7C49">
      <w:pPr>
        <w:spacing w:line="360" w:lineRule="auto"/>
        <w:ind w:firstLine="709"/>
        <w:jc w:val="both"/>
      </w:pPr>
      <w:r>
        <w:br w:type="page"/>
      </w:r>
      <w:r w:rsidR="00177347">
        <w:pict>
          <v:shape id="_x0000_i1026" type="#_x0000_t75" style="width:330pt;height:194.25pt">
            <v:imagedata r:id="rId8" o:title=""/>
          </v:shape>
        </w:pict>
      </w:r>
    </w:p>
    <w:p w:rsidR="004A7C49" w:rsidRDefault="004A7C49" w:rsidP="004A7C49">
      <w:pPr>
        <w:spacing w:line="360" w:lineRule="auto"/>
        <w:ind w:firstLine="709"/>
        <w:jc w:val="both"/>
      </w:pP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>Укажите номер документа – 126н – в Карточке поиска в поле Номер</w:t>
      </w: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 xml:space="preserve">Установив курсор на поле Номер, наберите: 126н. </w:t>
      </w: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>Как только вы начнете набирать номер, откроется словарь (список) номеров документов. Теоретически вы можете выбрать из этого списка номер вручную, перемещаясь с помощью стрелок вверх/вниз, но набрать его с клавиатуры будет гораздо быстрее.</w:t>
      </w: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>Номер – это общее для всех разделов поисковое поле. Когда вы задаете номер, КонсультантПлюс ищет документы с таким номером во всех доступных разделах информационного массива</w:t>
      </w:r>
    </w:p>
    <w:p w:rsidR="009D5D52" w:rsidRDefault="009D5D52" w:rsidP="004A7C49">
      <w:pPr>
        <w:spacing w:line="360" w:lineRule="auto"/>
        <w:ind w:firstLine="709"/>
        <w:jc w:val="both"/>
      </w:pPr>
      <w:r w:rsidRPr="004A7C49">
        <w:t>Система сообщает, что найден 1 документ (обратите внимание на нижнюю часть Карточки поиска). Найденный документ находится в разделе Законодательство.</w:t>
      </w:r>
    </w:p>
    <w:p w:rsidR="004A7C49" w:rsidRDefault="004A7C49" w:rsidP="004A7C49">
      <w:pPr>
        <w:spacing w:line="360" w:lineRule="auto"/>
        <w:ind w:firstLine="709"/>
        <w:jc w:val="both"/>
      </w:pPr>
    </w:p>
    <w:p w:rsidR="00400AF2" w:rsidRPr="004A7C49" w:rsidRDefault="004A7C49" w:rsidP="004A7C49">
      <w:pPr>
        <w:spacing w:line="360" w:lineRule="auto"/>
        <w:ind w:firstLine="709"/>
        <w:jc w:val="both"/>
      </w:pPr>
      <w:r>
        <w:br w:type="page"/>
      </w:r>
      <w:r w:rsidR="00177347">
        <w:pict>
          <v:shape id="_x0000_i1027" type="#_x0000_t75" style="width:377.25pt;height:257.25pt">
            <v:imagedata r:id="rId9" o:title=""/>
          </v:shape>
        </w:pict>
      </w:r>
    </w:p>
    <w:p w:rsidR="004A7C49" w:rsidRDefault="004A7C49" w:rsidP="004A7C49">
      <w:pPr>
        <w:spacing w:line="360" w:lineRule="auto"/>
        <w:ind w:firstLine="709"/>
        <w:jc w:val="both"/>
      </w:pPr>
    </w:p>
    <w:p w:rsidR="009D5D52" w:rsidRPr="004A7C49" w:rsidRDefault="009D5D52" w:rsidP="004A7C49">
      <w:pPr>
        <w:spacing w:line="360" w:lineRule="auto"/>
        <w:ind w:firstLine="709"/>
        <w:jc w:val="both"/>
      </w:pPr>
      <w:r w:rsidRPr="004A7C49">
        <w:t xml:space="preserve">Каждый раз, когда вы указываете данные в полях Карточки поиска, информация о количестве найденных документов немедленно корректируется. Это особенно важно, когда у вас нет точных реквизитов документа и поэтому невозможно однозначно задать условия поиска. В этом случае велика вероятность, что система будет находить несколько документов, соответствующих заданным условиям. Когда их немного, имеет смысл просмотреть список документов и выбрать из него необходимый документ уже вручную. </w:t>
      </w:r>
    </w:p>
    <w:p w:rsidR="00400AF2" w:rsidRPr="004A7C49" w:rsidRDefault="00400AF2" w:rsidP="004A7C49">
      <w:pPr>
        <w:spacing w:line="360" w:lineRule="auto"/>
        <w:ind w:firstLine="709"/>
        <w:jc w:val="both"/>
      </w:pPr>
    </w:p>
    <w:p w:rsidR="008A52A2" w:rsidRPr="004A7C49" w:rsidRDefault="008A52A2" w:rsidP="004A7C49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44026061"/>
      <w:r w:rsidRPr="004A7C49">
        <w:rPr>
          <w:rFonts w:ascii="Times New Roman" w:hAnsi="Times New Roman" w:cs="Times New Roman"/>
          <w:sz w:val="28"/>
          <w:szCs w:val="28"/>
        </w:rPr>
        <w:t>3. Поиск информации в справочно-информационной программе системе «Гарант»</w:t>
      </w:r>
      <w:bookmarkEnd w:id="4"/>
    </w:p>
    <w:p w:rsidR="000C4884" w:rsidRPr="004A7C49" w:rsidRDefault="000C4884" w:rsidP="004A7C49">
      <w:pPr>
        <w:spacing w:line="360" w:lineRule="auto"/>
        <w:ind w:firstLine="709"/>
        <w:jc w:val="both"/>
      </w:pPr>
    </w:p>
    <w:p w:rsidR="00D41A1F" w:rsidRPr="004A7C49" w:rsidRDefault="00D41A1F" w:rsidP="004A7C49">
      <w:pPr>
        <w:spacing w:line="360" w:lineRule="auto"/>
        <w:ind w:firstLine="709"/>
        <w:jc w:val="both"/>
      </w:pPr>
      <w:r w:rsidRPr="004A7C49">
        <w:t>Справочная правовая система ГАРАНТ содержит в электронном виде огромное количество правовых актов, издаваемых на федеральном и региональном уровнях, а также обширный консультационный, аналитический и справочный материал к этим актам. Для упрощения поиска необходимого материала в системе ГАРАНТ реализовано несколько видов поиска: по классификатору, по реквизитам, по ситуации, по источнику опубликования, по Толковому словарю.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Поиск по реквизитам в системе ГАРАНТ Платформа F1</w:t>
      </w:r>
    </w:p>
    <w:p w:rsidR="00DD507D" w:rsidRDefault="00DD507D" w:rsidP="004A7C49">
      <w:pPr>
        <w:spacing w:line="360" w:lineRule="auto"/>
        <w:ind w:firstLine="709"/>
        <w:jc w:val="both"/>
      </w:pPr>
      <w:r w:rsidRPr="004A7C49">
        <w:t xml:space="preserve">Поиск по реквизитам - это точный поисковый инструмент, предназначенный для поиска документов по заранее известным реквизитам документа. </w:t>
      </w:r>
    </w:p>
    <w:p w:rsidR="004A7C49" w:rsidRPr="004A7C49" w:rsidRDefault="004A7C49" w:rsidP="004A7C49">
      <w:pPr>
        <w:spacing w:line="360" w:lineRule="auto"/>
        <w:ind w:firstLine="709"/>
        <w:jc w:val="both"/>
      </w:pPr>
    </w:p>
    <w:p w:rsidR="00DD507D" w:rsidRPr="004A7C49" w:rsidRDefault="00177347" w:rsidP="004A7C49">
      <w:pPr>
        <w:spacing w:line="360" w:lineRule="auto"/>
        <w:ind w:firstLine="709"/>
        <w:jc w:val="both"/>
      </w:pPr>
      <w:r>
        <w:pict>
          <v:shape id="_x0000_i1028" type="#_x0000_t75" style="width:287.25pt;height:215.25pt">
            <v:imagedata r:id="rId10" o:title=""/>
          </v:shape>
        </w:pict>
      </w:r>
    </w:p>
    <w:p w:rsidR="00DD507D" w:rsidRPr="004A7C49" w:rsidRDefault="00DD507D" w:rsidP="004A7C49">
      <w:pPr>
        <w:spacing w:line="360" w:lineRule="auto"/>
        <w:ind w:firstLine="709"/>
        <w:jc w:val="both"/>
      </w:pP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Карточка запроса поиска по реквизитам открывается из любого места системы:</w: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- с помощью клавиши быстрого доступа F7 </w: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- с помощью пиктограммы на панели инструментов </w:t>
      </w:r>
      <w:r w:rsidR="00177347">
        <w:pict>
          <v:shape id="_x0000_i1029" type="#_x0000_t75" style="width:16.5pt;height:18.75pt">
            <v:imagedata r:id="rId11" o:title=""/>
          </v:shape>
        </w:pic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>- через командное меню системы Поиск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- с помощью меню Поиск на панели навигации</w:t>
      </w:r>
    </w:p>
    <w:p w:rsidR="00DD507D" w:rsidRPr="004A7C49" w:rsidRDefault="00DD507D" w:rsidP="004A7C49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4A7C49">
        <w:t xml:space="preserve">В карточке запроса содержатся все прежние реквизиты, которые теперь для удобства распределены по трем секциям: Основные реквизиты документа, Реквизиты регистрации в Минюсте и Расширенные реквизиты документа. Секцию с редко используемыми реквизитами можно свернуть с помощью кнопки, расположенной справа в строке названия секции. </w:t>
      </w:r>
    </w:p>
    <w:p w:rsidR="00770130" w:rsidRPr="004A7C49" w:rsidRDefault="00DD507D" w:rsidP="004A7C49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4A7C49">
        <w:t>Значение реквизитов можно задавать любым способом:</w:t>
      </w:r>
    </w:p>
    <w:p w:rsidR="00DD507D" w:rsidRPr="004A7C49" w:rsidRDefault="00DD507D" w:rsidP="004A7C49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4A7C49">
        <w:t xml:space="preserve">- вводить вручную </w: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- выбирать из списка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- из специального окна выбора </w:t>
      </w:r>
    </w:p>
    <w:p w:rsidR="00DD507D" w:rsidRPr="004A7C49" w:rsidRDefault="00DD507D" w:rsidP="004A7C49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4A7C49">
        <w:t xml:space="preserve">Расширенные реквизиты . В карточке запроса кроме основных реквизитов можно внести расширенные реквизиты </w:t>
      </w:r>
    </w:p>
    <w:p w:rsidR="00770130" w:rsidRPr="004A7C49" w:rsidRDefault="00DD507D" w:rsidP="004A7C49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4A7C49">
        <w:t xml:space="preserve">Неограниченное число полей контекста </w:t>
      </w:r>
    </w:p>
    <w:p w:rsidR="00DD507D" w:rsidRPr="004A7C49" w:rsidRDefault="00DD507D" w:rsidP="004A7C49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4A7C49">
        <w:t xml:space="preserve">При заполнении строки в поле Контекст справа от нее появляется кнопка </w:t>
      </w:r>
      <w:r w:rsidR="00177347">
        <w:pict>
          <v:shape id="_x0000_i1030" type="#_x0000_t75" style="width:14.25pt;height:12.75pt">
            <v:imagedata r:id="rId12" o:title=""/>
          </v:shape>
        </w:pict>
      </w:r>
      <w:r w:rsidRPr="004A7C49">
        <w:t xml:space="preserve">, по нажатию которой добавляется новая строка ввода контекста.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rPr>
          <w:i/>
          <w:iCs/>
        </w:rPr>
        <w:t xml:space="preserve">Внимание!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- Если Вы набираете контекст в одной строке, система ищет точную заданную последовательность слов;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- если Вы набираете контекст в разных строках, поиск заданных слов осуществляется в разной последовательности.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Любой поисковый запрос можно сохранять неограниченное число запросов и использовать их в дальнейшей работе. Сохраненные в папку Мои документы (на панели инструментов это папка с сердечком </w:t>
      </w:r>
      <w:r w:rsidR="00177347">
        <w:pict>
          <v:shape id="_x0000_i1031" type="#_x0000_t75" style="width:18.75pt;height:18.75pt">
            <v:imagedata r:id="rId13" o:title=""/>
          </v:shape>
        </w:pict>
      </w:r>
      <w:r w:rsidRPr="004A7C49">
        <w:t>) запросы могут быть использованы в качестве фильтров для любого существующего в системе вида поиска.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Советы пользователям: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- не задавайте слишком много поисковых условий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- вводите только точные известные значения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- не допускайте в поле ввода контекста опечаток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- внимательно следите за тем, в какую папку входит отмечаемое вами значение реквизита</w: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Новый вид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поиска по ситуации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Поиск по ситуации используется в тех случаях, когда неизвестно, какими нормативными документами регулируется интересующий вопрос и к какому разделу законодательства относится.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Диалоговое окно поиска по ситуации вызывается из любого места программы:</w: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- с помощью клавиши быстрого доступа F5 </w: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- с помощью пиктограммы на панели инструментов </w:t>
      </w:r>
      <w:r w:rsidR="00177347">
        <w:pict>
          <v:shape id="_x0000_i1032" type="#_x0000_t75" style="width:17.25pt;height:19.5pt">
            <v:imagedata r:id="rId14" o:title=""/>
          </v:shape>
        </w:pic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>- через командное меню системы Поиск</w:t>
      </w:r>
    </w:p>
    <w:p w:rsidR="00DD507D" w:rsidRDefault="00DD507D" w:rsidP="004A7C49">
      <w:pPr>
        <w:spacing w:line="360" w:lineRule="auto"/>
        <w:ind w:firstLine="709"/>
        <w:jc w:val="both"/>
      </w:pPr>
      <w:r w:rsidRPr="004A7C49">
        <w:t>- с помощью меню Поиск на панели навигации</w:t>
      </w:r>
    </w:p>
    <w:p w:rsidR="004A7C49" w:rsidRPr="004A7C49" w:rsidRDefault="004A7C49" w:rsidP="004A7C49">
      <w:pPr>
        <w:spacing w:line="360" w:lineRule="auto"/>
        <w:ind w:firstLine="709"/>
        <w:jc w:val="both"/>
      </w:pPr>
    </w:p>
    <w:p w:rsidR="00DD507D" w:rsidRPr="004A7C49" w:rsidRDefault="00177347" w:rsidP="004A7C49">
      <w:pPr>
        <w:spacing w:line="360" w:lineRule="auto"/>
        <w:ind w:firstLine="709"/>
        <w:jc w:val="both"/>
      </w:pPr>
      <w:r>
        <w:pict>
          <v:shape id="_x0000_i1033" type="#_x0000_t75" style="width:303.75pt;height:210pt">
            <v:imagedata r:id="rId15" o:title=""/>
          </v:shape>
        </w:pict>
      </w:r>
    </w:p>
    <w:p w:rsidR="004A7C49" w:rsidRDefault="004A7C49" w:rsidP="004A7C49">
      <w:pPr>
        <w:spacing w:line="360" w:lineRule="auto"/>
        <w:ind w:firstLine="709"/>
        <w:jc w:val="both"/>
      </w:pP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Поиск той или иной ситуации в двухуровневом списке основного окна может происходить с помощью Контекстного фильтра. Для этого в поле контекстного фильтра достаточно в любой последовательности ввести начальные части слов сформулированной ситуации и нажать кнопку Включить фильтр (пиктограмма </w:t>
      </w:r>
      <w:r w:rsidR="00177347">
        <w:pict>
          <v:shape id="_x0000_i1034" type="#_x0000_t75" style="width:18pt;height:16.5pt">
            <v:imagedata r:id="rId16" o:title=""/>
          </v:shape>
        </w:pict>
      </w:r>
      <w:r w:rsidRPr="004A7C49">
        <w:t xml:space="preserve">) или Enter. В результате применения контекстного фильтра все ситуации, названия которых соответствуют набранному контексту, будут наглядно представлены в основном окне системы.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Итоговый список может быть существенно сокращен, если дополнительно установить фильтр (выбрать на панели навигации соответствующую вкладку "Фильтры" и отметить нужный фильтр)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Поиск по источнику опубликования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Поиск по источнику опубликования позволяет быстро получить требуемый авторский консультационный материал, если известен его источник и дата публикации.</w: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>Перейти к классификатору подключенных печатных изданий можно:</w: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- с помощью пиктограммы на панели инструментов </w:t>
      </w:r>
      <w:r w:rsidR="00177347">
        <w:pict>
          <v:shape id="_x0000_i1035" type="#_x0000_t75" style="width:12.75pt;height:16.5pt">
            <v:imagedata r:id="rId17" o:title=""/>
          </v:shape>
        </w:pict>
      </w:r>
    </w:p>
    <w:p w:rsidR="00770130" w:rsidRPr="004A7C49" w:rsidRDefault="00DD507D" w:rsidP="004A7C49">
      <w:pPr>
        <w:spacing w:line="360" w:lineRule="auto"/>
        <w:ind w:firstLine="709"/>
        <w:jc w:val="both"/>
      </w:pPr>
      <w:r w:rsidRPr="004A7C49">
        <w:t>- через командное меню системы Поиск</w:t>
      </w:r>
    </w:p>
    <w:p w:rsidR="00255607" w:rsidRPr="004A7C49" w:rsidRDefault="00DD507D" w:rsidP="004A7C49">
      <w:pPr>
        <w:spacing w:line="360" w:lineRule="auto"/>
        <w:ind w:firstLine="709"/>
        <w:jc w:val="both"/>
      </w:pPr>
      <w:r w:rsidRPr="004A7C49">
        <w:t>- с помощью меню Поиск на панели навигации</w:t>
      </w:r>
    </w:p>
    <w:p w:rsidR="00255607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В поиске по источнику опубликования появилась возможность выбора сразу нескольких изданий. Список печатных изданий находится в основном окне системы и имеет иерархическую структуру. В дополнительном окне можно увидеть выбранные ранее номера или выпуски газет и журналов. </w:t>
      </w:r>
    </w:p>
    <w:p w:rsidR="00255607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Поиск названий или отдельных номеров изданий в списке источников опубликования можно осуществлять с помощью контекстного фильтра. В результате его применения список источников сократится - в нем останутся только те издания, названия которых соответствуют заданному контексту. </w:t>
      </w:r>
    </w:p>
    <w:p w:rsidR="00255607" w:rsidRPr="004A7C49" w:rsidRDefault="00DD507D" w:rsidP="004A7C49">
      <w:pPr>
        <w:spacing w:line="360" w:lineRule="auto"/>
        <w:ind w:firstLine="709"/>
        <w:jc w:val="both"/>
      </w:pPr>
      <w:r w:rsidRPr="004A7C49">
        <w:t xml:space="preserve">Если дата публикации неизвестна, то можно воспользоваться поиском по реквизитам. В поле Орган/Источник найдите папку Средства массовой информации, откройте ее и выберите из списка интересующее издание, затем задайте известный контекст. </w:t>
      </w:r>
    </w:p>
    <w:p w:rsidR="00DD507D" w:rsidRPr="004A7C49" w:rsidRDefault="00DD507D" w:rsidP="004A7C49">
      <w:pPr>
        <w:spacing w:line="360" w:lineRule="auto"/>
        <w:ind w:firstLine="709"/>
        <w:jc w:val="both"/>
      </w:pPr>
      <w:r w:rsidRPr="004A7C49">
        <w:t>Получить консультационный материал можно также воспользовавшись ссылкой "Разъяснения к законодательству" Правового навигатора.</w:t>
      </w:r>
    </w:p>
    <w:p w:rsidR="000C4884" w:rsidRPr="004A7C49" w:rsidRDefault="000C4884" w:rsidP="004A7C49">
      <w:pPr>
        <w:spacing w:line="360" w:lineRule="auto"/>
        <w:ind w:firstLine="709"/>
        <w:jc w:val="both"/>
      </w:pPr>
    </w:p>
    <w:p w:rsidR="000C4884" w:rsidRPr="004A7C49" w:rsidRDefault="000C4884" w:rsidP="004A7C49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7C49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5" w:name="_Toc144026062"/>
      <w:r w:rsidRPr="004A7C49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5"/>
    </w:p>
    <w:p w:rsidR="000C4884" w:rsidRPr="004A7C49" w:rsidRDefault="000C4884" w:rsidP="004A7C49">
      <w:pPr>
        <w:tabs>
          <w:tab w:val="left" w:pos="360"/>
        </w:tabs>
        <w:spacing w:line="360" w:lineRule="auto"/>
      </w:pPr>
    </w:p>
    <w:p w:rsidR="000C4884" w:rsidRPr="004A7C49" w:rsidRDefault="00C650B0" w:rsidP="004A7C49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</w:pPr>
      <w:r w:rsidRPr="004A7C49">
        <w:rPr>
          <w:lang w:val="en-US"/>
        </w:rPr>
        <w:t>www</w:t>
      </w:r>
      <w:r w:rsidRPr="004A7C49">
        <w:t>.</w:t>
      </w:r>
      <w:r w:rsidRPr="004A7C49">
        <w:rPr>
          <w:lang w:val="en-US"/>
        </w:rPr>
        <w:t>consultant</w:t>
      </w:r>
      <w:r w:rsidRPr="004A7C49">
        <w:t>.</w:t>
      </w:r>
      <w:r w:rsidRPr="004A7C49">
        <w:rPr>
          <w:lang w:val="en-US"/>
        </w:rPr>
        <w:t>ru</w:t>
      </w:r>
      <w:r w:rsidRPr="004A7C49">
        <w:t xml:space="preserve"> </w:t>
      </w:r>
      <w:r w:rsidR="006A4152" w:rsidRPr="004A7C49">
        <w:t>Консультант Плюс. Руководство пользователя.</w:t>
      </w:r>
    </w:p>
    <w:p w:rsidR="006A4152" w:rsidRPr="004A7C49" w:rsidRDefault="00875CBC" w:rsidP="004A7C49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</w:pPr>
      <w:r w:rsidRPr="004A7C49">
        <w:rPr>
          <w:lang w:val="en-US"/>
        </w:rPr>
        <w:t xml:space="preserve">www.etalon.ru </w:t>
      </w:r>
      <w:r w:rsidR="00255607" w:rsidRPr="004A7C49">
        <w:t>Эталон. Сайт Министерства юстиции РФ</w:t>
      </w:r>
    </w:p>
    <w:p w:rsidR="00255607" w:rsidRPr="004A7C49" w:rsidRDefault="00875CBC" w:rsidP="004A7C49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</w:pPr>
      <w:r w:rsidRPr="004A7C49">
        <w:rPr>
          <w:lang w:val="en-US"/>
        </w:rPr>
        <w:t xml:space="preserve">www.garant.ru </w:t>
      </w:r>
      <w:r w:rsidR="00255607" w:rsidRPr="004A7C49">
        <w:t>Гарант. Мастер-класс.</w:t>
      </w:r>
    </w:p>
    <w:p w:rsidR="00255607" w:rsidRPr="004A7C49" w:rsidRDefault="00875CBC" w:rsidP="004A7C49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</w:pPr>
      <w:r w:rsidRPr="004A7C49">
        <w:rPr>
          <w:lang w:val="en-US"/>
        </w:rPr>
        <w:t>www</w:t>
      </w:r>
      <w:r w:rsidRPr="004A7C49">
        <w:t>.</w:t>
      </w:r>
      <w:r w:rsidRPr="004A7C49">
        <w:rPr>
          <w:lang w:val="en-US"/>
        </w:rPr>
        <w:t>garant</w:t>
      </w:r>
      <w:r w:rsidRPr="004A7C49">
        <w:t>.</w:t>
      </w:r>
      <w:r w:rsidRPr="004A7C49">
        <w:rPr>
          <w:lang w:val="en-US"/>
        </w:rPr>
        <w:t>ru</w:t>
      </w:r>
      <w:r w:rsidRPr="004A7C49">
        <w:t xml:space="preserve"> </w:t>
      </w:r>
      <w:r w:rsidR="00FA13E8" w:rsidRPr="004A7C49">
        <w:t>Поисковые возможности Гарант.</w:t>
      </w:r>
      <w:bookmarkStart w:id="6" w:name="_GoBack"/>
      <w:bookmarkEnd w:id="6"/>
    </w:p>
    <w:sectPr w:rsidR="00255607" w:rsidRPr="004A7C49" w:rsidSect="004A7C49">
      <w:footerReference w:type="default" r:id="rId1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E1C" w:rsidRDefault="005F6E1C">
      <w:r>
        <w:separator/>
      </w:r>
    </w:p>
  </w:endnote>
  <w:endnote w:type="continuationSeparator" w:id="0">
    <w:p w:rsidR="005F6E1C" w:rsidRDefault="005F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870" w:rsidRDefault="004B0B1B" w:rsidP="006936B1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191870" w:rsidRDefault="00191870" w:rsidP="000410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E1C" w:rsidRDefault="005F6E1C">
      <w:r>
        <w:separator/>
      </w:r>
    </w:p>
  </w:footnote>
  <w:footnote w:type="continuationSeparator" w:id="0">
    <w:p w:rsidR="005F6E1C" w:rsidRDefault="005F6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16C3D"/>
    <w:multiLevelType w:val="multilevel"/>
    <w:tmpl w:val="37CE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60A1986"/>
    <w:multiLevelType w:val="multilevel"/>
    <w:tmpl w:val="D3E8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7051CC3"/>
    <w:multiLevelType w:val="multilevel"/>
    <w:tmpl w:val="18EE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7E23485"/>
    <w:multiLevelType w:val="multilevel"/>
    <w:tmpl w:val="28C6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E455A0C"/>
    <w:multiLevelType w:val="multilevel"/>
    <w:tmpl w:val="A45A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04B669E"/>
    <w:multiLevelType w:val="multilevel"/>
    <w:tmpl w:val="08D40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5623DCA"/>
    <w:multiLevelType w:val="multilevel"/>
    <w:tmpl w:val="5BB2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F6B27E1"/>
    <w:multiLevelType w:val="multilevel"/>
    <w:tmpl w:val="2AA2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F8F2C83"/>
    <w:multiLevelType w:val="multilevel"/>
    <w:tmpl w:val="CEE4B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65DB49CC"/>
    <w:multiLevelType w:val="hybridMultilevel"/>
    <w:tmpl w:val="BC4403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2602118"/>
    <w:multiLevelType w:val="multilevel"/>
    <w:tmpl w:val="9828D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0"/>
  </w:num>
  <w:num w:numId="9">
    <w:abstractNumId w:val="3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1DA0"/>
    <w:rsid w:val="00041070"/>
    <w:rsid w:val="00041FAA"/>
    <w:rsid w:val="00057820"/>
    <w:rsid w:val="000A04FE"/>
    <w:rsid w:val="000C4884"/>
    <w:rsid w:val="000E267F"/>
    <w:rsid w:val="00106AFF"/>
    <w:rsid w:val="00177347"/>
    <w:rsid w:val="00191870"/>
    <w:rsid w:val="00194D47"/>
    <w:rsid w:val="00255607"/>
    <w:rsid w:val="002A23A1"/>
    <w:rsid w:val="00333882"/>
    <w:rsid w:val="00400AF2"/>
    <w:rsid w:val="004A7C49"/>
    <w:rsid w:val="004B0B1B"/>
    <w:rsid w:val="005A1F66"/>
    <w:rsid w:val="005D77F0"/>
    <w:rsid w:val="005F6E1C"/>
    <w:rsid w:val="00655E1D"/>
    <w:rsid w:val="00682805"/>
    <w:rsid w:val="006936B1"/>
    <w:rsid w:val="006A4152"/>
    <w:rsid w:val="006B46D0"/>
    <w:rsid w:val="00741B86"/>
    <w:rsid w:val="00766778"/>
    <w:rsid w:val="00770130"/>
    <w:rsid w:val="007C2BA3"/>
    <w:rsid w:val="00875CBC"/>
    <w:rsid w:val="008A52A2"/>
    <w:rsid w:val="008E0A90"/>
    <w:rsid w:val="009D5D52"/>
    <w:rsid w:val="00A05E7B"/>
    <w:rsid w:val="00A21F20"/>
    <w:rsid w:val="00B64267"/>
    <w:rsid w:val="00C650B0"/>
    <w:rsid w:val="00C6798F"/>
    <w:rsid w:val="00D2240C"/>
    <w:rsid w:val="00D343EC"/>
    <w:rsid w:val="00D41A1F"/>
    <w:rsid w:val="00D57FE4"/>
    <w:rsid w:val="00D706EF"/>
    <w:rsid w:val="00DD507D"/>
    <w:rsid w:val="00EB68BD"/>
    <w:rsid w:val="00EC279B"/>
    <w:rsid w:val="00EE75BB"/>
    <w:rsid w:val="00F00664"/>
    <w:rsid w:val="00F71DA0"/>
    <w:rsid w:val="00FA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49B3AD78-8B96-4669-84D4-DA4C12F4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0C48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a3">
    <w:name w:val="Document Map"/>
    <w:basedOn w:val="a"/>
    <w:link w:val="a4"/>
    <w:uiPriority w:val="99"/>
    <w:semiHidden/>
    <w:rsid w:val="000C4884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  <w:lang w:eastAsia="zh-CN"/>
    </w:rPr>
  </w:style>
  <w:style w:type="paragraph" w:styleId="11">
    <w:name w:val="toc 1"/>
    <w:basedOn w:val="a"/>
    <w:next w:val="a"/>
    <w:autoRedefine/>
    <w:uiPriority w:val="99"/>
    <w:semiHidden/>
    <w:rsid w:val="000C4884"/>
  </w:style>
  <w:style w:type="character" w:styleId="a5">
    <w:name w:val="Hyperlink"/>
    <w:uiPriority w:val="99"/>
    <w:rsid w:val="000C4884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0410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8"/>
      <w:lang w:eastAsia="zh-CN"/>
    </w:rPr>
  </w:style>
  <w:style w:type="character" w:styleId="a8">
    <w:name w:val="page number"/>
    <w:uiPriority w:val="99"/>
    <w:rsid w:val="00041070"/>
  </w:style>
  <w:style w:type="character" w:styleId="a9">
    <w:name w:val="FollowedHyperlink"/>
    <w:uiPriority w:val="99"/>
    <w:rsid w:val="00D706E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Radmilka</dc:creator>
  <cp:keywords/>
  <dc:description/>
  <cp:lastModifiedBy>admin</cp:lastModifiedBy>
  <cp:revision>2</cp:revision>
  <cp:lastPrinted>2006-08-23T07:56:00Z</cp:lastPrinted>
  <dcterms:created xsi:type="dcterms:W3CDTF">2014-03-02T21:43:00Z</dcterms:created>
  <dcterms:modified xsi:type="dcterms:W3CDTF">2014-03-02T21:43:00Z</dcterms:modified>
</cp:coreProperties>
</file>