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82" w:rsidRDefault="008C2882" w:rsidP="008C2882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Содержание</w:t>
      </w:r>
    </w:p>
    <w:p w:rsidR="008C2882" w:rsidRPr="008C2882" w:rsidRDefault="008C2882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C2882" w:rsidRPr="008C2882" w:rsidRDefault="008C2882" w:rsidP="008C28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Введение</w:t>
      </w:r>
    </w:p>
    <w:p w:rsidR="008C2882" w:rsidRPr="008C2882" w:rsidRDefault="008C2882" w:rsidP="008C28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8C2882">
        <w:rPr>
          <w:rFonts w:ascii="Times New Roman" w:hAnsi="Times New Roman"/>
          <w:sz w:val="28"/>
          <w:szCs w:val="28"/>
        </w:rPr>
        <w:t>Информационно-вычислительные и ситуационные центры в государственном и региональном управлении</w:t>
      </w:r>
    </w:p>
    <w:p w:rsidR="008C2882" w:rsidRPr="008C2882" w:rsidRDefault="008C2882" w:rsidP="008C28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8C2882">
        <w:rPr>
          <w:rFonts w:ascii="Times New Roman" w:hAnsi="Times New Roman"/>
          <w:sz w:val="28"/>
          <w:szCs w:val="28"/>
        </w:rPr>
        <w:t>Информационные технологии решения функциональных задач в муниципальном управлении на примере Серовского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городского округа</w:t>
      </w:r>
    </w:p>
    <w:p w:rsidR="008C2882" w:rsidRPr="008C2882" w:rsidRDefault="008C2882" w:rsidP="008C2882">
      <w:pPr>
        <w:pStyle w:val="ad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8C2882">
        <w:rPr>
          <w:rFonts w:ascii="Times New Roman" w:hAnsi="Times New Roman"/>
          <w:sz w:val="28"/>
          <w:szCs w:val="28"/>
        </w:rPr>
        <w:t>Электронное правительство – новое слово в государственном управлении</w:t>
      </w:r>
    </w:p>
    <w:p w:rsidR="008C2882" w:rsidRPr="008C2882" w:rsidRDefault="008C2882" w:rsidP="008C28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3.1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Общая характеристика внедрения электронного правительства</w:t>
      </w:r>
    </w:p>
    <w:p w:rsidR="008C2882" w:rsidRPr="008C2882" w:rsidRDefault="008C2882" w:rsidP="008C28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3.2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Инфраструктура электронного правительства</w:t>
      </w:r>
    </w:p>
    <w:p w:rsidR="008C2882" w:rsidRPr="008C2882" w:rsidRDefault="008C2882" w:rsidP="008C28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3.3</w:t>
      </w:r>
      <w:r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Развитие </w:t>
      </w:r>
      <w:r w:rsidRPr="008C2882">
        <w:rPr>
          <w:rFonts w:ascii="Times New Roman" w:hAnsi="Times New Roman"/>
          <w:sz w:val="28"/>
          <w:szCs w:val="28"/>
          <w:lang w:val="en-US"/>
        </w:rPr>
        <w:t>web</w:t>
      </w:r>
      <w:r w:rsidRPr="008C2882">
        <w:rPr>
          <w:rFonts w:ascii="Times New Roman" w:hAnsi="Times New Roman"/>
          <w:sz w:val="28"/>
          <w:szCs w:val="28"/>
        </w:rPr>
        <w:t>-сайтов федеральных органов исполнительной власти</w:t>
      </w:r>
    </w:p>
    <w:p w:rsidR="008C2882" w:rsidRPr="008C2882" w:rsidRDefault="008C2882" w:rsidP="008C28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Заключение</w:t>
      </w:r>
    </w:p>
    <w:p w:rsidR="008C2882" w:rsidRPr="008C2882" w:rsidRDefault="008C2882" w:rsidP="008C28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Список используемых источников и литературы</w:t>
      </w:r>
    </w:p>
    <w:p w:rsidR="008C2882" w:rsidRDefault="008C2882" w:rsidP="008C28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Приложение</w:t>
      </w:r>
    </w:p>
    <w:p w:rsidR="008C2882" w:rsidRDefault="008C2882" w:rsidP="008C28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D70E2E" w:rsidRPr="008C2882" w:rsidRDefault="008C2882" w:rsidP="008C2882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F54594" w:rsidRPr="008C2882">
        <w:rPr>
          <w:rFonts w:ascii="Times New Roman" w:hAnsi="Times New Roman"/>
          <w:sz w:val="28"/>
          <w:szCs w:val="28"/>
        </w:rPr>
        <w:t>Введение</w:t>
      </w:r>
    </w:p>
    <w:p w:rsidR="00E03295" w:rsidRPr="008C2882" w:rsidRDefault="00E03295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619E" w:rsidRPr="008C2882" w:rsidRDefault="00DE619E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Современный этап развития общества характеризуется интенсивной информатизацией всех сфер его жизнедеятельности. Развитие и широкое применение информационных технологий является глобальной тенденцией мирового развития и научно-технической революции последних десятилетий.</w:t>
      </w:r>
    </w:p>
    <w:p w:rsidR="00DE619E" w:rsidRPr="008C2882" w:rsidRDefault="00DE619E" w:rsidP="008C28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Использование информационных технологий имеет огромное значение для повышения конкурентоспособности экономики и повышения эффективности работы органов государственного управления и местного самоуправления.</w:t>
      </w:r>
      <w:r w:rsidR="00271F36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Поэтому информатизация органов государственной и муниципальной власти сегодня является одной из приоритетных задач руководства нашей страны.</w:t>
      </w:r>
    </w:p>
    <w:p w:rsidR="00DE619E" w:rsidRPr="008C2882" w:rsidRDefault="00DE619E" w:rsidP="008C288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Несмотря на высокие темпы развития информационных технологий в последнее десятилетие, Россия не смогла сократить отставание от промышленно развитых стран в уровне информатизации экономики и общества. Отчасти это вызвано </w:t>
      </w:r>
      <w:r w:rsidR="00C40F64" w:rsidRPr="008C2882">
        <w:rPr>
          <w:rFonts w:ascii="Times New Roman" w:hAnsi="Times New Roman"/>
          <w:sz w:val="28"/>
          <w:szCs w:val="28"/>
        </w:rPr>
        <w:t>экономически</w:t>
      </w:r>
      <w:r w:rsidR="00271F36" w:rsidRPr="008C2882">
        <w:rPr>
          <w:rFonts w:ascii="Times New Roman" w:hAnsi="Times New Roman"/>
          <w:sz w:val="28"/>
          <w:szCs w:val="28"/>
        </w:rPr>
        <w:t>м отставанием от развитых стран</w:t>
      </w:r>
      <w:r w:rsidRPr="008C2882">
        <w:rPr>
          <w:rFonts w:ascii="Times New Roman" w:hAnsi="Times New Roman"/>
          <w:sz w:val="28"/>
          <w:szCs w:val="28"/>
        </w:rPr>
        <w:t>. К тому же недостаточное развитие информационных технологий в России усугубляется несовершенством нормативно-правовой базы в сфере информатизации, низким уровнем подготовки кадров в области создания и использования информационных технологий и множеством других факторов.</w:t>
      </w:r>
    </w:p>
    <w:p w:rsidR="00727B49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Целью данной курсовой работы является</w:t>
      </w:r>
      <w:r w:rsidR="00727B49" w:rsidRPr="008C2882">
        <w:rPr>
          <w:rFonts w:ascii="Times New Roman" w:hAnsi="Times New Roman"/>
          <w:sz w:val="28"/>
          <w:szCs w:val="28"/>
        </w:rPr>
        <w:t xml:space="preserve"> </w:t>
      </w:r>
      <w:r w:rsidR="00F54594" w:rsidRPr="008C2882">
        <w:rPr>
          <w:rFonts w:ascii="Times New Roman" w:hAnsi="Times New Roman"/>
          <w:sz w:val="28"/>
          <w:szCs w:val="28"/>
        </w:rPr>
        <w:t>характеристика информационных технологий в государственном управлении</w:t>
      </w:r>
      <w:r w:rsidR="00727B49" w:rsidRPr="008C2882">
        <w:rPr>
          <w:rFonts w:ascii="Times New Roman" w:hAnsi="Times New Roman"/>
          <w:sz w:val="28"/>
          <w:szCs w:val="28"/>
        </w:rPr>
        <w:t>. Для реализации поставленной цели необходимо решить следующие задачи:</w:t>
      </w:r>
    </w:p>
    <w:p w:rsidR="00727B49" w:rsidRPr="008C2882" w:rsidRDefault="00727B49" w:rsidP="008C2882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Обобщить и проанализировать научную литературу и нормативно-правовые акты по данному вопросу</w:t>
      </w:r>
    </w:p>
    <w:p w:rsidR="00727B49" w:rsidRPr="008C2882" w:rsidRDefault="00727B49" w:rsidP="008C2882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Рассмотреть </w:t>
      </w:r>
      <w:r w:rsidR="00FF4497" w:rsidRPr="008C2882">
        <w:rPr>
          <w:rFonts w:ascii="Times New Roman" w:hAnsi="Times New Roman"/>
          <w:sz w:val="28"/>
          <w:szCs w:val="28"/>
        </w:rPr>
        <w:t>ннформационно-вычислительные и ситуационные центры в государственном и региональном управлении</w:t>
      </w:r>
    </w:p>
    <w:p w:rsidR="00727B49" w:rsidRPr="008C2882" w:rsidRDefault="00727B49" w:rsidP="008C2882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Дать характеристику </w:t>
      </w:r>
      <w:r w:rsidR="00FF4497" w:rsidRPr="008C2882">
        <w:rPr>
          <w:rFonts w:ascii="Times New Roman" w:hAnsi="Times New Roman"/>
          <w:sz w:val="28"/>
          <w:szCs w:val="28"/>
        </w:rPr>
        <w:t>информационным технологиям в муниципальном управлении на примере Серовского городского округа</w:t>
      </w:r>
    </w:p>
    <w:p w:rsidR="00727B49" w:rsidRPr="008C2882" w:rsidRDefault="00727B49" w:rsidP="008C2882">
      <w:pPr>
        <w:pStyle w:val="a3"/>
        <w:numPr>
          <w:ilvl w:val="0"/>
          <w:numId w:val="1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Обозначить </w:t>
      </w:r>
      <w:r w:rsidR="00FF4497" w:rsidRPr="008C2882">
        <w:rPr>
          <w:rFonts w:ascii="Times New Roman" w:hAnsi="Times New Roman"/>
          <w:bCs/>
          <w:sz w:val="28"/>
          <w:szCs w:val="28"/>
        </w:rPr>
        <w:t xml:space="preserve">основные аспекты внедрения </w:t>
      </w:r>
      <w:r w:rsidR="00FF4497" w:rsidRPr="008C2882">
        <w:rPr>
          <w:rFonts w:ascii="Times New Roman" w:hAnsi="Times New Roman"/>
          <w:sz w:val="28"/>
          <w:szCs w:val="28"/>
        </w:rPr>
        <w:t>электронного правительства в нашей стране</w:t>
      </w:r>
    </w:p>
    <w:p w:rsidR="006562AC" w:rsidRPr="008C2882" w:rsidRDefault="009D7D1A" w:rsidP="008C2882">
      <w:pPr>
        <w:pStyle w:val="a3"/>
        <w:numPr>
          <w:ilvl w:val="0"/>
          <w:numId w:val="1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Информац</w:t>
      </w:r>
      <w:r w:rsidR="006562AC" w:rsidRPr="008C2882">
        <w:rPr>
          <w:rFonts w:ascii="Times New Roman" w:hAnsi="Times New Roman"/>
          <w:sz w:val="28"/>
          <w:szCs w:val="28"/>
        </w:rPr>
        <w:t>ионно-вычислительные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 xml:space="preserve">и </w:t>
      </w:r>
      <w:r w:rsidRPr="008C2882">
        <w:rPr>
          <w:rFonts w:ascii="Times New Roman" w:hAnsi="Times New Roman"/>
          <w:sz w:val="28"/>
          <w:szCs w:val="28"/>
        </w:rPr>
        <w:t>ситуационные</w:t>
      </w:r>
      <w:r w:rsidR="006562AC" w:rsidRPr="008C2882">
        <w:rPr>
          <w:rFonts w:ascii="Times New Roman" w:hAnsi="Times New Roman"/>
          <w:sz w:val="28"/>
          <w:szCs w:val="28"/>
        </w:rPr>
        <w:t xml:space="preserve"> центры в </w:t>
      </w:r>
      <w:r w:rsidRPr="008C2882">
        <w:rPr>
          <w:rFonts w:ascii="Times New Roman" w:hAnsi="Times New Roman"/>
          <w:sz w:val="28"/>
          <w:szCs w:val="28"/>
        </w:rPr>
        <w:t xml:space="preserve">государственном </w:t>
      </w:r>
      <w:r w:rsidR="006562AC" w:rsidRPr="008C2882">
        <w:rPr>
          <w:rFonts w:ascii="Times New Roman" w:hAnsi="Times New Roman"/>
          <w:sz w:val="28"/>
          <w:szCs w:val="28"/>
        </w:rPr>
        <w:t>и региональном управлении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7D1A" w:rsidRDefault="008C2882" w:rsidP="008C2882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  <w:t xml:space="preserve">1. </w:t>
      </w:r>
      <w:r w:rsidRPr="008C2882">
        <w:rPr>
          <w:rFonts w:ascii="Times New Roman" w:hAnsi="Times New Roman"/>
          <w:sz w:val="28"/>
          <w:szCs w:val="28"/>
        </w:rPr>
        <w:t>Информационно-вычислительные и ситуационные центры в государственном и региональном управлении</w:t>
      </w:r>
    </w:p>
    <w:p w:rsidR="008C2882" w:rsidRPr="008C2882" w:rsidRDefault="008C2882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Переход страны к рыночной экономике потребовал от государственных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органов управления не только коренных изменений в функциональном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организационно-правовом отношениях, но и новых</w:t>
      </w:r>
      <w:r w:rsidR="009D7D1A" w:rsidRPr="008C2882">
        <w:rPr>
          <w:rFonts w:ascii="Times New Roman" w:hAnsi="Times New Roman"/>
          <w:sz w:val="28"/>
          <w:szCs w:val="28"/>
        </w:rPr>
        <w:t xml:space="preserve"> подходов к вопросам информацио</w:t>
      </w:r>
      <w:r w:rsidRPr="008C2882">
        <w:rPr>
          <w:rFonts w:ascii="Times New Roman" w:hAnsi="Times New Roman"/>
          <w:sz w:val="28"/>
          <w:szCs w:val="28"/>
        </w:rPr>
        <w:t>нной и информационно-аналитической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поддержки принимаемых решений. Актуальность проблемы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подтверждается федеральным з</w:t>
      </w:r>
      <w:r w:rsidR="001574EE" w:rsidRPr="008C2882">
        <w:rPr>
          <w:rFonts w:ascii="Times New Roman" w:hAnsi="Times New Roman"/>
          <w:sz w:val="28"/>
          <w:szCs w:val="28"/>
        </w:rPr>
        <w:t>аконом №149-ФЗ</w:t>
      </w:r>
      <w:r w:rsidR="009D7D1A" w:rsidRPr="008C2882">
        <w:rPr>
          <w:rFonts w:ascii="Times New Roman" w:hAnsi="Times New Roman"/>
          <w:sz w:val="28"/>
          <w:szCs w:val="28"/>
        </w:rPr>
        <w:t xml:space="preserve"> «Об информации, информационных технологиях и о защите информации</w:t>
      </w:r>
      <w:r w:rsidRPr="008C2882">
        <w:rPr>
          <w:rFonts w:ascii="Times New Roman" w:hAnsi="Times New Roman"/>
          <w:sz w:val="28"/>
          <w:szCs w:val="28"/>
        </w:rPr>
        <w:t>»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="001574EE" w:rsidRPr="008C2882">
        <w:rPr>
          <w:rFonts w:ascii="Times New Roman" w:hAnsi="Times New Roman"/>
          <w:sz w:val="28"/>
          <w:szCs w:val="28"/>
        </w:rPr>
        <w:t>от 27.07.06 г.</w:t>
      </w:r>
      <w:r w:rsidRPr="008C2882">
        <w:rPr>
          <w:rFonts w:ascii="Times New Roman" w:hAnsi="Times New Roman"/>
          <w:sz w:val="28"/>
          <w:szCs w:val="28"/>
        </w:rPr>
        <w:t xml:space="preserve">, </w:t>
      </w:r>
      <w:r w:rsidR="001574EE" w:rsidRPr="008C2882">
        <w:rPr>
          <w:rFonts w:ascii="Times New Roman" w:hAnsi="Times New Roman"/>
          <w:sz w:val="28"/>
          <w:szCs w:val="28"/>
        </w:rPr>
        <w:t>частью четвертой Гражданского кодекса РФ</w:t>
      </w:r>
      <w:r w:rsidRPr="008C2882">
        <w:rPr>
          <w:rFonts w:ascii="Times New Roman" w:hAnsi="Times New Roman"/>
          <w:sz w:val="28"/>
          <w:szCs w:val="28"/>
        </w:rPr>
        <w:t xml:space="preserve"> и рядом других основополагающих документов,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что активизировало процессы создания и внедрения информационных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систем и информационных технологий в сфере государственно-административного управления. Этому способствовали также принятие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Общегосударственной программы информатизации России и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развитие современного рынка, который предоставил широкие возможности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по оснащению </w:t>
      </w:r>
      <w:r w:rsidR="001574EE" w:rsidRPr="008C2882">
        <w:rPr>
          <w:rFonts w:ascii="Times New Roman" w:hAnsi="Times New Roman"/>
          <w:sz w:val="28"/>
          <w:szCs w:val="28"/>
        </w:rPr>
        <w:t>информационных систем</w:t>
      </w:r>
      <w:r w:rsidRPr="008C2882">
        <w:rPr>
          <w:rFonts w:ascii="Times New Roman" w:hAnsi="Times New Roman"/>
          <w:sz w:val="28"/>
          <w:szCs w:val="28"/>
        </w:rPr>
        <w:t xml:space="preserve"> программными и техническими средствами,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рабочими станциями и локальными сетями. Информатизация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органов государственного управления стала рассматриваться руководством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должностными лицами органов власти как неотъемлемое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технологическое средство, обеспечивающее своевременную обработку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запросов и способствующее выработке и принятию обоснованных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решений. Пользователями инфо</w:t>
      </w:r>
      <w:r w:rsidR="009D7D1A" w:rsidRPr="008C2882">
        <w:rPr>
          <w:rFonts w:ascii="Times New Roman" w:hAnsi="Times New Roman"/>
          <w:sz w:val="28"/>
          <w:szCs w:val="28"/>
        </w:rPr>
        <w:t>рмационных систем являются Адми</w:t>
      </w:r>
      <w:r w:rsidRPr="008C2882">
        <w:rPr>
          <w:rFonts w:ascii="Times New Roman" w:hAnsi="Times New Roman"/>
          <w:sz w:val="28"/>
          <w:szCs w:val="28"/>
        </w:rPr>
        <w:t>нистрация Президента РФ, Государственная Дума, Совет Федерации,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правительственные структуры, законодательные органы власти всех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уровней, руководство и аппарат федеральных министерств и ведомств,</w:t>
      </w:r>
      <w:r w:rsidR="009D7D1A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руководство и администрация органов власти субъектов Федерации.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Большое значение придается созданию систем нормативной правовой</w:t>
      </w:r>
      <w:r w:rsidR="001574E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информации, содержащей эталонные и интегрированные банки нормативных</w:t>
      </w:r>
      <w:r w:rsidR="001574E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правовых документов законодательной и исполнительной</w:t>
      </w:r>
      <w:r w:rsidR="001574E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власти РФ, высших судебных органов. Функции по реализации таких</w:t>
      </w:r>
      <w:r w:rsidR="001574E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многоуровневых систем возложены на </w:t>
      </w:r>
      <w:r w:rsidR="00D52364" w:rsidRPr="008C2882">
        <w:rPr>
          <w:rFonts w:ascii="Times New Roman" w:hAnsi="Times New Roman"/>
          <w:sz w:val="28"/>
          <w:szCs w:val="28"/>
        </w:rPr>
        <w:t>Федеральную службу по техническому и экспортному контролю</w:t>
      </w:r>
      <w:r w:rsidR="001574E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Российской Федера</w:t>
      </w:r>
      <w:r w:rsidR="00D52364" w:rsidRPr="008C2882">
        <w:rPr>
          <w:rFonts w:ascii="Times New Roman" w:hAnsi="Times New Roman"/>
          <w:sz w:val="28"/>
          <w:szCs w:val="28"/>
        </w:rPr>
        <w:t>ции</w:t>
      </w:r>
      <w:r w:rsidRPr="008C2882">
        <w:rPr>
          <w:rFonts w:ascii="Times New Roman" w:hAnsi="Times New Roman"/>
          <w:sz w:val="28"/>
          <w:szCs w:val="28"/>
        </w:rPr>
        <w:t>. Виды и способы информационного обслуживания,</w:t>
      </w:r>
      <w:r w:rsidR="001574E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его формы и содержание строятся на одних системно-технологических принципах, достаточно</w:t>
      </w:r>
      <w:r w:rsidR="001574E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близких программно-технических решениях и, как правило, на общих</w:t>
      </w:r>
      <w:r w:rsidR="001574E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источниках информации.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Эффективность </w:t>
      </w:r>
      <w:r w:rsidR="00EF22CF" w:rsidRPr="008C2882">
        <w:rPr>
          <w:rFonts w:ascii="Times New Roman" w:hAnsi="Times New Roman"/>
          <w:sz w:val="28"/>
          <w:szCs w:val="28"/>
        </w:rPr>
        <w:t>информационных систем</w:t>
      </w:r>
      <w:r w:rsidRPr="008C2882">
        <w:rPr>
          <w:rFonts w:ascii="Times New Roman" w:hAnsi="Times New Roman"/>
          <w:sz w:val="28"/>
          <w:szCs w:val="28"/>
        </w:rPr>
        <w:t xml:space="preserve"> органов государственного и регионального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управления и, как следствие, качество принимаемых управленческих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решений в основном определяют:</w:t>
      </w:r>
    </w:p>
    <w:p w:rsidR="006562AC" w:rsidRPr="008C2882" w:rsidRDefault="006562AC" w:rsidP="008C28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единство концепции построения и функционирования информационных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систем и служб как по вертика</w:t>
      </w:r>
      <w:r w:rsidR="00EF22CF" w:rsidRPr="008C2882">
        <w:rPr>
          <w:rFonts w:ascii="Times New Roman" w:hAnsi="Times New Roman"/>
          <w:sz w:val="28"/>
          <w:szCs w:val="28"/>
        </w:rPr>
        <w:t xml:space="preserve">ли – </w:t>
      </w:r>
      <w:r w:rsidRPr="008C2882">
        <w:rPr>
          <w:rFonts w:ascii="Times New Roman" w:hAnsi="Times New Roman"/>
          <w:sz w:val="28"/>
          <w:szCs w:val="28"/>
        </w:rPr>
        <w:t>на муниципальном,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региональном и федеральном уровнях, так и по</w:t>
      </w:r>
      <w:r w:rsidR="00EF22CF" w:rsidRPr="008C2882">
        <w:rPr>
          <w:rFonts w:ascii="Times New Roman" w:hAnsi="Times New Roman"/>
          <w:sz w:val="28"/>
          <w:szCs w:val="28"/>
        </w:rPr>
        <w:t xml:space="preserve"> горизонтали – </w:t>
      </w:r>
      <w:r w:rsidRPr="008C2882">
        <w:rPr>
          <w:rFonts w:ascii="Times New Roman" w:hAnsi="Times New Roman"/>
          <w:sz w:val="28"/>
          <w:szCs w:val="28"/>
        </w:rPr>
        <w:t>на каждом уровне иерархии;</w:t>
      </w:r>
    </w:p>
    <w:p w:rsidR="006562AC" w:rsidRPr="008C2882" w:rsidRDefault="006562AC" w:rsidP="008C28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полноту и комплексность информационной поддержки всех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контуров управления в соответствии со структурой объектов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государственного регулирования, а также всех этапов разрешения</w:t>
      </w:r>
      <w:r w:rsidR="00EF22CF" w:rsidRPr="008C2882">
        <w:rPr>
          <w:rFonts w:ascii="Times New Roman" w:hAnsi="Times New Roman"/>
          <w:sz w:val="28"/>
          <w:szCs w:val="28"/>
        </w:rPr>
        <w:t xml:space="preserve"> проблем управления – </w:t>
      </w:r>
      <w:r w:rsidRPr="008C2882">
        <w:rPr>
          <w:rFonts w:ascii="Times New Roman" w:hAnsi="Times New Roman"/>
          <w:sz w:val="28"/>
          <w:szCs w:val="28"/>
        </w:rPr>
        <w:t>от анализа проблемных ситуаций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до реализации, контроля исполнения и оценки эффективности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принимаемых решений;</w:t>
      </w:r>
    </w:p>
    <w:p w:rsidR="006562AC" w:rsidRPr="008C2882" w:rsidRDefault="006562AC" w:rsidP="008C2882">
      <w:pPr>
        <w:pStyle w:val="a3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скоординированность процессов создания, внедрения, эксплуатации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развития информационных систем.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Поэтому процесс создания </w:t>
      </w:r>
      <w:r w:rsidR="00EF22CF" w:rsidRPr="008C2882">
        <w:rPr>
          <w:rFonts w:ascii="Times New Roman" w:hAnsi="Times New Roman"/>
          <w:sz w:val="28"/>
          <w:szCs w:val="28"/>
        </w:rPr>
        <w:t>информационных систем</w:t>
      </w:r>
      <w:r w:rsidRPr="008C2882">
        <w:rPr>
          <w:rFonts w:ascii="Times New Roman" w:hAnsi="Times New Roman"/>
          <w:sz w:val="28"/>
          <w:szCs w:val="28"/>
        </w:rPr>
        <w:t xml:space="preserve"> для органов государственного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управления координируется на всех уровнях органов власти, имеет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единую методологическую базу разработки и внедрения,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основывается на широком применении новых аппаратных платформ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 использованием соответствующих системных и прикладных программных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продуктов, а также внедряет современные методы и средства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организации и функционирования баз данных.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Основная роль в информационном обслуживании структур органов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государственной власти отводится информационным и информационно-аналитическим центрам, которые составляют, как правило, ядро </w:t>
      </w:r>
      <w:r w:rsidR="00EF22CF" w:rsidRPr="008C2882">
        <w:rPr>
          <w:rFonts w:ascii="Times New Roman" w:hAnsi="Times New Roman"/>
          <w:sz w:val="28"/>
          <w:szCs w:val="28"/>
        </w:rPr>
        <w:t xml:space="preserve">информационной системы </w:t>
      </w:r>
      <w:r w:rsidRPr="008C2882">
        <w:rPr>
          <w:rFonts w:ascii="Times New Roman" w:hAnsi="Times New Roman"/>
          <w:sz w:val="28"/>
          <w:szCs w:val="28"/>
        </w:rPr>
        <w:t>организационного управления. Поэтому в настоящее время во всех регионах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РФ работают, модернизируются и вновь создаются информационные,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информационно-аналитические, ситуационные центры, которые решают широкий спектр задач социально-экономического, аналитического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организационно-управленческого характера. В некоторых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случаях они являются интегрированными, замкнутыми от федерального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до регионального уровня системами.</w:t>
      </w:r>
    </w:p>
    <w:p w:rsidR="006562AC" w:rsidRPr="008C2882" w:rsidRDefault="00EF22CF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Ведущее</w:t>
      </w:r>
      <w:r w:rsidR="006562AC" w:rsidRPr="008C2882">
        <w:rPr>
          <w:rFonts w:ascii="Times New Roman" w:hAnsi="Times New Roman"/>
          <w:sz w:val="28"/>
          <w:szCs w:val="28"/>
        </w:rPr>
        <w:t xml:space="preserve"> место в информационном обслуживании органов государственного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управления по-прежнему занимает информационная телекоммуникационная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 xml:space="preserve">система </w:t>
      </w:r>
      <w:r w:rsidR="00EC7D13" w:rsidRPr="008C2882">
        <w:rPr>
          <w:rFonts w:ascii="Times New Roman" w:hAnsi="Times New Roman"/>
          <w:sz w:val="28"/>
          <w:szCs w:val="28"/>
        </w:rPr>
        <w:t>Федеральной службы государственной статистики</w:t>
      </w:r>
      <w:r w:rsidR="006562AC" w:rsidRPr="008C2882">
        <w:rPr>
          <w:rFonts w:ascii="Times New Roman" w:hAnsi="Times New Roman"/>
          <w:sz w:val="28"/>
          <w:szCs w:val="28"/>
        </w:rPr>
        <w:t xml:space="preserve"> Р</w:t>
      </w:r>
      <w:r w:rsidR="00EC7D13" w:rsidRPr="008C2882">
        <w:rPr>
          <w:rFonts w:ascii="Times New Roman" w:hAnsi="Times New Roman"/>
          <w:sz w:val="28"/>
          <w:szCs w:val="28"/>
        </w:rPr>
        <w:t>Ф (ФСГС РФ)</w:t>
      </w:r>
      <w:r w:rsidR="006562AC" w:rsidRPr="008C2882">
        <w:rPr>
          <w:rFonts w:ascii="Times New Roman" w:hAnsi="Times New Roman"/>
          <w:sz w:val="28"/>
          <w:szCs w:val="28"/>
        </w:rPr>
        <w:t>. Она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решает задачи комплексной автоматизации статистических работ, включающие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сбор, обработку, хранение, накопление, актуализацию, анализ и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представление статистической информации на федеральном, региональном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 xml:space="preserve">и местном уровнях. Федеральный уровень включает </w:t>
      </w:r>
      <w:r w:rsidR="00EC7D13" w:rsidRPr="008C2882">
        <w:rPr>
          <w:rFonts w:ascii="Times New Roman" w:hAnsi="Times New Roman"/>
          <w:sz w:val="28"/>
          <w:szCs w:val="28"/>
        </w:rPr>
        <w:t>вычислительный центр</w:t>
      </w:r>
      <w:r w:rsidR="006562AC" w:rsidRPr="008C2882">
        <w:rPr>
          <w:rFonts w:ascii="Times New Roman" w:hAnsi="Times New Roman"/>
          <w:sz w:val="28"/>
          <w:szCs w:val="28"/>
        </w:rPr>
        <w:t xml:space="preserve"> и локальные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 xml:space="preserve">вычислительные сети </w:t>
      </w:r>
      <w:r w:rsidR="00EC7D13" w:rsidRPr="008C2882">
        <w:rPr>
          <w:rFonts w:ascii="Times New Roman" w:hAnsi="Times New Roman"/>
          <w:sz w:val="28"/>
          <w:szCs w:val="28"/>
        </w:rPr>
        <w:t>ФСГС России</w:t>
      </w:r>
      <w:r w:rsidR="006562AC" w:rsidRPr="008C2882">
        <w:rPr>
          <w:rFonts w:ascii="Times New Roman" w:hAnsi="Times New Roman"/>
          <w:sz w:val="28"/>
          <w:szCs w:val="28"/>
        </w:rPr>
        <w:t>, которые обеспечивают разработку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статистической информации, ведение баз данных и регистров предприятий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 xml:space="preserve">и организаций на федеральном уровне. </w:t>
      </w:r>
      <w:r w:rsidR="00EC7D13" w:rsidRPr="008C2882">
        <w:rPr>
          <w:rFonts w:ascii="Times New Roman" w:hAnsi="Times New Roman"/>
          <w:sz w:val="28"/>
          <w:szCs w:val="28"/>
        </w:rPr>
        <w:t>Локальные вычислительные сети</w:t>
      </w:r>
      <w:r w:rsidR="006562AC" w:rsidRPr="008C2882">
        <w:rPr>
          <w:rFonts w:ascii="Times New Roman" w:hAnsi="Times New Roman"/>
          <w:sz w:val="28"/>
          <w:szCs w:val="28"/>
        </w:rPr>
        <w:t xml:space="preserve"> подведомственных организаций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обеспечивают разработку и поддержку методических и программно-технологических решений, электронная почта статистики осуществляет объединение информационно-вычислительных систем статистики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федерального, регионального и местного уровней. Этим же средством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обеспечивается также подключение различных категорий пользователей.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Кроме того, расширяется и совершенствуется применение системы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автоматизированных банков экономической информации и электронных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форм документов, современной информационно-телекоммуникационной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системы взаимодействия органов статистики с соответствующими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федеральными и региональными информационными службами,</w:t>
      </w:r>
      <w:r w:rsidR="00EF22C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министерствами, ведомствами и другими пользователями.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Одним из наиболее компьютеризированных ведомств Российской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Федерации является Министерство по чрезв</w:t>
      </w:r>
      <w:r w:rsidR="00EC7D13" w:rsidRPr="008C2882">
        <w:rPr>
          <w:rFonts w:ascii="Times New Roman" w:hAnsi="Times New Roman"/>
          <w:sz w:val="28"/>
          <w:szCs w:val="28"/>
        </w:rPr>
        <w:t>ыч</w:t>
      </w:r>
      <w:r w:rsidRPr="008C2882">
        <w:rPr>
          <w:rFonts w:ascii="Times New Roman" w:hAnsi="Times New Roman"/>
          <w:sz w:val="28"/>
          <w:szCs w:val="28"/>
        </w:rPr>
        <w:t>айным ситуациям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(МЧС), в котором на основе современных информационных технологий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реализована концепция ситуационных центров, позволяющая оперативно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решать задачи прогнозирования и оценки последствий возможных</w:t>
      </w:r>
      <w:r w:rsidR="00EC7D13" w:rsidRPr="008C2882">
        <w:rPr>
          <w:rFonts w:ascii="Times New Roman" w:hAnsi="Times New Roman"/>
          <w:sz w:val="28"/>
          <w:szCs w:val="28"/>
        </w:rPr>
        <w:t xml:space="preserve"> чрезвыч</w:t>
      </w:r>
      <w:r w:rsidRPr="008C2882">
        <w:rPr>
          <w:rFonts w:ascii="Times New Roman" w:hAnsi="Times New Roman"/>
          <w:sz w:val="28"/>
          <w:szCs w:val="28"/>
        </w:rPr>
        <w:t>айных ситуаций. Под ситуационным центром понимается пункт сосредоточения видеоинформационной технологии,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коммуникационных средств, необходимых условий применения математических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методов и моделей в режиме реального времени для обработки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информации и выработки коллективом специалистов научно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обоснованных решений, направленных на предотвращение рисков, повышение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эффективности работы аналитических органов государственной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власти различного уровня (федеральной, региональной, местной).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отличие от обычных информационных и информационно-вычислительных центров ситуационные центры оснащаются современными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аудио- и видеосредствами, технологиями для проведения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телеконференций, совещаний, залами и лабораториями со специализированными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="00592C9E" w:rsidRPr="008C2882">
        <w:rPr>
          <w:rFonts w:ascii="Times New Roman" w:hAnsi="Times New Roman"/>
          <w:sz w:val="28"/>
          <w:szCs w:val="28"/>
        </w:rPr>
        <w:t>автоматизированными рабочими местами (АРМ)</w:t>
      </w:r>
      <w:r w:rsidRPr="008C2882">
        <w:rPr>
          <w:rFonts w:ascii="Times New Roman" w:hAnsi="Times New Roman"/>
          <w:sz w:val="28"/>
          <w:szCs w:val="28"/>
        </w:rPr>
        <w:t xml:space="preserve"> для формирования групповых, кооперативных и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коллегиальных решений.</w:t>
      </w:r>
    </w:p>
    <w:p w:rsidR="006562AC" w:rsidRPr="008C2882" w:rsidRDefault="00EC7D1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</w:t>
      </w:r>
      <w:r w:rsidR="006562AC" w:rsidRPr="008C2882">
        <w:rPr>
          <w:rFonts w:ascii="Times New Roman" w:hAnsi="Times New Roman"/>
          <w:sz w:val="28"/>
          <w:szCs w:val="28"/>
        </w:rPr>
        <w:t xml:space="preserve"> настоящее время на федеральном уровне управления действуют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592C9E" w:rsidRPr="008C2882">
        <w:rPr>
          <w:rFonts w:ascii="Times New Roman" w:hAnsi="Times New Roman"/>
          <w:sz w:val="28"/>
          <w:szCs w:val="28"/>
        </w:rPr>
        <w:t>ситуационные центры</w:t>
      </w:r>
      <w:r w:rsidR="006562AC" w:rsidRPr="008C2882">
        <w:rPr>
          <w:rFonts w:ascii="Times New Roman" w:hAnsi="Times New Roman"/>
          <w:sz w:val="28"/>
          <w:szCs w:val="28"/>
        </w:rPr>
        <w:t xml:space="preserve"> Президента России, Совета Безопасности, центральных органах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федеральной исполнительной власти.</w:t>
      </w:r>
    </w:p>
    <w:p w:rsidR="006562AC" w:rsidRPr="008C2882" w:rsidRDefault="00592C9E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iCs/>
          <w:sz w:val="28"/>
          <w:szCs w:val="28"/>
        </w:rPr>
        <w:t xml:space="preserve">Ситуационный центр </w:t>
      </w:r>
      <w:r w:rsidR="006562AC" w:rsidRPr="008C2882">
        <w:rPr>
          <w:rFonts w:ascii="Times New Roman" w:hAnsi="Times New Roman"/>
          <w:sz w:val="28"/>
          <w:szCs w:val="28"/>
        </w:rPr>
        <w:t>МЧС России является составной частью информационно-управляющей подсистемы Российской системы предупреждения и действий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в чрезвычайных ситуациях (РСЧС). Основными задачами РСЧС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являются: сбор, обработка и анализ данных о состоянии природной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среды и потенциально опасных объектов, фактах возникновения чрезвычайных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 xml:space="preserve">ситуаций; данных о развитии обстановки в районе </w:t>
      </w:r>
      <w:r w:rsidRPr="008C2882">
        <w:rPr>
          <w:rFonts w:ascii="Times New Roman" w:hAnsi="Times New Roman"/>
          <w:sz w:val="28"/>
          <w:szCs w:val="28"/>
        </w:rPr>
        <w:t>чрезвычайных ситуаций</w:t>
      </w:r>
      <w:r w:rsidR="006562AC" w:rsidRPr="008C2882">
        <w:rPr>
          <w:rFonts w:ascii="Times New Roman" w:hAnsi="Times New Roman"/>
          <w:sz w:val="28"/>
          <w:szCs w:val="28"/>
        </w:rPr>
        <w:t>; прогнозирование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и оценка изменения состояния природной среды и потенциально</w:t>
      </w:r>
      <w:r w:rsidRPr="008C2882">
        <w:rPr>
          <w:rFonts w:ascii="Times New Roman" w:hAnsi="Times New Roman"/>
          <w:sz w:val="28"/>
          <w:szCs w:val="28"/>
        </w:rPr>
        <w:t>-</w:t>
      </w:r>
      <w:r w:rsidR="006562AC" w:rsidRPr="008C2882">
        <w:rPr>
          <w:rFonts w:ascii="Times New Roman" w:hAnsi="Times New Roman"/>
          <w:sz w:val="28"/>
          <w:szCs w:val="28"/>
        </w:rPr>
        <w:t xml:space="preserve">опасных объектов, масштабов </w:t>
      </w:r>
      <w:r w:rsidRPr="008C2882">
        <w:rPr>
          <w:rFonts w:ascii="Times New Roman" w:hAnsi="Times New Roman"/>
          <w:sz w:val="28"/>
          <w:szCs w:val="28"/>
        </w:rPr>
        <w:t>чрезвычайных ситуаций</w:t>
      </w:r>
      <w:r w:rsidR="006562AC" w:rsidRPr="008C2882">
        <w:rPr>
          <w:rFonts w:ascii="Times New Roman" w:hAnsi="Times New Roman"/>
          <w:sz w:val="28"/>
          <w:szCs w:val="28"/>
        </w:rPr>
        <w:t>; выработка предложений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 xml:space="preserve">по предупреждению </w:t>
      </w:r>
      <w:r w:rsidRPr="008C2882">
        <w:rPr>
          <w:rFonts w:ascii="Times New Roman" w:hAnsi="Times New Roman"/>
          <w:sz w:val="28"/>
          <w:szCs w:val="28"/>
        </w:rPr>
        <w:t>чрезвычайных ситуаций</w:t>
      </w:r>
      <w:r w:rsidR="006562AC" w:rsidRPr="008C2882">
        <w:rPr>
          <w:rFonts w:ascii="Times New Roman" w:hAnsi="Times New Roman"/>
          <w:sz w:val="28"/>
          <w:szCs w:val="28"/>
        </w:rPr>
        <w:t>, их локализация и ликвидация и т.п.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В функции специалистов </w:t>
      </w:r>
      <w:r w:rsidR="00592C9E" w:rsidRPr="008C2882">
        <w:rPr>
          <w:rFonts w:ascii="Times New Roman" w:hAnsi="Times New Roman"/>
          <w:sz w:val="28"/>
          <w:szCs w:val="28"/>
        </w:rPr>
        <w:t>ситуационного центра</w:t>
      </w:r>
      <w:r w:rsidRPr="008C2882">
        <w:rPr>
          <w:rFonts w:ascii="Times New Roman" w:hAnsi="Times New Roman"/>
          <w:sz w:val="28"/>
          <w:szCs w:val="28"/>
        </w:rPr>
        <w:t xml:space="preserve"> входит:</w:t>
      </w:r>
    </w:p>
    <w:p w:rsidR="006562AC" w:rsidRPr="008C2882" w:rsidRDefault="006562AC" w:rsidP="008C2882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подготовка и представление руководству МЧС РФ соответствующих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докладов об обстановке и предложений по защите населения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природной среды, о требуемых для этого материальных,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технических, продовольственных, медицинских и финансовых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ресурсах;</w:t>
      </w:r>
    </w:p>
    <w:p w:rsidR="006562AC" w:rsidRPr="008C2882" w:rsidRDefault="006562AC" w:rsidP="008C2882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обеспечение необходимой информацией и расчетными сведениями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органов управления, которые являются абонентами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информационно-управляющей системы РСЧС;</w:t>
      </w:r>
    </w:p>
    <w:p w:rsidR="006562AC" w:rsidRPr="008C2882" w:rsidRDefault="006562AC" w:rsidP="008C2882">
      <w:pPr>
        <w:pStyle w:val="a3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передача с использованием телекоммуникационных и видеосредств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="00592C9E" w:rsidRPr="008C2882">
        <w:rPr>
          <w:rFonts w:ascii="Times New Roman" w:hAnsi="Times New Roman"/>
          <w:sz w:val="28"/>
          <w:szCs w:val="28"/>
        </w:rPr>
        <w:t>ситуационного центра</w:t>
      </w:r>
      <w:r w:rsidRPr="008C2882">
        <w:rPr>
          <w:rFonts w:ascii="Times New Roman" w:hAnsi="Times New Roman"/>
          <w:sz w:val="28"/>
          <w:szCs w:val="28"/>
        </w:rPr>
        <w:t xml:space="preserve"> распоряжений МЧС РФ и вышестоящих органов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государственного управления, а также проведение оперативного</w:t>
      </w:r>
      <w:r w:rsidR="00EC7D13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контроля за исполнением распоряжений.</w:t>
      </w:r>
    </w:p>
    <w:p w:rsidR="00592C9E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В зависимости от складывающейся обстановки </w:t>
      </w:r>
      <w:r w:rsidR="00592C9E" w:rsidRPr="008C2882">
        <w:rPr>
          <w:rFonts w:ascii="Times New Roman" w:hAnsi="Times New Roman"/>
          <w:sz w:val="28"/>
          <w:szCs w:val="28"/>
        </w:rPr>
        <w:t>ситуационный центр</w:t>
      </w:r>
      <w:r w:rsidRPr="008C2882">
        <w:rPr>
          <w:rFonts w:ascii="Times New Roman" w:hAnsi="Times New Roman"/>
          <w:sz w:val="28"/>
          <w:szCs w:val="28"/>
        </w:rPr>
        <w:t xml:space="preserve"> МЧС может</w:t>
      </w:r>
      <w:r w:rsidR="00592C9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вести работу в трех режимах:</w:t>
      </w:r>
    </w:p>
    <w:p w:rsidR="00592C9E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1) режиме повседневной деятельности,</w:t>
      </w:r>
    </w:p>
    <w:p w:rsidR="00592C9E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2</w:t>
      </w:r>
      <w:r w:rsidR="00592C9E" w:rsidRPr="008C2882">
        <w:rPr>
          <w:rFonts w:ascii="Times New Roman" w:hAnsi="Times New Roman"/>
          <w:sz w:val="28"/>
          <w:szCs w:val="28"/>
        </w:rPr>
        <w:t>) режиме повышенной готовности,</w:t>
      </w:r>
    </w:p>
    <w:p w:rsidR="00592C9E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3) чрезвычайном режиме.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Для</w:t>
      </w:r>
      <w:r w:rsidR="00592C9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реализации работы в чрезвычайном режиме в составе автоматизированной</w:t>
      </w:r>
      <w:r w:rsidR="00592C9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информационно-управляющей системы МЧС включаются в</w:t>
      </w:r>
      <w:r w:rsidR="00592C9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работу мобильные ситуационные центры, которые могут базироваться</w:t>
      </w:r>
      <w:r w:rsidR="00592C9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на различных транспортных средствах (автомобиле, вертолете,</w:t>
      </w:r>
      <w:r w:rsidR="00592C9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самолете), оснащенных вычислительной техникой, средствами мобильной</w:t>
      </w:r>
      <w:r w:rsidR="00592C9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связи и способных оперативно получать, обрабатывать и</w:t>
      </w:r>
      <w:r w:rsidR="00592C9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передавать информацию о сложившейся в регионе чрезвычайной</w:t>
      </w:r>
      <w:r w:rsidR="00592C9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ситуации, осуществлять поддержку решений, принимаемых соответствующими</w:t>
      </w:r>
      <w:r w:rsidR="00592C9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органами управления.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Опыт функционирования </w:t>
      </w:r>
      <w:r w:rsidR="00961E68" w:rsidRPr="008C2882">
        <w:rPr>
          <w:rFonts w:ascii="Times New Roman" w:hAnsi="Times New Roman"/>
          <w:sz w:val="28"/>
          <w:szCs w:val="28"/>
        </w:rPr>
        <w:t>информационных систем</w:t>
      </w:r>
      <w:r w:rsidRPr="008C2882">
        <w:rPr>
          <w:rFonts w:ascii="Times New Roman" w:hAnsi="Times New Roman"/>
          <w:sz w:val="28"/>
          <w:szCs w:val="28"/>
        </w:rPr>
        <w:t xml:space="preserve">, </w:t>
      </w:r>
      <w:r w:rsidR="00961E68" w:rsidRPr="008C2882">
        <w:rPr>
          <w:rFonts w:ascii="Times New Roman" w:hAnsi="Times New Roman"/>
          <w:sz w:val="28"/>
          <w:szCs w:val="28"/>
        </w:rPr>
        <w:t xml:space="preserve">вычислительных центров </w:t>
      </w:r>
      <w:r w:rsidRPr="008C2882">
        <w:rPr>
          <w:rFonts w:ascii="Times New Roman" w:hAnsi="Times New Roman"/>
          <w:sz w:val="28"/>
          <w:szCs w:val="28"/>
        </w:rPr>
        <w:t xml:space="preserve">и </w:t>
      </w:r>
      <w:r w:rsidR="00961E68" w:rsidRPr="008C2882">
        <w:rPr>
          <w:rFonts w:ascii="Times New Roman" w:hAnsi="Times New Roman"/>
          <w:sz w:val="28"/>
          <w:szCs w:val="28"/>
        </w:rPr>
        <w:t>ситуационных центров</w:t>
      </w:r>
      <w:r w:rsidRPr="008C2882">
        <w:rPr>
          <w:rFonts w:ascii="Times New Roman" w:hAnsi="Times New Roman"/>
          <w:sz w:val="28"/>
          <w:szCs w:val="28"/>
        </w:rPr>
        <w:t xml:space="preserve"> федерального уровня является</w:t>
      </w:r>
      <w:r w:rsidR="00961E6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примером для создания и применения информационных технологий</w:t>
      </w:r>
      <w:r w:rsidR="00961E6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на региональном уровне управления. Создаются информационные</w:t>
      </w:r>
      <w:r w:rsidR="00961E6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системы и многофункциональные ситуационные центры в</w:t>
      </w:r>
      <w:r w:rsidR="00961E6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Кемеровской, Ленинградской, Ульяновской областях. Интенсивно</w:t>
      </w:r>
      <w:r w:rsidR="00961E6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внедряют информатизацию в таких регионах, как Томская, Свердловская,</w:t>
      </w:r>
      <w:r w:rsidR="00961E6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Новосибирская, Омская, Волгоградская, Тульская и другие</w:t>
      </w:r>
      <w:r w:rsidR="00961E6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области. Пользователями многофункциональных </w:t>
      </w:r>
      <w:r w:rsidR="00961E68" w:rsidRPr="008C2882">
        <w:rPr>
          <w:rFonts w:ascii="Times New Roman" w:hAnsi="Times New Roman"/>
          <w:sz w:val="28"/>
          <w:szCs w:val="28"/>
        </w:rPr>
        <w:t>ситуационных центров</w:t>
      </w:r>
      <w:r w:rsidRPr="008C2882">
        <w:rPr>
          <w:rFonts w:ascii="Times New Roman" w:hAnsi="Times New Roman"/>
          <w:sz w:val="28"/>
          <w:szCs w:val="28"/>
        </w:rPr>
        <w:t xml:space="preserve"> являются главы</w:t>
      </w:r>
      <w:r w:rsidR="00961E6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администраций городов и районов, наиболее важные объекты производственного</w:t>
      </w:r>
      <w:r w:rsidR="00961E6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сельскохозяйственного назначения, коммерческие</w:t>
      </w:r>
      <w:r w:rsidR="00961E6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структуры, силы и средства гражданской обороны, органы исполнительной</w:t>
      </w:r>
      <w:r w:rsidR="00961E6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власти федерального и территориального управления.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Укомплектованные высококвалифицированными кадрами специалистов,</w:t>
      </w:r>
      <w:r w:rsidR="00B965B6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вычислительные и ситуационные центры регионов представляют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собой комплексы вычислительных и телекоммуникационных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сетевых средств, общего и специального программного обеспечения,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объединенных в единый комплекс для автоматизации сбора и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хранения информации от внешних абоне</w:t>
      </w:r>
      <w:r w:rsidR="004A0BCD" w:rsidRPr="008C2882">
        <w:rPr>
          <w:rFonts w:ascii="Times New Roman" w:hAnsi="Times New Roman"/>
          <w:sz w:val="28"/>
          <w:szCs w:val="28"/>
        </w:rPr>
        <w:t>нт</w:t>
      </w:r>
      <w:r w:rsidRPr="008C2882">
        <w:rPr>
          <w:rFonts w:ascii="Times New Roman" w:hAnsi="Times New Roman"/>
          <w:sz w:val="28"/>
          <w:szCs w:val="28"/>
        </w:rPr>
        <w:t>ов вне зависимости от их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удаленности от </w:t>
      </w:r>
      <w:r w:rsidR="004A0BCD" w:rsidRPr="008C2882">
        <w:rPr>
          <w:rFonts w:ascii="Times New Roman" w:hAnsi="Times New Roman"/>
          <w:sz w:val="28"/>
          <w:szCs w:val="28"/>
        </w:rPr>
        <w:t>вычислительного или ситуационного центра</w:t>
      </w:r>
      <w:r w:rsidRPr="008C2882">
        <w:rPr>
          <w:rFonts w:ascii="Times New Roman" w:hAnsi="Times New Roman"/>
          <w:sz w:val="28"/>
          <w:szCs w:val="28"/>
        </w:rPr>
        <w:t>. Наличие необходимых справочных,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нормативных, правовых информационных фондов, баз и хранилищ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данных позволяет администрациям и всем другим пользователям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региональных </w:t>
      </w:r>
      <w:r w:rsidR="004A0BCD" w:rsidRPr="008C2882">
        <w:rPr>
          <w:rFonts w:ascii="Times New Roman" w:hAnsi="Times New Roman"/>
          <w:sz w:val="28"/>
          <w:szCs w:val="28"/>
        </w:rPr>
        <w:t>информационных систем</w:t>
      </w:r>
      <w:r w:rsidRPr="008C2882">
        <w:rPr>
          <w:rFonts w:ascii="Times New Roman" w:hAnsi="Times New Roman"/>
          <w:sz w:val="28"/>
          <w:szCs w:val="28"/>
        </w:rPr>
        <w:t xml:space="preserve"> обеспечивать информационную поддержку повседневного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управления и координации социально-экономических процессов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 регионах, а также поддержку принятия коллективных решений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при рассмотрении сложных проблем и чрезвычайных ситуаций.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соответствии с функциональной структурой административного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регионального управления вычислительные центры автоматизируют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решение широкого круга задач, которые могут быть объединены в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следующие важнейшие комплексы: административно-правовой, организационный,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аграрно-промышленный, торгово-бытовой, строительный,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социально-культурный и др. Многофункциональные ситуационные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центры осуществляют государственно-правовую информационную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интеллектуальную поддержку при принятии коллективных решений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 комплексным проблемам и таким важным направлениям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деятельности администрации регионов, как экономика, чрезвычайные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ситуации, внешние связи, управление финансовой политикой и т.п.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рамках Общегосударственной программы информатизации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России на уровне муниципалитетов стали создаваться городские информационные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центры, которые взяли на себя функции по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дальнейшей разработке, расширению и сопровождению муниципальной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информационной системы, а также по решению задач информатизации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города.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основу положен методологический подход, который заключается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 поэтапной разработке и вводе в эксплуатацию АРМ, размещенных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 городских службах. Таким образом решаются проблемы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сбора, накопления первичной обработки городской информации, ее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интеграции в базах и хранилищах данных, а также организационно-технологические вопросы постепенного подключения отдельных</w:t>
      </w:r>
      <w:r w:rsidR="004A0BCD" w:rsidRPr="008C2882">
        <w:rPr>
          <w:rFonts w:ascii="Times New Roman" w:hAnsi="Times New Roman"/>
          <w:sz w:val="28"/>
          <w:szCs w:val="28"/>
        </w:rPr>
        <w:t xml:space="preserve"> локально-вычислительных сетей</w:t>
      </w:r>
      <w:r w:rsidRPr="008C2882">
        <w:rPr>
          <w:rFonts w:ascii="Times New Roman" w:hAnsi="Times New Roman"/>
          <w:sz w:val="28"/>
          <w:szCs w:val="28"/>
        </w:rPr>
        <w:t xml:space="preserve"> предприятий и организаций к </w:t>
      </w:r>
      <w:r w:rsidR="004A0BCD" w:rsidRPr="008C2882">
        <w:rPr>
          <w:rFonts w:ascii="Times New Roman" w:hAnsi="Times New Roman"/>
          <w:sz w:val="28"/>
          <w:szCs w:val="28"/>
        </w:rPr>
        <w:t>вычислительному центру</w:t>
      </w:r>
      <w:r w:rsidRPr="008C2882">
        <w:rPr>
          <w:rFonts w:ascii="Times New Roman" w:hAnsi="Times New Roman"/>
          <w:sz w:val="28"/>
          <w:szCs w:val="28"/>
        </w:rPr>
        <w:t xml:space="preserve"> для создания корпоративной,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разветвленной, многоуровневой информационно-вычислительной сети,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обеспечивающей информационное обслуживание управленческих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процессов</w:t>
      </w:r>
      <w:r w:rsidR="004A0BCD" w:rsidRPr="008C2882">
        <w:rPr>
          <w:rFonts w:ascii="Times New Roman" w:hAnsi="Times New Roman"/>
          <w:sz w:val="28"/>
          <w:szCs w:val="28"/>
        </w:rPr>
        <w:t xml:space="preserve"> администрации муниципалитета.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Как показывает практика, тормозом на пути повсеместного внедрения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информатизации на уровне муниципалитетов является отсутствие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должного финансирования консалтинговых проектных работ. Поэтому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одним из важнейших вопросов проектирования </w:t>
      </w:r>
      <w:r w:rsidR="004A0BCD" w:rsidRPr="008C2882">
        <w:rPr>
          <w:rFonts w:ascii="Times New Roman" w:hAnsi="Times New Roman"/>
          <w:sz w:val="28"/>
          <w:szCs w:val="28"/>
        </w:rPr>
        <w:t>информационных систем</w:t>
      </w:r>
      <w:r w:rsidRPr="008C2882">
        <w:rPr>
          <w:rFonts w:ascii="Times New Roman" w:hAnsi="Times New Roman"/>
          <w:sz w:val="28"/>
          <w:szCs w:val="28"/>
        </w:rPr>
        <w:t xml:space="preserve"> управления городом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является нахождение в каждом конкретном случае путей сокращения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затрат. Информатизация управления каждым городом (тем более регионом)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представляет собой сложную не только технологическую, но и социально-хозяйственную, финансово-экономическую проблему. Учитывая,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что города (регионы) имеют свои специфические особенности и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различаются прежде всего </w:t>
      </w:r>
      <w:r w:rsidR="004A0BCD" w:rsidRPr="008C2882">
        <w:rPr>
          <w:rFonts w:ascii="Times New Roman" w:hAnsi="Times New Roman"/>
          <w:sz w:val="28"/>
          <w:szCs w:val="28"/>
        </w:rPr>
        <w:t xml:space="preserve">по количеству населения (от 100 – </w:t>
      </w:r>
      <w:r w:rsidRPr="008C2882">
        <w:rPr>
          <w:rFonts w:ascii="Times New Roman" w:hAnsi="Times New Roman"/>
          <w:sz w:val="28"/>
          <w:szCs w:val="28"/>
        </w:rPr>
        <w:t>500 тыс. до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нескольких миллионов жителей), климатическим условиям, производственно-хозяйственной ориентации (промышленные, сельскохозяйственные,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научные центры и т.п.), организационным структурам управления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(муниципальные образования, административные округа, префектуры,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районы города и т.п.), то одной из важнейших задач проектирования</w:t>
      </w:r>
      <w:r w:rsidR="004A0BCD" w:rsidRPr="008C2882">
        <w:rPr>
          <w:rFonts w:ascii="Times New Roman" w:hAnsi="Times New Roman"/>
          <w:sz w:val="28"/>
          <w:szCs w:val="28"/>
        </w:rPr>
        <w:t xml:space="preserve"> на первом этапе является выделение</w:t>
      </w:r>
      <w:r w:rsidRPr="008C2882">
        <w:rPr>
          <w:rFonts w:ascii="Times New Roman" w:hAnsi="Times New Roman"/>
          <w:sz w:val="28"/>
          <w:szCs w:val="28"/>
        </w:rPr>
        <w:t xml:space="preserve"> базового элемента. В качестве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такого базового элемента для изучения города, а затем и разработки проектных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решений, как правило, выбирают городской административный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район, который достаточно полно охватывает все стороны информатизации.</w:t>
      </w:r>
    </w:p>
    <w:p w:rsidR="006562AC" w:rsidRPr="008C2882" w:rsidRDefault="004A0BCD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Особенно это актуально дл</w:t>
      </w:r>
      <w:r w:rsidR="006562AC" w:rsidRPr="008C2882">
        <w:rPr>
          <w:rFonts w:ascii="Times New Roman" w:hAnsi="Times New Roman"/>
          <w:sz w:val="28"/>
          <w:szCs w:val="28"/>
        </w:rPr>
        <w:t>я городов со сложной административной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и организационной структурой. Удачный выбор района в качестве базового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элемента проектируемой информационной системы позволяет при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минимальных затратах в сжатые сроки провести экспериментальную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проверку идей информатизации на одном (двух) районах с последующим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6562AC" w:rsidRPr="008C2882">
        <w:rPr>
          <w:rFonts w:ascii="Times New Roman" w:hAnsi="Times New Roman"/>
          <w:sz w:val="28"/>
          <w:szCs w:val="28"/>
        </w:rPr>
        <w:t>тиражированием результатов на все районы города.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опытном районе создается первичная (базовая) распределенная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информационно-вычислительная система, представляющая собой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корпоративную сетевую структуру, важнейшим звеном которой является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информационный или ситуационный центр. К центру подключаются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локальные сети и системы, персональные компьютеры, являющиеся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рабочими станциями организаций и отдельных абонентов.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Созданная таким образом информационная система реализует все</w:t>
      </w:r>
      <w:r w:rsidR="004A0BCD" w:rsidRPr="008C2882">
        <w:rPr>
          <w:rFonts w:ascii="Times New Roman" w:hAnsi="Times New Roman"/>
          <w:sz w:val="28"/>
          <w:szCs w:val="28"/>
        </w:rPr>
        <w:t xml:space="preserve"> технологические функции – </w:t>
      </w:r>
      <w:r w:rsidRPr="008C2882">
        <w:rPr>
          <w:rFonts w:ascii="Times New Roman" w:hAnsi="Times New Roman"/>
          <w:sz w:val="28"/>
          <w:szCs w:val="28"/>
        </w:rPr>
        <w:t>осуществляет сбор, обработку, хранение,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передачу информации, формирование отчетности, оказание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всевозможных видов коммуникационных, информационных и вычислительных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услуг. При наличии ситуационного центра администрации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предоставляются все необходимые условия для выработки и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принятия не только индивидуальных, но и групповых, кооперативных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коллегиальных решений, а использование программно-технологических средств электронного офиса открывает неограниченные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возможности специалистам и администраторам пользоваться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информацией в формах печатных изданий, графических материалов,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баз данных и баз знаний в режиме реального времени, а также проводить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консультации,</w:t>
      </w:r>
      <w:r w:rsidR="004A0BCD" w:rsidRPr="008C2882">
        <w:rPr>
          <w:rFonts w:ascii="Times New Roman" w:hAnsi="Times New Roman"/>
          <w:sz w:val="28"/>
          <w:szCs w:val="28"/>
        </w:rPr>
        <w:t xml:space="preserve"> совещания, конференции и т.п.</w:t>
      </w:r>
    </w:p>
    <w:p w:rsidR="006562AC" w:rsidRPr="008C2882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Информатизация управления административной деятельностью,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городским хозяйством, экономикой, социальной сферой на районном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городском уровнях отличается многообразием решений и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форм реализации. Поэтому необходимы унификация технических,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технологических решений и стандартизация проектирования информационных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технологий. Универсальность средств обработки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информации, распределенность рабочих мест, переменность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структуры позволяют при проектировании создавать по существу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единое распределенное информационное пространство района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(города, региона). Составляющие его основу автоматизированные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рабочие места (рабочие станции) соединяются каналами связи между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собой и с </w:t>
      </w:r>
      <w:r w:rsidR="00A91E00" w:rsidRPr="008C2882">
        <w:rPr>
          <w:rFonts w:ascii="Times New Roman" w:hAnsi="Times New Roman"/>
          <w:sz w:val="28"/>
          <w:szCs w:val="28"/>
        </w:rPr>
        <w:t>вычислительным центром</w:t>
      </w:r>
      <w:r w:rsidRPr="008C2882">
        <w:rPr>
          <w:rFonts w:ascii="Times New Roman" w:hAnsi="Times New Roman"/>
          <w:sz w:val="28"/>
          <w:szCs w:val="28"/>
        </w:rPr>
        <w:t xml:space="preserve"> и могут находиться на значительном расстоянии друг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от друга. Важной стороной такого подхода в проектировании является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возможность при необходимости изменять ранее созданную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структуру путем изменения связей между рабочими местами. Такая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необходимость часто возникает в связи с изменениями в организационной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структуре управления городским хозяйством, появлением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новых, нуждающихся в подключении к информационной системе</w:t>
      </w:r>
      <w:r w:rsidR="004A0BC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города структурных элементов.</w:t>
      </w:r>
    </w:p>
    <w:p w:rsidR="006562AC" w:rsidRDefault="006562A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быстроразвивающейся информатизации городов опорными</w:t>
      </w:r>
      <w:r w:rsidR="00A91E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пунктами и поставщиками необходимой для нужд городской администрации</w:t>
      </w:r>
      <w:r w:rsidR="00A91E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информации являются создаваемые в городах и уже функционирующие</w:t>
      </w:r>
      <w:r w:rsidR="00A91E00" w:rsidRPr="008C2882">
        <w:rPr>
          <w:rFonts w:ascii="Times New Roman" w:hAnsi="Times New Roman"/>
          <w:sz w:val="28"/>
          <w:szCs w:val="28"/>
        </w:rPr>
        <w:t xml:space="preserve"> информационные системы</w:t>
      </w:r>
      <w:r w:rsidRPr="008C2882">
        <w:rPr>
          <w:rFonts w:ascii="Times New Roman" w:hAnsi="Times New Roman"/>
          <w:sz w:val="28"/>
          <w:szCs w:val="28"/>
        </w:rPr>
        <w:t xml:space="preserve"> комитетов по чрезвычайным ситуациям, налоговых</w:t>
      </w:r>
      <w:r w:rsidR="00A91E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служб, казначейства, пенсионного фонда, банков, крупных промышленных</w:t>
      </w:r>
      <w:r w:rsidR="00A91E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корпораций, фирм, предприятий.</w:t>
      </w:r>
    </w:p>
    <w:p w:rsidR="008C2882" w:rsidRPr="008C2882" w:rsidRDefault="008C2882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E00" w:rsidRPr="008C2882" w:rsidRDefault="00A91E00" w:rsidP="008C288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br w:type="page"/>
      </w:r>
      <w:r w:rsidR="007C3A13" w:rsidRPr="008C2882">
        <w:rPr>
          <w:rFonts w:ascii="Times New Roman" w:hAnsi="Times New Roman"/>
          <w:sz w:val="28"/>
          <w:szCs w:val="28"/>
        </w:rPr>
        <w:t>2</w:t>
      </w:r>
      <w:r w:rsidR="008C2882">
        <w:rPr>
          <w:rFonts w:ascii="Times New Roman" w:hAnsi="Times New Roman"/>
          <w:sz w:val="28"/>
          <w:szCs w:val="28"/>
        </w:rPr>
        <w:t xml:space="preserve">. </w:t>
      </w:r>
      <w:r w:rsidRPr="008C2882">
        <w:rPr>
          <w:rFonts w:ascii="Times New Roman" w:hAnsi="Times New Roman"/>
          <w:sz w:val="28"/>
          <w:szCs w:val="28"/>
        </w:rPr>
        <w:t>Информационные технологии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решения функциональных задач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 муниципальном управлении</w:t>
      </w:r>
      <w:r w:rsidR="00161C00" w:rsidRPr="008C2882">
        <w:rPr>
          <w:rFonts w:ascii="Times New Roman" w:hAnsi="Times New Roman"/>
          <w:sz w:val="28"/>
          <w:szCs w:val="28"/>
        </w:rPr>
        <w:t xml:space="preserve"> на приме</w:t>
      </w:r>
      <w:r w:rsidR="00F54594" w:rsidRPr="008C2882">
        <w:rPr>
          <w:rFonts w:ascii="Times New Roman" w:hAnsi="Times New Roman"/>
          <w:sz w:val="28"/>
          <w:szCs w:val="28"/>
        </w:rPr>
        <w:t>ре Серовского городского округа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Переход на массовую компьютеризацию задач, решаемых в муниципальном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управлении, обусловлен</w:t>
      </w:r>
      <w:r w:rsidR="00161C00" w:rsidRPr="008C2882">
        <w:rPr>
          <w:rFonts w:ascii="Times New Roman" w:hAnsi="Times New Roman"/>
          <w:sz w:val="28"/>
          <w:szCs w:val="28"/>
        </w:rPr>
        <w:t xml:space="preserve"> следующими причинами</w:t>
      </w:r>
      <w:r w:rsidRPr="008C2882">
        <w:rPr>
          <w:rFonts w:ascii="Times New Roman" w:hAnsi="Times New Roman"/>
          <w:sz w:val="28"/>
          <w:szCs w:val="28"/>
        </w:rPr>
        <w:t>:</w:t>
      </w:r>
    </w:p>
    <w:p w:rsidR="00A91E00" w:rsidRPr="008C2882" w:rsidRDefault="00A91E00" w:rsidP="008C288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высокой динамичностью изменения обстановки в новых экономических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условиях;</w:t>
      </w:r>
    </w:p>
    <w:p w:rsidR="00A91E00" w:rsidRPr="008C2882" w:rsidRDefault="00A91E00" w:rsidP="008C288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необходимостью учета значительного числа факторов и ограничений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при решении вопросов обеспечения жизнедеятельности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города</w:t>
      </w:r>
      <w:r w:rsidR="00161C00" w:rsidRPr="008C2882">
        <w:rPr>
          <w:rFonts w:ascii="Times New Roman" w:hAnsi="Times New Roman"/>
          <w:sz w:val="28"/>
          <w:szCs w:val="28"/>
        </w:rPr>
        <w:t xml:space="preserve"> Серова</w:t>
      </w:r>
      <w:r w:rsidRPr="008C2882">
        <w:rPr>
          <w:rFonts w:ascii="Times New Roman" w:hAnsi="Times New Roman"/>
          <w:sz w:val="28"/>
          <w:szCs w:val="28"/>
        </w:rPr>
        <w:t>;</w:t>
      </w:r>
    </w:p>
    <w:p w:rsidR="00A91E00" w:rsidRPr="008C2882" w:rsidRDefault="00A91E00" w:rsidP="008C2882">
      <w:pPr>
        <w:pStyle w:val="a3"/>
        <w:numPr>
          <w:ilvl w:val="0"/>
          <w:numId w:val="3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необходимостью обработки больших объемов информации в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процессе изучения и оценки обстановки, подготовки и принятия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управленческих решений.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Информатизация управленческой деятельности в </w:t>
      </w:r>
      <w:r w:rsidR="00161C00" w:rsidRPr="008C2882">
        <w:rPr>
          <w:rFonts w:ascii="Times New Roman" w:hAnsi="Times New Roman"/>
          <w:sz w:val="28"/>
          <w:szCs w:val="28"/>
        </w:rPr>
        <w:t xml:space="preserve">Серовском городском округе реализуется в соответствии с разработанной концепцией </w:t>
      </w:r>
      <w:r w:rsidRPr="008C2882">
        <w:rPr>
          <w:rFonts w:ascii="Times New Roman" w:hAnsi="Times New Roman"/>
          <w:sz w:val="28"/>
          <w:szCs w:val="28"/>
        </w:rPr>
        <w:t>создания автоматизированных информационных систем, в котор</w:t>
      </w:r>
      <w:r w:rsidR="00161C00" w:rsidRPr="008C2882">
        <w:rPr>
          <w:rFonts w:ascii="Times New Roman" w:hAnsi="Times New Roman"/>
          <w:sz w:val="28"/>
          <w:szCs w:val="28"/>
        </w:rPr>
        <w:t xml:space="preserve">ой </w:t>
      </w:r>
      <w:r w:rsidRPr="008C2882">
        <w:rPr>
          <w:rFonts w:ascii="Times New Roman" w:hAnsi="Times New Roman"/>
          <w:sz w:val="28"/>
          <w:szCs w:val="28"/>
        </w:rPr>
        <w:t>определ</w:t>
      </w:r>
      <w:r w:rsidR="00161C00" w:rsidRPr="008C2882">
        <w:rPr>
          <w:rFonts w:ascii="Times New Roman" w:hAnsi="Times New Roman"/>
          <w:sz w:val="28"/>
          <w:szCs w:val="28"/>
        </w:rPr>
        <w:t>ены</w:t>
      </w:r>
      <w:r w:rsidRPr="008C2882">
        <w:rPr>
          <w:rFonts w:ascii="Times New Roman" w:hAnsi="Times New Roman"/>
          <w:sz w:val="28"/>
          <w:szCs w:val="28"/>
        </w:rPr>
        <w:t xml:space="preserve"> цели и основные положения построения системы, ее организация, приоритетность и </w:t>
      </w:r>
      <w:r w:rsidR="00161C00" w:rsidRPr="008C2882">
        <w:rPr>
          <w:rFonts w:ascii="Times New Roman" w:hAnsi="Times New Roman"/>
          <w:sz w:val="28"/>
          <w:szCs w:val="28"/>
        </w:rPr>
        <w:t>по</w:t>
      </w:r>
      <w:r w:rsidRPr="008C2882">
        <w:rPr>
          <w:rFonts w:ascii="Times New Roman" w:hAnsi="Times New Roman"/>
          <w:sz w:val="28"/>
          <w:szCs w:val="28"/>
        </w:rPr>
        <w:t>этапность выполнения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работ.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Особое внимание уделяется обеспечению информационной и интеллектуальной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поддержки управленческой деятельности административных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органов (начиная от мэрии до низовых звеньев управления) и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оказанию информационных услуг предприятиям, организациям и населению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города. Этому способствует тщательное изучение организационных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структур и основных этапов процесса управления, включающих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планирование деятельности, контроль за складывающимися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ситуациями, формирование по результатам их анализа управляющих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воздействий. Управленческие функции реализуются специалистами и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руководителями структурных подразделений постоянно, протекают в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жестком временном ритме оперативного реагирования на меняющуюся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обстановку, а потому требуют информационного сопровождения и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выработки сценариев поведения специалистов на каждом АРМ как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звене городской сетевой информационной среды.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Информационная структура </w:t>
      </w:r>
      <w:r w:rsidR="00161C00" w:rsidRPr="008C2882">
        <w:rPr>
          <w:rFonts w:ascii="Times New Roman" w:hAnsi="Times New Roman"/>
          <w:sz w:val="28"/>
          <w:szCs w:val="28"/>
        </w:rPr>
        <w:t>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 xml:space="preserve"> строится с учетом структуры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процессов функционирования его органов управления, потребностей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 информационном обеспечении населения и различных организаций.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Безусловно, важнейшей целью создания и функционирования</w:t>
      </w:r>
      <w:r w:rsidR="00161C00" w:rsidRPr="008C2882">
        <w:rPr>
          <w:rFonts w:ascii="Times New Roman" w:hAnsi="Times New Roman"/>
          <w:sz w:val="28"/>
          <w:szCs w:val="28"/>
        </w:rPr>
        <w:t xml:space="preserve"> информационной системы</w:t>
      </w:r>
      <w:r w:rsidRPr="008C2882">
        <w:rPr>
          <w:rFonts w:ascii="Times New Roman" w:hAnsi="Times New Roman"/>
          <w:sz w:val="28"/>
          <w:szCs w:val="28"/>
        </w:rPr>
        <w:t xml:space="preserve"> управленческой деятельности административных структур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является автоматизированная обработка всей поступающей информации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для принятия </w:t>
      </w:r>
      <w:r w:rsidR="0031448C" w:rsidRPr="008C2882">
        <w:rPr>
          <w:rFonts w:ascii="Times New Roman" w:hAnsi="Times New Roman"/>
          <w:sz w:val="28"/>
          <w:szCs w:val="28"/>
        </w:rPr>
        <w:t>главой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 xml:space="preserve"> и </w:t>
      </w:r>
      <w:r w:rsidR="0031448C" w:rsidRPr="008C2882">
        <w:rPr>
          <w:rFonts w:ascii="Times New Roman" w:hAnsi="Times New Roman"/>
          <w:sz w:val="28"/>
          <w:szCs w:val="28"/>
        </w:rPr>
        <w:t>администрацией Серова</w:t>
      </w:r>
      <w:r w:rsidRPr="008C2882">
        <w:rPr>
          <w:rFonts w:ascii="Times New Roman" w:hAnsi="Times New Roman"/>
          <w:sz w:val="28"/>
          <w:szCs w:val="28"/>
        </w:rPr>
        <w:t xml:space="preserve"> своевременных,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взвешенных и наиболее обоснованных решений по управлению</w:t>
      </w:r>
      <w:r w:rsidR="00161C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социально-хозяйственным комплексом города.</w:t>
      </w:r>
    </w:p>
    <w:p w:rsidR="00E57A35" w:rsidRPr="008C2882" w:rsidRDefault="008D6DD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соответствии с рисунком 1 о</w:t>
      </w:r>
      <w:r w:rsidR="00A91E00" w:rsidRPr="008C2882">
        <w:rPr>
          <w:rFonts w:ascii="Times New Roman" w:hAnsi="Times New Roman"/>
          <w:sz w:val="28"/>
          <w:szCs w:val="28"/>
        </w:rPr>
        <w:t>бобщенная структура мэрии города</w:t>
      </w:r>
      <w:r w:rsidR="0031448C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показывает составляющие систему городского управления подразделения,</w:t>
      </w:r>
      <w:r w:rsidR="0031448C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должностные лица которых являются пользователями информации.</w:t>
      </w:r>
    </w:p>
    <w:p w:rsidR="00955504" w:rsidRPr="008C2882" w:rsidRDefault="00955504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Структурная схема административных органов в основном соответствует составу функциональных подсистем муниципальной информационной системы, которая решает такие комплексы функциональных задач, как:</w:t>
      </w:r>
    </w:p>
    <w:p w:rsidR="00955504" w:rsidRPr="008C2882" w:rsidRDefault="00955504" w:rsidP="008C28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законодательное и нормативное обеспечение;</w:t>
      </w:r>
    </w:p>
    <w:p w:rsidR="00955504" w:rsidRPr="008C2882" w:rsidRDefault="00955504" w:rsidP="008C28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экономика, финансы и налогообложение;</w:t>
      </w:r>
    </w:p>
    <w:p w:rsidR="00955504" w:rsidRPr="008C2882" w:rsidRDefault="00955504" w:rsidP="008C28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управление муниципальным имуществом;</w:t>
      </w:r>
    </w:p>
    <w:p w:rsidR="00955504" w:rsidRPr="008C2882" w:rsidRDefault="00955504" w:rsidP="008C28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социальная защита и помощь населению;</w:t>
      </w:r>
    </w:p>
    <w:p w:rsidR="00955504" w:rsidRPr="008C2882" w:rsidRDefault="00955504" w:rsidP="008C28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здравоохранение;</w:t>
      </w:r>
    </w:p>
    <w:p w:rsidR="00955504" w:rsidRPr="008C2882" w:rsidRDefault="00955504" w:rsidP="008C28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землеустройство, строительство, архитектура и экология;</w:t>
      </w:r>
    </w:p>
    <w:p w:rsidR="00955504" w:rsidRPr="008C2882" w:rsidRDefault="00955504" w:rsidP="008C28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жилищное и коммунальное хозяйство;</w:t>
      </w:r>
    </w:p>
    <w:p w:rsidR="00955504" w:rsidRPr="008C2882" w:rsidRDefault="00955504" w:rsidP="008C28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дороги и транспорт;</w:t>
      </w:r>
    </w:p>
    <w:p w:rsidR="00955504" w:rsidRPr="008C2882" w:rsidRDefault="00955504" w:rsidP="008C28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образование;</w:t>
      </w:r>
    </w:p>
    <w:p w:rsidR="00955504" w:rsidRPr="008C2882" w:rsidRDefault="00955504" w:rsidP="008C28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культура и спорт;</w:t>
      </w:r>
    </w:p>
    <w:p w:rsidR="00955504" w:rsidRPr="008C2882" w:rsidRDefault="00955504" w:rsidP="008C2882">
      <w:pPr>
        <w:pStyle w:val="a3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торговля, общественное питание и бытовое обслуживание населения.</w:t>
      </w:r>
    </w:p>
    <w:p w:rsidR="00E57A35" w:rsidRPr="008C2882" w:rsidRDefault="00E57A35" w:rsidP="008C2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B03B9" w:rsidRPr="008C2882" w:rsidRDefault="001011DA" w:rsidP="008C2882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Схема 3" o:spid="_x0000_i1025" type="#_x0000_t75" style="width:370.5pt;height:187.5pt;visibility:visible" o:gfxdata="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">
            <v:imagedata r:id="rId7" o:title="" cropbottom="-23987f" cropright="-3387f"/>
            <o:lock v:ext="edit" aspectratio="f"/>
          </v:shape>
        </w:pict>
      </w:r>
    </w:p>
    <w:p w:rsidR="003B03B9" w:rsidRDefault="00E03295" w:rsidP="008C2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Рисунок 1 – Структура администрации Серовского городского округа</w:t>
      </w:r>
    </w:p>
    <w:p w:rsidR="008C2882" w:rsidRPr="008C2882" w:rsidRDefault="008C2882" w:rsidP="008C288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Функциональные подсистемы отражают вертикальную структуру</w:t>
      </w:r>
      <w:r w:rsidR="00955504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органов управления на в</w:t>
      </w:r>
      <w:r w:rsidR="00955504" w:rsidRPr="008C2882">
        <w:rPr>
          <w:rFonts w:ascii="Times New Roman" w:hAnsi="Times New Roman"/>
          <w:sz w:val="28"/>
          <w:szCs w:val="28"/>
        </w:rPr>
        <w:t>сех уровнях власти – администрация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>,</w:t>
      </w:r>
      <w:r w:rsidR="00955504" w:rsidRPr="008C2882">
        <w:rPr>
          <w:rFonts w:ascii="Times New Roman" w:hAnsi="Times New Roman"/>
          <w:sz w:val="28"/>
          <w:szCs w:val="28"/>
        </w:rPr>
        <w:t xml:space="preserve"> городские комитеты и отделы</w:t>
      </w:r>
      <w:r w:rsidRPr="008C2882">
        <w:rPr>
          <w:rFonts w:ascii="Times New Roman" w:hAnsi="Times New Roman"/>
          <w:sz w:val="28"/>
          <w:szCs w:val="28"/>
        </w:rPr>
        <w:t>, органы управления муниципальных</w:t>
      </w:r>
      <w:r w:rsidR="00955504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учреждений</w:t>
      </w:r>
      <w:r w:rsidR="00955504" w:rsidRPr="008C2882">
        <w:rPr>
          <w:rFonts w:ascii="Times New Roman" w:hAnsi="Times New Roman"/>
          <w:sz w:val="28"/>
          <w:szCs w:val="28"/>
        </w:rPr>
        <w:t xml:space="preserve"> (образования, здравоохранения, культуры)</w:t>
      </w:r>
      <w:r w:rsidRPr="008C2882">
        <w:rPr>
          <w:rFonts w:ascii="Times New Roman" w:hAnsi="Times New Roman"/>
          <w:sz w:val="28"/>
          <w:szCs w:val="28"/>
        </w:rPr>
        <w:t>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Ведомственные организации представляют собой взаимодействующие</w:t>
      </w:r>
      <w:r w:rsidR="00955504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подсистемы, с которыми организуется и осуществляется обмен</w:t>
      </w:r>
      <w:r w:rsidR="00955504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информацией по интересующим вопросам.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Распределение по функциональным подсистемам определяет основу</w:t>
      </w:r>
      <w:r w:rsidR="00955504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структуры </w:t>
      </w:r>
      <w:r w:rsidR="00955504" w:rsidRPr="008C2882">
        <w:rPr>
          <w:rFonts w:ascii="Times New Roman" w:hAnsi="Times New Roman"/>
          <w:sz w:val="28"/>
          <w:szCs w:val="28"/>
        </w:rPr>
        <w:t>информационной системы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>, т</w:t>
      </w:r>
      <w:r w:rsidR="00955504" w:rsidRPr="008C2882">
        <w:rPr>
          <w:rFonts w:ascii="Times New Roman" w:hAnsi="Times New Roman"/>
          <w:sz w:val="28"/>
          <w:szCs w:val="28"/>
        </w:rPr>
        <w:t>.</w:t>
      </w:r>
      <w:r w:rsidRPr="008C2882">
        <w:rPr>
          <w:rFonts w:ascii="Times New Roman" w:hAnsi="Times New Roman"/>
          <w:sz w:val="28"/>
          <w:szCs w:val="28"/>
        </w:rPr>
        <w:t>к</w:t>
      </w:r>
      <w:r w:rsidR="00955504" w:rsidRPr="008C2882">
        <w:rPr>
          <w:rFonts w:ascii="Times New Roman" w:hAnsi="Times New Roman"/>
          <w:sz w:val="28"/>
          <w:szCs w:val="28"/>
        </w:rPr>
        <w:t>.</w:t>
      </w:r>
      <w:r w:rsidRPr="008C2882">
        <w:rPr>
          <w:rFonts w:ascii="Times New Roman" w:hAnsi="Times New Roman"/>
          <w:sz w:val="28"/>
          <w:szCs w:val="28"/>
        </w:rPr>
        <w:t xml:space="preserve"> информация в них легко структурируется</w:t>
      </w:r>
      <w:r w:rsidR="00955504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 предметному признаку, обеспечивая необходимую</w:t>
      </w:r>
      <w:r w:rsidR="00955504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унификацию для автоматизации процессов сбора, обработки, хранения,</w:t>
      </w:r>
      <w:r w:rsidR="00955504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накопления в банках данных и использования информации в</w:t>
      </w:r>
      <w:r w:rsidR="00955504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пределах подсистемы. В интересах совместно решаемых задач между</w:t>
      </w:r>
      <w:r w:rsidR="00955504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подсистемами осуществляется автоматизированный обмен информацией,</w:t>
      </w:r>
      <w:r w:rsidR="00955504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что обеспечивает функционирование системы в целом.</w:t>
      </w:r>
    </w:p>
    <w:p w:rsidR="00A91E00" w:rsidRPr="008C2882" w:rsidRDefault="008C43F9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Информационная система Серовского городского округа включает в себя спра</w:t>
      </w:r>
      <w:r w:rsidR="00A91E00" w:rsidRPr="008C2882">
        <w:rPr>
          <w:rFonts w:ascii="Times New Roman" w:hAnsi="Times New Roman"/>
          <w:sz w:val="28"/>
          <w:szCs w:val="28"/>
        </w:rPr>
        <w:t>вочно-аналитическую и управленческую част</w:t>
      </w:r>
      <w:r w:rsidRPr="008C2882">
        <w:rPr>
          <w:rFonts w:ascii="Times New Roman" w:hAnsi="Times New Roman"/>
          <w:sz w:val="28"/>
          <w:szCs w:val="28"/>
        </w:rPr>
        <w:t>ь</w:t>
      </w:r>
      <w:r w:rsidR="00A91E00" w:rsidRPr="008C2882">
        <w:rPr>
          <w:rFonts w:ascii="Times New Roman" w:hAnsi="Times New Roman"/>
          <w:sz w:val="28"/>
          <w:szCs w:val="28"/>
        </w:rPr>
        <w:t>.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Функционирование системы управления городом невозможно без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справочно-аналитической системы, в которой сосредоточиваются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большие общегородские массивы данных. В частности, функционируют базы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данных по территориальному кадастру (Землепользование, Застройка,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Транспортно-улично-дорожная сеть, Инженерное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обеспечение и др.), база данных по предприятиям и организациям, базы данных по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зданиям жилого и нежилого фонда, адресов строений и т.п.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Управленческая часть системы развивается по мере автоматизации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рутинных процедур реализации функциональных задач и принятия</w:t>
      </w:r>
      <w:r w:rsidR="008C43F9" w:rsidRPr="008C2882">
        <w:rPr>
          <w:rFonts w:ascii="Times New Roman" w:hAnsi="Times New Roman"/>
          <w:sz w:val="28"/>
          <w:szCs w:val="28"/>
        </w:rPr>
        <w:t xml:space="preserve"> решений</w:t>
      </w:r>
      <w:r w:rsidRPr="008C2882">
        <w:rPr>
          <w:rFonts w:ascii="Times New Roman" w:hAnsi="Times New Roman"/>
          <w:sz w:val="28"/>
          <w:szCs w:val="28"/>
        </w:rPr>
        <w:t>, составной частью которых являются расчеты. В отличие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от задач справочно-аналитического характера управленческие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задачи обычно имеют четкую периодичность и жесткие сроки исполнения.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Примерами автоматизированного </w:t>
      </w:r>
      <w:r w:rsidR="008C43F9" w:rsidRPr="008C2882">
        <w:rPr>
          <w:rFonts w:ascii="Times New Roman" w:hAnsi="Times New Roman"/>
          <w:sz w:val="28"/>
          <w:szCs w:val="28"/>
        </w:rPr>
        <w:t>решения</w:t>
      </w:r>
      <w:r w:rsidRPr="008C2882">
        <w:rPr>
          <w:rFonts w:ascii="Times New Roman" w:hAnsi="Times New Roman"/>
          <w:sz w:val="28"/>
          <w:szCs w:val="28"/>
        </w:rPr>
        <w:t xml:space="preserve"> наиболее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кру</w:t>
      </w:r>
      <w:r w:rsidR="008C43F9" w:rsidRPr="008C2882">
        <w:rPr>
          <w:rFonts w:ascii="Times New Roman" w:hAnsi="Times New Roman"/>
          <w:sz w:val="28"/>
          <w:szCs w:val="28"/>
        </w:rPr>
        <w:t>пных задач являются расчет и выд</w:t>
      </w:r>
      <w:r w:rsidRPr="008C2882">
        <w:rPr>
          <w:rFonts w:ascii="Times New Roman" w:hAnsi="Times New Roman"/>
          <w:sz w:val="28"/>
          <w:szCs w:val="28"/>
        </w:rPr>
        <w:t>ача пенсий или расчет и распечатка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платежных документов по сбору квартирной платы с использованием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новых информационных технологий.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Функциональные задачи, решаемые в условиях </w:t>
      </w:r>
      <w:r w:rsidR="008C43F9" w:rsidRPr="008C2882">
        <w:rPr>
          <w:rFonts w:ascii="Times New Roman" w:hAnsi="Times New Roman"/>
          <w:sz w:val="28"/>
          <w:szCs w:val="28"/>
        </w:rPr>
        <w:t>информационной системы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>, связаны со стратегическим, перспективным и текущим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планированием развития, учетом и контролем, регулированием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муниципальной собственности. Для этого в структурных подразделениях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органов управления создаются АРМ специалистов и базы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данных, обеспечивающие решение задач по управлению средствами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местного бюджета, имуществом органов самоуправления,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а также землей и другими природными ресурсами, находящимися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 муниципальной собственности, унитарными предприятиями,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учреждениями, организациями, муниципальным жилым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фондом, нежилыми помещениями и т.п.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Рассмотрим важнейшие направления информатизации работ, которые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реализуют административный аппарат </w:t>
      </w:r>
      <w:r w:rsidR="008C43F9" w:rsidRPr="008C2882">
        <w:rPr>
          <w:rFonts w:ascii="Times New Roman" w:hAnsi="Times New Roman"/>
          <w:sz w:val="28"/>
          <w:szCs w:val="28"/>
        </w:rPr>
        <w:t>Главы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 xml:space="preserve"> и сотрудники</w:t>
      </w:r>
      <w:r w:rsidR="008C43F9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подчиненных ему комитетов </w:t>
      </w:r>
      <w:r w:rsidR="008C43F9" w:rsidRPr="008C2882">
        <w:rPr>
          <w:rFonts w:ascii="Times New Roman" w:hAnsi="Times New Roman"/>
          <w:sz w:val="28"/>
          <w:szCs w:val="28"/>
        </w:rPr>
        <w:t xml:space="preserve">и отделов </w:t>
      </w:r>
      <w:r w:rsidRPr="008C2882">
        <w:rPr>
          <w:rFonts w:ascii="Times New Roman" w:hAnsi="Times New Roman"/>
          <w:sz w:val="28"/>
          <w:szCs w:val="28"/>
        </w:rPr>
        <w:t>городского самоуправления.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iCs/>
          <w:sz w:val="28"/>
          <w:szCs w:val="28"/>
        </w:rPr>
        <w:t xml:space="preserve">Административное управление </w:t>
      </w:r>
      <w:r w:rsidR="002E17D7" w:rsidRPr="008C2882">
        <w:rPr>
          <w:rFonts w:ascii="Times New Roman" w:hAnsi="Times New Roman"/>
          <w:sz w:val="28"/>
          <w:szCs w:val="28"/>
        </w:rPr>
        <w:t xml:space="preserve">Серовского городского округа </w:t>
      </w:r>
      <w:r w:rsidRPr="008C2882">
        <w:rPr>
          <w:rFonts w:ascii="Times New Roman" w:hAnsi="Times New Roman"/>
          <w:sz w:val="28"/>
          <w:szCs w:val="28"/>
        </w:rPr>
        <w:t>основывается на широком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использовании распространенных общепользовательских и специализированных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программных продуктов. Информатизация этого вида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деятельности должна обеспечивать:</w:t>
      </w:r>
    </w:p>
    <w:p w:rsidR="00A91E00" w:rsidRPr="008C2882" w:rsidRDefault="00A91E00" w:rsidP="008C28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работу должностных лиц с нормативно-справочной информацией;</w:t>
      </w:r>
    </w:p>
    <w:p w:rsidR="00A91E00" w:rsidRPr="008C2882" w:rsidRDefault="00A91E00" w:rsidP="008C28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ведение учета и отчетности технических, материальных, финансовых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других ресурсов;</w:t>
      </w:r>
    </w:p>
    <w:p w:rsidR="00A91E00" w:rsidRPr="008C2882" w:rsidRDefault="00A91E00" w:rsidP="008C28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осуществление планирования и контроля выполнения планов;</w:t>
      </w:r>
    </w:p>
    <w:p w:rsidR="00A91E00" w:rsidRPr="008C2882" w:rsidRDefault="00A91E00" w:rsidP="008C28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применение в процессе деятельности должностных лиц расчетных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задач и моделирования ситуаций;</w:t>
      </w:r>
    </w:p>
    <w:p w:rsidR="00A91E00" w:rsidRPr="008C2882" w:rsidRDefault="00A91E00" w:rsidP="008C28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осуществление проектирования и макетирования документации;</w:t>
      </w:r>
    </w:p>
    <w:p w:rsidR="00A91E00" w:rsidRPr="008C2882" w:rsidRDefault="00A91E00" w:rsidP="008C28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статистическую обработку данных;</w:t>
      </w:r>
    </w:p>
    <w:p w:rsidR="00A91E00" w:rsidRPr="008C2882" w:rsidRDefault="00A91E00" w:rsidP="008C2882">
      <w:pPr>
        <w:pStyle w:val="a3"/>
        <w:numPr>
          <w:ilvl w:val="0"/>
          <w:numId w:val="5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ведение служебной переписки, оформление нормативно-распорядительной и финансовой документации.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Для реализации административных функций аппарат управления оснащается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специализированными рабочими местами, его сотрудникам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обеспечен доступ к постоянно актуализируемым базам данных, охватывающим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практически все направления решаемых функциональных задач.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Это позволяет осуществлять информационное обеспечение деятельности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="002F566B" w:rsidRPr="008C2882">
        <w:rPr>
          <w:rFonts w:ascii="Times New Roman" w:hAnsi="Times New Roman"/>
          <w:sz w:val="28"/>
          <w:szCs w:val="28"/>
        </w:rPr>
        <w:t>администрации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>, вести подготовку законопроектов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для внесения их </w:t>
      </w:r>
      <w:r w:rsidR="002F566B" w:rsidRPr="008C2882">
        <w:rPr>
          <w:rFonts w:ascii="Times New Roman" w:hAnsi="Times New Roman"/>
          <w:sz w:val="28"/>
          <w:szCs w:val="28"/>
        </w:rPr>
        <w:t>главой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 xml:space="preserve"> в органы государственной власти</w:t>
      </w:r>
      <w:r w:rsidR="002E17D7" w:rsidRPr="008C2882">
        <w:rPr>
          <w:rFonts w:ascii="Times New Roman" w:hAnsi="Times New Roman"/>
          <w:sz w:val="28"/>
          <w:szCs w:val="28"/>
        </w:rPr>
        <w:t xml:space="preserve"> </w:t>
      </w:r>
      <w:r w:rsidR="002F566B" w:rsidRPr="008C2882">
        <w:rPr>
          <w:rFonts w:ascii="Times New Roman" w:hAnsi="Times New Roman"/>
          <w:sz w:val="28"/>
          <w:szCs w:val="28"/>
        </w:rPr>
        <w:t xml:space="preserve">Свердловской </w:t>
      </w:r>
      <w:r w:rsidRPr="008C2882">
        <w:rPr>
          <w:rFonts w:ascii="Times New Roman" w:hAnsi="Times New Roman"/>
          <w:sz w:val="28"/>
          <w:szCs w:val="28"/>
        </w:rPr>
        <w:t>области, готовить проекты решений законодательной власти города.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Информатизация административной деятельности руководящих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работников </w:t>
      </w:r>
      <w:r w:rsidR="002F566B" w:rsidRPr="008C2882">
        <w:rPr>
          <w:rFonts w:ascii="Times New Roman" w:hAnsi="Times New Roman"/>
          <w:sz w:val="28"/>
          <w:szCs w:val="28"/>
        </w:rPr>
        <w:t>администрации Серова</w:t>
      </w:r>
      <w:r w:rsidRPr="008C2882">
        <w:rPr>
          <w:rFonts w:ascii="Times New Roman" w:hAnsi="Times New Roman"/>
          <w:sz w:val="28"/>
          <w:szCs w:val="28"/>
        </w:rPr>
        <w:t xml:space="preserve"> предусматривает внедрение и использование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справочно-правовых систем, безбумажных технологий делопроизводства,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электронного документооборота, а также ряда других реализованных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фирмами-разработчиками офисных и административных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программных средств и имеющегося на рынке программного обеспечения.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их числе широко применяемые программные средства общепользовательских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приложений, систем обработки документов,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электронной почты. В качестве примеров можно привести программные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средства для ведения делопроизводства, позволяющие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осуществлять регистрацию и контроль исполнения выпускаемых </w:t>
      </w:r>
      <w:r w:rsidR="002F566B" w:rsidRPr="008C2882">
        <w:rPr>
          <w:rFonts w:ascii="Times New Roman" w:hAnsi="Times New Roman"/>
          <w:sz w:val="28"/>
          <w:szCs w:val="28"/>
        </w:rPr>
        <w:t xml:space="preserve">администрацией города </w:t>
      </w:r>
      <w:r w:rsidRPr="008C2882">
        <w:rPr>
          <w:rFonts w:ascii="Times New Roman" w:hAnsi="Times New Roman"/>
          <w:sz w:val="28"/>
          <w:szCs w:val="28"/>
        </w:rPr>
        <w:t>нормативно-распорядительных документов, проверку исполнения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постановлений и распоряжений как </w:t>
      </w:r>
      <w:r w:rsidR="002F566B" w:rsidRPr="008C2882">
        <w:rPr>
          <w:rFonts w:ascii="Times New Roman" w:hAnsi="Times New Roman"/>
          <w:sz w:val="28"/>
          <w:szCs w:val="28"/>
        </w:rPr>
        <w:t>главы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>, так и нормативно-правовых актов вышестоящих органов власти; осуществлять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информационно-аналитическое и программное сопровождение деятельности</w:t>
      </w:r>
      <w:r w:rsidR="002F566B" w:rsidRPr="008C2882">
        <w:rPr>
          <w:rFonts w:ascii="Times New Roman" w:hAnsi="Times New Roman"/>
          <w:sz w:val="28"/>
          <w:szCs w:val="28"/>
        </w:rPr>
        <w:t xml:space="preserve"> главы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 xml:space="preserve">, </w:t>
      </w:r>
      <w:r w:rsidR="002F566B" w:rsidRPr="008C2882">
        <w:rPr>
          <w:rFonts w:ascii="Times New Roman" w:hAnsi="Times New Roman"/>
          <w:sz w:val="28"/>
          <w:szCs w:val="28"/>
        </w:rPr>
        <w:t>главы администрации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>; обеспечивать информационное взаимодействие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со структурными органами </w:t>
      </w:r>
      <w:r w:rsidR="002F566B" w:rsidRPr="008C2882">
        <w:rPr>
          <w:rFonts w:ascii="Times New Roman" w:hAnsi="Times New Roman"/>
          <w:sz w:val="28"/>
          <w:szCs w:val="28"/>
        </w:rPr>
        <w:t>администрации города</w:t>
      </w:r>
      <w:r w:rsidRPr="008C2882">
        <w:rPr>
          <w:rFonts w:ascii="Times New Roman" w:hAnsi="Times New Roman"/>
          <w:sz w:val="28"/>
          <w:szCs w:val="28"/>
        </w:rPr>
        <w:t>, аппаратами органов государственной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власти </w:t>
      </w:r>
      <w:r w:rsidR="002F566B" w:rsidRPr="008C2882">
        <w:rPr>
          <w:rFonts w:ascii="Times New Roman" w:hAnsi="Times New Roman"/>
          <w:sz w:val="28"/>
          <w:szCs w:val="28"/>
        </w:rPr>
        <w:t xml:space="preserve">Свердловской </w:t>
      </w:r>
      <w:r w:rsidRPr="008C2882">
        <w:rPr>
          <w:rFonts w:ascii="Times New Roman" w:hAnsi="Times New Roman"/>
          <w:sz w:val="28"/>
          <w:szCs w:val="28"/>
        </w:rPr>
        <w:t>области, общественными объединениями, действующими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на территории города; вести сбор и обработку информации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 социально-экономических, политических и правовых процессах,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происходящих в городе и области.</w:t>
      </w:r>
    </w:p>
    <w:p w:rsidR="00A91E00" w:rsidRPr="008C2882" w:rsidRDefault="00271F36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Автоматизиро</w:t>
      </w:r>
      <w:r w:rsidR="00A91E00" w:rsidRPr="008C2882">
        <w:rPr>
          <w:rFonts w:ascii="Times New Roman" w:hAnsi="Times New Roman"/>
          <w:sz w:val="28"/>
          <w:szCs w:val="28"/>
        </w:rPr>
        <w:t>ванные рабочие места юристов, экономистов,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бухгалтеров, руководителей и специалистов органов власти и управления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оснащаются справочной правовой системой «Консультант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плюс</w:t>
      </w:r>
      <w:r w:rsidR="002F566B" w:rsidRPr="008C2882">
        <w:rPr>
          <w:rFonts w:ascii="Times New Roman" w:hAnsi="Times New Roman"/>
          <w:sz w:val="28"/>
          <w:szCs w:val="28"/>
        </w:rPr>
        <w:t>»</w:t>
      </w:r>
      <w:r w:rsidR="00A91E00" w:rsidRPr="008C2882">
        <w:rPr>
          <w:rFonts w:ascii="Times New Roman" w:hAnsi="Times New Roman"/>
          <w:sz w:val="28"/>
          <w:szCs w:val="28"/>
        </w:rPr>
        <w:t>, которая содержит документы органов государственной власти и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 xml:space="preserve">включает документы </w:t>
      </w:r>
      <w:r w:rsidR="002F566B" w:rsidRPr="008C2882">
        <w:rPr>
          <w:rFonts w:ascii="Times New Roman" w:hAnsi="Times New Roman"/>
          <w:sz w:val="28"/>
          <w:szCs w:val="28"/>
        </w:rPr>
        <w:t>региональных органов власти</w:t>
      </w:r>
      <w:r w:rsidR="00A91E00" w:rsidRPr="008C2882">
        <w:rPr>
          <w:rFonts w:ascii="Times New Roman" w:hAnsi="Times New Roman"/>
          <w:sz w:val="28"/>
          <w:szCs w:val="28"/>
        </w:rPr>
        <w:t>. Система позволяет оперативно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осуществлять поиск необх</w:t>
      </w:r>
      <w:r w:rsidR="002F566B" w:rsidRPr="008C2882">
        <w:rPr>
          <w:rFonts w:ascii="Times New Roman" w:hAnsi="Times New Roman"/>
          <w:sz w:val="28"/>
          <w:szCs w:val="28"/>
        </w:rPr>
        <w:t>одимых документов по разным кри</w:t>
      </w:r>
      <w:r w:rsidR="00A91E00" w:rsidRPr="008C2882">
        <w:rPr>
          <w:rFonts w:ascii="Times New Roman" w:hAnsi="Times New Roman"/>
          <w:sz w:val="28"/>
          <w:szCs w:val="28"/>
        </w:rPr>
        <w:t>териям: тематике, виду документа, принявшему его органу, названию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документа, его номеру, дате принятия, тексту и ключевым словам.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В структурных подразделениях </w:t>
      </w:r>
      <w:r w:rsidR="002F566B" w:rsidRPr="008C2882">
        <w:rPr>
          <w:rFonts w:ascii="Times New Roman" w:hAnsi="Times New Roman"/>
          <w:sz w:val="28"/>
          <w:szCs w:val="28"/>
        </w:rPr>
        <w:t>администрации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2F566B" w:rsidRPr="008C2882">
        <w:rPr>
          <w:rFonts w:ascii="Times New Roman" w:hAnsi="Times New Roman"/>
          <w:sz w:val="28"/>
          <w:szCs w:val="28"/>
        </w:rPr>
        <w:t>использует</w:t>
      </w:r>
      <w:r w:rsidRPr="008C2882">
        <w:rPr>
          <w:rFonts w:ascii="Times New Roman" w:hAnsi="Times New Roman"/>
          <w:sz w:val="28"/>
          <w:szCs w:val="28"/>
        </w:rPr>
        <w:t xml:space="preserve">ся </w:t>
      </w:r>
      <w:r w:rsidR="002F566B" w:rsidRPr="008C2882">
        <w:rPr>
          <w:rFonts w:ascii="Times New Roman" w:hAnsi="Times New Roman"/>
          <w:sz w:val="28"/>
          <w:szCs w:val="28"/>
        </w:rPr>
        <w:t xml:space="preserve">сетевая версия </w:t>
      </w:r>
      <w:r w:rsidRPr="008C2882">
        <w:rPr>
          <w:rFonts w:ascii="Times New Roman" w:hAnsi="Times New Roman"/>
          <w:sz w:val="28"/>
          <w:szCs w:val="28"/>
        </w:rPr>
        <w:t>«Консультант Плюс». В целях создания действенной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системы правовой информированности предприятий города,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обеспечения открытости и общедоступности нормативных актов местного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самоуправления между </w:t>
      </w:r>
      <w:r w:rsidR="002F566B" w:rsidRPr="008C2882">
        <w:rPr>
          <w:rFonts w:ascii="Times New Roman" w:hAnsi="Times New Roman"/>
          <w:sz w:val="28"/>
          <w:szCs w:val="28"/>
        </w:rPr>
        <w:t>администрацией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 xml:space="preserve"> и редакцией электронного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средства массовой информации, каким является региональное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представительство сис</w:t>
      </w:r>
      <w:r w:rsidR="002F566B" w:rsidRPr="008C2882">
        <w:rPr>
          <w:rFonts w:ascii="Times New Roman" w:hAnsi="Times New Roman"/>
          <w:sz w:val="28"/>
          <w:szCs w:val="28"/>
        </w:rPr>
        <w:t>темы «Консультант Плюс», заключ</w:t>
      </w:r>
      <w:r w:rsidRPr="008C2882">
        <w:rPr>
          <w:rFonts w:ascii="Times New Roman" w:hAnsi="Times New Roman"/>
          <w:sz w:val="28"/>
          <w:szCs w:val="28"/>
        </w:rPr>
        <w:t>е</w:t>
      </w:r>
      <w:r w:rsidR="002F566B" w:rsidRPr="008C2882">
        <w:rPr>
          <w:rFonts w:ascii="Times New Roman" w:hAnsi="Times New Roman"/>
          <w:sz w:val="28"/>
          <w:szCs w:val="28"/>
        </w:rPr>
        <w:t>н</w:t>
      </w:r>
      <w:r w:rsidRPr="008C2882">
        <w:rPr>
          <w:rFonts w:ascii="Times New Roman" w:hAnsi="Times New Roman"/>
          <w:sz w:val="28"/>
          <w:szCs w:val="28"/>
        </w:rPr>
        <w:t xml:space="preserve"> договор</w:t>
      </w:r>
      <w:r w:rsidR="002F566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 систематическом пополнении системы новыми сведениями.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администрации для организации электронного документооборота,</w:t>
      </w:r>
      <w:r w:rsidR="00B63F1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ведения электронных копий журналов регистрации, передачи документов</w:t>
      </w:r>
      <w:r w:rsidR="00B63F1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 сети, контроля за выполнением распоряжений и постановлений</w:t>
      </w:r>
      <w:r w:rsidR="00B63F1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создается подсистема «Документооборот», а для регистрации</w:t>
      </w:r>
      <w:r w:rsidR="00B63F1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входящих писем, контроля за их прохождением, учета и контроля</w:t>
      </w:r>
      <w:r w:rsidR="00B63F1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исходящей корреспонденции создаются автоматизированные подсистемы</w:t>
      </w:r>
      <w:r w:rsidR="00B63F1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«Входящие письма» и «Исходящие письма». Создаются локальные</w:t>
      </w:r>
      <w:r w:rsidR="00B63F1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базы данных с полными текстами распоряжений и постановлений</w:t>
      </w:r>
      <w:r w:rsidR="00B63F1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главы администрации. Для записи населения на прием к</w:t>
      </w:r>
      <w:r w:rsidR="00B63F1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руководству администрации АРМ инспектора общественной приемной</w:t>
      </w:r>
      <w:r w:rsidR="00B63F1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оснащается не только подсистемами для регистрации входящей</w:t>
      </w:r>
      <w:r w:rsidR="00B63F1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исходящей корреспонденции, но и базой данных «Прием» и т.п.</w:t>
      </w:r>
    </w:p>
    <w:p w:rsidR="00A91E00" w:rsidRPr="008C2882" w:rsidRDefault="00B63F17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Комитет</w:t>
      </w:r>
      <w:r w:rsidR="00BE516E" w:rsidRPr="008C2882">
        <w:rPr>
          <w:rFonts w:ascii="Times New Roman" w:hAnsi="Times New Roman"/>
          <w:sz w:val="28"/>
          <w:szCs w:val="28"/>
        </w:rPr>
        <w:t xml:space="preserve"> по управлению</w:t>
      </w:r>
      <w:r w:rsidR="00A91E00" w:rsidRPr="008C2882">
        <w:rPr>
          <w:rFonts w:ascii="Times New Roman" w:hAnsi="Times New Roman"/>
          <w:iCs/>
          <w:sz w:val="28"/>
          <w:szCs w:val="28"/>
        </w:rPr>
        <w:t xml:space="preserve"> муниципальн</w:t>
      </w:r>
      <w:r w:rsidR="00BE516E" w:rsidRPr="008C2882">
        <w:rPr>
          <w:rFonts w:ascii="Times New Roman" w:hAnsi="Times New Roman"/>
          <w:iCs/>
          <w:sz w:val="28"/>
          <w:szCs w:val="28"/>
        </w:rPr>
        <w:t>ым</w:t>
      </w:r>
      <w:r w:rsidR="00A91E00" w:rsidRPr="008C2882">
        <w:rPr>
          <w:rFonts w:ascii="Times New Roman" w:hAnsi="Times New Roman"/>
          <w:iCs/>
          <w:sz w:val="28"/>
          <w:szCs w:val="28"/>
        </w:rPr>
        <w:t xml:space="preserve"> имуществ</w:t>
      </w:r>
      <w:r w:rsidR="00BE516E" w:rsidRPr="008C2882">
        <w:rPr>
          <w:rFonts w:ascii="Times New Roman" w:hAnsi="Times New Roman"/>
          <w:iCs/>
          <w:sz w:val="28"/>
          <w:szCs w:val="28"/>
        </w:rPr>
        <w:t>ом</w:t>
      </w:r>
      <w:r w:rsidR="00A91E00" w:rsidRPr="008C2882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является одним из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 xml:space="preserve">важнейших структурных подразделений </w:t>
      </w:r>
      <w:r w:rsidR="00BE516E" w:rsidRPr="008C2882">
        <w:rPr>
          <w:rFonts w:ascii="Times New Roman" w:hAnsi="Times New Roman"/>
          <w:sz w:val="28"/>
          <w:szCs w:val="28"/>
        </w:rPr>
        <w:t>администрации Серовского городского округа</w:t>
      </w:r>
      <w:r w:rsidR="00A91E00" w:rsidRPr="008C2882">
        <w:rPr>
          <w:rFonts w:ascii="Times New Roman" w:hAnsi="Times New Roman"/>
          <w:sz w:val="28"/>
          <w:szCs w:val="28"/>
        </w:rPr>
        <w:t>. Информатизация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 xml:space="preserve">деятельности этого </w:t>
      </w:r>
      <w:r w:rsidR="00BE516E" w:rsidRPr="008C2882">
        <w:rPr>
          <w:rFonts w:ascii="Times New Roman" w:hAnsi="Times New Roman"/>
          <w:sz w:val="28"/>
          <w:szCs w:val="28"/>
        </w:rPr>
        <w:t>комитета</w:t>
      </w:r>
      <w:r w:rsidR="00A91E00" w:rsidRPr="008C2882">
        <w:rPr>
          <w:rFonts w:ascii="Times New Roman" w:hAnsi="Times New Roman"/>
          <w:sz w:val="28"/>
          <w:szCs w:val="28"/>
        </w:rPr>
        <w:t xml:space="preserve"> должна охватывать функции управления,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пользования, распоряжения муниципальной собственностью,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 xml:space="preserve">а также отражать в </w:t>
      </w:r>
      <w:r w:rsidR="00BE516E" w:rsidRPr="008C2882">
        <w:rPr>
          <w:rFonts w:ascii="Times New Roman" w:hAnsi="Times New Roman"/>
          <w:sz w:val="28"/>
          <w:szCs w:val="28"/>
        </w:rPr>
        <w:t>базе данных</w:t>
      </w:r>
      <w:r w:rsidR="00A91E00" w:rsidRPr="008C2882">
        <w:rPr>
          <w:rFonts w:ascii="Times New Roman" w:hAnsi="Times New Roman"/>
          <w:sz w:val="28"/>
          <w:szCs w:val="28"/>
        </w:rPr>
        <w:t xml:space="preserve"> факты государственной регистрации юридических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лиц и физических лиц, осуществляющих предпринимательскую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деятельность без образования юридического лица.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Для специалистов департамента создаются АРМ, где с использованием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ПК формируется реестр муниципальной собственности, автоматизируются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процедуры регистрации с занесением в базы данных,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осуществляется учет арендной платы. Все АРМ оснащаются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справочно-поисковыми системами. В частности, </w:t>
      </w:r>
      <w:r w:rsidR="00BE516E" w:rsidRPr="008C2882">
        <w:rPr>
          <w:rFonts w:ascii="Times New Roman" w:hAnsi="Times New Roman"/>
          <w:sz w:val="28"/>
          <w:szCs w:val="28"/>
        </w:rPr>
        <w:t>пакет прикладных программ (ППК)</w:t>
      </w:r>
      <w:r w:rsidRPr="008C2882">
        <w:rPr>
          <w:rFonts w:ascii="Times New Roman" w:hAnsi="Times New Roman"/>
          <w:sz w:val="28"/>
          <w:szCs w:val="28"/>
        </w:rPr>
        <w:t xml:space="preserve"> «Имущество»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осуществляет поиск и выборку информации в различных разрезах,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позволяет производить учет муниципального имущества, муниципальных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предприятий, учреждений, организаций. Обеспечивается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автоматизация таких наиболее трудоемких процедур, как ввод и корректировка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информации по муниципальным зданиям и помещениям,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муниципальным предприятиям, учреждениям и административным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органам, поиск зданий по адресу, а также формирование и печать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различных отчетов и выборок. Значительное удобство пользователю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создает наличие в ППП специальной программы по приему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информации на магнитных носителях из муниципального учреждения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технической инвентаризации и учета операций с недвижимостью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 муниципальных зданиях. Эта информация используется для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внесения изменений в </w:t>
      </w:r>
      <w:r w:rsidR="00BE516E" w:rsidRPr="008C2882">
        <w:rPr>
          <w:rFonts w:ascii="Times New Roman" w:hAnsi="Times New Roman"/>
          <w:sz w:val="28"/>
          <w:szCs w:val="28"/>
        </w:rPr>
        <w:t>базу данных</w:t>
      </w:r>
      <w:r w:rsidRPr="008C2882">
        <w:rPr>
          <w:rFonts w:ascii="Times New Roman" w:hAnsi="Times New Roman"/>
          <w:sz w:val="28"/>
          <w:szCs w:val="28"/>
        </w:rPr>
        <w:t xml:space="preserve"> и выполнения контрольных операций.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Специалисту, ведущему учет арендной платы за имущество,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программно-технологическое обеспечение АРМ автоматизирует такие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функции, как формирование договоров на аренду помещений и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создание необходимых </w:t>
      </w:r>
      <w:r w:rsidR="00BE516E" w:rsidRPr="008C2882">
        <w:rPr>
          <w:rFonts w:ascii="Times New Roman" w:hAnsi="Times New Roman"/>
          <w:sz w:val="28"/>
          <w:szCs w:val="28"/>
        </w:rPr>
        <w:t>баз данных</w:t>
      </w:r>
      <w:r w:rsidRPr="008C2882">
        <w:rPr>
          <w:rFonts w:ascii="Times New Roman" w:hAnsi="Times New Roman"/>
          <w:sz w:val="28"/>
          <w:szCs w:val="28"/>
        </w:rPr>
        <w:t>, отражающих содержание договорных документов,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списки арендаторов и поступающих платежей. Создаваемые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базы данных позволяют осуществлять необходимые корректировки,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поиск договоров по их номеру и арендатору, выдавать всю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необходимую информацию по запросам, а также использовать ее для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составления отчетности о состоянии договоров аренды и поступивших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платежах. Программное и информационное обеспечение АРМ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позволяет автоматизировать составление оборотно-сальдовых ведомостей,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квитанций по оплате, ведомостей должников с различными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сроками задолженности, списки заканчивающихся договоров и т.п.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Необходимая для работы специалиста информация может поступать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на обработку не только на бумажных носителях, но и по каналам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связи с отражением на мониторе, что особенно удобно специалисту-пользователю при непосредственной работе с арендаторами.</w:t>
      </w:r>
    </w:p>
    <w:p w:rsidR="00C51D4F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На рабочих местах специалистов, занимающихся регистрацией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юридических лиц или предпринимателей, устанавливается информационно-справочная программная система, которая позволяет не только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вводить и корректировать данные, вести поиск нужной записи по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ключевому выражению, формировать выборки по различным признакам,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осуществлять печать нужных отчетов, но и пополнять локальную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базу данных информацией, хранящейся на файл-сервере в качестве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общесистемных сведений для всех программных разработок. Такими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сведениями могут быть справочник улиц города, сведения о юридических</w:t>
      </w:r>
      <w:r w:rsidR="00BE516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лицах, их ИНН, коды ОКНО, ОКОНХ и другая информация.</w:t>
      </w:r>
    </w:p>
    <w:p w:rsidR="00A91E00" w:rsidRPr="008C2882" w:rsidRDefault="00014AD2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Комитет по энергетике, транспорту, связи и ЖКХ</w:t>
      </w:r>
      <w:r w:rsidR="00A91E00" w:rsidRPr="008C2882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="00A91E00" w:rsidRPr="008C2882">
        <w:rPr>
          <w:rFonts w:ascii="Times New Roman" w:hAnsi="Times New Roman"/>
          <w:sz w:val="28"/>
          <w:szCs w:val="28"/>
        </w:rPr>
        <w:t>являясь структурным органом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управления, несет полную ответственность за состояние дел в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отрасли. Поэтому информатизация управленческих процессов имеет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 xml:space="preserve">целью реализовать информационное обеспечение </w:t>
      </w:r>
      <w:r w:rsidR="00C51D4F" w:rsidRPr="008C2882">
        <w:rPr>
          <w:rFonts w:ascii="Times New Roman" w:hAnsi="Times New Roman"/>
          <w:sz w:val="28"/>
          <w:szCs w:val="28"/>
        </w:rPr>
        <w:t>решения</w:t>
      </w:r>
      <w:r w:rsidR="00A91E00" w:rsidRPr="008C2882">
        <w:rPr>
          <w:rFonts w:ascii="Times New Roman" w:hAnsi="Times New Roman"/>
          <w:sz w:val="28"/>
          <w:szCs w:val="28"/>
        </w:rPr>
        <w:t xml:space="preserve"> функциональных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задач в областях энергетического, дорожно-транспортного,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жилищно-коммунального хозяйства, средств связи и бытового обслуживания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населения для нормальной жизнедеятельности горожан,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содержания объектов внешнего благоустройства и надлежащего санитарного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 xml:space="preserve">состояния </w:t>
      </w:r>
      <w:r w:rsidR="00C51D4F" w:rsidRPr="008C2882">
        <w:rPr>
          <w:rFonts w:ascii="Times New Roman" w:hAnsi="Times New Roman"/>
          <w:sz w:val="28"/>
          <w:szCs w:val="28"/>
        </w:rPr>
        <w:t>Серовского городского округа</w:t>
      </w:r>
      <w:r w:rsidR="00A91E00" w:rsidRPr="008C2882">
        <w:rPr>
          <w:rFonts w:ascii="Times New Roman" w:hAnsi="Times New Roman"/>
          <w:sz w:val="28"/>
          <w:szCs w:val="28"/>
        </w:rPr>
        <w:t>. Приме</w:t>
      </w:r>
      <w:r w:rsidR="00C51D4F" w:rsidRPr="008C2882">
        <w:rPr>
          <w:rFonts w:ascii="Times New Roman" w:hAnsi="Times New Roman"/>
          <w:sz w:val="28"/>
          <w:szCs w:val="28"/>
        </w:rPr>
        <w:t>нительно к каждому из перечис</w:t>
      </w:r>
      <w:r w:rsidR="00A91E00" w:rsidRPr="008C2882">
        <w:rPr>
          <w:rFonts w:ascii="Times New Roman" w:hAnsi="Times New Roman"/>
          <w:sz w:val="28"/>
          <w:szCs w:val="28"/>
        </w:rPr>
        <w:t>ленных направлений органами управления соответствующих организаций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создаются на базе локальных, открытых вычислительных сетей,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информационные технологии, которые позволяют специалистам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этих организаций, используя АРМ и информационное взаимодействие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 xml:space="preserve">с общесистемными базами данных муниципальной </w:t>
      </w:r>
      <w:r w:rsidR="00C51D4F" w:rsidRPr="008C2882">
        <w:rPr>
          <w:rFonts w:ascii="Times New Roman" w:hAnsi="Times New Roman"/>
          <w:sz w:val="28"/>
          <w:szCs w:val="28"/>
        </w:rPr>
        <w:t>информационной системы</w:t>
      </w:r>
      <w:r w:rsidR="00A91E00" w:rsidRPr="008C2882">
        <w:rPr>
          <w:rFonts w:ascii="Times New Roman" w:hAnsi="Times New Roman"/>
          <w:sz w:val="28"/>
          <w:szCs w:val="28"/>
        </w:rPr>
        <w:t>, решать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все необходимые функциональные задачи.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Одним из таких наиболее трудоемких комплексов задач является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организация учета расчетов с квартиросъемщиками. Охарактеризуем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кратко возможности ППП «Учет расчетов с квартиросъемщиками».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Пакет предназначен для выполнения начислений, учета поступлений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сумм и вывода рабочих итоговых документов по расчетам с населением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за жилье и коммунальные услуги. </w:t>
      </w:r>
      <w:r w:rsidR="00C51D4F" w:rsidRPr="008C2882">
        <w:rPr>
          <w:rFonts w:ascii="Times New Roman" w:hAnsi="Times New Roman"/>
          <w:sz w:val="28"/>
          <w:szCs w:val="28"/>
        </w:rPr>
        <w:t>Он</w:t>
      </w:r>
      <w:r w:rsidRPr="008C2882">
        <w:rPr>
          <w:rFonts w:ascii="Times New Roman" w:hAnsi="Times New Roman"/>
          <w:sz w:val="28"/>
          <w:szCs w:val="28"/>
        </w:rPr>
        <w:t xml:space="preserve"> позволяет выполнять весь пе</w:t>
      </w:r>
      <w:r w:rsidR="00C51D4F" w:rsidRPr="008C2882">
        <w:rPr>
          <w:rFonts w:ascii="Times New Roman" w:hAnsi="Times New Roman"/>
          <w:sz w:val="28"/>
          <w:szCs w:val="28"/>
        </w:rPr>
        <w:t xml:space="preserve">речень работ – </w:t>
      </w:r>
      <w:r w:rsidRPr="008C2882">
        <w:rPr>
          <w:rFonts w:ascii="Times New Roman" w:hAnsi="Times New Roman"/>
          <w:sz w:val="28"/>
          <w:szCs w:val="28"/>
        </w:rPr>
        <w:t>от корректировки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данных по каждому лицевому счету квартиросъемщика и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благоустройству каждого жилого дома до закрытия отчетного периода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распечатки всех необходимых документов. Пакет позволяет хранить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изменять все параметры лицевого счета квартиросъемщика,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включая льготы и субсидии, необходимые для производства начислений,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выяснять текущий долг, текущее начисление, начисление за любой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предыдущий период с учетом действующих в тот период тарифов и выполнять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прочие расчеты, ускоряющие обслуживание квартиросъемщика.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При вводе данных о поступлениях денежных средств автоматически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производятся контроль за правильностью ввода сумм по квитанции,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подсчет количества документов и сумм по пачкам квитанций, а также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проверяется номер вводимого лицевого счета. Пакет позволяет распечатывать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ведомости поступлений, оборотные ведомости за отчетный период,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своды и описи бандеролей для сберегательного и других банков,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осуществляющих прием платежей, сводные отчетные документы, информационные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квитанции для квартиросъемщиков и многие другие</w:t>
      </w:r>
      <w:r w:rsidR="00C51D4F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необходимые в работе документы.</w:t>
      </w:r>
    </w:p>
    <w:p w:rsidR="00A91E00" w:rsidRPr="008C2882" w:rsidRDefault="00C51D4F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Управления</w:t>
      </w:r>
      <w:r w:rsidR="009B4CDD" w:rsidRPr="008C2882">
        <w:rPr>
          <w:rFonts w:ascii="Times New Roman" w:hAnsi="Times New Roman"/>
          <w:sz w:val="28"/>
          <w:szCs w:val="28"/>
        </w:rPr>
        <w:t xml:space="preserve"> образования, здравоохранения, </w:t>
      </w:r>
      <w:r w:rsidRPr="008C2882">
        <w:rPr>
          <w:rFonts w:ascii="Times New Roman" w:hAnsi="Times New Roman"/>
          <w:sz w:val="28"/>
          <w:szCs w:val="28"/>
        </w:rPr>
        <w:t>культуры</w:t>
      </w:r>
      <w:r w:rsidR="009B4CDD" w:rsidRPr="008C2882">
        <w:rPr>
          <w:rFonts w:ascii="Times New Roman" w:hAnsi="Times New Roman"/>
          <w:sz w:val="28"/>
          <w:szCs w:val="28"/>
        </w:rPr>
        <w:t xml:space="preserve"> и социальной защиты</w:t>
      </w:r>
      <w:r w:rsidRPr="008C2882">
        <w:rPr>
          <w:rFonts w:ascii="Times New Roman" w:hAnsi="Times New Roman"/>
          <w:sz w:val="28"/>
          <w:szCs w:val="28"/>
        </w:rPr>
        <w:t xml:space="preserve"> являю</w:t>
      </w:r>
      <w:r w:rsidR="00A91E00" w:rsidRPr="008C2882">
        <w:rPr>
          <w:rFonts w:ascii="Times New Roman" w:hAnsi="Times New Roman"/>
          <w:sz w:val="28"/>
          <w:szCs w:val="28"/>
        </w:rPr>
        <w:t>тся структурным</w:t>
      </w:r>
      <w:r w:rsidRPr="008C2882">
        <w:rPr>
          <w:rFonts w:ascii="Times New Roman" w:hAnsi="Times New Roman"/>
          <w:sz w:val="28"/>
          <w:szCs w:val="28"/>
        </w:rPr>
        <w:t>и органами</w:t>
      </w:r>
      <w:r w:rsidR="00A91E0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администрации Серовского городского округа</w:t>
      </w:r>
      <w:r w:rsidR="00A91E00" w:rsidRPr="008C2882">
        <w:rPr>
          <w:rFonts w:ascii="Times New Roman" w:hAnsi="Times New Roman"/>
          <w:sz w:val="28"/>
          <w:szCs w:val="28"/>
        </w:rPr>
        <w:t xml:space="preserve"> и в </w:t>
      </w:r>
      <w:r w:rsidRPr="008C2882">
        <w:rPr>
          <w:rFonts w:ascii="Times New Roman" w:hAnsi="Times New Roman"/>
          <w:sz w:val="28"/>
          <w:szCs w:val="28"/>
        </w:rPr>
        <w:t>процессе своей деятельности имею</w:t>
      </w:r>
      <w:r w:rsidR="00A91E00" w:rsidRPr="008C2882">
        <w:rPr>
          <w:rFonts w:ascii="Times New Roman" w:hAnsi="Times New Roman"/>
          <w:sz w:val="28"/>
          <w:szCs w:val="28"/>
        </w:rPr>
        <w:t>т информационные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 xml:space="preserve">связи с другими структурными подразделениями </w:t>
      </w:r>
      <w:r w:rsidR="00A17E48" w:rsidRPr="008C2882">
        <w:rPr>
          <w:rFonts w:ascii="Times New Roman" w:hAnsi="Times New Roman"/>
          <w:sz w:val="28"/>
          <w:szCs w:val="28"/>
        </w:rPr>
        <w:t>администрации города</w:t>
      </w:r>
      <w:r w:rsidR="00A91E00" w:rsidRPr="008C2882">
        <w:rPr>
          <w:rFonts w:ascii="Times New Roman" w:hAnsi="Times New Roman"/>
          <w:sz w:val="28"/>
          <w:szCs w:val="28"/>
        </w:rPr>
        <w:t>, областной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администрации, а также с коммерческими и некоммерческими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>организациями, общественными объединениями и гражданами.</w:t>
      </w:r>
    </w:p>
    <w:p w:rsidR="00A91E00" w:rsidRPr="008C2882" w:rsidRDefault="00A91E0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Наиболее важным аспект</w:t>
      </w:r>
      <w:r w:rsidR="00A17E48" w:rsidRPr="008C2882">
        <w:rPr>
          <w:rFonts w:ascii="Times New Roman" w:hAnsi="Times New Roman"/>
          <w:sz w:val="28"/>
          <w:szCs w:val="28"/>
        </w:rPr>
        <w:t xml:space="preserve">ом деятельности специалистов этих управлений </w:t>
      </w:r>
      <w:r w:rsidRPr="008C2882">
        <w:rPr>
          <w:rFonts w:ascii="Times New Roman" w:hAnsi="Times New Roman"/>
          <w:sz w:val="28"/>
          <w:szCs w:val="28"/>
        </w:rPr>
        <w:t xml:space="preserve">является слежение совместно с </w:t>
      </w:r>
      <w:r w:rsidR="00A17E48" w:rsidRPr="008C2882">
        <w:rPr>
          <w:rFonts w:ascii="Times New Roman" w:hAnsi="Times New Roman"/>
          <w:sz w:val="28"/>
          <w:szCs w:val="28"/>
        </w:rPr>
        <w:t xml:space="preserve">комитетом по экономике и финансам </w:t>
      </w:r>
      <w:r w:rsidRPr="008C2882">
        <w:rPr>
          <w:rFonts w:ascii="Times New Roman" w:hAnsi="Times New Roman"/>
          <w:sz w:val="28"/>
          <w:szCs w:val="28"/>
        </w:rPr>
        <w:t>за движением финансовых потоков и, в частности, потоками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бюджетных средств. Поэтому для автоматизации работ бухгалтера и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экономистов в учреждениях, занимающихся распределением финансовых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средств, кредитованием подотчетных учреждений и составлением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сводной отчетности создаются АРМ со специализированным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программным обеспечением, позволяющим генерировать платежные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поручения после ввода сумм финан</w:t>
      </w:r>
      <w:r w:rsidR="00A17E48" w:rsidRPr="008C2882">
        <w:rPr>
          <w:rFonts w:ascii="Times New Roman" w:hAnsi="Times New Roman"/>
          <w:sz w:val="28"/>
          <w:szCs w:val="28"/>
        </w:rPr>
        <w:t>сирования по учреждениям, фор</w:t>
      </w:r>
      <w:r w:rsidRPr="008C2882">
        <w:rPr>
          <w:rFonts w:ascii="Times New Roman" w:hAnsi="Times New Roman"/>
          <w:sz w:val="28"/>
          <w:szCs w:val="28"/>
        </w:rPr>
        <w:t>мировать уведомления для учреждений после ввода векселей, взаимозачетов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выделенных кредитов. Эксплуатация АРМ основывается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на постоянном обновлении </w:t>
      </w:r>
      <w:r w:rsidR="00A17E48" w:rsidRPr="008C2882">
        <w:rPr>
          <w:rFonts w:ascii="Times New Roman" w:hAnsi="Times New Roman"/>
          <w:sz w:val="28"/>
          <w:szCs w:val="28"/>
        </w:rPr>
        <w:t>баз данных</w:t>
      </w:r>
      <w:r w:rsidRPr="008C2882">
        <w:rPr>
          <w:rFonts w:ascii="Times New Roman" w:hAnsi="Times New Roman"/>
          <w:sz w:val="28"/>
          <w:szCs w:val="28"/>
        </w:rPr>
        <w:t>, содержащих списки банков и учреждений,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реквизиты плательщика, что позволяет формировать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 использованием ПК все основные отчеты, связанные с отражением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финансирования, кредитования, формирования остатков с нарастающими</w:t>
      </w:r>
      <w:r w:rsidR="00A17E48" w:rsidRPr="008C2882">
        <w:rPr>
          <w:rFonts w:ascii="Times New Roman" w:hAnsi="Times New Roman"/>
          <w:sz w:val="28"/>
          <w:szCs w:val="28"/>
        </w:rPr>
        <w:t xml:space="preserve"> поквартальными итогами, расш</w:t>
      </w:r>
      <w:r w:rsidRPr="008C2882">
        <w:rPr>
          <w:rFonts w:ascii="Times New Roman" w:hAnsi="Times New Roman"/>
          <w:sz w:val="28"/>
          <w:szCs w:val="28"/>
        </w:rPr>
        <w:t>ифровкой финансирования</w:t>
      </w:r>
      <w:r w:rsidR="00A17E4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 датам, по параграфам и т.п.</w:t>
      </w:r>
    </w:p>
    <w:p w:rsidR="009B4CDD" w:rsidRPr="008C2882" w:rsidRDefault="009B4CDD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Основной задачей информатизации в деятельности </w:t>
      </w:r>
      <w:r w:rsidRPr="008C2882">
        <w:rPr>
          <w:rFonts w:ascii="Times New Roman" w:hAnsi="Times New Roman"/>
          <w:iCs/>
          <w:sz w:val="28"/>
          <w:szCs w:val="28"/>
        </w:rPr>
        <w:t xml:space="preserve">управления здравоохранения и управления социальной защиты </w:t>
      </w:r>
      <w:r w:rsidRPr="008C2882">
        <w:rPr>
          <w:rFonts w:ascii="Times New Roman" w:hAnsi="Times New Roman"/>
          <w:sz w:val="28"/>
          <w:szCs w:val="28"/>
        </w:rPr>
        <w:t>является организация информационного сопровождения движения бюджетных и других финансовых средств, которые предназначены для охраны здоровья и гарантированной доступной медицинской помощи населению города, выделяются бюджетом на гарантированную поддержку семьи, пожилых граждан, инвалидов, а также на развитие системы социальных служб, пенсионного обеспечения.</w:t>
      </w:r>
    </w:p>
    <w:p w:rsidR="009B4CDD" w:rsidRPr="008C2882" w:rsidRDefault="009B4CDD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формировании информационного обеспечения решения функциональных задач в области здравоохранения и пенсионного обеспечения большое значение отводится созданию и актуализации общесистемных и локальных баз данных. Они содержат справочные и статистические данные о проживающем в городе населении, состоянии эпидемиологической обстановки, проводимых медицинских осмотрах, прививках, а также позволяют выявлять финансовые затраты, которые связаны с проведением профилактических мер и лечением заболеваний. Большое значение уделяется анализу прохождения денежных средств между городским управлением здравоохранения и медицинскими страховыми компаниями.</w:t>
      </w:r>
    </w:p>
    <w:p w:rsidR="009B4CDD" w:rsidRPr="008C2882" w:rsidRDefault="009B4CDD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Подсистема «Социальная защита» кроме общесистемных баз данных предусматривает использование большого разнообразия специализированных баз данных, необходимых для ведения в электронном виде документации по денежному содержанию пенсионеров различных групп. Так, создаются базы данных «Ветераны», «Инвалиды», «Слепые», «Многодетные», «Матери-одиночки», «Блокадники», «Репрессированные», «Военные узники», «Военные пенсионеры» и др. Создаются АРМ, которые оснащаются программным обеспечением для комплексного решения задач по начислению и выплате пенсий.</w:t>
      </w:r>
    </w:p>
    <w:p w:rsidR="009B4CDD" w:rsidRPr="008C2882" w:rsidRDefault="009B4CDD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Программный комплекс «Расчет пенсий» позволяет производить начисление пенсий, просчитывать более выгодный вариант расчета, оперативно формировать выплатные документы для почтовых отделений связи или банков, создавать сводные и статистические отчеты для Пенсионного фонда. Информация из баз данных этого комплекса предоставляется в городскую налоговую инспекцию, используется при корректировке данных медицинских страховых компаний. Пополнение баз данных производится ежедневно в территориальных отделах социальной защиты населения города.</w:t>
      </w:r>
    </w:p>
    <w:p w:rsidR="009B4CDD" w:rsidRPr="008C2882" w:rsidRDefault="009B4CDD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Для начисления и выплаты социальных пособий для различных категорий граждан используются специальное программное обеспечение и информация базы данных справочного характера, содержащие как нормативную, так и общую информацию по конкретному получателю пособия. В управлении здравоохранения и управлении социальной защиты населения </w:t>
      </w:r>
      <w:r w:rsidR="00E208C6" w:rsidRPr="008C2882">
        <w:rPr>
          <w:rFonts w:ascii="Times New Roman" w:hAnsi="Times New Roman"/>
          <w:sz w:val="28"/>
          <w:szCs w:val="28"/>
        </w:rPr>
        <w:t>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 xml:space="preserve"> АРМ оснащаются </w:t>
      </w:r>
      <w:r w:rsidR="00E208C6" w:rsidRPr="008C2882">
        <w:rPr>
          <w:rFonts w:ascii="Times New Roman" w:hAnsi="Times New Roman"/>
          <w:sz w:val="28"/>
          <w:szCs w:val="28"/>
        </w:rPr>
        <w:t>одинаковыми прогр</w:t>
      </w:r>
      <w:r w:rsidRPr="008C2882">
        <w:rPr>
          <w:rFonts w:ascii="Times New Roman" w:hAnsi="Times New Roman"/>
          <w:sz w:val="28"/>
          <w:szCs w:val="28"/>
        </w:rPr>
        <w:t>аммными комплексами. Ежемесячно формируются статистические отчеты и своды о выплаченных суммах социальных пособий.</w:t>
      </w:r>
    </w:p>
    <w:p w:rsidR="00A91E00" w:rsidRPr="008C2882" w:rsidRDefault="00A17E48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Таким образом, р</w:t>
      </w:r>
      <w:r w:rsidR="00A91E00" w:rsidRPr="008C2882">
        <w:rPr>
          <w:rFonts w:ascii="Times New Roman" w:hAnsi="Times New Roman"/>
          <w:sz w:val="28"/>
          <w:szCs w:val="28"/>
        </w:rPr>
        <w:t>ассмотренные методические и практические стороны информатизации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 xml:space="preserve">управленческой деятельности по ряду </w:t>
      </w:r>
      <w:r w:rsidRPr="008C2882">
        <w:rPr>
          <w:rFonts w:ascii="Times New Roman" w:hAnsi="Times New Roman"/>
          <w:sz w:val="28"/>
          <w:szCs w:val="28"/>
        </w:rPr>
        <w:t xml:space="preserve">управлений и комитетов Серовского городского округа </w:t>
      </w:r>
      <w:r w:rsidR="00A91E00" w:rsidRPr="008C2882">
        <w:rPr>
          <w:rFonts w:ascii="Times New Roman" w:hAnsi="Times New Roman"/>
          <w:sz w:val="28"/>
          <w:szCs w:val="28"/>
        </w:rPr>
        <w:t>позволяют сделать некоторые обобщения</w:t>
      </w:r>
      <w:r w:rsidRPr="008C2882">
        <w:rPr>
          <w:rFonts w:ascii="Times New Roman" w:hAnsi="Times New Roman"/>
          <w:sz w:val="28"/>
          <w:szCs w:val="28"/>
        </w:rPr>
        <w:t xml:space="preserve"> </w:t>
      </w:r>
      <w:r w:rsidR="00A91E00" w:rsidRPr="008C2882">
        <w:rPr>
          <w:rFonts w:ascii="Times New Roman" w:hAnsi="Times New Roman"/>
          <w:sz w:val="28"/>
          <w:szCs w:val="28"/>
        </w:rPr>
        <w:t xml:space="preserve">по применению информационных </w:t>
      </w:r>
      <w:r w:rsidRPr="008C2882">
        <w:rPr>
          <w:rFonts w:ascii="Times New Roman" w:hAnsi="Times New Roman"/>
          <w:sz w:val="28"/>
          <w:szCs w:val="28"/>
        </w:rPr>
        <w:t>технологий для автоматизации решения</w:t>
      </w:r>
      <w:r w:rsidR="00A91E00" w:rsidRPr="008C2882">
        <w:rPr>
          <w:rFonts w:ascii="Times New Roman" w:hAnsi="Times New Roman"/>
          <w:sz w:val="28"/>
          <w:szCs w:val="28"/>
        </w:rPr>
        <w:t xml:space="preserve"> функциональных задач.</w:t>
      </w:r>
    </w:p>
    <w:p w:rsidR="00A91E00" w:rsidRPr="008C2882" w:rsidRDefault="00A91E00" w:rsidP="008C2882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Информационно-технологическую основу </w:t>
      </w:r>
      <w:r w:rsidR="002A77E7" w:rsidRPr="008C2882">
        <w:rPr>
          <w:rFonts w:ascii="Times New Roman" w:hAnsi="Times New Roman"/>
          <w:sz w:val="28"/>
          <w:szCs w:val="28"/>
        </w:rPr>
        <w:t>информационной системы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 xml:space="preserve"> составляют АРМ специалистов, </w:t>
      </w:r>
      <w:r w:rsidR="002A77E7" w:rsidRPr="008C2882">
        <w:rPr>
          <w:rFonts w:ascii="Times New Roman" w:hAnsi="Times New Roman"/>
          <w:sz w:val="28"/>
          <w:szCs w:val="28"/>
        </w:rPr>
        <w:t>решающих</w:t>
      </w:r>
      <w:r w:rsidRPr="008C2882">
        <w:rPr>
          <w:rFonts w:ascii="Times New Roman" w:hAnsi="Times New Roman"/>
          <w:sz w:val="28"/>
          <w:szCs w:val="28"/>
        </w:rPr>
        <w:t xml:space="preserve"> задачи по конкретным</w:t>
      </w:r>
      <w:r w:rsidR="002A77E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направлениям деятельности отдельных </w:t>
      </w:r>
      <w:r w:rsidR="002A77E7" w:rsidRPr="008C2882">
        <w:rPr>
          <w:rFonts w:ascii="Times New Roman" w:hAnsi="Times New Roman"/>
          <w:sz w:val="28"/>
          <w:szCs w:val="28"/>
        </w:rPr>
        <w:t>управлений и</w:t>
      </w:r>
      <w:r w:rsidRPr="008C2882">
        <w:rPr>
          <w:rFonts w:ascii="Times New Roman" w:hAnsi="Times New Roman"/>
          <w:sz w:val="28"/>
          <w:szCs w:val="28"/>
        </w:rPr>
        <w:t xml:space="preserve"> комитетов,</w:t>
      </w:r>
      <w:r w:rsidR="002A77E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реализующих узкоориентированные оперативно-тактические</w:t>
      </w:r>
      <w:r w:rsidR="002A77E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цели функционирования.</w:t>
      </w:r>
    </w:p>
    <w:p w:rsidR="00A91E00" w:rsidRPr="008C2882" w:rsidRDefault="00A91E00" w:rsidP="008C2882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Центральным звеном функционирующей </w:t>
      </w:r>
      <w:r w:rsidR="002A77E7" w:rsidRPr="008C2882">
        <w:rPr>
          <w:rFonts w:ascii="Times New Roman" w:hAnsi="Times New Roman"/>
          <w:sz w:val="28"/>
          <w:szCs w:val="28"/>
        </w:rPr>
        <w:t>информационной системы</w:t>
      </w:r>
      <w:r w:rsidRPr="008C2882">
        <w:rPr>
          <w:rFonts w:ascii="Times New Roman" w:hAnsi="Times New Roman"/>
          <w:sz w:val="28"/>
          <w:szCs w:val="28"/>
        </w:rPr>
        <w:t>,</w:t>
      </w:r>
      <w:r w:rsidR="002A77E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объединяющей основные сегменты муниципальных информационных</w:t>
      </w:r>
      <w:r w:rsidR="002A77E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ресурсов, на основе которой построен информационный взаимообмен,</w:t>
      </w:r>
      <w:r w:rsidR="002A77E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является локальная вычислительная сеть </w:t>
      </w:r>
      <w:r w:rsidR="002A77E7" w:rsidRPr="008C2882">
        <w:rPr>
          <w:rFonts w:ascii="Times New Roman" w:hAnsi="Times New Roman"/>
          <w:sz w:val="28"/>
          <w:szCs w:val="28"/>
        </w:rPr>
        <w:t>администрации города</w:t>
      </w:r>
      <w:r w:rsidRPr="008C2882">
        <w:rPr>
          <w:rFonts w:ascii="Times New Roman" w:hAnsi="Times New Roman"/>
          <w:sz w:val="28"/>
          <w:szCs w:val="28"/>
        </w:rPr>
        <w:t>, образованная</w:t>
      </w:r>
      <w:r w:rsidR="002A77E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из локальных сетей отдельных подразделений</w:t>
      </w:r>
      <w:r w:rsidR="002A77E7" w:rsidRPr="008C2882">
        <w:rPr>
          <w:rFonts w:ascii="Times New Roman" w:hAnsi="Times New Roman"/>
          <w:sz w:val="28"/>
          <w:szCs w:val="28"/>
        </w:rPr>
        <w:t xml:space="preserve"> мэрии</w:t>
      </w:r>
      <w:r w:rsidRPr="008C2882">
        <w:rPr>
          <w:rFonts w:ascii="Times New Roman" w:hAnsi="Times New Roman"/>
          <w:sz w:val="28"/>
          <w:szCs w:val="28"/>
        </w:rPr>
        <w:t>.</w:t>
      </w:r>
    </w:p>
    <w:p w:rsidR="00A91E00" w:rsidRPr="008C2882" w:rsidRDefault="00A91E00" w:rsidP="008C2882">
      <w:pPr>
        <w:pStyle w:val="a3"/>
        <w:numPr>
          <w:ilvl w:val="0"/>
          <w:numId w:val="7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Объединенные каналами связи многоуровневые открытые</w:t>
      </w:r>
      <w:r w:rsidR="002A77E7" w:rsidRPr="008C2882">
        <w:rPr>
          <w:rFonts w:ascii="Times New Roman" w:hAnsi="Times New Roman"/>
          <w:sz w:val="28"/>
          <w:szCs w:val="28"/>
        </w:rPr>
        <w:t xml:space="preserve"> инфopмaциoннo-вычиcлит</w:t>
      </w:r>
      <w:r w:rsidRPr="008C2882">
        <w:rPr>
          <w:rFonts w:ascii="Times New Roman" w:hAnsi="Times New Roman"/>
          <w:sz w:val="28"/>
          <w:szCs w:val="28"/>
        </w:rPr>
        <w:t>eльныe сети не только обеспечивают необходимое</w:t>
      </w:r>
      <w:r w:rsidR="002A77E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информационное взаимодействие между уровнями управления,</w:t>
      </w:r>
      <w:r w:rsidR="002A77E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но и позволяют организовать для каждого пользователя удобный</w:t>
      </w:r>
      <w:r w:rsidR="002A77E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интерфейс как со справочно-аналитический частью </w:t>
      </w:r>
      <w:r w:rsidR="00014AD2" w:rsidRPr="008C2882">
        <w:rPr>
          <w:rFonts w:ascii="Times New Roman" w:hAnsi="Times New Roman"/>
          <w:sz w:val="28"/>
          <w:szCs w:val="28"/>
        </w:rPr>
        <w:t>информационной системы Серовского городского округа</w:t>
      </w:r>
      <w:r w:rsidRPr="008C2882">
        <w:rPr>
          <w:rFonts w:ascii="Times New Roman" w:hAnsi="Times New Roman"/>
          <w:sz w:val="28"/>
          <w:szCs w:val="28"/>
        </w:rPr>
        <w:t>, так и с корпоративной сетью, составляющей</w:t>
      </w:r>
      <w:r w:rsidR="002A77E7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программно-технологическую базу решения функциональных задач.</w:t>
      </w:r>
    </w:p>
    <w:p w:rsidR="00FE1BCC" w:rsidRPr="008C2882" w:rsidRDefault="00FE1BC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1BCC" w:rsidRPr="008C2882" w:rsidRDefault="008C2882" w:rsidP="008C2882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D6DD0" w:rsidRPr="008C288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FE1BCC" w:rsidRPr="008C2882">
        <w:rPr>
          <w:rFonts w:ascii="Times New Roman" w:hAnsi="Times New Roman"/>
          <w:sz w:val="28"/>
          <w:szCs w:val="28"/>
        </w:rPr>
        <w:t>Электронное правительство – новое слово в государственном управлении</w:t>
      </w:r>
    </w:p>
    <w:p w:rsidR="00FE1BCC" w:rsidRPr="008C2882" w:rsidRDefault="00FE1BCC" w:rsidP="008C2882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2299D" w:rsidRPr="008C2882" w:rsidRDefault="0082299D" w:rsidP="008C2882">
      <w:pPr>
        <w:pStyle w:val="a3"/>
        <w:numPr>
          <w:ilvl w:val="1"/>
          <w:numId w:val="13"/>
        </w:numPr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Общая характеристика</w:t>
      </w:r>
      <w:r w:rsidR="00C27915" w:rsidRPr="008C2882">
        <w:rPr>
          <w:rFonts w:ascii="Times New Roman" w:hAnsi="Times New Roman"/>
          <w:sz w:val="28"/>
          <w:szCs w:val="28"/>
        </w:rPr>
        <w:t xml:space="preserve"> внедрения электронного правительства</w:t>
      </w:r>
    </w:p>
    <w:p w:rsidR="008C2882" w:rsidRDefault="008C2882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E1BCC" w:rsidRPr="008C2882" w:rsidRDefault="00FE1BC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Электронное правительство – система взаимодействия органов государственной власти с населением, основанная на широком применении современных информационных технологий, в т.ч. сети Интернет, для повышения доступности и качества государственных услуг, сокращения сроков их оказания, а также снижения административной нагрузки на граждан и организации, связанной с их получением (уменьшения количества вынужденных очных обращений, снижения количества предоставляемых документов и др.).</w:t>
      </w:r>
    </w:p>
    <w:p w:rsidR="00FE1BCC" w:rsidRPr="008C2882" w:rsidRDefault="00FE1BC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 конца 2006 года вопросы использования информационных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технологий для оптимизации и упрощения взаимодействия федеральных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органов исполнительной власти с гражданами и организациями стали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предметом регулярного рассмотрения Правительственной комиссии по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проведению административной реформы.</w:t>
      </w:r>
    </w:p>
    <w:p w:rsidR="00FE1BCC" w:rsidRPr="008C2882" w:rsidRDefault="00FE1BC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Одновременно в 2006 году были внесены изменения в федеральную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целевую программу «Электронная Россия», направленные на обеспечение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концентрации выделяемых бюджетных средств на решении задач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формирования электронного правительства. Так, начиная с 2007 года, в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рамках программы предусмотрено финансирование работ по переводу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первоочередных государственных услуг в электронный вид, а также по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формированию необходимой инфраструктуры межведомственного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электронного взаимодействия и документооборота для предоставления услуг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гражданам и организациям на принципах «одного окна» и сокращения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сроков межведомственных согласований.</w:t>
      </w:r>
    </w:p>
    <w:p w:rsidR="00FE1BCC" w:rsidRPr="008C2882" w:rsidRDefault="00FE1BC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Окончательно политическая воля на самом высшем уровне к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проведению необходимых преобразований в системе отношений «ведомство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– потребитель государственной услуги» на основе массового перехода к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предоставлению государственных услуг в электронном виде в начале 2008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года сформировалась и была реализована в виде целой системы поручений и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решений Президента Российской Федерации и Правительства Российской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Федерации, в том числе принявших законодательный и норматив</w:t>
      </w:r>
      <w:r w:rsidR="00846918" w:rsidRPr="008C2882">
        <w:rPr>
          <w:rFonts w:ascii="Times New Roman" w:hAnsi="Times New Roman"/>
          <w:sz w:val="28"/>
          <w:szCs w:val="28"/>
        </w:rPr>
        <w:t>ны</w:t>
      </w:r>
      <w:r w:rsidRPr="008C2882">
        <w:rPr>
          <w:rFonts w:ascii="Times New Roman" w:hAnsi="Times New Roman"/>
          <w:sz w:val="28"/>
          <w:szCs w:val="28"/>
        </w:rPr>
        <w:t>й правовой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характер. Уже в начале 2008 года началось формирование перечня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приоритетных государственных услуг для перевода в электронный вид и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подготовки плана выполнения таких работ с учетом софинансирования из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средств, предусмотренных на реализацию </w:t>
      </w:r>
      <w:r w:rsidR="00846918" w:rsidRPr="008C2882">
        <w:rPr>
          <w:rFonts w:ascii="Times New Roman" w:hAnsi="Times New Roman"/>
          <w:sz w:val="28"/>
          <w:szCs w:val="28"/>
        </w:rPr>
        <w:t>Федеральной Целевой Программы</w:t>
      </w:r>
      <w:r w:rsidRPr="008C2882">
        <w:rPr>
          <w:rFonts w:ascii="Times New Roman" w:hAnsi="Times New Roman"/>
          <w:sz w:val="28"/>
          <w:szCs w:val="28"/>
        </w:rPr>
        <w:t xml:space="preserve"> «Электронная Россия».</w:t>
      </w:r>
    </w:p>
    <w:p w:rsidR="00FE1BCC" w:rsidRPr="008C2882" w:rsidRDefault="00FE1BC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Вместе с тем, несмотря на формирование необходимых предпосылок,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значимых практических результатов в сфере формирования электронного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правительства пока добиться не удалось.</w:t>
      </w:r>
    </w:p>
    <w:p w:rsidR="00FE1BCC" w:rsidRPr="008C2882" w:rsidRDefault="00FE1BC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Отсутствие прогресса в этом направлении наглядно показывают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результаты анализа действующих </w:t>
      </w:r>
      <w:r w:rsidR="00846918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846918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сайтов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федеральных органов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исполнительной власти. Так, по состоянию на </w:t>
      </w:r>
      <w:r w:rsidR="00846918" w:rsidRPr="008C2882">
        <w:rPr>
          <w:rFonts w:ascii="Times New Roman" w:hAnsi="Times New Roman"/>
          <w:sz w:val="28"/>
          <w:szCs w:val="28"/>
        </w:rPr>
        <w:t xml:space="preserve">январь </w:t>
      </w:r>
      <w:r w:rsidRPr="008C2882">
        <w:rPr>
          <w:rFonts w:ascii="Times New Roman" w:hAnsi="Times New Roman"/>
          <w:sz w:val="28"/>
          <w:szCs w:val="28"/>
        </w:rPr>
        <w:t>20</w:t>
      </w:r>
      <w:r w:rsidR="00846918" w:rsidRPr="008C2882">
        <w:rPr>
          <w:rFonts w:ascii="Times New Roman" w:hAnsi="Times New Roman"/>
          <w:sz w:val="28"/>
          <w:szCs w:val="28"/>
        </w:rPr>
        <w:t>10</w:t>
      </w:r>
      <w:r w:rsidRPr="008C2882">
        <w:rPr>
          <w:rFonts w:ascii="Times New Roman" w:hAnsi="Times New Roman"/>
          <w:sz w:val="28"/>
          <w:szCs w:val="28"/>
        </w:rPr>
        <w:t xml:space="preserve"> года можно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отметить следующее:</w:t>
      </w:r>
    </w:p>
    <w:p w:rsidR="00FE1BCC" w:rsidRPr="008C2882" w:rsidRDefault="00FE1BCC" w:rsidP="008C2882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на сайтах только 50 федеральных министерств и ведомств (59% от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общего числа) приведено описание предоставляемых государственных услуг;</w:t>
      </w:r>
    </w:p>
    <w:p w:rsidR="00FE1BCC" w:rsidRPr="008C2882" w:rsidRDefault="00FE1BCC" w:rsidP="008C2882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места приема граждан указаны на </w:t>
      </w:r>
      <w:r w:rsidR="00846918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846918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сайтах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44 федеральных органов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исполнительной власти (52% от общего числа), а графики работы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подразделений, осуществляющих прием граждан, представлены только для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21 ведомства (25% от общего числа);</w:t>
      </w:r>
    </w:p>
    <w:p w:rsidR="00FE1BCC" w:rsidRPr="008C2882" w:rsidRDefault="00FE1BCC" w:rsidP="008C2882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возможность загрузки бланков документов реализована для 43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ведомств (51% от общего числа), при этом он</w:t>
      </w:r>
      <w:r w:rsidR="00846918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лайн передача заполненных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форм возможна только для 5 ведомств (6% от общего числа);</w:t>
      </w:r>
    </w:p>
    <w:p w:rsidR="00FE1BCC" w:rsidRPr="008C2882" w:rsidRDefault="00FE1BCC" w:rsidP="008C2882">
      <w:pPr>
        <w:pStyle w:val="a3"/>
        <w:numPr>
          <w:ilvl w:val="0"/>
          <w:numId w:val="10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доступ к ведомственным учетным системам, реестрам и регистрам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реализована на </w:t>
      </w:r>
      <w:r w:rsidR="00846918" w:rsidRPr="008C2882">
        <w:rPr>
          <w:rFonts w:ascii="Times New Roman" w:hAnsi="Times New Roman"/>
          <w:sz w:val="28"/>
          <w:szCs w:val="28"/>
        </w:rPr>
        <w:t>16 сайтах (19% от общего числа).</w:t>
      </w:r>
    </w:p>
    <w:p w:rsidR="00FE1BCC" w:rsidRPr="008C2882" w:rsidRDefault="00FE1BC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Сложившаяся ситуация во многом является следствием отсутствия до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настоящего времени законодательных нормативных правовых актов,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обеспечивающих реализацию принятых на президентском и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правительственном уровне решений и направленных на регламентацию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вопросов, связанных с предоставлением государственных услуг в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электронном виде.</w:t>
      </w:r>
    </w:p>
    <w:p w:rsidR="00846918" w:rsidRPr="008C2882" w:rsidRDefault="00FE1BC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Фактически сорваны все сроки, определенные Президентом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Российской Федерации и Правительством Российской Федерации, для</w:t>
      </w:r>
      <w:r w:rsidR="00846918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подготовки и принятия соответствующих нормативных актов. </w:t>
      </w:r>
      <w:r w:rsidR="00846918" w:rsidRPr="008C2882">
        <w:rPr>
          <w:rFonts w:ascii="Times New Roman" w:hAnsi="Times New Roman"/>
          <w:sz w:val="28"/>
          <w:szCs w:val="28"/>
        </w:rPr>
        <w:t>До сих пор не сформирована система проведения аттестации работников федеральных органов исполнительной власти на владение ими современными информационными технологиями</w:t>
      </w:r>
      <w:r w:rsidR="0082299D" w:rsidRPr="008C2882">
        <w:rPr>
          <w:rFonts w:ascii="Times New Roman" w:hAnsi="Times New Roman"/>
          <w:sz w:val="28"/>
          <w:szCs w:val="28"/>
        </w:rPr>
        <w:t xml:space="preserve"> (ИТ)</w:t>
      </w:r>
      <w:r w:rsidR="00846918" w:rsidRPr="008C2882">
        <w:rPr>
          <w:rFonts w:ascii="Times New Roman" w:hAnsi="Times New Roman"/>
          <w:sz w:val="28"/>
          <w:szCs w:val="28"/>
        </w:rPr>
        <w:t>.</w:t>
      </w:r>
    </w:p>
    <w:p w:rsidR="00846918" w:rsidRPr="008C2882" w:rsidRDefault="00846918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До конца не завершено формирование органов управления созданием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электронного правительства на межведомственном уровне. Образовано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избыточное количество межведомственных структур, и вместе с тем, ни одна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из них пока не обеспечивает эффективную координацию действий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федеральных министерств и ведомств в этом направлении. Не решена задача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создания института главных конструкторов ведомственных программ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информатизации для проведения скоординированной технической политики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осуществления технической экспертизы предлагаемых решений в сфере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электронного правительства. Предлагаемые федеральными министерствами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ведомствами кандидатуры для включения в совет главных конструкторов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либо не имеют необходимого статуса и представляют компании –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исполнителей работ по внедрению ИТ в ведомстве, что автоматически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приводит к конфликту интересов, либо наоборот не являются техническими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экспертами и не занимаются вопросами внедрения ИТ основную часть своего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рабочего времени. Данная ситуация стала результатом отсутствия типового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положения о главном конструкторе, определяющего порядок его выбора и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назначения, а также сферу его полномочий в рамках планирования и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координации работ по внедрению ИТ внутри ведомства.</w:t>
      </w:r>
    </w:p>
    <w:p w:rsidR="00846918" w:rsidRPr="008C2882" w:rsidRDefault="00846918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Вместе с тем, положительным моментом является появление в марте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2009 года (практически через год после одобрения Правительством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Российской Федерации концепции формирования в России электронного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правительства) согласованного основными заинтересованными ведомствами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плана формирования электронного правительства на 2009</w:t>
      </w:r>
      <w:r w:rsidR="0082299D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2010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годы и</w:t>
      </w:r>
      <w:r w:rsidR="0082299D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поручение Правительства Российской Федерации по его реализации.</w:t>
      </w:r>
    </w:p>
    <w:p w:rsidR="008C2882" w:rsidRDefault="008C2882" w:rsidP="008C2882">
      <w:pPr>
        <w:pStyle w:val="a3"/>
        <w:spacing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E61820" w:rsidRPr="008C2882" w:rsidRDefault="00E61820" w:rsidP="008C2882">
      <w:pPr>
        <w:pStyle w:val="a3"/>
        <w:numPr>
          <w:ilvl w:val="1"/>
          <w:numId w:val="13"/>
        </w:numPr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Инфраструктура электронного правительства</w:t>
      </w:r>
    </w:p>
    <w:p w:rsidR="008C2882" w:rsidRDefault="008C2882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61820" w:rsidRPr="008C2882" w:rsidRDefault="00E6182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Узловым элементом инфраструктуры электронного правительства является Общероссийский государственный информационный центр (ОГИЦ). Он обеспечивает организацию информационного взаимодействия ведомственных систем между собой в автоматизированном режиме (например, в случае изменения данных в одной системе </w:t>
      </w:r>
      <w:r w:rsidR="008D6DD0" w:rsidRPr="008C2882">
        <w:rPr>
          <w:rFonts w:ascii="Times New Roman" w:hAnsi="Times New Roman"/>
          <w:sz w:val="28"/>
          <w:szCs w:val="28"/>
        </w:rPr>
        <w:t>– и</w:t>
      </w:r>
      <w:r w:rsidRPr="008C2882">
        <w:rPr>
          <w:rFonts w:ascii="Times New Roman" w:hAnsi="Times New Roman"/>
          <w:sz w:val="28"/>
          <w:szCs w:val="28"/>
        </w:rPr>
        <w:t>сточнике эти данные автоматически меняются в других системах, их использующих).</w:t>
      </w:r>
    </w:p>
    <w:p w:rsidR="00E61820" w:rsidRPr="008C2882" w:rsidRDefault="00E6182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настоящее время продолжается формирование единой инфраструктуры выдачи сертификатов ключей электронной цифровой подписи (ЭЦП), на практике отработаны технологии и условия взаимодействия отдельных удостоверяющих центров в области электронной центров между собой с использованием федерального удостоверяющего центра. Вместе с тем, в настоящее время отсутствуют законодательно закрепленные нормы, обеспечивающие необходимые условия для организации взаимодействия удостоверяющих центров между собой.</w:t>
      </w:r>
    </w:p>
    <w:p w:rsidR="00E61820" w:rsidRPr="008C2882" w:rsidRDefault="00E6182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Одновременно ОГИЦ является инфраструктурой, обеспечивающей функционирование портала государственных услуг, призванного стать единой точкой доступа к реестру государственных услуг, содержащему перечень услуг и описания порядка их получения, в том числе бланки необходимых документов.</w:t>
      </w:r>
    </w:p>
    <w:p w:rsidR="00E61820" w:rsidRDefault="00E61820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Система межведомственного электронного документооборота (МЭДО) представляет собой систему передачи файлов конфиденциальных документов по защищенной электронной почте через специальные абонентские пункты, устанавливаемые в категорированных помещениях. В действующей системе МЭДО не предусматривается интеграция с ведомственными системами электронного документооборота, использование электронной цифровой подписи. Это приводит к дополнительным трудозатратам по ручному переносу из ведомственной системы и вводу документов в МЭДО через абонентский пункт. В результате на практике отсутствует возможность регламентированного доступа к единому архиву официальной переписки ведомств между собой и отслеживания пути прохождения конкретного документа в другом ведомстве, не говоря уже о невозможности проверки подлинности полученного через МЭДО документа из-за отсутствия ЭЦП и как следствие его неформальном статусе.</w:t>
      </w:r>
    </w:p>
    <w:p w:rsidR="008C2882" w:rsidRPr="008C2882" w:rsidRDefault="008C2882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0493" w:rsidRPr="008C2882" w:rsidRDefault="00BB0493" w:rsidP="008C2882">
      <w:pPr>
        <w:pStyle w:val="a3"/>
        <w:numPr>
          <w:ilvl w:val="1"/>
          <w:numId w:val="13"/>
        </w:numPr>
        <w:spacing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Развитие </w:t>
      </w:r>
      <w:r w:rsidRPr="008C2882">
        <w:rPr>
          <w:rFonts w:ascii="Times New Roman" w:hAnsi="Times New Roman"/>
          <w:sz w:val="28"/>
          <w:szCs w:val="28"/>
          <w:lang w:val="en-US"/>
        </w:rPr>
        <w:t>web</w:t>
      </w:r>
      <w:r w:rsidRPr="008C2882">
        <w:rPr>
          <w:rFonts w:ascii="Times New Roman" w:hAnsi="Times New Roman"/>
          <w:sz w:val="28"/>
          <w:szCs w:val="28"/>
        </w:rPr>
        <w:t>-сайтов федеральных органов исполнительной власти</w:t>
      </w:r>
    </w:p>
    <w:p w:rsidR="008C2882" w:rsidRDefault="008C2882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Оценка </w:t>
      </w:r>
      <w:r w:rsidRPr="008C2882">
        <w:rPr>
          <w:rFonts w:ascii="Times New Roman" w:hAnsi="Times New Roman"/>
          <w:sz w:val="28"/>
          <w:szCs w:val="28"/>
          <w:lang w:val="en-US"/>
        </w:rPr>
        <w:t>web</w:t>
      </w:r>
      <w:r w:rsidRPr="008C2882">
        <w:rPr>
          <w:rFonts w:ascii="Times New Roman" w:hAnsi="Times New Roman"/>
          <w:sz w:val="28"/>
          <w:szCs w:val="28"/>
        </w:rPr>
        <w:t xml:space="preserve">-сайтов федеральных органов исполнительной власти проводилась в </w:t>
      </w:r>
      <w:r w:rsidR="004F5C99" w:rsidRPr="008C2882">
        <w:rPr>
          <w:rFonts w:ascii="Times New Roman" w:hAnsi="Times New Roman"/>
          <w:sz w:val="28"/>
          <w:szCs w:val="28"/>
        </w:rPr>
        <w:t>ноябре</w:t>
      </w:r>
      <w:r w:rsidRPr="008C2882">
        <w:rPr>
          <w:rFonts w:ascii="Times New Roman" w:hAnsi="Times New Roman"/>
          <w:sz w:val="28"/>
          <w:szCs w:val="28"/>
        </w:rPr>
        <w:t>-</w:t>
      </w:r>
      <w:r w:rsidR="004F5C99" w:rsidRPr="008C2882">
        <w:rPr>
          <w:rFonts w:ascii="Times New Roman" w:hAnsi="Times New Roman"/>
          <w:sz w:val="28"/>
          <w:szCs w:val="28"/>
        </w:rPr>
        <w:t>декабре</w:t>
      </w:r>
      <w:r w:rsidRPr="008C2882">
        <w:rPr>
          <w:rFonts w:ascii="Times New Roman" w:hAnsi="Times New Roman"/>
          <w:sz w:val="28"/>
          <w:szCs w:val="28"/>
        </w:rPr>
        <w:t xml:space="preserve"> 2009 года</w:t>
      </w:r>
      <w:r w:rsidR="00357A4B" w:rsidRPr="008C2882">
        <w:rPr>
          <w:rFonts w:ascii="Times New Roman" w:hAnsi="Times New Roman"/>
          <w:sz w:val="28"/>
          <w:szCs w:val="28"/>
        </w:rPr>
        <w:t xml:space="preserve"> Институтом развития свободы информации</w:t>
      </w:r>
      <w:r w:rsidRPr="008C2882">
        <w:rPr>
          <w:rFonts w:ascii="Times New Roman" w:hAnsi="Times New Roman"/>
          <w:sz w:val="28"/>
          <w:szCs w:val="28"/>
        </w:rPr>
        <w:t xml:space="preserve">. Для обследования и анализа уровня развития отдельных </w:t>
      </w:r>
      <w:r w:rsidRPr="008C2882">
        <w:rPr>
          <w:rFonts w:ascii="Times New Roman" w:hAnsi="Times New Roman"/>
          <w:sz w:val="28"/>
          <w:szCs w:val="28"/>
          <w:lang w:val="en-US"/>
        </w:rPr>
        <w:t>web</w:t>
      </w:r>
      <w:r w:rsidRPr="008C2882">
        <w:rPr>
          <w:rFonts w:ascii="Times New Roman" w:hAnsi="Times New Roman"/>
          <w:sz w:val="28"/>
          <w:szCs w:val="28"/>
        </w:rPr>
        <w:t xml:space="preserve">-сайтов федеральных министерств и ведомств использовалась методология, основанная на методологии Департамента экономического и социального развития ООН, используемой для составления индекса развития государственных </w:t>
      </w:r>
      <w:r w:rsidRPr="008C2882">
        <w:rPr>
          <w:rFonts w:ascii="Times New Roman" w:hAnsi="Times New Roman"/>
          <w:sz w:val="28"/>
          <w:szCs w:val="28"/>
          <w:lang w:val="en-US"/>
        </w:rPr>
        <w:t>web</w:t>
      </w:r>
      <w:r w:rsidRPr="008C2882">
        <w:rPr>
          <w:rFonts w:ascii="Times New Roman" w:hAnsi="Times New Roman"/>
          <w:sz w:val="28"/>
          <w:szCs w:val="28"/>
        </w:rPr>
        <w:t>-сайтов.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В соответствии с подходом ООН оценка </w:t>
      </w:r>
      <w:r w:rsidRPr="008C2882">
        <w:rPr>
          <w:rFonts w:ascii="Times New Roman" w:hAnsi="Times New Roman"/>
          <w:sz w:val="28"/>
          <w:szCs w:val="28"/>
          <w:lang w:val="en-US"/>
        </w:rPr>
        <w:t>web</w:t>
      </w:r>
      <w:r w:rsidRPr="008C2882">
        <w:rPr>
          <w:rFonts w:ascii="Times New Roman" w:hAnsi="Times New Roman"/>
          <w:sz w:val="28"/>
          <w:szCs w:val="28"/>
        </w:rPr>
        <w:t>-сайтов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государственных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органов осуществляется с точки зрения наличия отдельных функциональных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возможностей.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Критерии оценки </w:t>
      </w:r>
      <w:r w:rsidR="00357A4B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357A4B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сайтов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объединены в пять групп,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соответствующих основным стадиям их развития:</w:t>
      </w:r>
    </w:p>
    <w:p w:rsidR="00BB0493" w:rsidRPr="008C2882" w:rsidRDefault="00BB0493" w:rsidP="008C2882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Начальное присутствие</w:t>
      </w:r>
      <w:r w:rsidRPr="008C2882">
        <w:rPr>
          <w:rFonts w:ascii="Times New Roman" w:hAnsi="Times New Roman"/>
          <w:i/>
          <w:sz w:val="28"/>
          <w:szCs w:val="28"/>
        </w:rPr>
        <w:t>.</w:t>
      </w:r>
      <w:r w:rsidRPr="008C2882">
        <w:rPr>
          <w:rFonts w:ascii="Times New Roman" w:hAnsi="Times New Roman"/>
          <w:sz w:val="28"/>
          <w:szCs w:val="28"/>
        </w:rPr>
        <w:t xml:space="preserve"> Начальное присутствие характеризуется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наличием </w:t>
      </w:r>
      <w:r w:rsidR="00357A4B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357A4B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сайта,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содержащего базовую справочную информацию о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государственном органе, ссылок на другие органы власти, подразделения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самого органа государственной власти и неправительственные организации.</w:t>
      </w:r>
    </w:p>
    <w:p w:rsidR="00BB0493" w:rsidRPr="008C2882" w:rsidRDefault="00BB0493" w:rsidP="008C2882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Продвинутое присутствие. Эта стадия характеризуется расширенным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содержанием </w:t>
      </w:r>
      <w:r w:rsidR="00357A4B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357A4B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сайта: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наличием архивов документов (законов,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постановлений и т.п.),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текущей информации,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баз данных (статистической и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другой информации), новостного раздела, раздела часто задаваемых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вопросов, наличия сервисов поиска, помощи, скачивания файлов и карты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сайта. Это стадия одностороннего взаимодействия, предусматривающая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получение информации населением.</w:t>
      </w:r>
    </w:p>
    <w:p w:rsidR="00BB0493" w:rsidRPr="008C2882" w:rsidRDefault="00BB0493" w:rsidP="008C2882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Интерактивное присутствие. Эта стадия характеризуется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возможностью загружать формы, необходимые для получения оказываемых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ведомством услуг, наличием образцов этих форм, контактной информации и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возможности связаться с представителями государственного органа через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сайт, использования аудио</w:t>
      </w:r>
      <w:r w:rsidR="00357A4B" w:rsidRPr="008C2882">
        <w:rPr>
          <w:rFonts w:ascii="Times New Roman" w:hAnsi="Times New Roman"/>
          <w:sz w:val="28"/>
          <w:szCs w:val="28"/>
        </w:rPr>
        <w:t xml:space="preserve">- </w:t>
      </w:r>
      <w:r w:rsidRPr="008C2882">
        <w:rPr>
          <w:rFonts w:ascii="Times New Roman" w:hAnsi="Times New Roman"/>
          <w:sz w:val="28"/>
          <w:szCs w:val="28"/>
        </w:rPr>
        <w:t>и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видеофайлов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для информирования населения.</w:t>
      </w:r>
    </w:p>
    <w:p w:rsidR="00BB0493" w:rsidRPr="008C2882" w:rsidRDefault="00BB0493" w:rsidP="008C2882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Транзакционное присутствие. Это стадия двухстороннего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взаимодействия органов власти с населением и организациями,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предусматривающая использование </w:t>
      </w:r>
      <w:r w:rsidR="00357A4B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357A4B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для получения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государственных услуг без необходимости последующего очного обращения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 органы власти – оплаты налогов и штрафов, запроса и получения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документов, оплаты услуг с использованием различных платежных систем и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др.</w:t>
      </w:r>
    </w:p>
    <w:p w:rsidR="00BB0493" w:rsidRPr="008C2882" w:rsidRDefault="00BB0493" w:rsidP="008C2882">
      <w:pPr>
        <w:pStyle w:val="a3"/>
        <w:numPr>
          <w:ilvl w:val="0"/>
          <w:numId w:val="11"/>
        </w:numPr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Сетевое присутствие. Эта стадия характеризуется наличием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специальных инструментов и возможностей для вовлечения граждан в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обсуждение и принятие</w:t>
      </w:r>
      <w:r w:rsid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решений – </w:t>
      </w:r>
      <w:r w:rsidR="00357A4B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357A4B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форм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для комментариев,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инструментов онлайновых консультаций с населением, дискуссионных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форумов по вопросам реализуемой ведомством государственной политики,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онлайновых опросов, а также возможностью подписаться на получение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информации по электронной почте.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Для целей проведения анализа </w:t>
      </w:r>
      <w:r w:rsidR="00357A4B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357A4B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сайтов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федеральных органов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исполнительной власти в методологию ООН был внесен ряд изменений – в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основном добавление уточняющие вопросы и дополнительные параметры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(возможность доступа к учетным системам, онлайновой записи на прием,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наличие образцов заполнения форм и др.).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Для каждой стадии сформулирован набор требований к наличию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функциональных возможностей. Всего каждый </w:t>
      </w:r>
      <w:r w:rsidR="00357A4B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357A4B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оценивался по 48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критериям. Каждой функциональной возможности присвоен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соответствующий балл в зависимости от сложности ее реализации.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Максимальный интегральный балл составляет 64 единицы.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Интегральный бал свидетельствует о количестве реализованных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функций.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Рейтинг по уровню развития </w:t>
      </w:r>
      <w:r w:rsidR="00357A4B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357A4B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сайтов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федеральных органов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исполнительной власти, построенный по результатам обследования,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приведен в приложении 1.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Поиск </w:t>
      </w:r>
      <w:r w:rsidR="00446E30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446E30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сайтов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федеральных органов исполнительной власти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Российской Федерации затруднен отсутствием выверенного и регулярно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обновляемого перечня. На сервере органов государственной власти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="00446E30" w:rsidRPr="008C2882">
        <w:rPr>
          <w:rFonts w:ascii="Times New Roman" w:hAnsi="Times New Roman"/>
          <w:sz w:val="28"/>
          <w:szCs w:val="28"/>
        </w:rPr>
        <w:t xml:space="preserve">Российской Федерации </w:t>
      </w:r>
      <w:r w:rsidR="00446E30" w:rsidRPr="009F30E0">
        <w:rPr>
          <w:rFonts w:ascii="Times New Roman" w:hAnsi="Times New Roman"/>
          <w:sz w:val="28"/>
          <w:szCs w:val="28"/>
        </w:rPr>
        <w:t>www.gov.ru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отсутствуют ссылки на </w:t>
      </w:r>
      <w:r w:rsidR="00446E30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446E30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сайты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многих федеральных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министерств и ведомств, часть информации носит устаревший характер.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На официальном </w:t>
      </w:r>
      <w:r w:rsidR="00446E30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446E30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сайте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Правительства Российской Федерации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(</w:t>
      </w:r>
      <w:r w:rsidR="00446E30" w:rsidRPr="009F30E0">
        <w:rPr>
          <w:rFonts w:ascii="Times New Roman" w:hAnsi="Times New Roman"/>
          <w:sz w:val="28"/>
          <w:szCs w:val="28"/>
        </w:rPr>
        <w:t>www.government.ru/</w:t>
      </w:r>
      <w:r w:rsidRPr="008C2882">
        <w:rPr>
          <w:rFonts w:ascii="Times New Roman" w:hAnsi="Times New Roman"/>
          <w:sz w:val="28"/>
          <w:szCs w:val="28"/>
        </w:rPr>
        <w:t>) ситуация значительно лучше, однако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часть ссылок на сайты федеральных министерств и ведомств также</w:t>
      </w:r>
      <w:r w:rsidR="00357A4B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отсутствует.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Проведенное обследование показывает, что информация о порядке и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условиях получения населением и организациями государственных услуг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размещается на </w:t>
      </w:r>
      <w:r w:rsidR="00446E30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446E30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сайтах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50 федеральных органов исполнительной власти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(59,5% от общего количества).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большинстве случаев отсутствуют в простом и понятном виде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сведения о порядке получения услуг, последовательности необходимых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действий и порядке обжалования действий ведомства, составе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предоставляемых в органы государственной власти сведений.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Контактная информация и адреса мест приема граждан для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предоставления гос</w:t>
      </w:r>
      <w:r w:rsidR="00446E30" w:rsidRPr="008C2882">
        <w:rPr>
          <w:rFonts w:ascii="Times New Roman" w:hAnsi="Times New Roman"/>
          <w:sz w:val="28"/>
          <w:szCs w:val="28"/>
        </w:rPr>
        <w:t>.</w:t>
      </w:r>
      <w:r w:rsidRPr="008C2882">
        <w:rPr>
          <w:rFonts w:ascii="Times New Roman" w:hAnsi="Times New Roman"/>
          <w:sz w:val="28"/>
          <w:szCs w:val="28"/>
        </w:rPr>
        <w:t xml:space="preserve">услуг присутствует на </w:t>
      </w:r>
      <w:r w:rsidR="00446E30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446E30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сайтах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44 федеральных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органов исполнительной власти (52,4%), при этом графики работы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подразделений, осуществляющих прием граждан, представлены только для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21 ведомства (25%).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Утвержденные в виде нормативных правовых актов регламенты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выполнения возложенных на них функций (в том числе по оказанию услуг)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размещаются на </w:t>
      </w:r>
      <w:r w:rsidR="00446E30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446E30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сайтах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46 ведомств (54,8%).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Лишь чуть более половины организаций – 43 ведомства (51,2%)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предоставляют возможность загрузки бланков документов (форм),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представляемых населением при обращении в соответствующий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федеральный орган власти за конкретной услугой.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Помимо публикации бланков форм документов и регламентов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государственных услуг одним из показателей удобства </w:t>
      </w:r>
      <w:r w:rsidR="00446E30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446E30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для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пользователей, является публикация образцов заполненных форм. Такие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услуги оказывают только 6 ведомств: Федеральная служба по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экологическому, технологическому и атомному надзору, Федеральное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агентство связи, Министерство сельского хозяйства Российской Федерации,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Федеральная служба по ветеринарному и фитосанитарному надзору,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Федеральная служба финансово</w:t>
      </w:r>
      <w:r w:rsidR="00446E30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бюджетного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надзора, Федеральное агентство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кадастра объектов недвижимости, Федеральная миграционная служба,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Федеральная служба по оборонному заказу</w:t>
      </w:r>
      <w:r w:rsidR="00446E30" w:rsidRPr="008C2882">
        <w:rPr>
          <w:rFonts w:ascii="Times New Roman" w:hAnsi="Times New Roman"/>
          <w:sz w:val="28"/>
          <w:szCs w:val="28"/>
        </w:rPr>
        <w:t>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Возможность получения конечным пользователем информации из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учетных систем, используемых в федеральном органе исполнительной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власти, или оказываемых на их основе услуг (например, проверки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действительности паспорта, определения величины налога на земельный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участок по кадастровому номеру, доступ к реестрам) также служит важным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индикатором развития функциональных возможностей </w:t>
      </w:r>
      <w:r w:rsidR="00446E30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446E30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сайтов,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их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удобства для пользователей и открытости органов власти. Такая возможность</w:t>
      </w:r>
      <w:r w:rsidR="00446E30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предоставляется на сайтах лишь 16 органов власти (19%).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Наличие инструментов поиска и навигации сайтов относится к числу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показателей их удобства для пользователей. Поисковые системы имеются на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="006A557E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6A557E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сайтах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66 органов власти (78,6%). Примерно такая же часть федеральных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ведомств органов власти обеспечивает удобную навигацию по структуре </w:t>
      </w:r>
      <w:r w:rsidR="006A557E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6A557E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Карту сайта публикуют 62 ведомства (73,8%). Функции помощи,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подсказок или разделы часто задаваемых вопросов существенно облегчают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работу с </w:t>
      </w:r>
      <w:r w:rsidR="006A557E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6A557E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сайтом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 быстрый поиск необходимой информации по типовым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вопросам. Однако они представлены на </w:t>
      </w:r>
      <w:r w:rsidR="006A557E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6A557E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сайтах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 меньшей степени, чем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перечисленные выше инструменты поиска и навигации. Они встречаются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только на </w:t>
      </w:r>
      <w:r w:rsidR="006A557E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6A557E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сайтах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30 органов власти (35,7%).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Возможность участия граждан в деятельности правительства – важный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элемент взаимодействия граждан и государства. Развитие принципов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электронной демократии пока не получило должно отражения на </w:t>
      </w:r>
      <w:r w:rsidR="006A557E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6A557E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сайтах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федеральных органов власти и так называемое сетевое присутствие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нуждается в существенном совершенствовании.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Среди показателей сетевого присутствия федеральных органов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исполнительной власти наибольшее распространение получили публикация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проектов нормативных правовых актов, концепций, программ, решений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(71,4%).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Возможность приема обращений граждан в электронной форме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(н</w:t>
      </w:r>
      <w:r w:rsidR="006A557E" w:rsidRPr="008C2882">
        <w:rPr>
          <w:rFonts w:ascii="Times New Roman" w:hAnsi="Times New Roman"/>
          <w:sz w:val="28"/>
          <w:szCs w:val="28"/>
        </w:rPr>
        <w:t>апример, наличие разделов типа «</w:t>
      </w:r>
      <w:r w:rsidRPr="008C2882">
        <w:rPr>
          <w:rFonts w:ascii="Times New Roman" w:hAnsi="Times New Roman"/>
          <w:sz w:val="28"/>
          <w:szCs w:val="28"/>
        </w:rPr>
        <w:t>интернет</w:t>
      </w:r>
      <w:r w:rsidR="006A557E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приемная</w:t>
      </w:r>
      <w:r w:rsidR="006A557E" w:rsidRPr="008C2882">
        <w:rPr>
          <w:rFonts w:ascii="Times New Roman" w:hAnsi="Times New Roman"/>
          <w:sz w:val="28"/>
          <w:szCs w:val="28"/>
        </w:rPr>
        <w:t>»</w:t>
      </w:r>
      <w:r w:rsidRPr="008C2882">
        <w:rPr>
          <w:rFonts w:ascii="Times New Roman" w:hAnsi="Times New Roman"/>
          <w:sz w:val="28"/>
          <w:szCs w:val="28"/>
        </w:rPr>
        <w:t>,</w:t>
      </w:r>
      <w:r w:rsidR="006A557E" w:rsidRPr="008C2882">
        <w:rPr>
          <w:rFonts w:ascii="Times New Roman" w:hAnsi="Times New Roman"/>
          <w:sz w:val="28"/>
          <w:szCs w:val="28"/>
        </w:rPr>
        <w:t xml:space="preserve"> «</w:t>
      </w:r>
      <w:r w:rsidRPr="008C2882">
        <w:rPr>
          <w:rFonts w:ascii="Times New Roman" w:hAnsi="Times New Roman"/>
          <w:sz w:val="28"/>
          <w:szCs w:val="28"/>
        </w:rPr>
        <w:t>обращения</w:t>
      </w:r>
      <w:r w:rsidR="006A557E" w:rsidRPr="008C2882">
        <w:rPr>
          <w:rFonts w:ascii="Times New Roman" w:hAnsi="Times New Roman"/>
          <w:sz w:val="28"/>
          <w:szCs w:val="28"/>
        </w:rPr>
        <w:t xml:space="preserve"> граждан»</w:t>
      </w:r>
      <w:r w:rsidRPr="008C2882">
        <w:rPr>
          <w:rFonts w:ascii="Times New Roman" w:hAnsi="Times New Roman"/>
          <w:sz w:val="28"/>
          <w:szCs w:val="28"/>
        </w:rPr>
        <w:t xml:space="preserve"> с возможностью заполнить он</w:t>
      </w:r>
      <w:r w:rsidR="006A557E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лайн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форму для обращений или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отправить письмо по электронной почте) обеспечивают сайты больше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половины (57,1%) федеральных органов исполнительной власти.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Значительно меньшее распространение получила публикация планов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предстоящих мероприятий федеральных органов исполнительной власти, а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также обеспечение возможности подписки на получение информации по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электронной почте (будь то официальный список рассылки или просто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новости). Планы работы представлены на </w:t>
      </w:r>
      <w:r w:rsidR="006A557E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6A557E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сайтах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26 органов власти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(31%), а возможность подписки на получение уведомлений о новостях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деятельности федеральных структур предоставляют </w:t>
      </w:r>
      <w:r w:rsidR="006A557E" w:rsidRPr="008C2882">
        <w:rPr>
          <w:rFonts w:ascii="Times New Roman" w:hAnsi="Times New Roman"/>
          <w:sz w:val="28"/>
          <w:szCs w:val="28"/>
        </w:rPr>
        <w:t>только</w:t>
      </w:r>
      <w:r w:rsidRPr="008C2882">
        <w:rPr>
          <w:rFonts w:ascii="Times New Roman" w:hAnsi="Times New Roman"/>
          <w:sz w:val="28"/>
          <w:szCs w:val="28"/>
        </w:rPr>
        <w:t xml:space="preserve"> 24 органа власти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(28,6%).</w:t>
      </w:r>
    </w:p>
    <w:p w:rsidR="00BB0493" w:rsidRPr="008C2882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Важной формой взаимодействия органов власти с населением является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так называемые онлайновые консультации с населением. Лишь 6 органов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власти: Министерство природных ресурсов и экологии Российской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Федерации, Федеральная налоговая служба, Федеральная регистрационная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служба, Федеральное агентство кадастра объектов недвижимости,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Федеральное агентство по управлению особыми экономическими зонами,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 xml:space="preserve">Федеральная антимонопольная служба (7,1%) предоставляют на своих </w:t>
      </w:r>
      <w:r w:rsidR="006A557E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6A557E" w:rsidRPr="008C2882">
        <w:rPr>
          <w:rFonts w:ascii="Times New Roman" w:hAnsi="Times New Roman"/>
          <w:sz w:val="28"/>
          <w:szCs w:val="28"/>
        </w:rPr>
        <w:t>-</w:t>
      </w:r>
      <w:r w:rsidRPr="008C2882">
        <w:rPr>
          <w:rFonts w:ascii="Times New Roman" w:hAnsi="Times New Roman"/>
          <w:sz w:val="28"/>
          <w:szCs w:val="28"/>
        </w:rPr>
        <w:t>сайтах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инструменты для всеобщего обсуждения принимаемых решений.</w:t>
      </w:r>
    </w:p>
    <w:p w:rsidR="00BB0493" w:rsidRDefault="00BB0493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Проведенный анализ подтверждают вывод, полученный на основе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данных ООН, отставание в использовании технологий электронного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правительства в основном происходит по показателям интерактивного,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сетевого и, особенно, транзакционного уровней присутствия федеральных</w:t>
      </w:r>
      <w:r w:rsidR="006A557E" w:rsidRPr="008C2882">
        <w:rPr>
          <w:rFonts w:ascii="Times New Roman" w:hAnsi="Times New Roman"/>
          <w:sz w:val="28"/>
          <w:szCs w:val="28"/>
        </w:rPr>
        <w:t xml:space="preserve"> </w:t>
      </w:r>
      <w:r w:rsidRPr="008C2882">
        <w:rPr>
          <w:rFonts w:ascii="Times New Roman" w:hAnsi="Times New Roman"/>
          <w:sz w:val="28"/>
          <w:szCs w:val="28"/>
        </w:rPr>
        <w:t>органов исполнительной власти в сети Интернет.</w:t>
      </w:r>
    </w:p>
    <w:p w:rsidR="008C2882" w:rsidRPr="008C2882" w:rsidRDefault="008C2882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82876" w:rsidRPr="008C2882" w:rsidRDefault="00482876" w:rsidP="008C288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br w:type="page"/>
        <w:t>Заключение</w:t>
      </w:r>
    </w:p>
    <w:p w:rsidR="00FF4497" w:rsidRPr="008C2882" w:rsidRDefault="00FF4497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36618" w:rsidRPr="008C2882" w:rsidRDefault="00C36618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Говоря об информационных технологиях государственного управления, следует понимать, что, прежде всего, речь идет об информатизации всех управленческих процессов в органах государственной власти всех уровней, об информатизации межведомственных взаимоотношений, о создании компьютерных систем, способных поддерживать все функции взаимодействия этих органов с населением и предпринимательскими структурами.</w:t>
      </w:r>
    </w:p>
    <w:p w:rsidR="00C36618" w:rsidRPr="008C2882" w:rsidRDefault="00C36618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Упрощая взаимодействие с государственными органами и доступ к информации для населения, Интернет-технологии способствуют большей открытости и прозрачности. Облегчается также дос</w:t>
      </w:r>
      <w:r w:rsidR="006A2222" w:rsidRPr="008C2882">
        <w:rPr>
          <w:rFonts w:ascii="Times New Roman" w:hAnsi="Times New Roman"/>
          <w:sz w:val="28"/>
          <w:szCs w:val="28"/>
        </w:rPr>
        <w:t xml:space="preserve">туп к разнообразным сведениям – </w:t>
      </w:r>
      <w:r w:rsidRPr="008C2882">
        <w:rPr>
          <w:rFonts w:ascii="Times New Roman" w:hAnsi="Times New Roman"/>
          <w:sz w:val="28"/>
          <w:szCs w:val="28"/>
        </w:rPr>
        <w:t>законопроектам, материалам заседаний в комитетах и документам по бюджету. Граждане могут лучше следить за действиями своих выборных представителей, создавать группы влияния и высказывать свои мнения в режиме реального времени.</w:t>
      </w:r>
    </w:p>
    <w:p w:rsidR="00C36618" w:rsidRPr="008C2882" w:rsidRDefault="00C36618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 условиях интегрированной архитектуры информационной модели управления все сведения и службы могут быть организованы исходя из конкретных интересов граждан и представлены в соответствии с жизненными ситуациями или по тематическим областям (например, смена адреса местожительства, вступление в брак, рождение ребенка, потеря работы, создание компании и т.п.). В конечном итоге люди должны иметь возможность настроить портал государственных служб согласно собственным потребностям, добавляя, обновляя и удаляя ссылки на конкретные службы.</w:t>
      </w:r>
    </w:p>
    <w:p w:rsidR="001B007E" w:rsidRDefault="001B007E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Вопросы информационного обеспечения государственного и муниципального управления занимают особое место в системе управления, поскольку любое поспешное или неверное управленческое решение, принимаемое при недостатке информации, особенно в нештатных, экстремальных ситуациях, может привести к нежелательным последствиям.</w:t>
      </w:r>
    </w:p>
    <w:p w:rsidR="001B007E" w:rsidRPr="008C2882" w:rsidRDefault="008C2882" w:rsidP="008C2882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482876" w:rsidRPr="008C2882">
        <w:rPr>
          <w:rFonts w:ascii="Times New Roman" w:hAnsi="Times New Roman"/>
          <w:sz w:val="28"/>
          <w:szCs w:val="28"/>
        </w:rPr>
        <w:t>Список использ</w:t>
      </w:r>
      <w:r w:rsidR="00271F36" w:rsidRPr="008C2882">
        <w:rPr>
          <w:rFonts w:ascii="Times New Roman" w:hAnsi="Times New Roman"/>
          <w:sz w:val="28"/>
          <w:szCs w:val="28"/>
        </w:rPr>
        <w:t>уем</w:t>
      </w:r>
      <w:r w:rsidR="00482876" w:rsidRPr="008C2882">
        <w:rPr>
          <w:rFonts w:ascii="Times New Roman" w:hAnsi="Times New Roman"/>
          <w:sz w:val="28"/>
          <w:szCs w:val="28"/>
        </w:rPr>
        <w:t>ых источников и литературы</w:t>
      </w:r>
    </w:p>
    <w:p w:rsidR="00271F36" w:rsidRPr="008C2882" w:rsidRDefault="00271F36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71F36" w:rsidRPr="008C2882" w:rsidRDefault="00271F36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Федеральный закон от 9 февраля 2009 г. № 8-ФЗ «Об обеспечении доступа к информации о деятельности государственных органов и органов местного самоуправления»</w:t>
      </w:r>
      <w:r w:rsidR="00D43AF2" w:rsidRPr="008C2882">
        <w:rPr>
          <w:rFonts w:ascii="Times New Roman" w:hAnsi="Times New Roman"/>
          <w:sz w:val="28"/>
          <w:szCs w:val="28"/>
        </w:rPr>
        <w:t xml:space="preserve"> // Российская газета, 2009. № 4849</w:t>
      </w:r>
    </w:p>
    <w:p w:rsidR="001E133F" w:rsidRPr="008C2882" w:rsidRDefault="001E133F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Постановление Правительства РФ от 10.09.2009 г. № 721 «О внесении изменений в федеральную целевую программу «Электронная Россия (2002—2010 годы)»» // Российская газета, 2009. № 5004</w:t>
      </w:r>
    </w:p>
    <w:p w:rsidR="001E133F" w:rsidRPr="008C2882" w:rsidRDefault="001E133F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Распоряжение Правительства Российской Федерации от 12.02.2001 г., № 207-р «О разработке проекта федеральной целевой программы «Электронная Россия» на 2002-2010 годы»</w:t>
      </w:r>
      <w:r w:rsidR="00134BF1" w:rsidRPr="008C2882">
        <w:rPr>
          <w:rFonts w:ascii="Times New Roman" w:hAnsi="Times New Roman"/>
          <w:sz w:val="28"/>
          <w:szCs w:val="28"/>
        </w:rPr>
        <w:t xml:space="preserve"> // Собрание законодательства РФ, 2001. № 8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Атаманчук Г.В. Государственное управление: организационно-функциональные вопросы. - М.: Экономика, 200</w:t>
      </w:r>
      <w:r w:rsidR="00C536ED" w:rsidRPr="008C2882">
        <w:rPr>
          <w:rFonts w:ascii="Times New Roman" w:hAnsi="Times New Roman"/>
          <w:sz w:val="28"/>
          <w:szCs w:val="28"/>
        </w:rPr>
        <w:t>6</w:t>
      </w:r>
      <w:r w:rsidRPr="008C2882">
        <w:rPr>
          <w:rFonts w:ascii="Times New Roman" w:hAnsi="Times New Roman"/>
          <w:sz w:val="28"/>
          <w:szCs w:val="28"/>
        </w:rPr>
        <w:t>, 302 с.</w:t>
      </w:r>
    </w:p>
    <w:p w:rsidR="00134BF1" w:rsidRPr="008C2882" w:rsidRDefault="00134BF1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Атоян А. Информационная культура в условиях информатизации общества. - М.: ИЦ Владос, 200</w:t>
      </w:r>
      <w:r w:rsidR="00C536ED" w:rsidRPr="008C2882">
        <w:rPr>
          <w:rFonts w:ascii="Times New Roman" w:hAnsi="Times New Roman"/>
          <w:sz w:val="28"/>
          <w:szCs w:val="28"/>
        </w:rPr>
        <w:t>8</w:t>
      </w:r>
      <w:r w:rsidRPr="008C2882">
        <w:rPr>
          <w:rFonts w:ascii="Times New Roman" w:hAnsi="Times New Roman"/>
          <w:sz w:val="28"/>
          <w:szCs w:val="28"/>
        </w:rPr>
        <w:t>, 390 с.</w:t>
      </w:r>
    </w:p>
    <w:p w:rsidR="00134BF1" w:rsidRPr="008C2882" w:rsidRDefault="00134BF1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Бабаев В.К. Теория государства и права. - М.: Юристъ</w:t>
      </w:r>
      <w:r w:rsidR="00A9590E" w:rsidRPr="008C2882">
        <w:rPr>
          <w:rFonts w:ascii="Times New Roman" w:hAnsi="Times New Roman"/>
          <w:sz w:val="28"/>
          <w:szCs w:val="28"/>
        </w:rPr>
        <w:t>, 200</w:t>
      </w:r>
      <w:r w:rsidR="00C536ED" w:rsidRPr="008C2882">
        <w:rPr>
          <w:rFonts w:ascii="Times New Roman" w:hAnsi="Times New Roman"/>
          <w:sz w:val="28"/>
          <w:szCs w:val="28"/>
        </w:rPr>
        <w:t>4</w:t>
      </w:r>
      <w:r w:rsidR="00A9590E" w:rsidRPr="008C2882">
        <w:rPr>
          <w:rFonts w:ascii="Times New Roman" w:hAnsi="Times New Roman"/>
          <w:sz w:val="28"/>
          <w:szCs w:val="28"/>
        </w:rPr>
        <w:t xml:space="preserve">, </w:t>
      </w:r>
      <w:r w:rsidRPr="008C2882">
        <w:rPr>
          <w:rFonts w:ascii="Times New Roman" w:hAnsi="Times New Roman"/>
          <w:sz w:val="28"/>
          <w:szCs w:val="28"/>
        </w:rPr>
        <w:t>658 с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Воронин А.Г. Основы управления муниципальным хозяйством. - М.: Дело, </w:t>
      </w:r>
      <w:r w:rsidR="00C536ED" w:rsidRPr="008C2882">
        <w:rPr>
          <w:rFonts w:ascii="Times New Roman" w:hAnsi="Times New Roman"/>
          <w:sz w:val="28"/>
          <w:szCs w:val="28"/>
        </w:rPr>
        <w:t>2006</w:t>
      </w:r>
      <w:r w:rsidRPr="008C2882">
        <w:rPr>
          <w:rFonts w:ascii="Times New Roman" w:hAnsi="Times New Roman"/>
          <w:sz w:val="28"/>
          <w:szCs w:val="28"/>
        </w:rPr>
        <w:t>, 128 с.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Глазунова Н.И. Система государственного управления. - М.: ЮНИТИ, 200</w:t>
      </w:r>
      <w:r w:rsidR="00C536ED" w:rsidRPr="008C2882">
        <w:rPr>
          <w:rFonts w:ascii="Times New Roman" w:hAnsi="Times New Roman"/>
          <w:sz w:val="28"/>
          <w:szCs w:val="28"/>
        </w:rPr>
        <w:t>4</w:t>
      </w:r>
      <w:r w:rsidRPr="008C2882">
        <w:rPr>
          <w:rFonts w:ascii="Times New Roman" w:hAnsi="Times New Roman"/>
          <w:sz w:val="28"/>
          <w:szCs w:val="28"/>
        </w:rPr>
        <w:t>, 551 с.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Ивасенко А.Г. Информационные технологии в экономике и управлении. - М.: КноРус, 2005, 266 с.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Кнорринг В.И. Теория, практика и искусство управления. - М.: ИНФРА-М, </w:t>
      </w:r>
      <w:r w:rsidR="00C536ED" w:rsidRPr="008C2882">
        <w:rPr>
          <w:rFonts w:ascii="Times New Roman" w:hAnsi="Times New Roman"/>
          <w:sz w:val="28"/>
          <w:szCs w:val="28"/>
        </w:rPr>
        <w:t>2008</w:t>
      </w:r>
      <w:r w:rsidRPr="008C2882">
        <w:rPr>
          <w:rFonts w:ascii="Times New Roman" w:hAnsi="Times New Roman"/>
          <w:sz w:val="28"/>
          <w:szCs w:val="28"/>
        </w:rPr>
        <w:t>, 328 с.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Корнеев И.К. Информационные технологии в управлении. - М.: </w:t>
      </w:r>
      <w:r w:rsidR="00C536ED" w:rsidRPr="008C2882">
        <w:rPr>
          <w:rFonts w:ascii="Times New Roman" w:hAnsi="Times New Roman"/>
          <w:sz w:val="28"/>
          <w:szCs w:val="28"/>
        </w:rPr>
        <w:t>ИНФРА-М, 2005</w:t>
      </w:r>
      <w:r w:rsidRPr="008C2882">
        <w:rPr>
          <w:rFonts w:ascii="Times New Roman" w:hAnsi="Times New Roman"/>
          <w:sz w:val="28"/>
          <w:szCs w:val="28"/>
        </w:rPr>
        <w:t>, 158 с.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Пикулькин А.В. Система государственного управления. - М.: ЮНИТИ-ДАНА, 200</w:t>
      </w:r>
      <w:r w:rsidR="00C536ED" w:rsidRPr="008C2882">
        <w:rPr>
          <w:rFonts w:ascii="Times New Roman" w:hAnsi="Times New Roman"/>
          <w:sz w:val="28"/>
          <w:szCs w:val="28"/>
        </w:rPr>
        <w:t>7</w:t>
      </w:r>
      <w:r w:rsidRPr="008C2882">
        <w:rPr>
          <w:rFonts w:ascii="Times New Roman" w:hAnsi="Times New Roman"/>
          <w:sz w:val="28"/>
          <w:szCs w:val="28"/>
        </w:rPr>
        <w:t>, 399 с.</w:t>
      </w:r>
    </w:p>
    <w:p w:rsidR="00134BF1" w:rsidRPr="008C2882" w:rsidRDefault="00134BF1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Радугин А.А. Муниципальный менеджмент. Социология организаций и упр</w:t>
      </w:r>
      <w:r w:rsidR="00A9590E" w:rsidRPr="008C2882">
        <w:rPr>
          <w:rFonts w:ascii="Times New Roman" w:hAnsi="Times New Roman"/>
          <w:sz w:val="28"/>
          <w:szCs w:val="28"/>
        </w:rPr>
        <w:t xml:space="preserve">авления. - М.: ИНФРА-М, 2005, </w:t>
      </w:r>
      <w:r w:rsidRPr="008C2882">
        <w:rPr>
          <w:rFonts w:ascii="Times New Roman" w:hAnsi="Times New Roman"/>
          <w:sz w:val="28"/>
          <w:szCs w:val="28"/>
        </w:rPr>
        <w:t>754 с</w:t>
      </w:r>
      <w:r w:rsidR="00F20EA8" w:rsidRPr="008C2882">
        <w:rPr>
          <w:rFonts w:ascii="Times New Roman" w:hAnsi="Times New Roman"/>
          <w:sz w:val="28"/>
          <w:szCs w:val="28"/>
        </w:rPr>
        <w:t>.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Райзберг Б.А. Государственное управление экономическими и социальными процессами. - М.: ИНФРА-М, 2008, 384 с.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Семенов М.И. Автоматизированные информационные технологии в экономике. - М.: Финансы и статистика, 200</w:t>
      </w:r>
      <w:r w:rsidR="00C536ED" w:rsidRPr="008C2882">
        <w:rPr>
          <w:rFonts w:ascii="Times New Roman" w:hAnsi="Times New Roman"/>
          <w:sz w:val="28"/>
          <w:szCs w:val="28"/>
        </w:rPr>
        <w:t>4</w:t>
      </w:r>
      <w:r w:rsidRPr="008C2882">
        <w:rPr>
          <w:rFonts w:ascii="Times New Roman" w:hAnsi="Times New Roman"/>
          <w:sz w:val="28"/>
          <w:szCs w:val="28"/>
        </w:rPr>
        <w:t>, 416 с.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Соколин Б.М. Антикризисная экономика России: начало тысячелетия. - СПб.</w:t>
      </w:r>
      <w:r w:rsidR="00C536ED" w:rsidRPr="008C2882">
        <w:rPr>
          <w:rFonts w:ascii="Times New Roman" w:hAnsi="Times New Roman"/>
          <w:sz w:val="28"/>
          <w:szCs w:val="28"/>
        </w:rPr>
        <w:t>: Лики России, 2001</w:t>
      </w:r>
      <w:r w:rsidRPr="008C2882">
        <w:rPr>
          <w:rFonts w:ascii="Times New Roman" w:hAnsi="Times New Roman"/>
          <w:sz w:val="28"/>
          <w:szCs w:val="28"/>
        </w:rPr>
        <w:t>, 446 с.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>Трофимов В.В. Информационные системы и технологии в экономике и управлении. - М.: Высшее образование, 2006, 480 с.</w:t>
      </w:r>
    </w:p>
    <w:p w:rsidR="00F20EA8" w:rsidRPr="008C2882" w:rsidRDefault="00F20EA8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Шамхалов Ф.И. Государство и экономика: основы взаимодействия. - М.: Экономика, </w:t>
      </w:r>
      <w:r w:rsidR="00C536ED" w:rsidRPr="008C2882">
        <w:rPr>
          <w:rFonts w:ascii="Times New Roman" w:hAnsi="Times New Roman"/>
          <w:sz w:val="28"/>
          <w:szCs w:val="28"/>
        </w:rPr>
        <w:t>2005</w:t>
      </w:r>
      <w:r w:rsidRPr="008C2882">
        <w:rPr>
          <w:rFonts w:ascii="Times New Roman" w:hAnsi="Times New Roman"/>
          <w:sz w:val="28"/>
          <w:szCs w:val="28"/>
        </w:rPr>
        <w:t>, 382 с.</w:t>
      </w:r>
    </w:p>
    <w:p w:rsidR="00F20EA8" w:rsidRPr="008C2882" w:rsidRDefault="00C536ED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Сервер органов государственной власти России «Официальная России» – </w:t>
      </w:r>
      <w:r w:rsidRPr="009F30E0">
        <w:rPr>
          <w:rFonts w:ascii="Times New Roman" w:hAnsi="Times New Roman"/>
          <w:sz w:val="28"/>
          <w:szCs w:val="28"/>
        </w:rPr>
        <w:t>www.gov.ru</w:t>
      </w:r>
    </w:p>
    <w:p w:rsidR="00C536ED" w:rsidRPr="008C2882" w:rsidRDefault="00C536ED" w:rsidP="008C2882">
      <w:pPr>
        <w:pStyle w:val="a3"/>
        <w:numPr>
          <w:ilvl w:val="0"/>
          <w:numId w:val="16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Официальный портал Института развития свободы информации – </w:t>
      </w:r>
      <w:r w:rsidRPr="009F30E0">
        <w:rPr>
          <w:rFonts w:ascii="Times New Roman" w:hAnsi="Times New Roman"/>
          <w:sz w:val="28"/>
          <w:szCs w:val="28"/>
        </w:rPr>
        <w:t>www.svobodainfo.org</w:t>
      </w:r>
    </w:p>
    <w:p w:rsidR="00F20EA8" w:rsidRPr="008C2882" w:rsidRDefault="00F20EA8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536ED" w:rsidRDefault="00482876" w:rsidP="008C2882">
      <w:pPr>
        <w:pStyle w:val="a3"/>
        <w:spacing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br w:type="page"/>
      </w:r>
      <w:r w:rsidR="00C536ED" w:rsidRPr="008C2882">
        <w:rPr>
          <w:rFonts w:ascii="Times New Roman" w:hAnsi="Times New Roman"/>
          <w:sz w:val="28"/>
          <w:szCs w:val="28"/>
        </w:rPr>
        <w:t>П</w:t>
      </w:r>
      <w:r w:rsidR="008C2882">
        <w:rPr>
          <w:rFonts w:ascii="Times New Roman" w:hAnsi="Times New Roman"/>
          <w:sz w:val="28"/>
          <w:szCs w:val="28"/>
        </w:rPr>
        <w:t>риложения</w:t>
      </w:r>
    </w:p>
    <w:p w:rsidR="008C2882" w:rsidRPr="008C2882" w:rsidRDefault="008C2882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57E" w:rsidRPr="008C2882" w:rsidRDefault="00C536ED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2882">
        <w:rPr>
          <w:rFonts w:ascii="Times New Roman" w:hAnsi="Times New Roman"/>
          <w:sz w:val="28"/>
          <w:szCs w:val="28"/>
        </w:rPr>
        <w:t xml:space="preserve">Таблица 1.1 – </w:t>
      </w:r>
      <w:r w:rsidR="006A557E" w:rsidRPr="008C2882">
        <w:rPr>
          <w:rFonts w:ascii="Times New Roman" w:hAnsi="Times New Roman"/>
          <w:sz w:val="28"/>
          <w:szCs w:val="28"/>
        </w:rPr>
        <w:t xml:space="preserve">Рейтинг </w:t>
      </w:r>
      <w:r w:rsidR="00482876" w:rsidRPr="008C2882">
        <w:rPr>
          <w:rFonts w:ascii="Times New Roman" w:hAnsi="Times New Roman"/>
          <w:sz w:val="28"/>
          <w:szCs w:val="28"/>
          <w:lang w:val="en-US"/>
        </w:rPr>
        <w:t>web</w:t>
      </w:r>
      <w:r w:rsidR="00482876" w:rsidRPr="008C2882">
        <w:rPr>
          <w:rFonts w:ascii="Times New Roman" w:hAnsi="Times New Roman"/>
          <w:sz w:val="28"/>
          <w:szCs w:val="28"/>
        </w:rPr>
        <w:t>-</w:t>
      </w:r>
      <w:r w:rsidR="006A557E" w:rsidRPr="008C2882">
        <w:rPr>
          <w:rFonts w:ascii="Times New Roman" w:hAnsi="Times New Roman"/>
          <w:sz w:val="28"/>
          <w:szCs w:val="28"/>
        </w:rPr>
        <w:t>сайтов</w:t>
      </w:r>
      <w:r w:rsidR="00942E3C" w:rsidRPr="008C2882">
        <w:rPr>
          <w:rFonts w:ascii="Times New Roman" w:hAnsi="Times New Roman"/>
          <w:sz w:val="28"/>
          <w:szCs w:val="28"/>
        </w:rPr>
        <w:t xml:space="preserve"> </w:t>
      </w:r>
      <w:r w:rsidR="006A557E" w:rsidRPr="008C2882">
        <w:rPr>
          <w:rFonts w:ascii="Times New Roman" w:hAnsi="Times New Roman"/>
          <w:sz w:val="28"/>
          <w:szCs w:val="28"/>
        </w:rPr>
        <w:t>федеральных органов</w:t>
      </w:r>
      <w:r w:rsidR="00942E3C" w:rsidRPr="008C2882">
        <w:rPr>
          <w:rFonts w:ascii="Times New Roman" w:hAnsi="Times New Roman"/>
          <w:sz w:val="28"/>
          <w:szCs w:val="28"/>
        </w:rPr>
        <w:t xml:space="preserve"> </w:t>
      </w:r>
      <w:r w:rsidR="006A557E" w:rsidRPr="008C2882">
        <w:rPr>
          <w:rFonts w:ascii="Times New Roman" w:hAnsi="Times New Roman"/>
          <w:sz w:val="28"/>
          <w:szCs w:val="28"/>
        </w:rPr>
        <w:t>исполнительной власти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8"/>
        <w:gridCol w:w="3652"/>
        <w:gridCol w:w="2268"/>
        <w:gridCol w:w="2126"/>
      </w:tblGrid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Место в рейтинге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Название организации (министерства, агентства, службы)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Адрес </w:t>
            </w:r>
            <w:r w:rsidR="00482876"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web</w:t>
            </w:r>
            <w:r w:rsidR="00482876" w:rsidRPr="008C2882">
              <w:rPr>
                <w:rFonts w:ascii="Times New Roman" w:hAnsi="Times New Roman"/>
                <w:sz w:val="20"/>
                <w:szCs w:val="20"/>
              </w:rPr>
              <w:t>-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сайта, URL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Итоговые баллы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налоговая служба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www.nalog.ru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таможенная служба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www.customs.ru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3-4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связи</w:t>
            </w:r>
          </w:p>
        </w:tc>
        <w:tc>
          <w:tcPr>
            <w:tcW w:w="2268" w:type="dxa"/>
          </w:tcPr>
          <w:p w:rsidR="00942E3C" w:rsidRPr="008C2882" w:rsidRDefault="00C536E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.</w:t>
            </w:r>
            <w:r w:rsidR="00942E3C" w:rsidRPr="008C2882">
              <w:rPr>
                <w:rFonts w:ascii="Times New Roman" w:hAnsi="Times New Roman"/>
                <w:sz w:val="20"/>
                <w:szCs w:val="20"/>
                <w:lang w:val="en-US"/>
              </w:rPr>
              <w:t>minsvyaz</w:t>
            </w:r>
            <w:r w:rsidR="00942E3C" w:rsidRPr="008C2882">
              <w:rPr>
                <w:rFonts w:ascii="Times New Roman" w:hAnsi="Times New Roman"/>
                <w:sz w:val="20"/>
                <w:szCs w:val="20"/>
              </w:rPr>
              <w:t>.</w:t>
            </w:r>
            <w:r w:rsidR="00942E3C" w:rsidRPr="008C2882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="00942E3C" w:rsidRPr="008C2882">
              <w:rPr>
                <w:rFonts w:ascii="Times New Roman" w:hAnsi="Times New Roman"/>
                <w:sz w:val="20"/>
                <w:szCs w:val="20"/>
              </w:rPr>
              <w:t>/</w:t>
            </w:r>
            <w:r w:rsidR="00942E3C" w:rsidRPr="008C2882">
              <w:rPr>
                <w:rFonts w:ascii="Times New Roman" w:hAnsi="Times New Roman"/>
                <w:sz w:val="20"/>
                <w:szCs w:val="20"/>
                <w:lang w:val="en-US"/>
              </w:rPr>
              <w:t>departments</w:t>
            </w:r>
            <w:r w:rsidR="00942E3C" w:rsidRPr="008C2882">
              <w:rPr>
                <w:rFonts w:ascii="Times New Roman" w:hAnsi="Times New Roman"/>
                <w:sz w:val="20"/>
                <w:szCs w:val="20"/>
              </w:rPr>
              <w:t>/</w:t>
            </w:r>
            <w:r w:rsidR="00942E3C" w:rsidRPr="008C2882">
              <w:rPr>
                <w:rFonts w:ascii="Times New Roman" w:hAnsi="Times New Roman"/>
                <w:sz w:val="20"/>
                <w:szCs w:val="20"/>
                <w:lang w:val="en-US"/>
              </w:rPr>
              <w:t>rossvyaz</w:t>
            </w:r>
            <w:r w:rsidR="00942E3C" w:rsidRPr="008C2882">
              <w:rPr>
                <w:rFonts w:ascii="Times New Roman" w:hAnsi="Times New Roman"/>
                <w:sz w:val="20"/>
                <w:szCs w:val="20"/>
              </w:rPr>
              <w:t>/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3-4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ветеринарному и фитосанитарному надзору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www.fsvps.ru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природных ресурсов и экологии </w:t>
            </w:r>
            <w:r w:rsidR="00C536ED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C536E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www.mnr.gov.ru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6-9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надзору в сфере здравоохранения и социального развития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www.roszdravnadzor.ru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6-9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архивное агентство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www.rusarchives.ru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6-9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кадастра объектов недвижимости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www.kadastr.ru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6-9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миграционная служба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www.fms.gov.ru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10-13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надзору в сфере защиты прав потребителей и благополучия человека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www.rospotrebnadzor.ru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10-13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сельского хозяйства </w:t>
            </w:r>
            <w:r w:rsidR="00C536ED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C536E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www.mcx.ru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10-13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управлению особыми экономическими зонами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www.rosoez.ru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10-13</w:t>
            </w:r>
          </w:p>
        </w:tc>
        <w:tc>
          <w:tcPr>
            <w:tcW w:w="3652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юстиции </w:t>
            </w:r>
            <w:r w:rsidR="00C536ED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www.minjust.ru</w:t>
            </w:r>
          </w:p>
        </w:tc>
        <w:tc>
          <w:tcPr>
            <w:tcW w:w="2126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14-15</w:t>
            </w:r>
          </w:p>
        </w:tc>
        <w:tc>
          <w:tcPr>
            <w:tcW w:w="3652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внутренних дел </w:t>
            </w:r>
            <w:r w:rsidR="00C536ED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www.mvd.ru</w:t>
            </w:r>
          </w:p>
        </w:tc>
        <w:tc>
          <w:tcPr>
            <w:tcW w:w="2126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14-15</w:t>
            </w:r>
          </w:p>
        </w:tc>
        <w:tc>
          <w:tcPr>
            <w:tcW w:w="3652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</w:t>
            </w:r>
            <w:r w:rsidR="00C536ED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 xml:space="preserve">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22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www.mchs.gov.ru</w:t>
            </w:r>
          </w:p>
        </w:tc>
        <w:tc>
          <w:tcPr>
            <w:tcW w:w="2126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16-19</w:t>
            </w:r>
          </w:p>
        </w:tc>
        <w:tc>
          <w:tcPr>
            <w:tcW w:w="3652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медикобиологическое агентство</w:t>
            </w:r>
          </w:p>
        </w:tc>
        <w:tc>
          <w:tcPr>
            <w:tcW w:w="22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www.fmbaros.ru</w:t>
            </w:r>
          </w:p>
        </w:tc>
        <w:tc>
          <w:tcPr>
            <w:tcW w:w="2126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482876" w:rsidP="008C2882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16-19</w:t>
            </w:r>
          </w:p>
        </w:tc>
        <w:tc>
          <w:tcPr>
            <w:tcW w:w="3652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образования и науки </w:t>
            </w:r>
            <w:r w:rsidR="00C536ED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www.mon.gov.ru</w:t>
            </w:r>
          </w:p>
        </w:tc>
        <w:tc>
          <w:tcPr>
            <w:tcW w:w="2126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16-19</w:t>
            </w:r>
          </w:p>
        </w:tc>
        <w:tc>
          <w:tcPr>
            <w:tcW w:w="3652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связи и массовых коммуникаций </w:t>
            </w:r>
            <w:r w:rsidR="00C536ED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www.minsvyaz.ru</w:t>
            </w:r>
          </w:p>
        </w:tc>
        <w:tc>
          <w:tcPr>
            <w:tcW w:w="2126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16-19</w:t>
            </w:r>
          </w:p>
        </w:tc>
        <w:tc>
          <w:tcPr>
            <w:tcW w:w="3652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надзору в сфере связи, информационных технологий и массовых коммуникаций</w:t>
            </w:r>
          </w:p>
        </w:tc>
        <w:tc>
          <w:tcPr>
            <w:tcW w:w="22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www.rsoc.ru</w:t>
            </w:r>
          </w:p>
        </w:tc>
        <w:tc>
          <w:tcPr>
            <w:tcW w:w="2126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20-26</w:t>
            </w:r>
          </w:p>
        </w:tc>
        <w:tc>
          <w:tcPr>
            <w:tcW w:w="3652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здравоохранения и социального развития </w:t>
            </w:r>
            <w:r w:rsidR="00C536ED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www.minzdravsoc.ru</w:t>
            </w:r>
          </w:p>
        </w:tc>
        <w:tc>
          <w:tcPr>
            <w:tcW w:w="2126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20-26</w:t>
            </w:r>
          </w:p>
        </w:tc>
        <w:tc>
          <w:tcPr>
            <w:tcW w:w="3652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интеллектуальной собственности, патентам и товарным знакам</w:t>
            </w:r>
          </w:p>
        </w:tc>
        <w:tc>
          <w:tcPr>
            <w:tcW w:w="2268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www.fips.ru</w:t>
            </w:r>
          </w:p>
        </w:tc>
        <w:tc>
          <w:tcPr>
            <w:tcW w:w="2126" w:type="dxa"/>
          </w:tcPr>
          <w:p w:rsidR="00942E3C" w:rsidRPr="008C2882" w:rsidRDefault="00482876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20-26</w:t>
            </w:r>
          </w:p>
        </w:tc>
        <w:tc>
          <w:tcPr>
            <w:tcW w:w="3652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науке и инновациям</w:t>
            </w:r>
          </w:p>
        </w:tc>
        <w:tc>
          <w:tcPr>
            <w:tcW w:w="2268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www.fasi.gov.ru</w:t>
            </w:r>
          </w:p>
        </w:tc>
        <w:tc>
          <w:tcPr>
            <w:tcW w:w="2126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20-26</w:t>
            </w:r>
          </w:p>
        </w:tc>
        <w:tc>
          <w:tcPr>
            <w:tcW w:w="3652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промышленности и торговли </w:t>
            </w:r>
            <w:r w:rsidR="00C536ED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www.minprom.gov.ru</w:t>
            </w:r>
          </w:p>
        </w:tc>
        <w:tc>
          <w:tcPr>
            <w:tcW w:w="2126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20-26</w:t>
            </w:r>
          </w:p>
        </w:tc>
        <w:tc>
          <w:tcPr>
            <w:tcW w:w="3652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информационным технологиям</w:t>
            </w:r>
          </w:p>
        </w:tc>
        <w:tc>
          <w:tcPr>
            <w:tcW w:w="2268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.</w:t>
            </w: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minsvyaz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.</w:t>
            </w: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ru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/</w:t>
            </w: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departments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/</w:t>
            </w: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rosinformtechnologii</w:t>
            </w:r>
          </w:p>
        </w:tc>
        <w:tc>
          <w:tcPr>
            <w:tcW w:w="2126" w:type="dxa"/>
          </w:tcPr>
          <w:p w:rsidR="00942E3C" w:rsidRPr="008C2882" w:rsidRDefault="00DE7981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20-26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регистрационная служба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www.rosregistr.ru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20-26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финансовому мониторингу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www.fedsfm.ru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6911E0" w:rsidRPr="008C2882" w:rsidTr="008C2882"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</w:tcPr>
          <w:p w:rsidR="006911E0" w:rsidRPr="008C2882" w:rsidRDefault="006911E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Продолжение таблицы 1.1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27-33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труду и занятости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www.rostrud.info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27-33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культуры </w:t>
            </w:r>
            <w:r w:rsidR="00C536ED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www.mkmk.ru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27-33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гидрометеорологии и мониторингу окружающей среды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www.meteorf.ru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27-33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надзору в сфере природопользования</w:t>
            </w:r>
          </w:p>
        </w:tc>
        <w:tc>
          <w:tcPr>
            <w:tcW w:w="2268" w:type="dxa"/>
          </w:tcPr>
          <w:p w:rsidR="00942E3C" w:rsidRPr="008C2882" w:rsidRDefault="006911E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.</w:t>
            </w:r>
            <w:r w:rsidR="007B3A10" w:rsidRPr="008C2882">
              <w:rPr>
                <w:rFonts w:ascii="Times New Roman" w:hAnsi="Times New Roman"/>
                <w:sz w:val="20"/>
                <w:szCs w:val="20"/>
              </w:rPr>
              <w:t>control.mnr.gov.ru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27-33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экологическому, технологическому и атомному надзору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www.gosnadzor.ru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27-33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геодезии и картографии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www.roskart.gov.ru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27-33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Федеральная служба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 xml:space="preserve"> по контролю за оборотом наркотиков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www.fskn.gov.ru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34-37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надзору в сфере образования и науки</w:t>
            </w:r>
          </w:p>
        </w:tc>
        <w:tc>
          <w:tcPr>
            <w:tcW w:w="2268" w:type="dxa"/>
          </w:tcPr>
          <w:p w:rsidR="00942E3C" w:rsidRPr="008C2882" w:rsidRDefault="006911E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.</w:t>
            </w:r>
            <w:r w:rsidR="007B3A10" w:rsidRPr="008C2882">
              <w:rPr>
                <w:rFonts w:ascii="Times New Roman" w:hAnsi="Times New Roman"/>
                <w:sz w:val="20"/>
                <w:szCs w:val="20"/>
              </w:rPr>
              <w:t>final.ron.rbcsoft.ru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34-37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регионального развития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www.minregion.ru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34-37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печати и массовым коммуникациям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www.fapmc.ru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34-37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финансовым рынкам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www.ffms.ru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38-39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воздушного транспорта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www.favt.ru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38-39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казначейство (федеральная служба)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www.roskazna.ru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40-43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образованию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www.ed.gov.ru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40-43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аэронавигационная служба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www.fana.ru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40-43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экономического развития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www.economy.gov.ru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40-43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оборонному заказу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www.fsoz.gov.ru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44-49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надзору за соблюдением законодательства в области охраны культурного наследия</w:t>
            </w:r>
          </w:p>
        </w:tc>
        <w:tc>
          <w:tcPr>
            <w:tcW w:w="2268" w:type="dxa"/>
          </w:tcPr>
          <w:p w:rsidR="00942E3C" w:rsidRPr="008C2882" w:rsidRDefault="006911E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www.</w:t>
            </w:r>
            <w:r w:rsidR="007B3A10" w:rsidRPr="008C2882">
              <w:rPr>
                <w:rFonts w:ascii="Times New Roman" w:hAnsi="Times New Roman"/>
                <w:sz w:val="20"/>
                <w:szCs w:val="20"/>
              </w:rPr>
              <w:t>rosohrancult.ru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44-49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водных ресурсов</w:t>
            </w:r>
          </w:p>
        </w:tc>
        <w:tc>
          <w:tcPr>
            <w:tcW w:w="2268" w:type="dxa"/>
          </w:tcPr>
          <w:p w:rsidR="00942E3C" w:rsidRPr="008C2882" w:rsidRDefault="006911E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www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.</w:t>
            </w:r>
            <w:r w:rsidR="007B3A10" w:rsidRPr="008C2882">
              <w:rPr>
                <w:rFonts w:ascii="Times New Roman" w:hAnsi="Times New Roman"/>
                <w:sz w:val="20"/>
                <w:szCs w:val="20"/>
              </w:rPr>
              <w:t>voda.mnr.gov.ru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44-49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транспорта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www.mintrans.ru</w:t>
            </w:r>
          </w:p>
        </w:tc>
        <w:tc>
          <w:tcPr>
            <w:tcW w:w="2126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44-49</w:t>
            </w:r>
          </w:p>
        </w:tc>
        <w:tc>
          <w:tcPr>
            <w:tcW w:w="3652" w:type="dxa"/>
          </w:tcPr>
          <w:p w:rsidR="00942E3C" w:rsidRPr="008C2882" w:rsidRDefault="007B3A1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надзору в сфере транспорта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www.rostransnadzor.ru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44-49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дорожное агентство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www.rosavtodor.ru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B41F42" w:rsidRPr="008C2882" w:rsidTr="008C2882">
        <w:tc>
          <w:tcPr>
            <w:tcW w:w="1168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44-49</w:t>
            </w:r>
          </w:p>
        </w:tc>
        <w:tc>
          <w:tcPr>
            <w:tcW w:w="3652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космическое агентство</w:t>
            </w:r>
          </w:p>
        </w:tc>
        <w:tc>
          <w:tcPr>
            <w:tcW w:w="2268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www.federalspace.ru</w:t>
            </w:r>
          </w:p>
        </w:tc>
        <w:tc>
          <w:tcPr>
            <w:tcW w:w="2126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50-52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техническому регулированию и метрологии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www.gost.ru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50-52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антимонопольная служба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www.fas.gov.ru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50-52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тарифам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www.fstrf.ru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53-54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иностранных дел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www.mid.ru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5354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безопасности</w:t>
            </w:r>
            <w:r w:rsidR="00B41F42" w:rsidRPr="008C28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www.fsb.ru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B41F42" w:rsidRPr="008C2882" w:rsidTr="008C2882">
        <w:tc>
          <w:tcPr>
            <w:tcW w:w="1168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55-58</w:t>
            </w:r>
          </w:p>
        </w:tc>
        <w:tc>
          <w:tcPr>
            <w:tcW w:w="3652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лесного хозяйства</w:t>
            </w:r>
          </w:p>
        </w:tc>
        <w:tc>
          <w:tcPr>
            <w:tcW w:w="2268" w:type="dxa"/>
          </w:tcPr>
          <w:p w:rsidR="00B41F42" w:rsidRPr="008C2882" w:rsidRDefault="006911E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www.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rosleshoz.gov.ru</w:t>
            </w:r>
          </w:p>
        </w:tc>
        <w:tc>
          <w:tcPr>
            <w:tcW w:w="2126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55-58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спорта, туризма и молодежной политики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www.minstm.gov.ru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55-58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железнодорожного транспорта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www.roszeldor.ru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55-58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финансов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www.minfin.ru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59-64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делам молодежи</w:t>
            </w:r>
          </w:p>
        </w:tc>
        <w:tc>
          <w:tcPr>
            <w:tcW w:w="2268" w:type="dxa"/>
          </w:tcPr>
          <w:p w:rsidR="00942E3C" w:rsidRPr="008C2882" w:rsidRDefault="006911E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www.</w:t>
            </w:r>
            <w:r w:rsidR="00B41F42" w:rsidRPr="008C2882">
              <w:rPr>
                <w:rFonts w:ascii="Times New Roman" w:hAnsi="Times New Roman"/>
                <w:sz w:val="20"/>
                <w:szCs w:val="20"/>
              </w:rPr>
              <w:t>fadm.gov.ru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59-64</w:t>
            </w:r>
          </w:p>
        </w:tc>
        <w:tc>
          <w:tcPr>
            <w:tcW w:w="3652" w:type="dxa"/>
          </w:tcPr>
          <w:p w:rsidR="006911E0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страхового надзора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www.fssn.ru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59</w:t>
            </w:r>
            <w:r w:rsidR="00B41F42" w:rsidRPr="008C2882">
              <w:rPr>
                <w:rFonts w:ascii="Times New Roman" w:hAnsi="Times New Roman"/>
                <w:sz w:val="20"/>
                <w:szCs w:val="20"/>
              </w:rPr>
              <w:t>-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финансово</w:t>
            </w:r>
            <w:r w:rsidR="00B41F42" w:rsidRPr="008C2882">
              <w:rPr>
                <w:rFonts w:ascii="Times New Roman" w:hAnsi="Times New Roman"/>
                <w:sz w:val="20"/>
                <w:szCs w:val="20"/>
              </w:rPr>
              <w:t>-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бюджетного</w:t>
            </w:r>
            <w:r w:rsidR="00B41F42" w:rsidRPr="008C2882">
              <w:rPr>
                <w:rFonts w:ascii="Times New Roman" w:hAnsi="Times New Roman"/>
                <w:sz w:val="20"/>
                <w:szCs w:val="20"/>
              </w:rPr>
              <w:t xml:space="preserve"> надзора</w:t>
            </w:r>
          </w:p>
        </w:tc>
        <w:tc>
          <w:tcPr>
            <w:tcW w:w="2268" w:type="dxa"/>
          </w:tcPr>
          <w:p w:rsidR="00942E3C" w:rsidRPr="008C2882" w:rsidRDefault="006911E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www.rosfinnadzor.ru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B41F42" w:rsidRPr="008C2882" w:rsidTr="008C2882">
        <w:tc>
          <w:tcPr>
            <w:tcW w:w="1168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59-64</w:t>
            </w:r>
          </w:p>
        </w:tc>
        <w:tc>
          <w:tcPr>
            <w:tcW w:w="3652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управлению государственным имуществом</w:t>
            </w:r>
          </w:p>
        </w:tc>
        <w:tc>
          <w:tcPr>
            <w:tcW w:w="2268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www.rosim.ru</w:t>
            </w:r>
          </w:p>
        </w:tc>
        <w:tc>
          <w:tcPr>
            <w:tcW w:w="2126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59-64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специального строительства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www.spetsstroy.ru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59-64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исполнения наказаний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www.fsin.su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65-70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морского и речного транспорта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www.morflot.ru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65</w:t>
            </w:r>
            <w:r w:rsidR="00B41F42" w:rsidRPr="008C2882">
              <w:rPr>
                <w:rFonts w:ascii="Times New Roman" w:hAnsi="Times New Roman"/>
                <w:sz w:val="20"/>
                <w:szCs w:val="20"/>
              </w:rPr>
              <w:t>-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государственной</w:t>
            </w:r>
            <w:r w:rsidR="00B41F42" w:rsidRPr="008C2882">
              <w:rPr>
                <w:rFonts w:ascii="Times New Roman" w:hAnsi="Times New Roman"/>
                <w:sz w:val="20"/>
                <w:szCs w:val="20"/>
              </w:rPr>
              <w:t xml:space="preserve"> статистики</w:t>
            </w:r>
          </w:p>
        </w:tc>
        <w:tc>
          <w:tcPr>
            <w:tcW w:w="2268" w:type="dxa"/>
          </w:tcPr>
          <w:p w:rsidR="00942E3C" w:rsidRPr="008C2882" w:rsidRDefault="006911E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www.gks.ru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B41F42" w:rsidRPr="008C2882" w:rsidTr="008C2882">
        <w:tc>
          <w:tcPr>
            <w:tcW w:w="1168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65-70</w:t>
            </w:r>
          </w:p>
        </w:tc>
        <w:tc>
          <w:tcPr>
            <w:tcW w:w="3652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Федеральное агентство по обустройству государственной границы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www.rosgranitsa.ru</w:t>
            </w:r>
          </w:p>
        </w:tc>
        <w:tc>
          <w:tcPr>
            <w:tcW w:w="2126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65-70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рыболовству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www.fishcom.ru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65-70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обороны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www.mil.ru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65-70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судебных приставов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www.fssprus.ru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71-72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туризму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www.russiatourism.ru</w:t>
            </w:r>
          </w:p>
        </w:tc>
        <w:tc>
          <w:tcPr>
            <w:tcW w:w="2126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71</w:t>
            </w:r>
            <w:r w:rsidR="00B41F42" w:rsidRPr="008C2882">
              <w:rPr>
                <w:rFonts w:ascii="Times New Roman" w:hAnsi="Times New Roman"/>
                <w:sz w:val="20"/>
                <w:szCs w:val="20"/>
              </w:rPr>
              <w:t>-</w:t>
            </w:r>
            <w:r w:rsidRPr="008C2882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3652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Управление делами Президента</w:t>
            </w:r>
            <w:r w:rsidR="00B41F42" w:rsidRPr="008C288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942E3C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www.udprf.ru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B41F42" w:rsidRPr="008C2882" w:rsidTr="008C2882">
        <w:tc>
          <w:tcPr>
            <w:tcW w:w="1168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3652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делам Содружества Независимых Государств, соотечественников, проживающих за рубежом и по международному гуманитарному сотрудничеству</w:t>
            </w:r>
          </w:p>
        </w:tc>
        <w:tc>
          <w:tcPr>
            <w:tcW w:w="2268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www.rusintercenter.ru</w:t>
            </w:r>
          </w:p>
        </w:tc>
        <w:tc>
          <w:tcPr>
            <w:tcW w:w="2126" w:type="dxa"/>
          </w:tcPr>
          <w:p w:rsidR="00B41F42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74-75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недропользованию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www.rosnedra.com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74-75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Федеральная служба охраны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www.fso.gov.ru</w:t>
            </w:r>
          </w:p>
        </w:tc>
        <w:tc>
          <w:tcPr>
            <w:tcW w:w="2126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76-78</w:t>
            </w:r>
          </w:p>
        </w:tc>
        <w:tc>
          <w:tcPr>
            <w:tcW w:w="3652" w:type="dxa"/>
          </w:tcPr>
          <w:p w:rsidR="00942E3C" w:rsidRPr="008C2882" w:rsidRDefault="00B41F42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Федеральная служба по военно-техническому сотрудничеству</w:t>
            </w:r>
          </w:p>
        </w:tc>
        <w:tc>
          <w:tcPr>
            <w:tcW w:w="2268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www.fsvts.gov.ru</w:t>
            </w:r>
          </w:p>
        </w:tc>
        <w:tc>
          <w:tcPr>
            <w:tcW w:w="2126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76-78</w:t>
            </w:r>
          </w:p>
        </w:tc>
        <w:tc>
          <w:tcPr>
            <w:tcW w:w="3652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Государственная фельдъегерская служба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www.gfs.ru</w:t>
            </w:r>
          </w:p>
        </w:tc>
        <w:tc>
          <w:tcPr>
            <w:tcW w:w="2126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42E3C" w:rsidRPr="008C2882" w:rsidTr="008C2882">
        <w:trPr>
          <w:trHeight w:val="275"/>
        </w:trPr>
        <w:tc>
          <w:tcPr>
            <w:tcW w:w="1168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76-78</w:t>
            </w:r>
          </w:p>
        </w:tc>
        <w:tc>
          <w:tcPr>
            <w:tcW w:w="3652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Служба внешней разведки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6911E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www.</w:t>
            </w:r>
            <w:r w:rsidR="002F326D" w:rsidRPr="008C2882">
              <w:rPr>
                <w:rFonts w:ascii="Times New Roman" w:hAnsi="Times New Roman"/>
                <w:sz w:val="20"/>
                <w:szCs w:val="20"/>
              </w:rPr>
              <w:t>svr.gov.ru</w:t>
            </w:r>
          </w:p>
        </w:tc>
        <w:tc>
          <w:tcPr>
            <w:tcW w:w="2126" w:type="dxa"/>
          </w:tcPr>
          <w:p w:rsidR="00942E3C" w:rsidRPr="008C2882" w:rsidRDefault="002F326D" w:rsidP="008C2882">
            <w:pPr>
              <w:pStyle w:val="a3"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3652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Федеральное агентство по государственным резервам</w:t>
            </w:r>
          </w:p>
        </w:tc>
        <w:tc>
          <w:tcPr>
            <w:tcW w:w="2268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www.rosreserv.ru</w:t>
            </w:r>
          </w:p>
        </w:tc>
        <w:tc>
          <w:tcPr>
            <w:tcW w:w="2126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80-81</w:t>
            </w:r>
          </w:p>
        </w:tc>
        <w:tc>
          <w:tcPr>
            <w:tcW w:w="3652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Федеральная служба по техническому и экспортному контролю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www.fstec.ru</w:t>
            </w:r>
          </w:p>
        </w:tc>
        <w:tc>
          <w:tcPr>
            <w:tcW w:w="2126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80-81</w:t>
            </w:r>
          </w:p>
        </w:tc>
        <w:tc>
          <w:tcPr>
            <w:tcW w:w="3652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Главное управление специальных программ Президента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www.gusp.gov.ru</w:t>
            </w:r>
          </w:p>
        </w:tc>
        <w:tc>
          <w:tcPr>
            <w:tcW w:w="2126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942E3C" w:rsidRPr="008C2882" w:rsidTr="008C2882">
        <w:tc>
          <w:tcPr>
            <w:tcW w:w="1168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3652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 xml:space="preserve">Министерство энергетики </w:t>
            </w:r>
            <w:r w:rsidR="006911E0" w:rsidRPr="008C2882">
              <w:rPr>
                <w:rFonts w:ascii="Times New Roman" w:hAnsi="Times New Roman"/>
                <w:sz w:val="20"/>
                <w:szCs w:val="20"/>
              </w:rPr>
              <w:t>РФ</w:t>
            </w:r>
          </w:p>
        </w:tc>
        <w:tc>
          <w:tcPr>
            <w:tcW w:w="2268" w:type="dxa"/>
          </w:tcPr>
          <w:p w:rsidR="00942E3C" w:rsidRPr="008C2882" w:rsidRDefault="006911E0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8C2882">
              <w:rPr>
                <w:rFonts w:ascii="Times New Roman" w:hAnsi="Times New Roman"/>
                <w:sz w:val="20"/>
                <w:szCs w:val="20"/>
                <w:lang w:val="en-US"/>
              </w:rPr>
              <w:t>www.</w:t>
            </w:r>
            <w:r w:rsidR="002F326D" w:rsidRPr="008C2882">
              <w:rPr>
                <w:rFonts w:ascii="Times New Roman" w:hAnsi="Times New Roman"/>
                <w:sz w:val="20"/>
                <w:szCs w:val="20"/>
              </w:rPr>
              <w:t>minenergo.com</w:t>
            </w:r>
          </w:p>
        </w:tc>
        <w:tc>
          <w:tcPr>
            <w:tcW w:w="2126" w:type="dxa"/>
          </w:tcPr>
          <w:p w:rsidR="00942E3C" w:rsidRPr="008C2882" w:rsidRDefault="002F326D" w:rsidP="008C2882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C2882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</w:tbl>
    <w:p w:rsidR="00942E3C" w:rsidRPr="008C2882" w:rsidRDefault="00942E3C" w:rsidP="008C2882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942E3C" w:rsidRPr="008C2882" w:rsidSect="008C2882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202A" w:rsidRDefault="0000202A" w:rsidP="00592C9E">
      <w:pPr>
        <w:spacing w:after="0" w:line="240" w:lineRule="auto"/>
      </w:pPr>
      <w:r>
        <w:separator/>
      </w:r>
    </w:p>
  </w:endnote>
  <w:endnote w:type="continuationSeparator" w:id="0">
    <w:p w:rsidR="0000202A" w:rsidRDefault="0000202A" w:rsidP="00592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202A" w:rsidRDefault="0000202A" w:rsidP="00592C9E">
      <w:pPr>
        <w:spacing w:after="0" w:line="240" w:lineRule="auto"/>
      </w:pPr>
      <w:r>
        <w:separator/>
      </w:r>
    </w:p>
  </w:footnote>
  <w:footnote w:type="continuationSeparator" w:id="0">
    <w:p w:rsidR="0000202A" w:rsidRDefault="0000202A" w:rsidP="00592C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484ABC"/>
    <w:multiLevelType w:val="multilevel"/>
    <w:tmpl w:val="70A8403C"/>
    <w:lvl w:ilvl="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7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5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93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93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29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65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65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018" w:hanging="2160"/>
      </w:pPr>
      <w:rPr>
        <w:rFonts w:cs="Times New Roman" w:hint="default"/>
      </w:rPr>
    </w:lvl>
  </w:abstractNum>
  <w:abstractNum w:abstractNumId="1">
    <w:nsid w:val="21C718ED"/>
    <w:multiLevelType w:val="hybridMultilevel"/>
    <w:tmpl w:val="C7B2A476"/>
    <w:lvl w:ilvl="0" w:tplc="E110A3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F4C9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F4454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40CD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E4EC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19CA7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57E8F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360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CE858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65261AF"/>
    <w:multiLevelType w:val="hybridMultilevel"/>
    <w:tmpl w:val="83C6A0F6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2C1B4BAF"/>
    <w:multiLevelType w:val="hybridMultilevel"/>
    <w:tmpl w:val="7D7C978E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>
    <w:nsid w:val="2C9A4F28"/>
    <w:multiLevelType w:val="hybridMultilevel"/>
    <w:tmpl w:val="CFE05544"/>
    <w:lvl w:ilvl="0" w:tplc="8FC8611C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13E42A3"/>
    <w:multiLevelType w:val="hybridMultilevel"/>
    <w:tmpl w:val="05E8D4A0"/>
    <w:lvl w:ilvl="0" w:tplc="4404A8B0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6">
    <w:nsid w:val="3448597B"/>
    <w:multiLevelType w:val="hybridMultilevel"/>
    <w:tmpl w:val="024C7D5C"/>
    <w:lvl w:ilvl="0" w:tplc="58CE4DDA">
      <w:start w:val="1"/>
      <w:numFmt w:val="decimal"/>
      <w:lvlText w:val="%1)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7">
    <w:nsid w:val="3F7356CE"/>
    <w:multiLevelType w:val="hybridMultilevel"/>
    <w:tmpl w:val="AF48D672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>
    <w:nsid w:val="4220042F"/>
    <w:multiLevelType w:val="hybridMultilevel"/>
    <w:tmpl w:val="4386F5EA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9">
    <w:nsid w:val="4BA70451"/>
    <w:multiLevelType w:val="hybridMultilevel"/>
    <w:tmpl w:val="AAE23672"/>
    <w:lvl w:ilvl="0" w:tplc="DABAC5F4">
      <w:start w:val="1"/>
      <w:numFmt w:val="decimal"/>
      <w:lvlText w:val="%1)"/>
      <w:lvlJc w:val="left"/>
      <w:pPr>
        <w:ind w:left="6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10">
    <w:nsid w:val="67574E83"/>
    <w:multiLevelType w:val="hybridMultilevel"/>
    <w:tmpl w:val="392E1F42"/>
    <w:lvl w:ilvl="0" w:tplc="8218332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879345A"/>
    <w:multiLevelType w:val="hybridMultilevel"/>
    <w:tmpl w:val="3B84C4D6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695B0BAE"/>
    <w:multiLevelType w:val="hybridMultilevel"/>
    <w:tmpl w:val="7DDA8DDC"/>
    <w:lvl w:ilvl="0" w:tplc="0419000D">
      <w:start w:val="1"/>
      <w:numFmt w:val="bullet"/>
      <w:lvlText w:val=""/>
      <w:lvlJc w:val="left"/>
      <w:pPr>
        <w:ind w:left="57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3">
    <w:nsid w:val="699425DE"/>
    <w:multiLevelType w:val="hybridMultilevel"/>
    <w:tmpl w:val="55EEFB10"/>
    <w:lvl w:ilvl="0" w:tplc="3CAE6AD2">
      <w:start w:val="1"/>
      <w:numFmt w:val="decimal"/>
      <w:lvlText w:val="%1)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14">
    <w:nsid w:val="6F6F43D6"/>
    <w:multiLevelType w:val="hybridMultilevel"/>
    <w:tmpl w:val="AE9045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2987E44"/>
    <w:multiLevelType w:val="multilevel"/>
    <w:tmpl w:val="9B14DD4C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233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43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65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3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806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24" w:hanging="2160"/>
      </w:pPr>
      <w:rPr>
        <w:rFonts w:cs="Times New Roman" w:hint="default"/>
      </w:rPr>
    </w:lvl>
  </w:abstractNum>
  <w:abstractNum w:abstractNumId="16">
    <w:nsid w:val="7A893C5E"/>
    <w:multiLevelType w:val="hybridMultilevel"/>
    <w:tmpl w:val="484AB0E0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12"/>
  </w:num>
  <w:num w:numId="5">
    <w:abstractNumId w:val="7"/>
  </w:num>
  <w:num w:numId="6">
    <w:abstractNumId w:val="1"/>
  </w:num>
  <w:num w:numId="7">
    <w:abstractNumId w:val="0"/>
  </w:num>
  <w:num w:numId="8">
    <w:abstractNumId w:val="9"/>
  </w:num>
  <w:num w:numId="9">
    <w:abstractNumId w:val="16"/>
  </w:num>
  <w:num w:numId="10">
    <w:abstractNumId w:val="11"/>
  </w:num>
  <w:num w:numId="11">
    <w:abstractNumId w:val="13"/>
  </w:num>
  <w:num w:numId="12">
    <w:abstractNumId w:val="14"/>
  </w:num>
  <w:num w:numId="13">
    <w:abstractNumId w:val="15"/>
  </w:num>
  <w:num w:numId="14">
    <w:abstractNumId w:val="4"/>
  </w:num>
  <w:num w:numId="15">
    <w:abstractNumId w:val="6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20DD"/>
    <w:rsid w:val="0000202A"/>
    <w:rsid w:val="000120DD"/>
    <w:rsid w:val="00014AD2"/>
    <w:rsid w:val="001011DA"/>
    <w:rsid w:val="00134BF1"/>
    <w:rsid w:val="001574EE"/>
    <w:rsid w:val="00161C00"/>
    <w:rsid w:val="001723CD"/>
    <w:rsid w:val="001B007E"/>
    <w:rsid w:val="001E133F"/>
    <w:rsid w:val="00271F36"/>
    <w:rsid w:val="002A77E7"/>
    <w:rsid w:val="002E17D7"/>
    <w:rsid w:val="002F326D"/>
    <w:rsid w:val="002F566B"/>
    <w:rsid w:val="00307401"/>
    <w:rsid w:val="0031448C"/>
    <w:rsid w:val="00357A4B"/>
    <w:rsid w:val="00366F71"/>
    <w:rsid w:val="003B03B9"/>
    <w:rsid w:val="00446E30"/>
    <w:rsid w:val="00482876"/>
    <w:rsid w:val="004A0BCD"/>
    <w:rsid w:val="004F5C99"/>
    <w:rsid w:val="005646DB"/>
    <w:rsid w:val="00592C9E"/>
    <w:rsid w:val="005B5707"/>
    <w:rsid w:val="006562AC"/>
    <w:rsid w:val="00681E18"/>
    <w:rsid w:val="006911E0"/>
    <w:rsid w:val="006A2222"/>
    <w:rsid w:val="006A557E"/>
    <w:rsid w:val="006E3BA7"/>
    <w:rsid w:val="00727B49"/>
    <w:rsid w:val="007B3A10"/>
    <w:rsid w:val="007C3A13"/>
    <w:rsid w:val="007E3115"/>
    <w:rsid w:val="0082299D"/>
    <w:rsid w:val="00846918"/>
    <w:rsid w:val="008C2882"/>
    <w:rsid w:val="008C43F9"/>
    <w:rsid w:val="008D6DD0"/>
    <w:rsid w:val="009427B1"/>
    <w:rsid w:val="00942E3C"/>
    <w:rsid w:val="00955504"/>
    <w:rsid w:val="00961E68"/>
    <w:rsid w:val="00975016"/>
    <w:rsid w:val="009B4CDD"/>
    <w:rsid w:val="009B5C68"/>
    <w:rsid w:val="009D7D1A"/>
    <w:rsid w:val="009E1F96"/>
    <w:rsid w:val="009F30E0"/>
    <w:rsid w:val="00A02D83"/>
    <w:rsid w:val="00A17E48"/>
    <w:rsid w:val="00A91E00"/>
    <w:rsid w:val="00A9590E"/>
    <w:rsid w:val="00B41F42"/>
    <w:rsid w:val="00B63F17"/>
    <w:rsid w:val="00B965B6"/>
    <w:rsid w:val="00BB0493"/>
    <w:rsid w:val="00BE516E"/>
    <w:rsid w:val="00C27915"/>
    <w:rsid w:val="00C36618"/>
    <w:rsid w:val="00C40F64"/>
    <w:rsid w:val="00C51D4F"/>
    <w:rsid w:val="00C536ED"/>
    <w:rsid w:val="00C6130E"/>
    <w:rsid w:val="00D01722"/>
    <w:rsid w:val="00D43AF2"/>
    <w:rsid w:val="00D52364"/>
    <w:rsid w:val="00D70E2E"/>
    <w:rsid w:val="00DE619E"/>
    <w:rsid w:val="00DE7981"/>
    <w:rsid w:val="00E03295"/>
    <w:rsid w:val="00E133BB"/>
    <w:rsid w:val="00E208C6"/>
    <w:rsid w:val="00E57A35"/>
    <w:rsid w:val="00E61820"/>
    <w:rsid w:val="00EC7D13"/>
    <w:rsid w:val="00EF22CF"/>
    <w:rsid w:val="00F20EA8"/>
    <w:rsid w:val="00F32221"/>
    <w:rsid w:val="00F54594"/>
    <w:rsid w:val="00FE1BCC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FB4C558B-47D3-4082-8E01-4C06BC101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E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62AC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semiHidden/>
    <w:unhideWhenUsed/>
    <w:rsid w:val="00592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592C9E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592C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592C9E"/>
    <w:rPr>
      <w:rFonts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14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1448C"/>
    <w:rPr>
      <w:rFonts w:ascii="Tahoma" w:hAnsi="Tahoma" w:cs="Tahoma"/>
      <w:sz w:val="16"/>
      <w:szCs w:val="16"/>
    </w:rPr>
  </w:style>
  <w:style w:type="character" w:styleId="aa">
    <w:name w:val="Hyperlink"/>
    <w:uiPriority w:val="99"/>
    <w:unhideWhenUsed/>
    <w:rsid w:val="00446E30"/>
    <w:rPr>
      <w:rFonts w:cs="Times New Roman"/>
      <w:color w:val="0000FF"/>
      <w:u w:val="single"/>
    </w:rPr>
  </w:style>
  <w:style w:type="character" w:styleId="ab">
    <w:name w:val="FollowedHyperlink"/>
    <w:uiPriority w:val="99"/>
    <w:semiHidden/>
    <w:unhideWhenUsed/>
    <w:rsid w:val="00446E30"/>
    <w:rPr>
      <w:rFonts w:cs="Times New Roman"/>
      <w:color w:val="800080"/>
      <w:u w:val="single"/>
    </w:rPr>
  </w:style>
  <w:style w:type="table" w:styleId="ac">
    <w:name w:val="Table Grid"/>
    <w:basedOn w:val="a1"/>
    <w:uiPriority w:val="59"/>
    <w:rsid w:val="00942E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F545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47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1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7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3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10044</Words>
  <Characters>57251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admin</cp:lastModifiedBy>
  <cp:revision>2</cp:revision>
  <dcterms:created xsi:type="dcterms:W3CDTF">2014-03-02T21:37:00Z</dcterms:created>
  <dcterms:modified xsi:type="dcterms:W3CDTF">2014-03-02T21:37:00Z</dcterms:modified>
</cp:coreProperties>
</file>