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72" w:rsidRPr="005D0E72" w:rsidRDefault="005D0E72" w:rsidP="005D0E72">
      <w:pPr>
        <w:pStyle w:val="a5"/>
        <w:keepNext/>
        <w:widowControl w:val="0"/>
        <w:spacing w:line="360" w:lineRule="auto"/>
        <w:ind w:firstLine="709"/>
        <w:rPr>
          <w:color w:val="auto"/>
          <w:sz w:val="28"/>
          <w:szCs w:val="36"/>
        </w:rPr>
      </w:pPr>
      <w:r w:rsidRPr="005D0E72">
        <w:rPr>
          <w:color w:val="auto"/>
          <w:sz w:val="28"/>
          <w:szCs w:val="36"/>
        </w:rPr>
        <w:t>Министерство образования и науки Украины</w:t>
      </w:r>
    </w:p>
    <w:p w:rsidR="005D0E72" w:rsidRPr="005D0E72" w:rsidRDefault="005D0E72" w:rsidP="005D0E72">
      <w:pPr>
        <w:pStyle w:val="a7"/>
        <w:keepNext/>
        <w:widowControl w:val="0"/>
        <w:spacing w:line="360" w:lineRule="auto"/>
        <w:ind w:firstLine="709"/>
        <w:rPr>
          <w:rFonts w:ascii="Times New Roman" w:hAnsi="Times New Roman"/>
          <w:bCs/>
          <w:color w:val="auto"/>
          <w:szCs w:val="36"/>
        </w:rPr>
      </w:pPr>
      <w:r w:rsidRPr="005D0E72">
        <w:rPr>
          <w:rFonts w:ascii="Times New Roman" w:hAnsi="Times New Roman"/>
          <w:bCs/>
          <w:color w:val="auto"/>
          <w:szCs w:val="36"/>
        </w:rPr>
        <w:t>Донбасская государственная машиностроительная академия</w:t>
      </w: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pStyle w:val="2"/>
        <w:widowControl w:val="0"/>
        <w:spacing w:line="360" w:lineRule="auto"/>
        <w:ind w:firstLine="709"/>
        <w:jc w:val="center"/>
        <w:rPr>
          <w:sz w:val="28"/>
          <w:szCs w:val="48"/>
        </w:rPr>
      </w:pPr>
      <w:r w:rsidRPr="005D0E72">
        <w:rPr>
          <w:sz w:val="28"/>
          <w:szCs w:val="48"/>
        </w:rPr>
        <w:t>КОНТРОЛЬНАЯ РАБОТА</w:t>
      </w:r>
    </w:p>
    <w:p w:rsidR="005D0E72" w:rsidRPr="005D0E72" w:rsidRDefault="005D0E72" w:rsidP="005D0E72">
      <w:pPr>
        <w:pStyle w:val="8"/>
        <w:keepNext/>
        <w:widowControl w:val="0"/>
        <w:spacing w:before="0" w:after="0" w:line="360" w:lineRule="auto"/>
        <w:ind w:firstLine="709"/>
        <w:jc w:val="center"/>
        <w:rPr>
          <w:b/>
          <w:i w:val="0"/>
          <w:sz w:val="28"/>
          <w:lang w:val="ru-RU"/>
        </w:rPr>
      </w:pPr>
      <w:r w:rsidRPr="005D0E72">
        <w:rPr>
          <w:b/>
          <w:i w:val="0"/>
          <w:sz w:val="28"/>
          <w:lang w:val="ru-RU"/>
        </w:rPr>
        <w:t>по</w:t>
      </w:r>
      <w:r w:rsidRPr="005D0E72">
        <w:rPr>
          <w:b/>
          <w:i w:val="0"/>
          <w:sz w:val="28"/>
        </w:rPr>
        <w:t xml:space="preserve"> </w:t>
      </w:r>
      <w:r w:rsidRPr="005D0E72">
        <w:rPr>
          <w:b/>
          <w:i w:val="0"/>
          <w:sz w:val="28"/>
          <w:lang w:val="ru-RU"/>
        </w:rPr>
        <w:t xml:space="preserve">дисциплине </w:t>
      </w:r>
      <w:r w:rsidRPr="005D0E72">
        <w:rPr>
          <w:b/>
          <w:i w:val="0"/>
          <w:sz w:val="28"/>
          <w:szCs w:val="40"/>
          <w:lang w:val="ru-RU"/>
        </w:rPr>
        <w:t>«Информационные системы в экономике предприятия»</w:t>
      </w: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D0E72" w:rsidRPr="005D0E72" w:rsidRDefault="005D0E72" w:rsidP="005D0E72">
      <w:pPr>
        <w:pStyle w:val="a9"/>
        <w:keepNext/>
        <w:widowControl w:val="0"/>
        <w:tabs>
          <w:tab w:val="clear" w:pos="4153"/>
          <w:tab w:val="clear" w:pos="8306"/>
        </w:tabs>
        <w:spacing w:line="360" w:lineRule="auto"/>
        <w:ind w:firstLine="709"/>
        <w:jc w:val="center"/>
        <w:rPr>
          <w:color w:val="auto"/>
          <w:sz w:val="28"/>
          <w:szCs w:val="24"/>
        </w:rPr>
      </w:pPr>
      <w:r w:rsidRPr="005D0E72">
        <w:rPr>
          <w:color w:val="auto"/>
          <w:sz w:val="28"/>
          <w:szCs w:val="24"/>
        </w:rPr>
        <w:t>2008</w:t>
      </w:r>
    </w:p>
    <w:p w:rsidR="00AB763B" w:rsidRPr="005D0E72" w:rsidRDefault="005D0E72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AB763B" w:rsidRPr="005D0E72">
        <w:rPr>
          <w:sz w:val="28"/>
          <w:szCs w:val="26"/>
        </w:rPr>
        <w:lastRenderedPageBreak/>
        <w:t>1 Характеристика предприятия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Работа посвящена построению корпоративной информационной системы Cлавянского кирпичного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завода, производящего техническую продукцию и реализующего свою продукцию самостоятельно. Кроме того, предприятие располагает большим складским хозяйством.</w:t>
      </w:r>
    </w:p>
    <w:p w:rsidR="00AB763B" w:rsidRPr="005D0E72" w:rsidRDefault="00AB763B" w:rsidP="005D0E72">
      <w:pPr>
        <w:keepNext/>
        <w:widowControl w:val="0"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AB763B" w:rsidRPr="005D0E72" w:rsidRDefault="005D0E72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AB763B" w:rsidRPr="005D0E72">
        <w:rPr>
          <w:sz w:val="28"/>
          <w:szCs w:val="26"/>
        </w:rPr>
        <w:lastRenderedPageBreak/>
        <w:t>2 Структура предприятия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Укрупненная структура предприятия представлена на рисунке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1.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Она включает в себя три подсистемы,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нуждающиеся в информационном обеспечении.</w:t>
      </w:r>
    </w:p>
    <w:p w:rsidR="00AB763B" w:rsidRPr="005D0E72" w:rsidRDefault="00AB763B" w:rsidP="005D0E72">
      <w:pPr>
        <w:pStyle w:val="a3"/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sz w:val="28"/>
          <w:szCs w:val="26"/>
          <w:lang w:val="en-US"/>
        </w:rPr>
      </w:pPr>
      <w:r w:rsidRPr="005D0E72">
        <w:rPr>
          <w:b w:val="0"/>
          <w:sz w:val="28"/>
          <w:szCs w:val="26"/>
          <w:lang w:val="en-US"/>
        </w:rPr>
        <w:t>«Региональная дирекция»</w:t>
      </w:r>
    </w:p>
    <w:p w:rsidR="00AB763B" w:rsidRPr="005D0E72" w:rsidRDefault="00AB763B" w:rsidP="005D0E72">
      <w:pPr>
        <w:pStyle w:val="a3"/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sz w:val="28"/>
          <w:szCs w:val="26"/>
          <w:lang w:val="en-US"/>
        </w:rPr>
      </w:pPr>
      <w:r w:rsidRPr="005D0E72">
        <w:rPr>
          <w:b w:val="0"/>
          <w:sz w:val="28"/>
          <w:szCs w:val="26"/>
          <w:lang w:val="en-US"/>
        </w:rPr>
        <w:t>«</w:t>
      </w:r>
      <w:r w:rsidRPr="005D0E72">
        <w:rPr>
          <w:b w:val="0"/>
          <w:sz w:val="28"/>
          <w:szCs w:val="26"/>
        </w:rPr>
        <w:t>Отдел маркетинга и бухгалтерии</w:t>
      </w:r>
      <w:r w:rsidRPr="005D0E72">
        <w:rPr>
          <w:b w:val="0"/>
          <w:sz w:val="28"/>
          <w:szCs w:val="26"/>
          <w:lang w:val="en-US"/>
        </w:rPr>
        <w:t>»</w:t>
      </w:r>
    </w:p>
    <w:p w:rsidR="00AB763B" w:rsidRPr="005D0E72" w:rsidRDefault="00AB763B" w:rsidP="005D0E72">
      <w:pPr>
        <w:pStyle w:val="a3"/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sz w:val="28"/>
          <w:szCs w:val="26"/>
          <w:lang w:val="en-US"/>
        </w:rPr>
      </w:pPr>
      <w:r w:rsidRPr="005D0E72">
        <w:rPr>
          <w:b w:val="0"/>
          <w:sz w:val="28"/>
          <w:szCs w:val="26"/>
          <w:lang w:val="en-US"/>
        </w:rPr>
        <w:t>«</w:t>
      </w:r>
      <w:r w:rsidRPr="005D0E72">
        <w:rPr>
          <w:b w:val="0"/>
          <w:sz w:val="28"/>
          <w:szCs w:val="26"/>
        </w:rPr>
        <w:t>Склад продукции</w:t>
      </w:r>
      <w:r w:rsidRPr="005D0E72">
        <w:rPr>
          <w:b w:val="0"/>
          <w:sz w:val="28"/>
          <w:szCs w:val="26"/>
          <w:lang w:val="en-US"/>
        </w:rPr>
        <w:t>»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  <w:lang w:val="en-US"/>
        </w:rPr>
      </w:pPr>
    </w:p>
    <w:p w:rsidR="00AB763B" w:rsidRPr="005D0E72" w:rsidRDefault="005D0E72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AB763B" w:rsidRPr="005D0E72">
        <w:rPr>
          <w:sz w:val="28"/>
          <w:szCs w:val="26"/>
        </w:rPr>
        <w:lastRenderedPageBreak/>
        <w:t>3 Разработка структуры системы информационного обес</w:t>
      </w:r>
      <w:r>
        <w:rPr>
          <w:sz w:val="28"/>
          <w:szCs w:val="26"/>
        </w:rPr>
        <w:t>печения управления предприятием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 w:rsidRPr="005D0E72">
        <w:rPr>
          <w:sz w:val="28"/>
          <w:szCs w:val="26"/>
        </w:rPr>
        <w:t>3.1 Интеграци</w:t>
      </w:r>
      <w:r w:rsidR="005D0E72">
        <w:rPr>
          <w:sz w:val="28"/>
          <w:szCs w:val="26"/>
        </w:rPr>
        <w:t>я локально-вычислительных сетей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Внутри предприятия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задействованы следующие локальные сети</w:t>
      </w:r>
      <w:r w:rsidR="00FC495A" w:rsidRPr="005D0E72">
        <w:rPr>
          <w:b w:val="0"/>
          <w:sz w:val="28"/>
          <w:szCs w:val="26"/>
        </w:rPr>
        <w:t>: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1.ЛВС подразделения организации и контроля сбыта;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2.ЛВС сбытового подразделения и склада;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3.ЛВС отдела маркетинга и бухгалтерии.</w:t>
      </w:r>
    </w:p>
    <w:p w:rsid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D366A5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49.5pt">
            <v:imagedata r:id="rId5" o:title=""/>
          </v:shape>
        </w:pict>
      </w:r>
    </w:p>
    <w:p w:rsidR="00D366A5" w:rsidRPr="005D0E72" w:rsidRDefault="00D366A5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D366A5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026" style="position:absolute;left:0;text-align:left;z-index:251627008" from="279pt,25.05pt" to="4in,70.05pt"/>
        </w:pict>
      </w:r>
      <w:r>
        <w:rPr>
          <w:noProof/>
          <w:lang w:val="ru-RU"/>
        </w:rPr>
        <w:pict>
          <v:line id="_x0000_s1027" style="position:absolute;left:0;text-align:left;z-index:251625984" from="279pt,25.05pt" to="297pt,70.05pt"/>
        </w:pict>
      </w:r>
      <w:r>
        <w:rPr>
          <w:noProof/>
          <w:lang w:val="ru-RU"/>
        </w:rPr>
        <w:pict>
          <v:line id="_x0000_s1028" style="position:absolute;left:0;text-align:left;flip:y;z-index:251624960" from="189pt,16.05pt" to="243pt,43.05pt"/>
        </w:pict>
      </w:r>
      <w:r>
        <w:rPr>
          <w:noProof/>
          <w:lang w:val="ru-RU"/>
        </w:rPr>
        <w:pict>
          <v:line id="_x0000_s1029" style="position:absolute;left:0;text-align:left;flip:y;z-index:251623936" from="189pt,16.05pt" to="243pt,34.05pt"/>
        </w:pict>
      </w:r>
      <w:r>
        <w:rPr>
          <w:noProof/>
          <w:lang w:val="ru-RU"/>
        </w:rPr>
        <w:pict>
          <v:shape id="_x0000_s1030" style="position:absolute;left:0;text-align:left;margin-left:171pt;margin-top:25.05pt;width:21pt;height:27pt;z-index:251621888" coordsize="420,540" path="m,c150,45,300,90,360,180v60,90,30,225,,360e" filled="f">
            <v:path arrowok="t"/>
          </v:shape>
        </w:pict>
      </w:r>
      <w:r>
        <w:rPr>
          <w:noProof/>
          <w:lang w:val="ru-RU"/>
        </w:rPr>
        <w:pict>
          <v:shape id="_x0000_s1031" style="position:absolute;left:0;text-align:left;margin-left:99pt;margin-top:10.05pt;width:36pt;height:42pt;z-index:251620864" coordsize="720,840" path="m720,120c600,60,480,,360,120,240,240,120,540,,840e" filled="f">
            <v:path arrowok="t"/>
          </v:shape>
        </w:pict>
      </w:r>
      <w:r>
        <w:rPr>
          <w:noProof/>
          <w:lang w:val="ru-RU"/>
        </w:rPr>
        <w:pict>
          <v:shape id="_x0000_s1032" style="position:absolute;left:0;text-align:left;margin-left:279pt;margin-top:16.05pt;width:45pt;height:19.5pt;z-index:251616768" coordsize="1260,390" path="m,180c255,285,510,390,720,360,930,330,1095,165,1260,e" filled="f">
            <v:path arrowok="t"/>
          </v:shape>
        </w:pict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26" type="#_x0000_t75" style="width:60.75pt;height:49.5pt">
            <v:imagedata r:id="rId5" o:title=""/>
          </v:shape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27" type="#_x0000_t75" style="width:60.75pt;height:49.5pt">
            <v:imagedata r:id="rId5" o:title=""/>
          </v:shape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28" type="#_x0000_t75" style="width:60.75pt;height:49.5pt">
            <v:imagedata r:id="rId5" o:title=""/>
          </v:shape>
        </w:pict>
      </w:r>
    </w:p>
    <w:p w:rsidR="00D366A5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033" style="position:absolute;left:0;text-align:left;margin-left:117pt;margin-top:18.9pt;width:45pt;height:9pt;z-index:251622912" coordsize="900,180" path="m,c105,90,210,180,360,180,510,180,705,90,900,e" filled="f">
            <v:path arrowok="t"/>
          </v:shape>
        </w:pict>
      </w:r>
      <w:r>
        <w:rPr>
          <w:noProof/>
          <w:lang w:val="ru-RU"/>
        </w:rPr>
        <w:pict>
          <v:shape id="_x0000_s1034" style="position:absolute;left:0;text-align:left;margin-left:270pt;margin-top:18.9pt;width:27pt;height:27pt;z-index:251618816;mso-position-horizontal:absolute;mso-position-vertical:absolute" coordsize="1080,720" path="m1080,c720,30,360,60,180,180,,300,,510,,720e" filled="f">
            <v:path arrowok="t"/>
          </v:shape>
        </w:pict>
      </w:r>
      <w:r>
        <w:rPr>
          <w:noProof/>
          <w:lang w:val="ru-RU"/>
        </w:rPr>
        <w:pict>
          <v:shape id="_x0000_s1035" style="position:absolute;left:0;text-align:left;margin-left:342pt;margin-top:18.9pt;width:33pt;height:36pt;z-index:251617792" coordsize="840,720" path="m,c300,30,600,60,720,180v120,120,60,330,,540e" filled="f">
            <v:path arrowok="t"/>
          </v:shape>
        </w:pict>
      </w:r>
      <w:r w:rsidR="00D366A5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29" type="#_x0000_t75" style="width:60.75pt;height:49.5pt">
            <v:imagedata r:id="rId5" o:title=""/>
          </v:shape>
        </w:pict>
      </w:r>
      <w:r w:rsidR="00D366A5" w:rsidRPr="005D0E72">
        <w:rPr>
          <w:sz w:val="28"/>
        </w:rPr>
        <w:t xml:space="preserve"> </w:t>
      </w:r>
      <w:r w:rsidR="00D366A5" w:rsidRPr="005D0E72">
        <w:rPr>
          <w:sz w:val="28"/>
        </w:rPr>
        <w:tab/>
        <w:t xml:space="preserve"> </w:t>
      </w:r>
      <w:r>
        <w:rPr>
          <w:sz w:val="28"/>
        </w:rPr>
        <w:pict>
          <v:shape id="_x0000_i1030" type="#_x0000_t75" style="width:60.75pt;height:49.5pt">
            <v:imagedata r:id="rId5" o:title=""/>
          </v:shape>
        </w:pict>
      </w:r>
      <w:r w:rsidR="00D366A5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31" type="#_x0000_t75" style="width:60.75pt;height:49.5pt">
            <v:imagedata r:id="rId5" o:title=""/>
          </v:shape>
        </w:pict>
      </w:r>
    </w:p>
    <w:p w:rsidR="00D366A5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036" style="position:absolute;left:0;text-align:left;margin-left:297pt;margin-top:21.75pt;width:36pt;height:9pt;z-index:251619840" coordsize="540,180" path="m,c45,90,90,180,180,180,270,180,405,90,540,e" filled="f">
            <v:path arrowok="t"/>
          </v:shape>
        </w:pict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D366A5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32" type="#_x0000_t75" style="width:60.75pt;height:49.5pt">
            <v:imagedata r:id="rId5" o:title=""/>
          </v:shape>
        </w:pict>
      </w:r>
      <w:r w:rsidR="00D366A5" w:rsidRPr="005D0E72">
        <w:rPr>
          <w:sz w:val="28"/>
        </w:rPr>
        <w:tab/>
      </w:r>
      <w:r>
        <w:rPr>
          <w:sz w:val="28"/>
        </w:rPr>
        <w:pict>
          <v:shape id="_x0000_i1033" type="#_x0000_t75" style="width:60.75pt;height:49.5pt">
            <v:imagedata r:id="rId5" o:title=""/>
          </v:shape>
        </w:pic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Рисунок 2.</w:t>
      </w:r>
      <w:r w:rsidR="00FC495A" w:rsidRPr="005D0E72">
        <w:rPr>
          <w:b w:val="0"/>
          <w:sz w:val="28"/>
          <w:szCs w:val="26"/>
        </w:rPr>
        <w:t xml:space="preserve"> Отношения ЛВС предприятия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Интеграция разнородных локальных вычислительных сетей предприятия осуществляется с помощью двунаправленных зеркальных серверов (</w:t>
      </w: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 xml:space="preserve"> – </w:t>
      </w:r>
      <w:r w:rsidRPr="005D0E72">
        <w:rPr>
          <w:b w:val="0"/>
          <w:sz w:val="28"/>
          <w:szCs w:val="26"/>
          <w:lang w:val="en-US"/>
        </w:rPr>
        <w:t>BiDirection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Mirror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Server</w:t>
      </w:r>
      <w:r w:rsidRPr="005D0E72">
        <w:rPr>
          <w:b w:val="0"/>
          <w:sz w:val="28"/>
          <w:szCs w:val="26"/>
        </w:rPr>
        <w:t xml:space="preserve"> – условное название), которые взаимодействуют между собой посредством телекоммуникационной сети предприятия (ТКС).</w:t>
      </w: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 xml:space="preserve"> образуют единое информационное пространство с помощью протоколов </w:t>
      </w:r>
      <w:r w:rsidRPr="005D0E72">
        <w:rPr>
          <w:b w:val="0"/>
          <w:sz w:val="28"/>
          <w:szCs w:val="26"/>
          <w:lang w:val="en-US"/>
        </w:rPr>
        <w:t>Oracle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SQLNET</w:t>
      </w:r>
      <w:r w:rsidRPr="005D0E72">
        <w:rPr>
          <w:b w:val="0"/>
          <w:sz w:val="28"/>
          <w:szCs w:val="26"/>
        </w:rPr>
        <w:t>.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Результатом работы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 xml:space="preserve"> является создание </w:t>
      </w:r>
      <w:r w:rsidRPr="005D0E72">
        <w:rPr>
          <w:b w:val="0"/>
          <w:sz w:val="28"/>
          <w:szCs w:val="26"/>
        </w:rPr>
        <w:lastRenderedPageBreak/>
        <w:t>распределенного информационного хранилища, наличие которого характерно для современного крупного предприятия.</w:t>
      </w: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Интеграция ЛВС включает в себя не только заводоуправление, но и другие структурные подразделения, с которыми необходимо тесное информационное взаимодействие, например, финансовое управление, управление сбытом, управление материально - техническим снабжением. Локальная вычислительная сеть структурного подразделения в дополнение к имеющемуся серверу базы данных или файл-серверу оснащается сервером </w:t>
      </w: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>,подключенным к основному серверу стандартными техническими средствами.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Принцип реализации распределенного хранилища данных с использованием технологии </w:t>
      </w: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 xml:space="preserve"> приведен на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рисунке 3.</w:t>
      </w:r>
    </w:p>
    <w:p w:rsidR="005F40C3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br w:type="page"/>
      </w:r>
    </w:p>
    <w:p w:rsidR="005F40C3" w:rsidRPr="005D0E72" w:rsidRDefault="00822AC6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>
        <w:rPr>
          <w:noProof/>
        </w:rPr>
        <w:pict>
          <v:group id="_x0000_s1037" style="position:absolute;left:0;text-align:left;margin-left:2.85pt;margin-top:-24.15pt;width:453.6pt;height:7in;z-index:251614720" coordorigin="1296,720" coordsize="9072,10080">
            <v:group id="_x0000_s1038" style="position:absolute;left:1296;top:720;width:9072;height:5616" coordorigin="1296,1728" coordsize="9072,5616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39" type="#_x0000_t109" style="position:absolute;left:1296;top:1728;width:1872;height:720">
                <v:textbox style="mso-next-textbox:#_x0000_s1039">
                  <w:txbxContent>
                    <w:p w:rsidR="00AB763B" w:rsidRDefault="00AB763B">
                      <w:pPr>
                        <w:pStyle w:val="21"/>
                      </w:pPr>
                      <w:r>
                        <w:t>ТКС предприятия</w:t>
                      </w:r>
                    </w:p>
                  </w:txbxContent>
                </v:textbox>
              </v:shape>
              <v:group id="_x0000_s1040" style="position:absolute;left:1728;top:2736;width:3312;height:4608" coordorigin="1152,3600" coordsize="3312,4608">
                <v:shape id="_x0000_s1041" type="#_x0000_t109" style="position:absolute;left:1728;top:3600;width:2160;height:576">
                  <v:textbox style="mso-next-textbox:#_x0000_s1041">
                    <w:txbxContent>
                      <w:p w:rsidR="00AB763B" w:rsidRDefault="00AB763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UNIX</w:t>
                        </w:r>
                      </w:p>
                      <w:p w:rsidR="00AB763B" w:rsidRDefault="00AB763B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42" type="#_x0000_t109" style="position:absolute;left:1152;top:4176;width:3312;height:4032">
                  <v:textbox style="mso-next-textbox:#_x0000_s1042">
                    <w:txbxContent>
                      <w:p w:rsidR="00AB763B" w:rsidRDefault="00AB763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 xml:space="preserve">Двунаправленный зеркальный сервер </w:t>
                        </w:r>
                        <w:r>
                          <w:rPr>
                            <w:lang w:val="en-US"/>
                          </w:rPr>
                          <w:t>BDMS</w:t>
                        </w:r>
                      </w:p>
                      <w:p w:rsidR="00AB763B" w:rsidRDefault="00AB763B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43" type="#_x0000_t109" style="position:absolute;left:1296;top:5328;width:3024;height:864">
                  <v:textbox style="mso-next-textbox:#_x0000_s1043">
                    <w:txbxContent>
                      <w:p w:rsidR="00AB763B" w:rsidRDefault="00AB763B">
                        <w:pPr>
                          <w:jc w:val="center"/>
                        </w:pPr>
                        <w:r>
                          <w:t>Программа консолидации данных</w:t>
                        </w:r>
                      </w:p>
                    </w:txbxContent>
                  </v:textbox>
                </v:shape>
                <v:shape id="_x0000_s1044" type="#_x0000_t109" style="position:absolute;left:1296;top:6336;width:3024;height:864">
                  <v:textbox style="mso-next-textbox:#_x0000_s1044">
                    <w:txbxContent>
                      <w:p w:rsidR="00AB763B" w:rsidRDefault="00AB763B">
                        <w:pPr>
                          <w:pStyle w:val="21"/>
                        </w:pPr>
                        <w:r>
                          <w:t>Программа загрузки данных</w:t>
                        </w:r>
                      </w:p>
                    </w:txbxContent>
                  </v:textbox>
                </v:shape>
                <v:shape id="_x0000_s1045" type="#_x0000_t109" style="position:absolute;left:1296;top:7344;width:3024;height:864">
                  <v:textbox style="mso-next-textbox:#_x0000_s1045">
                    <w:txbxContent>
                      <w:p w:rsidR="00AB763B" w:rsidRDefault="00AB763B">
                        <w:pPr>
                          <w:pStyle w:val="21"/>
                        </w:pPr>
                        <w:r>
                          <w:t>Программа передачи данных</w:t>
                        </w:r>
                      </w:p>
                    </w:txbxContent>
                  </v:textbox>
                </v:shape>
              </v:group>
              <v:group id="_x0000_s1046" style="position:absolute;left:7344;top:2736;width:3024;height:4608" coordorigin="7200,2880" coordsize="3024,4608">
                <v:shape id="_x0000_s1047" type="#_x0000_t109" style="position:absolute;left:7632;top:2880;width:2160;height:576">
                  <v:textbox style="mso-next-textbox:#_x0000_s1047">
                    <w:txbxContent>
                      <w:p w:rsidR="00AB763B" w:rsidRDefault="00AB763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NetWare</w:t>
                        </w:r>
                      </w:p>
                    </w:txbxContent>
                  </v:textbox>
                </v:shape>
                <v:shape id="_x0000_s1048" type="#_x0000_t109" style="position:absolute;left:7200;top:3456;width:3024;height:4032">
                  <v:textbox style="mso-next-textbox:#_x0000_s1048">
                    <w:txbxContent>
                      <w:p w:rsidR="00AB763B" w:rsidRDefault="00AB763B">
                        <w:pPr>
                          <w:pStyle w:val="21"/>
                        </w:pPr>
                        <w:r>
                          <w:t>Сервер базы данных ЛВС</w:t>
                        </w:r>
                      </w:p>
                    </w:txbxContent>
                  </v:textbox>
                </v:shape>
                <v:shape id="_x0000_s1049" type="#_x0000_t109" style="position:absolute;left:7344;top:5616;width:2736;height:864">
                  <v:textbox style="mso-next-textbox:#_x0000_s1049">
                    <w:txbxContent>
                      <w:p w:rsidR="00AB763B" w:rsidRDefault="00AB763B">
                        <w:pPr>
                          <w:pStyle w:val="21"/>
                        </w:pPr>
                        <w:r>
                          <w:t>Программа загрузки данных</w:t>
                        </w:r>
                      </w:p>
                    </w:txbxContent>
                  </v:textbox>
                </v:shape>
                <v:shape id="_x0000_s1050" type="#_x0000_t109" style="position:absolute;left:7344;top:6624;width:2736;height:864">
                  <v:textbox style="mso-next-textbox:#_x0000_s1050">
                    <w:txbxContent>
                      <w:p w:rsidR="00AB763B" w:rsidRDefault="00AB763B">
                        <w:pPr>
                          <w:pStyle w:val="21"/>
                        </w:pPr>
                        <w:r>
                          <w:t>Программа передачи данных</w:t>
                        </w:r>
                      </w:p>
                    </w:txbxContent>
                  </v:textbox>
                </v:shape>
              </v:group>
              <v:line id="_x0000_s1051" style="position:absolute" from="3168,2016" to="4752,2016"/>
              <v:line id="_x0000_s1052" style="position:absolute" from="4752,2016" to="4752,3312">
                <v:stroke endarrow="block"/>
              </v:line>
              <v:line id="_x0000_s1053" style="position:absolute" from="5040,6912" to="7344,6912">
                <v:stroke endarrow="block"/>
              </v:line>
              <v:line id="_x0000_s1054" style="position:absolute;flip:x" from="5040,5904" to="7344,5904">
                <v:stroke endarrow="block"/>
              </v:line>
              <v:shape id="_x0000_s1055" type="#_x0000_t109" style="position:absolute;left:5328;top:5040;width:1872;height:864">
                <v:textbox style="mso-next-textbox:#_x0000_s1055">
                  <w:txbxContent>
                    <w:p w:rsidR="00AB763B" w:rsidRDefault="00AB763B">
                      <w:pPr>
                        <w:jc w:val="center"/>
                      </w:pPr>
                      <w:r>
                        <w:t>Текущие данные</w:t>
                      </w:r>
                    </w:p>
                  </w:txbxContent>
                </v:textbox>
              </v:shape>
              <v:shape id="_x0000_s1056" type="#_x0000_t109" style="position:absolute;left:5184;top:6048;width:1872;height:864">
                <v:textbox style="mso-next-textbox:#_x0000_s1056">
                  <w:txbxContent>
                    <w:p w:rsidR="00AB763B" w:rsidRDefault="00AB763B">
                      <w:pPr>
                        <w:jc w:val="center"/>
                      </w:pPr>
                      <w:r>
                        <w:t>Планы, заявки, акты</w:t>
                      </w:r>
                    </w:p>
                  </w:txbxContent>
                </v:textbox>
              </v:shape>
            </v:group>
            <v:group id="_x0000_s1057" style="position:absolute;left:8064;top:7056;width:1440;height:1152" coordorigin="2880,6912" coordsize="1440,1152"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_x0000_s1058" type="#_x0000_t132" style="position:absolute;left:2880;top:6912;width:1440;height:1152"/>
              <v:shape id="_x0000_s1059" type="#_x0000_t109" style="position:absolute;left:3168;top:7344;width:864;height:576">
                <v:textbox style="mso-next-textbox:#_x0000_s1059">
                  <w:txbxContent>
                    <w:p w:rsidR="00AB763B" w:rsidRDefault="00AB763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DB</w:t>
                      </w:r>
                    </w:p>
                  </w:txbxContent>
                </v:textbox>
              </v:shape>
            </v:group>
            <v:group id="_x0000_s1060" style="position:absolute;left:1296;top:6768;width:4032;height:4032" coordorigin="1584,7056" coordsize="4032,4032">
              <v:shape id="_x0000_s1061" type="#_x0000_t109" style="position:absolute;left:1584;top:7056;width:2448;height:864">
                <v:textbox style="mso-next-textbox:#_x0000_s1061">
                  <w:txbxContent>
                    <w:p w:rsidR="00AB763B" w:rsidRDefault="00AB763B">
                      <w:pPr>
                        <w:pStyle w:val="21"/>
                      </w:pPr>
                      <w:r>
                        <w:t>Сгруппированная информация</w:t>
                      </w:r>
                    </w:p>
                  </w:txbxContent>
                </v:textbox>
              </v:shape>
              <v:shape id="_x0000_s1062" type="#_x0000_t109" style="position:absolute;left:1584;top:8496;width:4032;height:864">
                <v:textbox style="mso-next-textbox:#_x0000_s1062">
                  <w:txbxContent>
                    <w:p w:rsidR="00AB763B" w:rsidRPr="00A228CD" w:rsidRDefault="00AB763B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t xml:space="preserve">Хранилище данных </w:t>
                      </w:r>
                      <w:r>
                        <w:rPr>
                          <w:lang w:val="en-US"/>
                        </w:rPr>
                        <w:t>DW</w:t>
                      </w:r>
                    </w:p>
                    <w:p w:rsidR="00AB763B" w:rsidRPr="00A228CD" w:rsidRDefault="00AB763B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t xml:space="preserve">Операционная база данных </w:t>
                      </w:r>
                      <w:r>
                        <w:rPr>
                          <w:lang w:val="en-US"/>
                        </w:rPr>
                        <w:t>DB</w:t>
                      </w:r>
                    </w:p>
                  </w:txbxContent>
                </v:textbox>
              </v:shape>
              <v:shape id="_x0000_s1063" type="#_x0000_t109" style="position:absolute;left:2016;top:10224;width:1872;height:864">
                <v:textbox style="mso-next-textbox:#_x0000_s1063">
                  <w:txbxContent>
                    <w:p w:rsidR="00AB763B" w:rsidRDefault="00AB763B">
                      <w:pPr>
                        <w:jc w:val="center"/>
                      </w:pPr>
                      <w:r>
                        <w:t>Планы, заявки, акты</w:t>
                      </w:r>
                    </w:p>
                  </w:txbxContent>
                </v:textbox>
              </v:shape>
              <v:group id="_x0000_s1064" style="position:absolute;left:4176;top:7200;width:1440;height:1152" coordorigin="2880,6912" coordsize="1440,1152">
                <v:shape id="_x0000_s1065" type="#_x0000_t132" style="position:absolute;left:2880;top:6912;width:1440;height:1152"/>
                <v:shape id="_x0000_s1066" type="#_x0000_t109" style="position:absolute;left:3168;top:7344;width:864;height:576">
                  <v:textbox style="mso-next-textbox:#_x0000_s1066">
                    <w:txbxContent>
                      <w:p w:rsidR="00AB763B" w:rsidRDefault="00AB763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DW</w:t>
                        </w:r>
                      </w:p>
                    </w:txbxContent>
                  </v:textbox>
                </v:shape>
              </v:group>
              <v:shape id="_x0000_s1067" type="#_x0000_t132" style="position:absolute;left:4176;top:9504;width:1440;height:1152"/>
              <v:shape id="_x0000_s1068" type="#_x0000_t109" style="position:absolute;left:4464;top:9936;width:864;height:576">
                <v:textbox style="mso-next-textbox:#_x0000_s1068">
                  <w:txbxContent>
                    <w:p w:rsidR="00AB763B" w:rsidRDefault="00AB763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DB</w:t>
                      </w:r>
                    </w:p>
                  </w:txbxContent>
                </v:textbox>
              </v:shape>
              <v:line id="_x0000_s1069" style="position:absolute;flip:x" from="1872,8064" to="4176,8064">
                <v:stroke endarrow="block"/>
              </v:line>
              <v:line id="_x0000_s1070" style="position:absolute" from="2160,10224" to="4176,10224">
                <v:stroke endarrow="block"/>
              </v:line>
            </v:group>
            <v:line id="_x0000_s1071" style="position:absolute" from="4608,6336" to="4608,6912">
              <v:stroke endarrow="block"/>
            </v:line>
            <v:line id="_x0000_s1072" style="position:absolute" from="4896,6624" to="5616,6624"/>
            <v:line id="_x0000_s1073" style="position:absolute" from="5616,6624" to="5616,9936"/>
            <v:line id="_x0000_s1074" style="position:absolute;flip:y" from="4896,6336" to="4896,6624">
              <v:stroke endarrow="block"/>
            </v:line>
            <v:line id="_x0000_s1075" style="position:absolute" from="5328,9936" to="5616,9936"/>
            <v:line id="_x0000_s1076" style="position:absolute" from="5040,6192" to="6048,6192"/>
            <v:line id="_x0000_s1077" style="position:absolute;flip:y" from="8784,6336" to="8784,7056"/>
            <v:line id="_x0000_s1078" style="position:absolute" from="6048,6192" to="6048,9216"/>
            <v:line id="_x0000_s1079" style="position:absolute" from="6048,9216" to="6768,9216">
              <v:stroke endarrow="block"/>
            </v:line>
            <v:shape id="_x0000_s1080" type="#_x0000_t109" style="position:absolute;left:6768;top:8784;width:2592;height:864">
              <v:textbox style="mso-next-textbox:#_x0000_s1080">
                <w:txbxContent>
                  <w:p w:rsidR="00AB763B" w:rsidRDefault="00AB763B">
                    <w:pPr>
                      <w:jc w:val="center"/>
                    </w:pPr>
                    <w:r>
                      <w:t>ЛВС подразделения</w:t>
                    </w:r>
                  </w:p>
                </w:txbxContent>
              </v:textbox>
            </v:shape>
          </v:group>
        </w:pict>
      </w: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F40C3" w:rsidRPr="005D0E72" w:rsidRDefault="005F40C3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Рисунок 3. Принцип реализации </w:t>
      </w: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>.</w:t>
      </w:r>
    </w:p>
    <w:p w:rsidR="004D2E5C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  <w:lang w:val="en-US"/>
        </w:rPr>
      </w:pP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На основном сервере в фоновом режиме периодически запускается программа передачи текущих операционных данных. Данные выгружаются стандартным образом, в виде линейных файлов. Период выгрузки устанавливается опытным путем – от 1 часа до 1 суток. Данные выгружаются фрагментами. Соответствующая программа загрузки данных на сервере </w:t>
      </w:r>
      <w:r w:rsidRPr="005D0E72">
        <w:rPr>
          <w:b w:val="0"/>
          <w:sz w:val="28"/>
          <w:szCs w:val="26"/>
          <w:lang w:val="en-US"/>
        </w:rPr>
        <w:t>BDMS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загружает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 xml:space="preserve">информацию в базу данных </w:t>
      </w:r>
      <w:r w:rsidRPr="005D0E72">
        <w:rPr>
          <w:b w:val="0"/>
          <w:sz w:val="28"/>
          <w:szCs w:val="26"/>
          <w:lang w:val="en-US"/>
        </w:rPr>
        <w:t>Oracle</w:t>
      </w:r>
      <w:r w:rsidRPr="005D0E72">
        <w:rPr>
          <w:b w:val="0"/>
          <w:sz w:val="28"/>
          <w:szCs w:val="26"/>
        </w:rPr>
        <w:t>. Таким образом, осуществляется искусственная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репликация данных.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lastRenderedPageBreak/>
        <w:t>Программа консолидации данных производит группировку информации по различным параметрам: предприятиям, регионам поставки, видам продукции, периодам времени (сутки, неделя, месяц, год) и перегружает ее в специальную базу данных. Таким образом, создастся распределенный файл (</w:t>
      </w:r>
      <w:r w:rsidRPr="005D0E72">
        <w:rPr>
          <w:b w:val="0"/>
          <w:sz w:val="28"/>
          <w:szCs w:val="26"/>
          <w:lang w:val="en-US"/>
        </w:rPr>
        <w:t>data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mart</w:t>
      </w:r>
      <w:r w:rsidR="004D2E5C" w:rsidRPr="005D0E72">
        <w:rPr>
          <w:b w:val="0"/>
          <w:sz w:val="28"/>
          <w:szCs w:val="26"/>
        </w:rPr>
        <w:t xml:space="preserve">) </w:t>
      </w:r>
      <w:r w:rsidRPr="005D0E72">
        <w:rPr>
          <w:b w:val="0"/>
          <w:sz w:val="28"/>
          <w:szCs w:val="26"/>
        </w:rPr>
        <w:t xml:space="preserve">информационного хранилища. Двунаправленный сервер в отличие от стандартной технологии </w:t>
      </w:r>
      <w:r w:rsidRPr="005D0E72">
        <w:rPr>
          <w:b w:val="0"/>
          <w:sz w:val="28"/>
          <w:szCs w:val="26"/>
          <w:lang w:val="en-US"/>
        </w:rPr>
        <w:t>Data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Warehouse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позволяет передавать данные с верхнего уровня в сервер ЛВС структурного подразделения. Такими данными могут быть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планы, заявки</w:t>
      </w:r>
      <w:r w:rsidR="008064F6" w:rsidRPr="005D0E72">
        <w:rPr>
          <w:b w:val="0"/>
          <w:sz w:val="28"/>
          <w:szCs w:val="26"/>
        </w:rPr>
        <w:t>, акты, специальные отчеты. Мета</w:t>
      </w:r>
      <w:r w:rsidRPr="005D0E72">
        <w:rPr>
          <w:b w:val="0"/>
          <w:sz w:val="28"/>
          <w:szCs w:val="26"/>
        </w:rPr>
        <w:t>данные распределенного информационного хранилища (информация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с данных) располагаются либо на одном из корпоративных серверов, либо на соответствующем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BDMS</w:t>
      </w:r>
      <w:r w:rsidRPr="005D0E72">
        <w:rPr>
          <w:b w:val="0"/>
          <w:sz w:val="28"/>
          <w:szCs w:val="26"/>
        </w:rPr>
        <w:t>.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Главными проблемами реализации данной концепции являются:</w:t>
      </w:r>
    </w:p>
    <w:p w:rsidR="00AB763B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-</w:t>
      </w:r>
      <w:r w:rsidR="00FC495A" w:rsidRPr="005D0E72">
        <w:rPr>
          <w:b w:val="0"/>
          <w:sz w:val="28"/>
          <w:szCs w:val="26"/>
        </w:rPr>
        <w:t xml:space="preserve"> </w:t>
      </w:r>
      <w:r w:rsidR="00AB763B" w:rsidRPr="005D0E72">
        <w:rPr>
          <w:b w:val="0"/>
          <w:sz w:val="28"/>
          <w:szCs w:val="26"/>
        </w:rPr>
        <w:t>подключение необходимых подразделений к ТКС;</w:t>
      </w:r>
    </w:p>
    <w:p w:rsidR="00A228CD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оснащение всех структурных подразделений локальными вычислительными</w:t>
      </w:r>
      <w:r w:rsidR="00FC495A" w:rsidRPr="005D0E72">
        <w:rPr>
          <w:b w:val="0"/>
          <w:sz w:val="28"/>
          <w:szCs w:val="26"/>
        </w:rPr>
        <w:t xml:space="preserve"> </w:t>
      </w:r>
      <w:r w:rsidR="00AB763B" w:rsidRPr="005D0E72">
        <w:rPr>
          <w:b w:val="0"/>
          <w:sz w:val="28"/>
          <w:szCs w:val="26"/>
        </w:rPr>
        <w:t xml:space="preserve">сетями. 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Данный подход к интеграции ЛВС предприятия имеет следующие преимущества:</w:t>
      </w:r>
    </w:p>
    <w:p w:rsidR="00AB763B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возможность интеграции разнородных сетей;</w:t>
      </w:r>
    </w:p>
    <w:p w:rsidR="00AB763B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возможность построения распределенного информационного хранилища;</w:t>
      </w:r>
    </w:p>
    <w:p w:rsidR="00AB763B" w:rsidRPr="005D0E72" w:rsidRDefault="004D2E5C" w:rsidP="005D0E72">
      <w:pPr>
        <w:pStyle w:val="a3"/>
        <w:keepNext/>
        <w:widowControl w:val="0"/>
        <w:tabs>
          <w:tab w:val="left" w:pos="540"/>
        </w:tabs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возможность обеспечения необходимой и своевременной информацией уровня</w:t>
      </w:r>
      <w:r w:rsidR="00FC495A" w:rsidRPr="005D0E72">
        <w:rPr>
          <w:b w:val="0"/>
          <w:sz w:val="28"/>
          <w:szCs w:val="26"/>
        </w:rPr>
        <w:t xml:space="preserve"> </w:t>
      </w:r>
      <w:r w:rsidR="00AB763B" w:rsidRPr="005D0E72">
        <w:rPr>
          <w:b w:val="0"/>
          <w:sz w:val="28"/>
          <w:szCs w:val="26"/>
        </w:rPr>
        <w:t>принятия решений;</w:t>
      </w:r>
    </w:p>
    <w:p w:rsidR="00AB763B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обеспечение единого информационного пространства;</w:t>
      </w:r>
    </w:p>
    <w:p w:rsidR="00AB763B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использование современных технологий и подходов;</w:t>
      </w:r>
    </w:p>
    <w:p w:rsidR="00AB763B" w:rsidRPr="005D0E72" w:rsidRDefault="004D2E5C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- </w:t>
      </w:r>
      <w:r w:rsidR="00AB763B" w:rsidRPr="005D0E72">
        <w:rPr>
          <w:b w:val="0"/>
          <w:sz w:val="28"/>
          <w:szCs w:val="26"/>
        </w:rPr>
        <w:t>относительно низкая цена реализации проекта.</w:t>
      </w:r>
    </w:p>
    <w:p w:rsidR="00A228CD" w:rsidRPr="005D0E72" w:rsidRDefault="00A228CD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  <w:lang w:val="en-US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 w:rsidRPr="005D0E72">
        <w:rPr>
          <w:sz w:val="28"/>
          <w:szCs w:val="26"/>
        </w:rPr>
        <w:t>3.2 Разработка единого стандарта документооборота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Стандарт электронного документооборота является основой функционирования телекоммуникационной системы сбытового комплекса </w:t>
      </w:r>
      <w:r w:rsidRPr="005D0E72">
        <w:rPr>
          <w:b w:val="0"/>
          <w:sz w:val="28"/>
          <w:szCs w:val="26"/>
        </w:rPr>
        <w:lastRenderedPageBreak/>
        <w:t>предприятия. Внедрение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стандарта позволяет структу</w:t>
      </w:r>
      <w:r w:rsidR="00A228CD" w:rsidRPr="005D0E72">
        <w:rPr>
          <w:b w:val="0"/>
          <w:sz w:val="28"/>
          <w:szCs w:val="26"/>
        </w:rPr>
        <w:t>р</w:t>
      </w:r>
      <w:r w:rsidRPr="005D0E72">
        <w:rPr>
          <w:b w:val="0"/>
          <w:sz w:val="28"/>
          <w:szCs w:val="26"/>
        </w:rPr>
        <w:t>ировать передаваемую информацию, а значит, более эффективно загружать и использовать ее в реляционных базах данных, значительно уменьшать объ</w:t>
      </w:r>
      <w:r w:rsidR="00A228CD" w:rsidRPr="005D0E72">
        <w:rPr>
          <w:b w:val="0"/>
          <w:sz w:val="28"/>
          <w:szCs w:val="26"/>
        </w:rPr>
        <w:t>е</w:t>
      </w:r>
      <w:r w:rsidRPr="005D0E72">
        <w:rPr>
          <w:b w:val="0"/>
          <w:sz w:val="28"/>
          <w:szCs w:val="26"/>
        </w:rPr>
        <w:t>м передаваемых данных, снижать плату за график, повышать степень защиты при пер</w:t>
      </w:r>
      <w:r w:rsidR="00A228CD" w:rsidRPr="005D0E72">
        <w:rPr>
          <w:b w:val="0"/>
          <w:sz w:val="28"/>
          <w:szCs w:val="26"/>
        </w:rPr>
        <w:t>едаче конфиденциальной информац</w:t>
      </w:r>
      <w:r w:rsidRPr="005D0E72">
        <w:rPr>
          <w:b w:val="0"/>
          <w:sz w:val="28"/>
          <w:szCs w:val="26"/>
        </w:rPr>
        <w:t xml:space="preserve">ии, более рационально организовывать весь документооборот </w:t>
      </w:r>
      <w:r w:rsidR="00A228CD" w:rsidRPr="005D0E72">
        <w:rPr>
          <w:b w:val="0"/>
          <w:sz w:val="28"/>
          <w:szCs w:val="26"/>
        </w:rPr>
        <w:t>кирпичного</w:t>
      </w:r>
      <w:r w:rsidR="00FC495A" w:rsidRPr="005D0E72">
        <w:rPr>
          <w:b w:val="0"/>
          <w:sz w:val="28"/>
          <w:szCs w:val="26"/>
        </w:rPr>
        <w:t xml:space="preserve"> </w:t>
      </w:r>
      <w:r w:rsidR="00A228CD" w:rsidRPr="005D0E72">
        <w:rPr>
          <w:b w:val="0"/>
          <w:sz w:val="28"/>
          <w:szCs w:val="26"/>
        </w:rPr>
        <w:t>завода</w:t>
      </w:r>
      <w:r w:rsidRPr="005D0E72">
        <w:rPr>
          <w:b w:val="0"/>
          <w:sz w:val="28"/>
          <w:szCs w:val="26"/>
        </w:rPr>
        <w:t xml:space="preserve"> и, в конечном итоге, минимизировать его. Укрупненная структура электронного документооборота представлена на рисунке 4.</w:t>
      </w:r>
    </w:p>
    <w:p w:rsidR="00AB763B" w:rsidRPr="005D0E72" w:rsidRDefault="005D0E72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>
        <w:rPr>
          <w:b w:val="0"/>
          <w:sz w:val="28"/>
          <w:szCs w:val="26"/>
        </w:rPr>
        <w:br w:type="page"/>
      </w:r>
      <w:r w:rsidR="00822AC6">
        <w:rPr>
          <w:noProof/>
        </w:rPr>
        <w:lastRenderedPageBreak/>
        <w:pict>
          <v:group id="_x0000_s1081" style="position:absolute;left:0;text-align:left;margin-left:0;margin-top:0;width:475.2pt;height:590.4pt;z-index:251615744" coordorigin="1296,1008" coordsize="9504,11808">
            <v:group id="_x0000_s1082" style="position:absolute;left:1296;top:1008;width:9504;height:2736" coordorigin="1296,1008" coordsize="9504,273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3" type="#_x0000_t202" style="position:absolute;left:1296;top:1872;width:3024;height:576">
                <v:textbox>
                  <w:txbxContent>
                    <w:p w:rsidR="00AB763B" w:rsidRDefault="00AB763B">
                      <w:pPr>
                        <w:pStyle w:val="3"/>
                      </w:pPr>
                      <w:r>
                        <w:t>Сбыт продукции</w:t>
                      </w:r>
                    </w:p>
                  </w:txbxContent>
                </v:textbox>
              </v:shape>
              <v:shape id="_x0000_s1084" type="#_x0000_t202" style="position:absolute;left:6336;top:1008;width:4464;height:2736">
                <v:textbox>
                  <w:txbxContent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sz w:val="28"/>
                          <w:szCs w:val="28"/>
                        </w:rPr>
                        <w:t>План продаж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Ценник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Заявки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Графики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Отгрузка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Состояние склада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Платёжные требования-поручения</w:t>
                      </w:r>
                    </w:p>
                    <w:p w:rsidR="00AB763B" w:rsidRPr="005F40C3" w:rsidRDefault="00AB763B">
                      <w:pPr>
                        <w:rPr>
                          <w:sz w:val="28"/>
                          <w:szCs w:val="28"/>
                        </w:rPr>
                      </w:pPr>
                      <w:r w:rsidRPr="005F40C3">
                        <w:rPr>
                          <w:b/>
                          <w:sz w:val="28"/>
                          <w:szCs w:val="28"/>
                        </w:rPr>
                        <w:t>Подтверждения</w:t>
                      </w:r>
                    </w:p>
                  </w:txbxContent>
                </v:textbox>
              </v:shape>
              <v:line id="_x0000_s1085" style="position:absolute" from="4320,2160" to="6336,2160">
                <v:stroke endarrow="block"/>
              </v:line>
            </v:group>
            <v:group id="_x0000_s1086" style="position:absolute;left:1296;top:8640;width:9504;height:1152" coordorigin="1296,11808" coordsize="9504,1152">
              <v:shape id="_x0000_s1087" type="#_x0000_t202" style="position:absolute;left:1296;top:11808;width:3024;height:1152">
                <v:textbox>
                  <w:txbxContent>
                    <w:p w:rsidR="00AB763B" w:rsidRDefault="00AB763B">
                      <w:pPr>
                        <w:pStyle w:val="21"/>
                      </w:pPr>
                      <w:r>
                        <w:t>Финансово- экономическая информация</w:t>
                      </w:r>
                    </w:p>
                  </w:txbxContent>
                </v:textbox>
              </v:shape>
              <v:shape id="_x0000_s1088" type="#_x0000_t202" style="position:absolute;left:6336;top:11808;width:4464;height:864">
                <v:textbox>
                  <w:txbxContent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Финансовый отчёт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Бухгалтерский отчёт</w:t>
                      </w:r>
                    </w:p>
                  </w:txbxContent>
                </v:textbox>
              </v:shape>
              <v:line id="_x0000_s1089" style="position:absolute" from="4320,12240" to="6336,12240">
                <v:stroke endarrow="block"/>
              </v:line>
            </v:group>
            <v:group id="_x0000_s1090" style="position:absolute;left:1296;top:7776;width:9504;height:720" coordorigin="1296,9936" coordsize="9504,720">
              <v:shape id="_x0000_s1091" type="#_x0000_t202" style="position:absolute;left:1296;top:10080;width:3024;height:432">
                <v:textbox>
                  <w:txbxContent>
                    <w:p w:rsidR="00AB763B" w:rsidRDefault="00AB763B">
                      <w:pPr>
                        <w:pStyle w:val="3"/>
                      </w:pPr>
                      <w:r>
                        <w:t>Маркетинг</w:t>
                      </w:r>
                    </w:p>
                  </w:txbxContent>
                </v:textbox>
              </v:shape>
              <v:shape id="_x0000_s1092" type="#_x0000_t202" style="position:absolute;left:6336;top:9936;width:4464;height:720">
                <v:textbox>
                  <w:txbxContent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Отчёты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Планы</w:t>
                      </w:r>
                    </w:p>
                  </w:txbxContent>
                </v:textbox>
              </v:shape>
              <v:line id="_x0000_s1093" style="position:absolute" from="4320,10224" to="6336,10224">
                <v:stroke endarrow="block"/>
              </v:line>
            </v:group>
            <v:group id="_x0000_s1094" style="position:absolute;left:1296;top:6192;width:9504;height:1440" coordorigin="1296,7632" coordsize="9504,1440">
              <v:shape id="_x0000_s1095" type="#_x0000_t202" style="position:absolute;left:1296;top:8064;width:3024;height:432">
                <v:textbox>
                  <w:txbxContent>
                    <w:p w:rsidR="00AB763B" w:rsidRDefault="00AB763B">
                      <w:pPr>
                        <w:pStyle w:val="3"/>
                      </w:pPr>
                      <w:r>
                        <w:t>Гарантия</w:t>
                      </w:r>
                    </w:p>
                  </w:txbxContent>
                </v:textbox>
              </v:shape>
              <v:shape id="_x0000_s1096" type="#_x0000_t202" style="position:absolute;left:6336;top:7632;width:4464;height:1440">
                <v:textbox>
                  <w:txbxContent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Рекламационные акты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Заказ-наряды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Заявки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Счёт-фактуры</w:t>
                      </w:r>
                    </w:p>
                  </w:txbxContent>
                </v:textbox>
              </v:shape>
              <v:line id="_x0000_s1097" style="position:absolute" from="4320,8208" to="6336,8208">
                <v:stroke endarrow="block"/>
              </v:line>
            </v:group>
            <v:group id="_x0000_s1098" style="position:absolute;left:1296;top:3888;width:9504;height:2160" coordorigin="1296,4464" coordsize="9504,2160">
              <v:shape id="_x0000_s1099" type="#_x0000_t202" style="position:absolute;left:1296;top:4896;width:3024;height:1152">
                <v:textbox>
                  <w:txbxContent>
                    <w:p w:rsidR="00AB763B" w:rsidRDefault="00AB763B">
                      <w:pPr>
                        <w:pStyle w:val="21"/>
                      </w:pPr>
                      <w:r>
                        <w:t>Сбыт запасных частей и расходных материалов</w:t>
                      </w:r>
                    </w:p>
                  </w:txbxContent>
                </v:textbox>
              </v:shape>
              <v:shape id="_x0000_s1100" type="#_x0000_t202" style="position:absolute;left:6336;top:4464;width:4464;height:2160">
                <v:textbox>
                  <w:txbxContent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План продаж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Ценник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Заявки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Счета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Наряды</w:t>
                      </w:r>
                    </w:p>
                    <w:p w:rsidR="00AB763B" w:rsidRDefault="00AB763B">
                      <w:pPr>
                        <w:rPr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Платёжные требования-поручения</w:t>
                      </w:r>
                    </w:p>
                  </w:txbxContent>
                </v:textbox>
              </v:shape>
              <v:line id="_x0000_s1101" style="position:absolute" from="4320,5472" to="6336,5472">
                <v:stroke endarrow="block"/>
              </v:line>
            </v:group>
            <v:rect id="_x0000_s1102" style="position:absolute;left:1296;top:9936;width:3024;height:864">
              <v:textbox>
                <w:txbxContent>
                  <w:p w:rsidR="00AB763B" w:rsidRDefault="00AB763B">
                    <w:pPr>
                      <w:pStyle w:val="21"/>
                    </w:pPr>
                    <w:r>
                      <w:t>Юридическая информация</w:t>
                    </w:r>
                  </w:p>
                </w:txbxContent>
              </v:textbox>
            </v:rect>
            <v:shape id="_x0000_s1103" type="#_x0000_t202" style="position:absolute;left:6336;top:9936;width:4464;height:720">
              <v:textbox>
                <w:txbxContent>
                  <w:p w:rsidR="00AB763B" w:rsidRDefault="00AB763B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Письма</w:t>
                    </w:r>
                  </w:p>
                  <w:p w:rsidR="00AB763B" w:rsidRDefault="00AB763B">
                    <w:pPr>
                      <w:rPr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Указания</w:t>
                    </w:r>
                  </w:p>
                </w:txbxContent>
              </v:textbox>
            </v:shape>
            <v:line id="_x0000_s1104" style="position:absolute" from="4320,10368" to="6336,10368">
              <v:stroke endarrow="block"/>
            </v:line>
            <v:shape id="_x0000_s1105" type="#_x0000_t202" style="position:absolute;left:1296;top:10944;width:3024;height:864">
              <v:textbox>
                <w:txbxContent>
                  <w:p w:rsidR="00AB763B" w:rsidRDefault="00AB763B">
                    <w:pPr>
                      <w:pStyle w:val="21"/>
                    </w:pPr>
                    <w:r>
                      <w:t>Управление собственностью</w:t>
                    </w:r>
                  </w:p>
                </w:txbxContent>
              </v:textbox>
            </v:shape>
            <v:shape id="_x0000_s1106" type="#_x0000_t202" style="position:absolute;left:6336;top:11232;width:4464;height:432">
              <v:textbox>
                <w:txbxContent>
                  <w:p w:rsidR="00AB763B" w:rsidRDefault="00AB763B">
                    <w:pPr>
                      <w:pStyle w:val="4"/>
                    </w:pPr>
                    <w:r>
                      <w:t>Движение акций</w:t>
                    </w:r>
                  </w:p>
                </w:txbxContent>
              </v:textbox>
            </v:shape>
            <v:line id="_x0000_s1107" style="position:absolute" from="4320,11376" to="6336,11376">
              <v:stroke endarrow="block"/>
            </v:line>
            <v:shape id="_x0000_s1108" type="#_x0000_t202" style="position:absolute;left:1296;top:11952;width:3024;height:864">
              <v:textbox>
                <w:txbxContent>
                  <w:p w:rsidR="00AB763B" w:rsidRDefault="00AB763B">
                    <w:pPr>
                      <w:pStyle w:val="21"/>
                    </w:pPr>
                    <w:r>
                      <w:t>Коммерческая информация</w:t>
                    </w:r>
                  </w:p>
                </w:txbxContent>
              </v:textbox>
            </v:shape>
            <v:shape id="_x0000_s1109" type="#_x0000_t202" style="position:absolute;left:6336;top:11952;width:4464;height:720">
              <v:textbox>
                <w:txbxContent>
                  <w:p w:rsidR="00AB763B" w:rsidRDefault="00AB763B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Спрос</w:t>
                    </w:r>
                  </w:p>
                  <w:p w:rsidR="00AB763B" w:rsidRDefault="00AB763B">
                    <w:pPr>
                      <w:rPr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Предложение</w:t>
                    </w:r>
                  </w:p>
                </w:txbxContent>
              </v:textbox>
            </v:shape>
            <v:line id="_x0000_s1110" style="position:absolute" from="4320,12384" to="6336,12384">
              <v:stroke endarrow="block"/>
            </v:line>
          </v:group>
        </w:pic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D0E72" w:rsidRDefault="005D0E72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D0E72" w:rsidRDefault="005D0E72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5D0E72" w:rsidRPr="005D0E72" w:rsidRDefault="005D0E72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Рисунок 4.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Стандарт электронного документооборота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5D0E72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AB763B" w:rsidRPr="005D0E72">
        <w:rPr>
          <w:sz w:val="28"/>
          <w:szCs w:val="26"/>
        </w:rPr>
        <w:lastRenderedPageBreak/>
        <w:t>3.3 Разработка информационной системы структурных подразделений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Информационная система структурных подразделений предприятия (отдела маркетинга и бухгалтерии) создается в два этапа.</w:t>
      </w: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На первом этапе проектируется и внедряется уровень автоматизации операционных процессов. Для дальнейшего проектирования применяется </w:t>
      </w:r>
      <w:r w:rsidRPr="005D0E72">
        <w:rPr>
          <w:b w:val="0"/>
          <w:sz w:val="28"/>
          <w:szCs w:val="26"/>
          <w:lang w:val="en-US"/>
        </w:rPr>
        <w:t>CASE</w:t>
      </w:r>
      <w:r w:rsidRPr="005D0E72">
        <w:rPr>
          <w:b w:val="0"/>
          <w:sz w:val="28"/>
          <w:szCs w:val="26"/>
        </w:rPr>
        <w:t xml:space="preserve">- технология </w:t>
      </w:r>
      <w:r w:rsidRPr="005D0E72">
        <w:rPr>
          <w:b w:val="0"/>
          <w:sz w:val="28"/>
          <w:szCs w:val="26"/>
          <w:lang w:val="en-US"/>
        </w:rPr>
        <w:t>Oracle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Designer</w:t>
      </w:r>
      <w:r w:rsidRPr="005D0E72">
        <w:rPr>
          <w:b w:val="0"/>
          <w:sz w:val="28"/>
          <w:szCs w:val="26"/>
        </w:rPr>
        <w:t>/2000, которая позволяет на порядок снизить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трудоёмкость и сроки проектирования по сравнению с обычным программированием.</w:t>
      </w: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На втором этапе информационная система оснащается уровнем поддержки принятия решений </w:t>
      </w:r>
      <w:r w:rsidRPr="005D0E72">
        <w:rPr>
          <w:b w:val="0"/>
          <w:sz w:val="28"/>
          <w:szCs w:val="26"/>
          <w:lang w:val="en-US"/>
        </w:rPr>
        <w:t>OLAP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Oracle</w:t>
      </w:r>
      <w:r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  <w:lang w:val="en-US"/>
        </w:rPr>
        <w:t>Express</w:t>
      </w:r>
      <w:r w:rsidRPr="005D0E72">
        <w:rPr>
          <w:b w:val="0"/>
          <w:sz w:val="28"/>
          <w:szCs w:val="26"/>
        </w:rPr>
        <w:t>, который обеспечивает анализ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статистики продаж, обоснованное формирование планов продаж, анализ маркетинговой информации, формирование ценовой политики и т.д.</w:t>
      </w: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Создание на базе существующих технических средств отдельных интеллектуальных рабочих мест не обеспечит их эффективную, согласованную работу. Уровень автоматизации операционных процессов является “фундаментом” функционирования информационной системы структурных подразделений предприятия.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 xml:space="preserve">Главной проблемой данного этапа является проектирование уровня принятия решений для руководства предприятия. Разработка методик использования </w:t>
      </w:r>
      <w:r w:rsidRPr="005D0E72">
        <w:rPr>
          <w:b w:val="0"/>
          <w:sz w:val="28"/>
          <w:szCs w:val="26"/>
          <w:lang w:val="en-US"/>
        </w:rPr>
        <w:t>OLAP</w:t>
      </w:r>
      <w:r w:rsidRPr="005D0E72">
        <w:rPr>
          <w:b w:val="0"/>
          <w:sz w:val="28"/>
          <w:szCs w:val="26"/>
        </w:rPr>
        <w:t xml:space="preserve"> требует дополнительных финансовых затрат.</w:t>
      </w:r>
      <w:r w:rsidR="00FC495A" w:rsidRPr="005D0E72">
        <w:rPr>
          <w:b w:val="0"/>
          <w:sz w:val="28"/>
          <w:szCs w:val="26"/>
        </w:rPr>
        <w:t xml:space="preserve"> </w:t>
      </w:r>
    </w:p>
    <w:p w:rsidR="003F2139" w:rsidRPr="005D0E72" w:rsidRDefault="00FC495A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5D0E72">
        <w:rPr>
          <w:sz w:val="28"/>
        </w:rPr>
        <w:br w:type="page"/>
      </w:r>
      <w:r w:rsidR="00822AC6">
        <w:rPr>
          <w:noProof/>
          <w:lang w:val="ru-RU"/>
        </w:rPr>
        <w:pict>
          <v:shape id="_x0000_s1111" type="#_x0000_t202" style="position:absolute;left:0;text-align:left;margin-left:198pt;margin-top:7.8pt;width:54pt;height:36pt;z-index:251639296">
            <v:textbox style="mso-next-textbox:#_x0000_s1111">
              <w:txbxContent>
                <w:p w:rsidR="003F2139" w:rsidRPr="00C656EB" w:rsidRDefault="003F2139" w:rsidP="003F213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Server  Oracle</w:t>
                  </w:r>
                </w:p>
              </w:txbxContent>
            </v:textbox>
          </v:shape>
        </w:pict>
      </w:r>
    </w:p>
    <w:p w:rsidR="003F2139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12" type="#_x0000_t202" style="position:absolute;left:0;text-align:left;margin-left:261pt;margin-top:7.2pt;width:153pt;height:36pt;z-index:251640320">
            <v:textbox>
              <w:txbxContent>
                <w:p w:rsidR="003F2139" w:rsidRPr="00C656EB" w:rsidRDefault="003F2139" w:rsidP="003F213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</w:rPr>
                    <w:t>ЛВС  подразделений  организации  и контроля  сбыта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rect id="_x0000_s1113" style="position:absolute;left:0;text-align:left;margin-left:261pt;margin-top:7.2pt;width:153pt;height:180pt;z-index:251632128" filled="f"/>
        </w:pict>
      </w:r>
      <w:r>
        <w:rPr>
          <w:noProof/>
          <w:lang w:val="ru-RU"/>
        </w:rPr>
        <w:pict>
          <v:line id="_x0000_s1114" style="position:absolute;left:0;text-align:left;z-index:251634176" from="153pt,25.2pt" to="207pt,79.2pt"/>
        </w:pict>
      </w:r>
      <w:r>
        <w:rPr>
          <w:noProof/>
          <w:lang w:val="ru-RU"/>
        </w:rPr>
        <w:pict>
          <v:line id="_x0000_s1115" style="position:absolute;left:0;text-align:left;z-index:251633152" from="153pt,25.2pt" to="162pt,25.2pt"/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34" type="#_x0000_t75" style="width:60.75pt;height:49.5pt">
            <v:imagedata r:id="rId5" o:title=""/>
          </v:shape>
        </w:pict>
      </w:r>
      <w:r>
        <w:rPr>
          <w:sz w:val="28"/>
        </w:rPr>
        <w:pict>
          <v:shape id="_x0000_i1035" type="#_x0000_t75" style="width:53.25pt;height:45.75pt">
            <v:imagedata r:id="rId6" o:title=""/>
          </v:shape>
        </w:pict>
      </w:r>
      <w:r w:rsidR="003F2139" w:rsidRPr="005D0E72">
        <w:rPr>
          <w:sz w:val="28"/>
          <w:szCs w:val="18"/>
        </w:rPr>
        <w:t>модем</w:t>
      </w:r>
    </w:p>
    <w:p w:rsidR="003F2139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16" style="position:absolute;left:0;text-align:left;z-index:251635200" from="207pt,26.1pt" to="261pt,26.1pt"/>
        </w:pict>
      </w:r>
      <w:r>
        <w:rPr>
          <w:noProof/>
          <w:lang w:val="ru-RU"/>
        </w:rPr>
        <w:pict>
          <v:shape id="_x0000_s1117" style="position:absolute;left:0;text-align:left;margin-left:4in;margin-top:19.05pt;width:27pt;height:45pt;z-index:251628032;mso-position-horizontal:absolute;mso-position-vertical:absolute" coordsize="630,900" path="m630,c405,105,180,210,90,360v-90,150,,450,,540e" filled="f">
            <v:path arrowok="t"/>
          </v:shape>
        </w:pict>
      </w:r>
      <w:r>
        <w:rPr>
          <w:noProof/>
          <w:lang w:val="ru-RU"/>
        </w:rPr>
        <w:pict>
          <v:shape id="_x0000_s1118" style="position:absolute;left:0;text-align:left;margin-left:351pt;margin-top:19.05pt;width:18pt;height:45pt;z-index:251630080;mso-position-horizontal:absolute;mso-position-vertical:absolute" coordsize="720,900" path="m,c210,15,420,30,540,180,660,330,690,615,720,900e" filled="f">
            <v:path arrowok="t"/>
          </v:shape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36" type="#_x0000_t75" style="width:60.75pt;height:49.5pt">
            <v:imagedata r:id="rId5" o:title=""/>
          </v:shape>
        </w:pict>
      </w:r>
    </w:p>
    <w:p w:rsidR="003F2139" w:rsidRPr="005D0E72" w:rsidRDefault="003F2139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FC495A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19" style="position:absolute;left:0;text-align:left;margin-left:315pt;margin-top:8.1pt;width:45pt;height:19.5pt;z-index:251629056;mso-position-horizontal:absolute;mso-position-vertical:absolute" coordsize="1260,390" path="m,180c255,285,510,390,720,360,930,330,1095,165,1260,e" filled="f">
            <v:path arrowok="t"/>
          </v:shape>
        </w:pic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37" type="#_x0000_t75" style="width:60.75pt;height:49.5pt">
            <v:imagedata r:id="rId5" o:title=""/>
          </v:shape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38" type="#_x0000_t75" style="width:60.75pt;height:49.5pt">
            <v:imagedata r:id="rId5" o:title=""/>
          </v:shape>
        </w:pict>
      </w:r>
    </w:p>
    <w:p w:rsidR="003F2139" w:rsidRPr="005D0E72" w:rsidRDefault="003F2139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AC5745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/>
        </w:rPr>
        <w:pict>
          <v:rect id="_x0000_s1120" style="position:absolute;left:0;text-align:left;margin-left:261pt;margin-top:6.2pt;width:153pt;height:149.95pt;z-index:251631104" filled="f"/>
        </w:pic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</w:p>
    <w:p w:rsidR="003F2139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21" style="position:absolute;left:0;text-align:left;z-index:251636224" from="324pt,52.35pt" to="324pt,106.35pt"/>
        </w:pict>
      </w:r>
      <w:r>
        <w:rPr>
          <w:noProof/>
          <w:lang w:val="ru-RU"/>
        </w:rPr>
        <w:pict>
          <v:shape id="_x0000_s1122" type="#_x0000_t202" style="position:absolute;left:0;text-align:left;margin-left:351pt;margin-top:7.35pt;width:54pt;height:18pt;z-index:251641344">
            <v:textbox style="mso-next-textbox:#_x0000_s1122">
              <w:txbxContent>
                <w:p w:rsidR="003F2139" w:rsidRPr="00C656EB" w:rsidRDefault="003F2139" w:rsidP="003F21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Склад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i1039" type="#_x0000_t75" style="width:60.75pt;height:49.5pt">
            <v:imagedata r:id="rId5" o:title=""/>
          </v:shape>
        </w:pict>
      </w:r>
      <w:r w:rsidR="003F2139" w:rsidRPr="005D0E72">
        <w:rPr>
          <w:sz w:val="28"/>
        </w:rPr>
        <w:tab/>
      </w:r>
      <w:r w:rsidR="003F2139" w:rsidRPr="005D0E72">
        <w:rPr>
          <w:sz w:val="28"/>
          <w:szCs w:val="18"/>
        </w:rPr>
        <w:t>принтер</w:t>
      </w:r>
      <w:r w:rsidR="00FC495A" w:rsidRPr="005D0E72">
        <w:rPr>
          <w:sz w:val="28"/>
          <w:szCs w:val="18"/>
        </w:rPr>
        <w:t xml:space="preserve"> </w:t>
      </w:r>
    </w:p>
    <w:p w:rsidR="003F2139" w:rsidRPr="005D0E72" w:rsidRDefault="00822AC6" w:rsidP="005D0E72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910"/>
        </w:tabs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23" type="#_x0000_t202" style="position:absolute;left:0;text-align:left;margin-left:17.85pt;margin-top:8.25pt;width:234pt;height:1in;z-index:251642368" filled="f" stroked="f">
            <v:textbox>
              <w:txbxContent>
                <w:p w:rsidR="00AC5745" w:rsidRPr="00AC5745" w:rsidRDefault="00AC5745" w:rsidP="00AC5745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8103"/>
                    </w:tabs>
                    <w:rPr>
                      <w:sz w:val="26"/>
                      <w:szCs w:val="26"/>
                    </w:rPr>
                  </w:pPr>
                  <w:r w:rsidRPr="00D379AD">
                    <w:rPr>
                      <w:b/>
                      <w:sz w:val="26"/>
                      <w:szCs w:val="26"/>
                    </w:rPr>
                    <w:t>Рисунок 5.</w:t>
                  </w:r>
                  <w:r w:rsidRPr="00AC5745">
                    <w:rPr>
                      <w:sz w:val="26"/>
                      <w:szCs w:val="26"/>
                    </w:rPr>
                    <w:t xml:space="preserve"> Схема информационной</w:t>
                  </w:r>
                </w:p>
                <w:p w:rsidR="00AC5745" w:rsidRPr="005F40C3" w:rsidRDefault="00AC5745" w:rsidP="00AC5745">
                  <w:pPr>
                    <w:pStyle w:val="a3"/>
                    <w:jc w:val="left"/>
                    <w:rPr>
                      <w:b w:val="0"/>
                      <w:sz w:val="26"/>
                      <w:szCs w:val="26"/>
                    </w:rPr>
                  </w:pPr>
                  <w:r>
                    <w:rPr>
                      <w:b w:val="0"/>
                      <w:sz w:val="26"/>
                      <w:szCs w:val="26"/>
                    </w:rPr>
                    <w:t xml:space="preserve">                    </w:t>
                  </w:r>
                  <w:r w:rsidRPr="005F40C3">
                    <w:rPr>
                      <w:b w:val="0"/>
                      <w:sz w:val="26"/>
                      <w:szCs w:val="26"/>
                    </w:rPr>
                    <w:t xml:space="preserve">системы </w:t>
                  </w:r>
                  <w:r>
                    <w:rPr>
                      <w:b w:val="0"/>
                      <w:sz w:val="26"/>
                      <w:szCs w:val="26"/>
                    </w:rPr>
                    <w:t xml:space="preserve"> </w:t>
                  </w:r>
                  <w:r w:rsidRPr="005F40C3">
                    <w:rPr>
                      <w:b w:val="0"/>
                      <w:sz w:val="26"/>
                      <w:szCs w:val="26"/>
                    </w:rPr>
                    <w:t>структурных</w:t>
                  </w:r>
                </w:p>
                <w:p w:rsidR="00AC5745" w:rsidRPr="00AC5745" w:rsidRDefault="00AC5745" w:rsidP="00AC5745">
                  <w:r>
                    <w:rPr>
                      <w:sz w:val="26"/>
                      <w:szCs w:val="26"/>
                      <w:lang w:val="ru-RU"/>
                    </w:rPr>
                    <w:t xml:space="preserve">                    </w:t>
                  </w:r>
                  <w:r w:rsidRPr="00AC5745">
                    <w:rPr>
                      <w:sz w:val="26"/>
                      <w:szCs w:val="26"/>
                    </w:rPr>
                    <w:t>подразделений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line id="_x0000_s1124" style="position:absolute;left:0;text-align:left;flip:y;z-index:251638272" from="324pt,16.7pt" to="342pt,17.25pt"/>
        </w:pic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0" type="#_x0000_t75" style="width:42pt;height:36.75pt">
            <v:imagedata r:id="rId7" o:title=""/>
          </v:shape>
        </w:pict>
      </w:r>
    </w:p>
    <w:p w:rsidR="00AB763B" w:rsidRPr="005D0E72" w:rsidRDefault="00822AC6" w:rsidP="005D0E72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03"/>
        </w:tabs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/>
        </w:rPr>
        <w:pict>
          <v:line id="_x0000_s1125" style="position:absolute;left:0;text-align:left;z-index:251637248" from="324pt,14.6pt" to="342pt,14.6pt"/>
        </w:pict>
      </w:r>
      <w:r w:rsidR="00FC495A" w:rsidRPr="005D0E72">
        <w:rPr>
          <w:sz w:val="28"/>
        </w:rPr>
        <w:t xml:space="preserve"> </w: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 w:rsidR="003F2139" w:rsidRPr="005D0E72">
        <w:rPr>
          <w:sz w:val="28"/>
          <w:szCs w:val="18"/>
        </w:rPr>
        <w:t>модем</w: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 w:rsidR="003F2139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1" type="#_x0000_t75" style="width:53.25pt;height:36pt">
            <v:imagedata r:id="rId6" o:title=""/>
          </v:shape>
        </w:pict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  <w:r w:rsidR="003F2139" w:rsidRPr="005D0E72">
        <w:rPr>
          <w:sz w:val="28"/>
        </w:rPr>
        <w:tab/>
      </w:r>
    </w:p>
    <w:p w:rsidR="005D0E72" w:rsidRDefault="005D0E72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 w:rsidRPr="005D0E72">
        <w:rPr>
          <w:sz w:val="28"/>
          <w:szCs w:val="26"/>
        </w:rPr>
        <w:t>3.4 Разработка информационной системы всего предприятия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ИС предоставляет сотрудникам рабочие места, ориентированные на выполняемые функции, а не на особенности технологий.</w:t>
      </w:r>
    </w:p>
    <w:p w:rsidR="00FC495A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Необходимость иметь дело с несколькими независимыми приложениями при выполнении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бизнес-функции чрезвычайно затрудняет работу. Например, составление сводки новостей требует сбора и систематизации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 xml:space="preserve">информации из </w:t>
      </w:r>
      <w:r w:rsidRPr="005D0E72">
        <w:rPr>
          <w:b w:val="0"/>
          <w:sz w:val="28"/>
          <w:szCs w:val="26"/>
          <w:lang w:val="en-US"/>
        </w:rPr>
        <w:t>Internet</w:t>
      </w:r>
      <w:r w:rsidRPr="005D0E72">
        <w:rPr>
          <w:b w:val="0"/>
          <w:sz w:val="28"/>
          <w:szCs w:val="26"/>
        </w:rPr>
        <w:t xml:space="preserve">. При нынешнем уровне развития технологий приходиться использовать клиентское ПО и поисковые механизмы различных служб </w:t>
      </w:r>
      <w:r w:rsidRPr="005D0E72">
        <w:rPr>
          <w:b w:val="0"/>
          <w:sz w:val="28"/>
          <w:szCs w:val="26"/>
          <w:lang w:val="en-US"/>
        </w:rPr>
        <w:t>Internet</w:t>
      </w:r>
      <w:r w:rsidRPr="005D0E72">
        <w:rPr>
          <w:b w:val="0"/>
          <w:sz w:val="28"/>
          <w:szCs w:val="26"/>
        </w:rPr>
        <w:t>. Выполнение простого действия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(составление тематической сводки) может потребовать использования десятка программ и решения множества проблем, связанных с различием форматов данных.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Для предприятия такой стиль работы выливается в дополнительные затраты на обучение сотрудников, обслуживание их рабочих мест и оплату затраченного впустую времени. Если же этот стиль применяется для организации бизнес - процессов, критически важных для работы предприятия, передача пользователю функций координатора согласованных воздействий на корпоративную информацию, создает угрозу ее непротиворечивости. Например,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если принятый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на предприятии распорядок разрешает отпускать товар только после его оплаты и выписывание накладных технологически не связано с бухгалтерией, то ответственность за выполнение распорядка ложится на сотрудников. Неизбежные ошибки приведут к расхождениям товарного и финансового учета. Если рассматривать все аспекты деятельности предприятия, количество логических взаимосвязей столь велико, что подобные расхождения становятся практически неконтролируемыми.</w:t>
      </w:r>
    </w:p>
    <w:p w:rsidR="004F4C9B" w:rsidRPr="005D0E72" w:rsidRDefault="004F4C9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Проект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информационной системы предприятия приведен на рисунке 6.</w:t>
      </w:r>
    </w:p>
    <w:p w:rsidR="00F20978" w:rsidRPr="005D0E72" w:rsidRDefault="005D0E72" w:rsidP="005D0E72">
      <w:pPr>
        <w:keepNext/>
        <w:widowControl w:val="0"/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br w:type="page"/>
      </w:r>
      <w:r w:rsidR="00F20978" w:rsidRPr="005D0E72">
        <w:rPr>
          <w:sz w:val="28"/>
          <w:szCs w:val="18"/>
        </w:rPr>
        <w:t>Модем</w:t>
      </w:r>
      <w:r w:rsidR="00FC495A" w:rsidRPr="005D0E72">
        <w:rPr>
          <w:sz w:val="28"/>
          <w:szCs w:val="18"/>
        </w:rPr>
        <w:t xml:space="preserve"> </w:t>
      </w:r>
      <w:r w:rsidR="00F20978" w:rsidRPr="005D0E72">
        <w:rPr>
          <w:sz w:val="28"/>
          <w:szCs w:val="18"/>
          <w:lang w:val="en-US"/>
        </w:rPr>
        <w:t>GVC</w:t>
      </w:r>
      <w:r w:rsidR="00FC495A" w:rsidRPr="005D0E72">
        <w:rPr>
          <w:sz w:val="28"/>
          <w:szCs w:val="18"/>
        </w:rPr>
        <w:t xml:space="preserve"> </w:t>
      </w:r>
      <w:r w:rsidR="00F20978" w:rsidRPr="005D0E72">
        <w:rPr>
          <w:sz w:val="28"/>
          <w:szCs w:val="18"/>
        </w:rPr>
        <w:t>56</w:t>
      </w:r>
      <w:r w:rsidR="00F20978" w:rsidRPr="005D0E72">
        <w:rPr>
          <w:sz w:val="28"/>
          <w:szCs w:val="18"/>
          <w:lang w:val="en-US"/>
        </w:rPr>
        <w:t>K</w: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  <w:szCs w:val="18"/>
        </w:rPr>
      </w:pPr>
      <w:r>
        <w:rPr>
          <w:noProof/>
          <w:lang w:val="ru-RU"/>
        </w:rPr>
        <w:pict>
          <v:line id="_x0000_s1126" style="position:absolute;left:0;text-align:left;z-index:251649536" from="45pt,48.6pt" to="45pt,277.05pt"/>
        </w:pict>
      </w:r>
      <w:r>
        <w:rPr>
          <w:noProof/>
          <w:lang w:val="ru-RU"/>
        </w:rPr>
        <w:pict>
          <v:line id="_x0000_s1127" style="position:absolute;left:0;text-align:left;flip:y;z-index:251651584" from="162pt,48.6pt" to="162pt,70.05pt"/>
        </w:pict>
      </w:r>
      <w:r>
        <w:rPr>
          <w:noProof/>
          <w:lang w:val="ru-RU"/>
        </w:rPr>
        <w:pict>
          <v:line id="_x0000_s1128" style="position:absolute;left:0;text-align:left;flip:y;z-index:251652608" from="90pt,30.6pt" to="90pt,70.05pt"/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2" type="#_x0000_t75" style="width:60.75pt;height:49.5pt">
            <v:imagedata r:id="rId5" o:title=""/>
          </v:shape>
        </w:pict>
      </w:r>
      <w:r>
        <w:rPr>
          <w:sz w:val="28"/>
        </w:rPr>
        <w:pict>
          <v:shape id="_x0000_i1043" type="#_x0000_t75" style="width:53.25pt;height:39pt">
            <v:imagedata r:id="rId6" o:title=""/>
          </v:shape>
        </w:pict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44" type="#_x0000_t75" style="width:39pt;height:33.75pt">
            <v:imagedata r:id="rId7" o:title=""/>
          </v:shape>
        </w:pict>
      </w:r>
      <w:r w:rsidR="00F20978" w:rsidRPr="005D0E72">
        <w:rPr>
          <w:sz w:val="28"/>
          <w:szCs w:val="18"/>
        </w:rPr>
        <w:t>принтер</w:t>
      </w:r>
      <w:r w:rsidR="00FC495A" w:rsidRPr="005D0E72">
        <w:rPr>
          <w:sz w:val="28"/>
          <w:szCs w:val="18"/>
        </w:rPr>
        <w:t xml:space="preserve"> </w:t>
      </w:r>
      <w:r w:rsidR="00F20978" w:rsidRPr="005D0E72">
        <w:rPr>
          <w:sz w:val="28"/>
          <w:szCs w:val="18"/>
          <w:lang w:val="en-US"/>
        </w:rPr>
        <w:t>Epson</w:t>
      </w:r>
      <w:r w:rsidR="00FC495A" w:rsidRPr="005D0E72">
        <w:rPr>
          <w:sz w:val="28"/>
          <w:szCs w:val="18"/>
        </w:rPr>
        <w:t xml:space="preserve"> </w:t>
      </w:r>
      <w:r w:rsidR="00F20978" w:rsidRPr="005D0E72">
        <w:rPr>
          <w:sz w:val="28"/>
          <w:szCs w:val="18"/>
          <w:lang w:val="en-US"/>
        </w:rPr>
        <w:t>Stylus</w:t>
      </w:r>
      <w:r w:rsidR="00FC495A" w:rsidRPr="005D0E72">
        <w:rPr>
          <w:sz w:val="28"/>
          <w:szCs w:val="18"/>
        </w:rPr>
        <w:t xml:space="preserve"> </w:t>
      </w:r>
      <w:r w:rsidR="00F20978" w:rsidRPr="005D0E72">
        <w:rPr>
          <w:sz w:val="28"/>
          <w:szCs w:val="18"/>
        </w:rPr>
        <w:t>680</w:t>
      </w:r>
    </w:p>
    <w:p w:rsidR="00F20978" w:rsidRPr="005D0E72" w:rsidRDefault="00F20978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29" style="position:absolute;left:0;text-align:left;z-index:251655680" from="333pt,12.15pt" to="333pt,39.15pt"/>
        </w:pict>
      </w:r>
      <w:r>
        <w:rPr>
          <w:noProof/>
          <w:lang w:val="ru-RU"/>
        </w:rPr>
        <w:pict>
          <v:line id="_x0000_s1130" style="position:absolute;left:0;text-align:left;z-index:251654656" from="2in,12.15pt" to="2in,39.15pt"/>
        </w:pict>
      </w:r>
      <w:r>
        <w:rPr>
          <w:noProof/>
          <w:lang w:val="ru-RU"/>
        </w:rPr>
        <w:pict>
          <v:line id="_x0000_s1131" style="position:absolute;left:0;text-align:left;z-index:251653632" from="45pt,12.15pt" to="333pt,12.15pt"/>
        </w:pict>
      </w:r>
      <w:r>
        <w:rPr>
          <w:noProof/>
          <w:lang w:val="ru-RU"/>
        </w:rPr>
        <w:pict>
          <v:line id="_x0000_s1132" style="position:absolute;left:0;text-align:left;z-index:251650560" from="45pt,3.15pt" to="162pt,3.15pt"/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33" style="position:absolute;left:0;text-align:left;margin-left:351pt;margin-top:19.05pt;width:27pt;height:41.7pt;z-index:251648512;mso-position-horizontal:absolute;mso-position-vertical:absolute" coordsize="720,900" path="m,c210,15,420,30,540,180,660,330,690,615,720,900e" filled="f">
            <v:path arrowok="t"/>
          </v:shape>
        </w:pict>
      </w:r>
      <w:r>
        <w:rPr>
          <w:noProof/>
          <w:lang w:val="ru-RU"/>
        </w:rPr>
        <w:pict>
          <v:shape id="_x0000_s1134" style="position:absolute;left:0;text-align:left;margin-left:81pt;margin-top:15pt;width:45pt;height:45pt;z-index:251643392;mso-position-horizontal:absolute;mso-position-vertical:absolute" coordsize="630,900" path="m630,c405,105,180,210,90,360v-90,150,,450,,540e" filled="f">
            <v:path arrowok="t"/>
          </v:shape>
        </w:pict>
      </w:r>
      <w:r>
        <w:rPr>
          <w:noProof/>
          <w:lang w:val="ru-RU"/>
        </w:rPr>
        <w:pict>
          <v:shape id="_x0000_s1135" style="position:absolute;left:0;text-align:left;margin-left:162pt;margin-top:15pt;width:18pt;height:45pt;z-index:251645440;mso-position-horizontal:absolute;mso-position-vertical:absolute" coordsize="720,900" path="m,c210,15,420,30,540,180,660,330,690,615,720,900e" filled="f">
            <v:path arrowok="t"/>
          </v:shape>
        </w:pict>
      </w:r>
      <w:r>
        <w:rPr>
          <w:noProof/>
          <w:lang w:val="ru-RU"/>
        </w:rPr>
        <w:pict>
          <v:shape id="_x0000_s1136" style="position:absolute;left:0;text-align:left;margin-left:4in;margin-top:19.05pt;width:27pt;height:45pt;z-index:251646464;mso-position-horizontal:absolute;mso-position-vertical:absolute" coordsize="630,900" path="m630,c405,105,180,210,90,360v-90,150,,450,,540e" filled="f">
            <v:path arrowok="t"/>
          </v:shape>
        </w:pict>
      </w:r>
      <w:r w:rsidR="00FC495A" w:rsidRPr="005D0E72">
        <w:rPr>
          <w:sz w:val="28"/>
        </w:rPr>
        <w:t xml:space="preserve"> </w: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  <w:t xml:space="preserve"> </w:t>
      </w:r>
      <w:r>
        <w:rPr>
          <w:sz w:val="28"/>
        </w:rPr>
        <w:pict>
          <v:shape id="_x0000_i1045" type="#_x0000_t75" style="width:60.75pt;height:49.5pt">
            <v:imagedata r:id="rId5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6" type="#_x0000_t75" style="width:60.75pt;height:49.5pt">
            <v:imagedata r:id="rId5" o:title=""/>
          </v:shape>
        </w:pict>
      </w:r>
      <w:r w:rsidR="00F20978" w:rsidRPr="005D0E72">
        <w:rPr>
          <w:sz w:val="28"/>
        </w:rPr>
        <w:tab/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37" type="#_x0000_t202" style="position:absolute;left:0;text-align:left;margin-left:306pt;margin-top:.6pt;width:63pt;height:18pt;z-index:251685376" filled="f">
            <v:textbox style="mso-next-textbox:#_x0000_s1137">
              <w:txbxContent>
                <w:p w:rsidR="00F20978" w:rsidRPr="00D13C3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10 BASE T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38" type="#_x0000_t202" style="position:absolute;left:0;text-align:left;margin-left:108pt;margin-top:.6pt;width:63pt;height:18pt;z-index:251684352" filled="f">
            <v:textbox style="mso-next-textbox:#_x0000_s1138">
              <w:txbxContent>
                <w:p w:rsidR="00F20978" w:rsidRPr="00D13C3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10 BASE T</w:t>
                  </w:r>
                </w:p>
              </w:txbxContent>
            </v:textbox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39" style="position:absolute;left:0;text-align:left;margin-left:315pt;margin-top:13.8pt;width:54pt;height:13.8pt;z-index:251647488;mso-position-horizontal:absolute;mso-position-vertical:absolute" coordsize="1260,390" path="m,180c255,285,510,390,720,360,930,330,1095,165,1260,e" filled="f">
            <v:path arrowok="t"/>
          </v:shape>
        </w:pict>
      </w:r>
      <w:r>
        <w:rPr>
          <w:noProof/>
          <w:lang w:val="ru-RU"/>
        </w:rPr>
        <w:pict>
          <v:shape id="_x0000_s1140" style="position:absolute;left:0;text-align:left;margin-left:117pt;margin-top:22.05pt;width:54pt;height:19.5pt;z-index:251644416;mso-position-horizontal:absolute;mso-position-vertical:absolute" coordsize="1260,390" path="m,180c255,285,510,390,720,360,930,330,1095,165,1260,e" filled="f">
            <v:path arrowok="t"/>
          </v:shape>
        </w:pict>
      </w:r>
      <w:r w:rsidR="00F20978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7" type="#_x0000_t75" style="width:60.75pt;height:49.5pt">
            <v:imagedata r:id="rId5" o:title=""/>
          </v:shape>
        </w:pict>
      </w:r>
      <w:r w:rsidR="00F20978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8" type="#_x0000_t75" style="width:60.75pt;height:49.5pt">
            <v:imagedata r:id="rId5" o:title=""/>
          </v:shape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49" type="#_x0000_t75" style="width:60.75pt;height:49.5pt">
            <v:imagedata r:id="rId5" o:title=""/>
          </v:shape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50" type="#_x0000_t75" style="width:60.75pt;height:49.5pt">
            <v:imagedata r:id="rId5" o:title=""/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41" type="#_x0000_t202" style="position:absolute;left:0;text-align:left;margin-left:4in;margin-top:7.7pt;width:99pt;height:18pt;z-index:251687424" filled="f">
            <v:textbox style="mso-next-textbox:#_x0000_s1141">
              <w:txbxContent>
                <w:p w:rsidR="00F20978" w:rsidRPr="00724192" w:rsidRDefault="00F20978" w:rsidP="00F20978">
                  <w:pPr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</w:rPr>
                    <w:t>ЛВС  маркетинга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42" type="#_x0000_t202" style="position:absolute;left:0;text-align:left;margin-left:81pt;margin-top:7.7pt;width:99pt;height:18pt;z-index:251686400" filled="f">
            <v:textbox style="mso-next-textbox:#_x0000_s1142">
              <w:txbxContent>
                <w:p w:rsidR="00F20978" w:rsidRPr="00724192" w:rsidRDefault="00F20978" w:rsidP="00F20978">
                  <w:pPr>
                    <w:rPr>
                      <w:sz w:val="20"/>
                      <w:szCs w:val="20"/>
                      <w:lang w:val="ru-RU"/>
                    </w:rPr>
                  </w:pPr>
                  <w:r w:rsidRPr="00724192">
                    <w:rPr>
                      <w:sz w:val="20"/>
                      <w:szCs w:val="20"/>
                    </w:rPr>
                    <w:t>ЛВС  бухгалтерии</w:t>
                  </w:r>
                </w:p>
              </w:txbxContent>
            </v:textbox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43" style="position:absolute;left:0;text-align:left;z-index:251673088" from="459pt,7.1pt" to="459pt,205.7pt"/>
        </w:pict>
      </w:r>
      <w:r>
        <w:rPr>
          <w:noProof/>
          <w:lang w:val="ru-RU"/>
        </w:rPr>
        <w:pict>
          <v:line id="_x0000_s1144" style="position:absolute;left:0;text-align:left;z-index:251672064" from="396pt,7.1pt" to="459pt,7.1pt"/>
        </w:pict>
      </w:r>
      <w:r>
        <w:rPr>
          <w:noProof/>
          <w:lang w:val="ru-RU"/>
        </w:rPr>
        <w:pict>
          <v:line id="_x0000_s1145" style="position:absolute;left:0;text-align:left;z-index:251658752" from="3in,7.1pt" to="3in,25.1pt"/>
        </w:pict>
      </w:r>
      <w:r>
        <w:rPr>
          <w:noProof/>
          <w:lang w:val="ru-RU"/>
        </w:rPr>
        <w:pict>
          <v:line id="_x0000_s1146" style="position:absolute;left:0;text-align:left;z-index:251657728" from="396pt,7.1pt" to="396pt,25.1pt"/>
        </w:pict>
      </w:r>
      <w:r>
        <w:rPr>
          <w:noProof/>
          <w:lang w:val="ru-RU"/>
        </w:rPr>
        <w:pict>
          <v:line id="_x0000_s1147" style="position:absolute;left:0;text-align:left;z-index:251656704" from="45pt,7.1pt" to="396pt,7.1pt"/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48" style="position:absolute;left:0;text-align:left;flip:x;z-index:251664896" from="234pt,24.5pt" to="279pt,24.5pt"/>
        </w:pict>
      </w:r>
      <w:r>
        <w:rPr>
          <w:noProof/>
          <w:lang w:val="ru-RU"/>
        </w:rPr>
        <w:pict>
          <v:line id="_x0000_s1149" style="position:absolute;left:0;text-align:left;z-index:251668992" from="441pt,15.5pt" to="441pt,78.5pt"/>
        </w:pict>
      </w:r>
      <w:r>
        <w:rPr>
          <w:noProof/>
          <w:lang w:val="ru-RU"/>
        </w:rPr>
        <w:pict>
          <v:line id="_x0000_s1150" style="position:absolute;left:0;text-align:left;z-index:251667968" from="414pt,15.5pt" to="441pt,15.5pt"/>
        </w:pict>
      </w:r>
      <w:r>
        <w:rPr>
          <w:noProof/>
          <w:lang w:val="ru-RU"/>
        </w:rPr>
        <w:pict>
          <v:line id="_x0000_s1151" style="position:absolute;left:0;text-align:left;z-index:251663872" from="279pt,24.5pt" to="279pt,123.5pt"/>
        </w:pict>
      </w:r>
      <w:r>
        <w:rPr>
          <w:noProof/>
          <w:lang w:val="ru-RU"/>
        </w:rPr>
        <w:pict>
          <v:line id="_x0000_s1152" style="position:absolute;left:0;text-align:left;flip:x;z-index:251660800" from="1in,15.5pt" to="99pt,15.5pt"/>
        </w:pict>
      </w:r>
      <w:r>
        <w:rPr>
          <w:noProof/>
          <w:lang w:val="ru-RU"/>
        </w:rPr>
        <w:pict>
          <v:line id="_x0000_s1153" style="position:absolute;left:0;text-align:left;z-index:251659776" from="99pt,15.5pt" to="99pt,123.5pt"/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51" type="#_x0000_t75" style="width:60.75pt;height:49.5pt">
            <v:imagedata r:id="rId5" o:title=""/>
          </v:shape>
        </w:pict>
      </w:r>
      <w:r w:rsidR="00F20978" w:rsidRPr="005D0E72">
        <w:rPr>
          <w:sz w:val="28"/>
        </w:rPr>
        <w:tab/>
        <w:t xml:space="preserve"> </w: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52" type="#_x0000_t75" style="width:60.75pt;height:49.5pt">
            <v:imagedata r:id="rId5" o:title=""/>
          </v:shape>
        </w:pict>
      </w:r>
      <w:r w:rsidR="00FC495A" w:rsidRPr="005D0E72">
        <w:rPr>
          <w:sz w:val="28"/>
        </w:rPr>
        <w:t xml:space="preserve"> </w: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  <w:t xml:space="preserve"> </w:t>
      </w:r>
      <w:r>
        <w:rPr>
          <w:sz w:val="28"/>
        </w:rPr>
        <w:pict>
          <v:shape id="_x0000_i1053" type="#_x0000_t75" style="width:60.75pt;height:49.5pt">
            <v:imagedata r:id="rId5" o:title=""/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54" type="#_x0000_t202" style="position:absolute;left:0;text-align:left;margin-left:378pt;margin-top:.35pt;width:90pt;height:18pt;z-index:251696640" filled="f" stroked="f">
            <v:textbox style="mso-next-textbox:#_x0000_s1154"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Epson Stylus 680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55" type="#_x0000_t202" style="position:absolute;left:0;text-align:left;margin-left:234pt;margin-top:9.35pt;width:90pt;height:18pt;z-index:251695616" filled="f" stroked="f">
            <v:textbox style="mso-next-textbox:#_x0000_s1155"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Epson Stylus 680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56" type="#_x0000_t202" style="position:absolute;left:0;text-align:left;margin-left:63pt;margin-top:9.35pt;width:90pt;height:18pt;z-index:251694592" filled="f" stroked="f">
            <v:textbox style="mso-next-textbox:#_x0000_s1156"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Epson Stylus 680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57" type="#_x0000_t202" style="position:absolute;left:0;text-align:left;margin-left:315pt;margin-top:9.35pt;width:63pt;height:36pt;z-index:251690496" filled="f">
            <v:textbox style="mso-next-textbox:#_x0000_s1157">
              <w:txbxContent>
                <w:p w:rsidR="00F20978" w:rsidRPr="00724192" w:rsidRDefault="00F20978" w:rsidP="00F209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Главный  бухгалтер</w:t>
                  </w:r>
                </w:p>
              </w:txbxContent>
            </v:textbox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58" type="#_x0000_t202" style="position:absolute;left:0;text-align:left;margin-left:180pt;margin-top:13.55pt;width:27pt;height:54pt;z-index:251689472" filled="f">
            <v:textbox style="layout-flow:vertical;mso-layout-flow-alt:bottom-to-top;mso-next-textbox:#_x0000_s1158">
              <w:txbxContent>
                <w:p w:rsidR="00F20978" w:rsidRPr="00724192" w:rsidRDefault="00F20978" w:rsidP="00F209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Сбыт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59" type="#_x0000_t202" style="position:absolute;left:0;text-align:left;margin-left:0;margin-top:13.55pt;width:27pt;height:54pt;z-index:251688448" filled="f">
            <v:textbox style="layout-flow:vertical;mso-layout-flow-alt:bottom-to-top;mso-next-textbox:#_x0000_s1159">
              <w:txbxContent>
                <w:p w:rsidR="00F20978" w:rsidRPr="00724192" w:rsidRDefault="00F20978" w:rsidP="00F209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Склад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line id="_x0000_s1160" style="position:absolute;left:0;text-align:left;flip:x;z-index:251670016" from="423pt,13.55pt" to="441pt,13.55pt"/>
        </w:pict>
      </w:r>
      <w:r>
        <w:rPr>
          <w:noProof/>
          <w:lang w:val="ru-RU"/>
        </w:rPr>
        <w:pict>
          <v:line id="_x0000_s1161" style="position:absolute;left:0;text-align:left;flip:x;z-index:251665920" from="252pt,13.55pt" to="279pt,13.55pt"/>
        </w:pict>
      </w:r>
      <w:r>
        <w:rPr>
          <w:noProof/>
          <w:lang w:val="ru-RU"/>
        </w:rPr>
        <w:pict>
          <v:line id="_x0000_s1162" style="position:absolute;left:0;text-align:left;flip:x;z-index:251661824" from="1in,13.55pt" to="99pt,13.55pt"/>
        </w:pict>
      </w:r>
      <w:r>
        <w:rPr>
          <w:sz w:val="28"/>
        </w:rPr>
        <w:pict>
          <v:shape id="_x0000_i1054" type="#_x0000_t75" style="width:39pt;height:33.75pt">
            <v:imagedata r:id="rId7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55" type="#_x0000_t75" style="width:39pt;height:33.75pt">
            <v:imagedata r:id="rId7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56" type="#_x0000_t75" style="width:39pt;height:33.75pt">
            <v:imagedata r:id="rId7" o:title=""/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63" type="#_x0000_t202" style="position:absolute;left:0;text-align:left;margin-left:225pt;margin-top:5.25pt;width:1in;height:27pt;z-index:251700736" filled="f" stroked="f">
            <v:textbox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GVC 56 K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64" type="#_x0000_t202" style="position:absolute;left:0;text-align:left;margin-left:54pt;margin-top:5.25pt;width:1in;height:27pt;z-index:251699712" filled="f" stroked="f">
            <v:textbox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GVC 56 K</w:t>
                  </w:r>
                </w:p>
              </w:txbxContent>
            </v:textbox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65" style="position:absolute;left:0;text-align:left;flip:x;z-index:251666944" from="243pt,9.45pt" to="279pt,9.45pt"/>
        </w:pict>
      </w:r>
      <w:r>
        <w:rPr>
          <w:noProof/>
          <w:lang w:val="ru-RU"/>
        </w:rPr>
        <w:pict>
          <v:line id="_x0000_s1166" style="position:absolute;left:0;text-align:left;flip:x y;z-index:251662848" from="63pt,9.45pt" to="99pt,9.45pt"/>
        </w:pict>
      </w:r>
      <w:r>
        <w:rPr>
          <w:sz w:val="28"/>
        </w:rPr>
        <w:pict>
          <v:shape id="_x0000_i1057" type="#_x0000_t75" style="width:53.25pt;height:39pt">
            <v:imagedata r:id="rId6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58" type="#_x0000_t75" style="width:53.25pt;height:39pt">
            <v:imagedata r:id="rId6" o:title=""/>
          </v:shape>
        </w:pict>
      </w:r>
    </w:p>
    <w:p w:rsidR="00F20978" w:rsidRPr="005D0E72" w:rsidRDefault="00F20978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67" type="#_x0000_t202" style="position:absolute;left:0;text-align:left;margin-left:4in;margin-top:12.75pt;width:1in;height:18pt;z-index:251693568" filled="f">
            <v:textbox style="mso-next-textbox:#_x0000_s1167">
              <w:txbxContent>
                <w:p w:rsidR="00F20978" w:rsidRPr="00724192" w:rsidRDefault="00F20978" w:rsidP="00F209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Заказ-наряд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68" type="#_x0000_t202" style="position:absolute;left:0;text-align:left;margin-left:135pt;margin-top:12.75pt;width:54pt;height:18pt;z-index:251692544" filled="f">
            <v:textbox style="mso-next-textbox:#_x0000_s1168">
              <w:txbxContent>
                <w:p w:rsidR="00F20978" w:rsidRPr="00724192" w:rsidRDefault="00F20978" w:rsidP="00F209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Касса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line id="_x0000_s1169" style="position:absolute;left:0;text-align:left;z-index:251676160" from="63pt,3.75pt" to="63pt,12.75pt"/>
        </w:pict>
      </w:r>
      <w:r>
        <w:rPr>
          <w:noProof/>
          <w:lang w:val="ru-RU"/>
        </w:rPr>
        <w:pict>
          <v:line id="_x0000_s1170" style="position:absolute;left:0;text-align:left;z-index:251675136" from="207pt,3.75pt" to="207pt,12.75pt"/>
        </w:pict>
      </w:r>
      <w:r>
        <w:rPr>
          <w:noProof/>
          <w:lang w:val="ru-RU"/>
        </w:rPr>
        <w:pict>
          <v:line id="_x0000_s1171" style="position:absolute;left:0;text-align:left;z-index:251674112" from="387pt,3.75pt" to="387pt,12.75pt"/>
        </w:pict>
      </w:r>
      <w:r>
        <w:rPr>
          <w:noProof/>
          <w:lang w:val="ru-RU"/>
        </w:rPr>
        <w:pict>
          <v:line id="_x0000_s1172" style="position:absolute;left:0;text-align:left;z-index:251671040" from="63pt,3.75pt" to="459pt,3.75pt"/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73" style="position:absolute;left:0;text-align:left;flip:x;z-index:251682304" from="405pt,25.95pt" to="6in,25.95pt"/>
        </w:pict>
      </w:r>
      <w:r>
        <w:rPr>
          <w:noProof/>
          <w:lang w:val="ru-RU"/>
        </w:rPr>
        <w:pict>
          <v:line id="_x0000_s1174" style="position:absolute;left:0;text-align:left;flip:y;z-index:251681280" from="6in,25.95pt" to="6in,70.95pt"/>
        </w:pict>
      </w:r>
      <w:r>
        <w:rPr>
          <w:noProof/>
          <w:lang w:val="ru-RU"/>
        </w:rPr>
        <w:pict>
          <v:line id="_x0000_s1175" style="position:absolute;left:0;text-align:left;flip:x;z-index:251679232" from="234pt,25.95pt" to="252pt,25.95pt"/>
        </w:pict>
      </w:r>
      <w:r>
        <w:rPr>
          <w:noProof/>
          <w:lang w:val="ru-RU"/>
        </w:rPr>
        <w:pict>
          <v:line id="_x0000_s1176" style="position:absolute;left:0;text-align:left;flip:y;z-index:251678208" from="252pt,25.95pt" to="252pt,70.95pt"/>
        </w:pict>
      </w:r>
      <w:r w:rsidR="00FC495A" w:rsidRPr="005D0E72">
        <w:rPr>
          <w:sz w:val="28"/>
        </w:rPr>
        <w:t xml:space="preserve"> </w:t>
      </w:r>
      <w:r>
        <w:rPr>
          <w:sz w:val="28"/>
        </w:rPr>
        <w:pict>
          <v:shape id="_x0000_i1059" type="#_x0000_t75" style="width:60.75pt;height:49.5pt">
            <v:imagedata r:id="rId5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60" type="#_x0000_t75" style="width:60.75pt;height:49.5pt">
            <v:imagedata r:id="rId5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61" type="#_x0000_t75" style="width:60.75pt;height:49.5pt">
            <v:imagedata r:id="rId5" o:title=""/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shape id="_x0000_s1177" type="#_x0000_t202" style="position:absolute;left:0;text-align:left;margin-left:387pt;margin-top:1.8pt;width:90pt;height:18pt;z-index:251698688" filled="f" stroked="f">
            <v:textbox style="mso-next-textbox:#_x0000_s1177"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Epson Stylus 680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78" type="#_x0000_t202" style="position:absolute;left:0;text-align:left;margin-left:234pt;margin-top:1.8pt;width:90pt;height:18pt;z-index:251697664" filled="f" stroked="f">
            <v:textbox style="mso-next-textbox:#_x0000_s1178">
              <w:txbxContent>
                <w:p w:rsidR="00F20978" w:rsidRPr="00394FAC" w:rsidRDefault="00F20978" w:rsidP="00F20978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Epson Stylus 680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79" type="#_x0000_t202" style="position:absolute;left:0;text-align:left;margin-left:17.85pt;margin-top:10.8pt;width:1in;height:18pt;z-index:251691520" filled="f">
            <v:textbox style="mso-next-textbox:#_x0000_s1179">
              <w:txbxContent>
                <w:p w:rsidR="00F20978" w:rsidRPr="00724192" w:rsidRDefault="00F20978" w:rsidP="00F2097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Директор</w:t>
                  </w:r>
                </w:p>
              </w:txbxContent>
            </v:textbox>
          </v:shape>
        </w:pict>
      </w:r>
    </w:p>
    <w:p w:rsidR="00F20978" w:rsidRPr="005D0E72" w:rsidRDefault="00822AC6" w:rsidP="005D0E72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lang w:val="ru-RU"/>
        </w:rPr>
        <w:pict>
          <v:line id="_x0000_s1180" style="position:absolute;left:0;text-align:left;flip:x;z-index:251683328" from="423pt,6pt" to="6in,6pt"/>
        </w:pict>
      </w:r>
      <w:r>
        <w:rPr>
          <w:noProof/>
          <w:lang w:val="ru-RU"/>
        </w:rPr>
        <w:pict>
          <v:line id="_x0000_s1181" style="position:absolute;left:0;text-align:left;z-index:251680256" from="423pt,6pt" to="423pt,6pt"/>
        </w:pict>
      </w:r>
      <w:r>
        <w:rPr>
          <w:noProof/>
          <w:lang w:val="ru-RU"/>
        </w:rPr>
        <w:pict>
          <v:line id="_x0000_s1182" style="position:absolute;left:0;text-align:left;z-index:251677184" from="243pt,6pt" to="252pt,6pt"/>
        </w:pict>
      </w:r>
      <w:r>
        <w:rPr>
          <w:sz w:val="28"/>
        </w:rPr>
        <w:pict>
          <v:shape id="_x0000_i1062" type="#_x0000_t75" style="width:39pt;height:33.75pt">
            <v:imagedata r:id="rId7" o:title=""/>
          </v:shape>
        </w:pict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 w:rsidR="00F20978" w:rsidRPr="005D0E72">
        <w:rPr>
          <w:sz w:val="28"/>
        </w:rPr>
        <w:tab/>
      </w:r>
      <w:r>
        <w:rPr>
          <w:sz w:val="28"/>
        </w:rPr>
        <w:pict>
          <v:shape id="_x0000_i1063" type="#_x0000_t75" style="width:39pt;height:33.75pt">
            <v:imagedata r:id="rId7" o:title=""/>
          </v:shape>
        </w:pic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Рисунок 6. Проект информационной системы предприятия</w:t>
      </w:r>
    </w:p>
    <w:p w:rsidR="00AB763B" w:rsidRPr="005D0E72" w:rsidRDefault="004F4C9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Создание современной корпоративной ИС требует усилий большого количества высококлассных специалистов: системных аналитиков, инженеров и программистов, авторов технической документации и учебных курсов, специалистов по внедрению систем и пользователей. Предприятие, не накопившее опыта подобных работ, не может эффективно планировать их трудоемкость, длительность и стоимость. Единственный проверенный мировой способ создания корпоративных ИС состоит в привлечении к работе специализированной фирмы – поставщика комплексных решений в области информационных технологий.</w:t>
      </w:r>
    </w:p>
    <w:p w:rsidR="00FC495A" w:rsidRPr="005D0E72" w:rsidRDefault="00FC495A" w:rsidP="005D0E72">
      <w:pPr>
        <w:pStyle w:val="a3"/>
        <w:keepNext/>
        <w:widowControl w:val="0"/>
        <w:spacing w:line="360" w:lineRule="auto"/>
        <w:ind w:firstLine="709"/>
        <w:rPr>
          <w:sz w:val="28"/>
          <w:szCs w:val="26"/>
        </w:rPr>
      </w:pPr>
      <w:r w:rsidRPr="005D0E72">
        <w:rPr>
          <w:b w:val="0"/>
          <w:sz w:val="28"/>
          <w:szCs w:val="26"/>
        </w:rPr>
        <w:br w:type="page"/>
      </w:r>
      <w:r w:rsidR="00806C09" w:rsidRPr="005D0E72">
        <w:rPr>
          <w:sz w:val="28"/>
          <w:szCs w:val="26"/>
        </w:rPr>
        <w:t>Список</w:t>
      </w:r>
      <w:r w:rsidRPr="005D0E72">
        <w:rPr>
          <w:sz w:val="28"/>
          <w:szCs w:val="26"/>
        </w:rPr>
        <w:t xml:space="preserve"> </w:t>
      </w:r>
      <w:r w:rsidR="00806C09" w:rsidRPr="005D0E72">
        <w:rPr>
          <w:sz w:val="28"/>
          <w:szCs w:val="26"/>
        </w:rPr>
        <w:t>использованной литературы</w:t>
      </w:r>
      <w:r w:rsidR="00AB763B" w:rsidRPr="005D0E72">
        <w:rPr>
          <w:sz w:val="28"/>
          <w:szCs w:val="26"/>
        </w:rPr>
        <w:t>:</w:t>
      </w:r>
    </w:p>
    <w:p w:rsidR="00AB763B" w:rsidRPr="005D0E72" w:rsidRDefault="00AB763B" w:rsidP="005D0E72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 w:val="28"/>
          <w:szCs w:val="26"/>
        </w:rPr>
      </w:pPr>
    </w:p>
    <w:p w:rsidR="00EF340E" w:rsidRPr="005D0E72" w:rsidRDefault="00EF340E" w:rsidP="005D0E72">
      <w:pPr>
        <w:pStyle w:val="a3"/>
        <w:keepNext/>
        <w:widowControl w:val="0"/>
        <w:spacing w:line="360" w:lineRule="auto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1. Методические указания к изучению курса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и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выполнению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контрольных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работ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по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>дисциплине “Информационные системы в экономике предприятия”(для студентов специальности 7.09.02.02</w:t>
      </w:r>
      <w:r w:rsidR="00FC495A" w:rsidRPr="005D0E72">
        <w:rPr>
          <w:b w:val="0"/>
          <w:sz w:val="28"/>
          <w:szCs w:val="26"/>
        </w:rPr>
        <w:t xml:space="preserve"> </w:t>
      </w:r>
      <w:r w:rsidRPr="005D0E72">
        <w:rPr>
          <w:b w:val="0"/>
          <w:sz w:val="28"/>
          <w:szCs w:val="26"/>
        </w:rPr>
        <w:t xml:space="preserve">и 7.05.01.07 дневной и заочной формы обучения)/Сост. Л.П. Колот. - ДГМА, </w:t>
      </w:r>
      <w:r w:rsidR="00FC495A" w:rsidRPr="005D0E72">
        <w:rPr>
          <w:b w:val="0"/>
          <w:sz w:val="28"/>
          <w:szCs w:val="26"/>
        </w:rPr>
        <w:t>2006</w:t>
      </w:r>
      <w:r w:rsidRPr="005D0E72">
        <w:rPr>
          <w:b w:val="0"/>
          <w:sz w:val="28"/>
          <w:szCs w:val="26"/>
        </w:rPr>
        <w:t>.</w:t>
      </w:r>
    </w:p>
    <w:p w:rsidR="00EF340E" w:rsidRPr="005D0E72" w:rsidRDefault="00EF340E" w:rsidP="005D0E72">
      <w:pPr>
        <w:keepNext/>
        <w:widowControl w:val="0"/>
        <w:spacing w:line="360" w:lineRule="auto"/>
        <w:jc w:val="both"/>
        <w:rPr>
          <w:sz w:val="28"/>
          <w:szCs w:val="26"/>
          <w:lang w:val="ru-RU"/>
        </w:rPr>
      </w:pPr>
      <w:r w:rsidRPr="005D0E72">
        <w:rPr>
          <w:sz w:val="28"/>
          <w:lang w:val="ru-RU"/>
        </w:rPr>
        <w:t>2.</w:t>
      </w:r>
      <w:r w:rsidRPr="005D0E72">
        <w:rPr>
          <w:sz w:val="28"/>
        </w:rPr>
        <w:t xml:space="preserve"> </w:t>
      </w:r>
      <w:r w:rsidRPr="005D0E72">
        <w:rPr>
          <w:sz w:val="28"/>
          <w:szCs w:val="26"/>
          <w:lang w:val="ru-RU"/>
        </w:rPr>
        <w:t>К</w:t>
      </w:r>
      <w:r w:rsidRPr="005D0E72">
        <w:rPr>
          <w:sz w:val="28"/>
          <w:szCs w:val="26"/>
        </w:rPr>
        <w:t>онспект лекций для студентов заочного факультета</w:t>
      </w:r>
      <w:r w:rsidR="00FC495A" w:rsidRPr="005D0E72">
        <w:rPr>
          <w:sz w:val="28"/>
          <w:szCs w:val="26"/>
          <w:lang w:val="ru-RU"/>
        </w:rPr>
        <w:t xml:space="preserve"> </w:t>
      </w:r>
      <w:r w:rsidRPr="005D0E72">
        <w:rPr>
          <w:sz w:val="28"/>
          <w:szCs w:val="26"/>
          <w:lang w:val="ru-RU"/>
        </w:rPr>
        <w:t>по</w:t>
      </w:r>
      <w:r w:rsidR="00FC495A" w:rsidRPr="005D0E72">
        <w:rPr>
          <w:sz w:val="28"/>
          <w:szCs w:val="26"/>
          <w:lang w:val="ru-RU"/>
        </w:rPr>
        <w:t xml:space="preserve"> </w:t>
      </w:r>
      <w:r w:rsidRPr="005D0E72">
        <w:rPr>
          <w:sz w:val="28"/>
          <w:szCs w:val="26"/>
          <w:lang w:val="ru-RU"/>
        </w:rPr>
        <w:t>дисциплине «</w:t>
      </w:r>
      <w:r w:rsidRPr="005D0E72">
        <w:rPr>
          <w:sz w:val="28"/>
          <w:szCs w:val="26"/>
        </w:rPr>
        <w:t>Информационные системы в экономике предприятия</w:t>
      </w:r>
      <w:r w:rsidRPr="005D0E72">
        <w:rPr>
          <w:sz w:val="28"/>
          <w:szCs w:val="26"/>
          <w:lang w:val="ru-RU"/>
        </w:rPr>
        <w:t>»</w:t>
      </w:r>
      <w:r w:rsidRPr="005D0E72">
        <w:rPr>
          <w:sz w:val="28"/>
          <w:szCs w:val="26"/>
        </w:rPr>
        <w:t xml:space="preserve"> (для студентов заочного</w:t>
      </w:r>
      <w:r w:rsidR="00FC495A" w:rsidRPr="005D0E72">
        <w:rPr>
          <w:sz w:val="28"/>
          <w:szCs w:val="26"/>
        </w:rPr>
        <w:t xml:space="preserve"> </w:t>
      </w:r>
      <w:r w:rsidRPr="005D0E72">
        <w:rPr>
          <w:sz w:val="28"/>
          <w:szCs w:val="26"/>
        </w:rPr>
        <w:t xml:space="preserve">факультета)./Сост. Л.П.Колот. – ДГМА, </w:t>
      </w:r>
      <w:r w:rsidR="00FC495A" w:rsidRPr="005D0E72">
        <w:rPr>
          <w:sz w:val="28"/>
          <w:szCs w:val="26"/>
          <w:lang w:val="ru-RU"/>
        </w:rPr>
        <w:t>2007</w:t>
      </w:r>
      <w:r w:rsidRPr="005D0E72">
        <w:rPr>
          <w:sz w:val="28"/>
          <w:szCs w:val="26"/>
          <w:lang w:val="ru-RU"/>
        </w:rPr>
        <w:t>.</w:t>
      </w:r>
    </w:p>
    <w:p w:rsidR="00EF340E" w:rsidRPr="005D0E72" w:rsidRDefault="00EF340E" w:rsidP="005D0E72">
      <w:pPr>
        <w:pStyle w:val="a5"/>
        <w:keepNext/>
        <w:widowControl w:val="0"/>
        <w:spacing w:line="360" w:lineRule="auto"/>
        <w:jc w:val="both"/>
        <w:rPr>
          <w:color w:val="auto"/>
          <w:sz w:val="28"/>
          <w:szCs w:val="26"/>
        </w:rPr>
      </w:pPr>
      <w:r w:rsidRPr="005D0E72">
        <w:rPr>
          <w:color w:val="auto"/>
          <w:sz w:val="28"/>
          <w:szCs w:val="26"/>
        </w:rPr>
        <w:t>3.</w:t>
      </w:r>
      <w:r w:rsidR="005A5EFA" w:rsidRPr="005D0E72">
        <w:rPr>
          <w:color w:val="auto"/>
          <w:sz w:val="28"/>
          <w:szCs w:val="26"/>
        </w:rPr>
        <w:t xml:space="preserve"> Садовников В.И., Эпштейн В.Л. Потоки информации в системах управления. М.: «Энергия».- 19</w:t>
      </w:r>
      <w:r w:rsidR="00FC495A" w:rsidRPr="005D0E72">
        <w:rPr>
          <w:color w:val="auto"/>
          <w:sz w:val="28"/>
          <w:szCs w:val="26"/>
        </w:rPr>
        <w:t>98</w:t>
      </w:r>
      <w:r w:rsidRPr="005D0E72">
        <w:rPr>
          <w:color w:val="auto"/>
          <w:sz w:val="28"/>
          <w:szCs w:val="26"/>
        </w:rPr>
        <w:t>.</w:t>
      </w:r>
    </w:p>
    <w:p w:rsidR="00AB763B" w:rsidRPr="005D0E72" w:rsidRDefault="005A5EFA" w:rsidP="005D0E72">
      <w:pPr>
        <w:pStyle w:val="a3"/>
        <w:keepNext/>
        <w:widowControl w:val="0"/>
        <w:spacing w:line="360" w:lineRule="auto"/>
        <w:jc w:val="both"/>
        <w:rPr>
          <w:b w:val="0"/>
          <w:sz w:val="28"/>
          <w:szCs w:val="26"/>
        </w:rPr>
      </w:pPr>
      <w:r w:rsidRPr="005D0E72">
        <w:rPr>
          <w:b w:val="0"/>
          <w:sz w:val="28"/>
          <w:szCs w:val="26"/>
        </w:rPr>
        <w:t>4. Компьютеризация информационных процессов на промышленных предприятиях / В.Ф.Сытник, Х.Сорока, Н.В.Еремина и др. – К.: Техника: Катовица: Экономическая академия имени Карола Адамецкого: 1991.-215с.</w:t>
      </w:r>
      <w:r w:rsidR="00FC495A" w:rsidRPr="005D0E72">
        <w:rPr>
          <w:b w:val="0"/>
          <w:sz w:val="28"/>
          <w:szCs w:val="26"/>
        </w:rPr>
        <w:t xml:space="preserve"> </w:t>
      </w:r>
      <w:bookmarkStart w:id="0" w:name="_GoBack"/>
      <w:bookmarkEnd w:id="0"/>
    </w:p>
    <w:sectPr w:rsidR="00AB763B" w:rsidRPr="005D0E72" w:rsidSect="005D0E72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51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9726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3C03E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66103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9EA0C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1203B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207F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49739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ECB3F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2D57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B7E62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8CD"/>
    <w:rsid w:val="000C3FBA"/>
    <w:rsid w:val="00101401"/>
    <w:rsid w:val="001D2094"/>
    <w:rsid w:val="00275BDE"/>
    <w:rsid w:val="002E46B8"/>
    <w:rsid w:val="00394FAC"/>
    <w:rsid w:val="003B09AE"/>
    <w:rsid w:val="003F2139"/>
    <w:rsid w:val="0042436A"/>
    <w:rsid w:val="004B1C07"/>
    <w:rsid w:val="004D2E5C"/>
    <w:rsid w:val="004F4C9B"/>
    <w:rsid w:val="005A5EFA"/>
    <w:rsid w:val="005D0E72"/>
    <w:rsid w:val="005F40C3"/>
    <w:rsid w:val="00673F8A"/>
    <w:rsid w:val="00724192"/>
    <w:rsid w:val="008064F6"/>
    <w:rsid w:val="00806C09"/>
    <w:rsid w:val="00822AC6"/>
    <w:rsid w:val="00970066"/>
    <w:rsid w:val="00A06A66"/>
    <w:rsid w:val="00A228CD"/>
    <w:rsid w:val="00AB763B"/>
    <w:rsid w:val="00AC5745"/>
    <w:rsid w:val="00B86A36"/>
    <w:rsid w:val="00C656EB"/>
    <w:rsid w:val="00D13C3C"/>
    <w:rsid w:val="00D22E62"/>
    <w:rsid w:val="00D366A5"/>
    <w:rsid w:val="00D379AD"/>
    <w:rsid w:val="00D6335D"/>
    <w:rsid w:val="00E9764B"/>
    <w:rsid w:val="00EE718E"/>
    <w:rsid w:val="00EF340E"/>
    <w:rsid w:val="00F20978"/>
    <w:rsid w:val="00F823ED"/>
    <w:rsid w:val="00FA72CF"/>
    <w:rsid w:val="00FC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3"/>
    <o:shapelayout v:ext="edit">
      <o:idmap v:ext="edit" data="1"/>
    </o:shapelayout>
  </w:shapeDefaults>
  <w:decimalSymbol w:val=","/>
  <w:listSeparator w:val=";"/>
  <w14:defaultImageDpi w14:val="0"/>
  <w15:chartTrackingRefBased/>
  <w15:docId w15:val="{810DDEFA-7B61-464F-9078-8880ADF6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ru-RU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  <w:lang w:val="ru-RU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32"/>
      <w:szCs w:val="20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806C0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hAnsi="Calibri" w:cs="Times New Roman"/>
      <w:i/>
      <w:iCs/>
      <w:sz w:val="24"/>
      <w:szCs w:val="24"/>
      <w:lang w:val="uk-UA" w:eastAsia="x-none"/>
    </w:rPr>
  </w:style>
  <w:style w:type="paragraph" w:styleId="a3">
    <w:name w:val="Body Text"/>
    <w:basedOn w:val="a"/>
    <w:link w:val="a4"/>
    <w:uiPriority w:val="99"/>
    <w:pPr>
      <w:jc w:val="center"/>
    </w:pPr>
    <w:rPr>
      <w:b/>
      <w:sz w:val="32"/>
      <w:szCs w:val="20"/>
      <w:lang w:val="ru-RU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21">
    <w:name w:val="Body Text 2"/>
    <w:basedOn w:val="a"/>
    <w:link w:val="22"/>
    <w:uiPriority w:val="99"/>
    <w:pPr>
      <w:jc w:val="center"/>
    </w:pPr>
    <w:rPr>
      <w:sz w:val="28"/>
      <w:szCs w:val="20"/>
      <w:lang w:val="ru-RU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5">
    <w:name w:val="Title"/>
    <w:basedOn w:val="a"/>
    <w:link w:val="a6"/>
    <w:uiPriority w:val="10"/>
    <w:qFormat/>
    <w:rsid w:val="00806C09"/>
    <w:pPr>
      <w:jc w:val="center"/>
    </w:pPr>
    <w:rPr>
      <w:color w:val="000000"/>
      <w:sz w:val="44"/>
      <w:szCs w:val="20"/>
      <w:lang w:val="ru-RU"/>
    </w:rPr>
  </w:style>
  <w:style w:type="character" w:customStyle="1" w:styleId="a6">
    <w:name w:val="Название Знак"/>
    <w:link w:val="a5"/>
    <w:uiPriority w:val="10"/>
    <w:locked/>
    <w:rPr>
      <w:rFonts w:ascii="Cambria" w:hAnsi="Cambria" w:cs="Times New Roman"/>
      <w:b/>
      <w:bCs/>
      <w:kern w:val="28"/>
      <w:sz w:val="32"/>
      <w:szCs w:val="32"/>
      <w:lang w:val="uk-UA" w:eastAsia="x-none"/>
    </w:rPr>
  </w:style>
  <w:style w:type="paragraph" w:styleId="a7">
    <w:name w:val="Subtitle"/>
    <w:basedOn w:val="a"/>
    <w:link w:val="a8"/>
    <w:uiPriority w:val="11"/>
    <w:qFormat/>
    <w:rsid w:val="00806C09"/>
    <w:pPr>
      <w:jc w:val="center"/>
    </w:pPr>
    <w:rPr>
      <w:rFonts w:ascii="Arial" w:hAnsi="Arial"/>
      <w:color w:val="000000"/>
      <w:sz w:val="28"/>
      <w:szCs w:val="20"/>
      <w:lang w:val="ru-RU"/>
    </w:rPr>
  </w:style>
  <w:style w:type="character" w:customStyle="1" w:styleId="a8">
    <w:name w:val="Подзаголовок Знак"/>
    <w:link w:val="a7"/>
    <w:uiPriority w:val="11"/>
    <w:locked/>
    <w:rPr>
      <w:rFonts w:ascii="Cambria" w:hAnsi="Cambria" w:cs="Times New Roman"/>
      <w:sz w:val="24"/>
      <w:szCs w:val="24"/>
      <w:lang w:val="uk-UA" w:eastAsia="x-none"/>
    </w:rPr>
  </w:style>
  <w:style w:type="paragraph" w:styleId="a9">
    <w:name w:val="footer"/>
    <w:basedOn w:val="a"/>
    <w:link w:val="aa"/>
    <w:uiPriority w:val="99"/>
    <w:rsid w:val="00806C09"/>
    <w:pPr>
      <w:tabs>
        <w:tab w:val="center" w:pos="4153"/>
        <w:tab w:val="right" w:pos="8306"/>
      </w:tabs>
    </w:pPr>
    <w:rPr>
      <w:color w:val="000000"/>
      <w:sz w:val="20"/>
      <w:szCs w:val="20"/>
      <w:lang w:val="ru-RU"/>
    </w:r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275BDE"/>
    <w:pPr>
      <w:shd w:val="clear" w:color="auto" w:fill="000080"/>
    </w:pPr>
    <w:rPr>
      <w:rFonts w:ascii="Tahoma" w:hAnsi="Tahoma"/>
      <w:sz w:val="20"/>
      <w:szCs w:val="20"/>
      <w:lang w:val="ru-RU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styleId="ad">
    <w:name w:val="Body Text Indent"/>
    <w:basedOn w:val="a"/>
    <w:link w:val="ae"/>
    <w:uiPriority w:val="99"/>
    <w:rsid w:val="00275BDE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Характеристика предприятия</vt:lpstr>
    </vt:vector>
  </TitlesOfParts>
  <Company>Deez Ltd.</Company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Характеристика предприятия</dc:title>
  <dc:subject/>
  <dc:creator>User</dc:creator>
  <cp:keywords/>
  <dc:description/>
  <cp:lastModifiedBy>admin</cp:lastModifiedBy>
  <cp:revision>2</cp:revision>
  <cp:lastPrinted>2001-11-22T19:18:00Z</cp:lastPrinted>
  <dcterms:created xsi:type="dcterms:W3CDTF">2014-03-02T21:34:00Z</dcterms:created>
  <dcterms:modified xsi:type="dcterms:W3CDTF">2014-03-02T21:34:00Z</dcterms:modified>
</cp:coreProperties>
</file>