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0EE" w:rsidRPr="00D23E4E" w:rsidRDefault="00C000EE" w:rsidP="00D23E4E">
      <w:pPr>
        <w:spacing w:line="360" w:lineRule="auto"/>
        <w:rPr>
          <w:b/>
        </w:rPr>
      </w:pPr>
      <w:r w:rsidRPr="00D23E4E">
        <w:rPr>
          <w:b/>
        </w:rPr>
        <w:t>Зміст</w:t>
      </w:r>
    </w:p>
    <w:p w:rsidR="00C000EE" w:rsidRPr="00D23E4E" w:rsidRDefault="00C000EE" w:rsidP="00D23E4E">
      <w:pPr>
        <w:spacing w:line="360" w:lineRule="auto"/>
        <w:rPr>
          <w:lang w:val="en-US"/>
        </w:rPr>
      </w:pPr>
    </w:p>
    <w:p w:rsidR="00B33B45" w:rsidRPr="00D23E4E" w:rsidRDefault="00B33B45" w:rsidP="00D23E4E">
      <w:pPr>
        <w:pStyle w:val="1"/>
        <w:tabs>
          <w:tab w:val="right" w:leader="dot" w:pos="9629"/>
        </w:tabs>
        <w:spacing w:line="360" w:lineRule="auto"/>
        <w:rPr>
          <w:noProof/>
        </w:rPr>
      </w:pPr>
      <w:r w:rsidRPr="00D23E4E">
        <w:rPr>
          <w:lang w:val="en-US"/>
        </w:rPr>
        <w:fldChar w:fldCharType="begin"/>
      </w:r>
      <w:r w:rsidRPr="00D23E4E">
        <w:rPr>
          <w:lang w:val="en-US"/>
        </w:rPr>
        <w:instrText xml:space="preserve"> TOC \o "1-1" \h \z \u </w:instrText>
      </w:r>
      <w:r w:rsidRPr="00D23E4E">
        <w:rPr>
          <w:lang w:val="en-US"/>
        </w:rPr>
        <w:fldChar w:fldCharType="separate"/>
      </w:r>
      <w:hyperlink w:anchor="_Toc228194643" w:history="1">
        <w:r w:rsidRPr="00D23E4E">
          <w:rPr>
            <w:rStyle w:val="a6"/>
            <w:noProof/>
          </w:rPr>
          <w:t>1. Постановка задачі</w:t>
        </w:r>
        <w:r w:rsidRPr="00D23E4E">
          <w:rPr>
            <w:noProof/>
            <w:webHidden/>
          </w:rPr>
          <w:tab/>
        </w:r>
        <w:r w:rsidRPr="00D23E4E">
          <w:rPr>
            <w:noProof/>
            <w:webHidden/>
          </w:rPr>
          <w:fldChar w:fldCharType="begin"/>
        </w:r>
        <w:r w:rsidRPr="00D23E4E">
          <w:rPr>
            <w:noProof/>
            <w:webHidden/>
          </w:rPr>
          <w:instrText xml:space="preserve"> PAGEREF _Toc228194643 \h </w:instrText>
        </w:r>
        <w:r w:rsidRPr="00D23E4E">
          <w:rPr>
            <w:noProof/>
            <w:webHidden/>
          </w:rPr>
        </w:r>
        <w:r w:rsidRPr="00D23E4E">
          <w:rPr>
            <w:noProof/>
            <w:webHidden/>
          </w:rPr>
          <w:fldChar w:fldCharType="separate"/>
        </w:r>
        <w:r w:rsidRPr="00D23E4E">
          <w:rPr>
            <w:noProof/>
            <w:webHidden/>
          </w:rPr>
          <w:t>3</w:t>
        </w:r>
        <w:r w:rsidRPr="00D23E4E">
          <w:rPr>
            <w:noProof/>
            <w:webHidden/>
          </w:rPr>
          <w:fldChar w:fldCharType="end"/>
        </w:r>
      </w:hyperlink>
    </w:p>
    <w:p w:rsidR="00B33B45" w:rsidRPr="00D23E4E" w:rsidRDefault="00894C43" w:rsidP="00D23E4E">
      <w:pPr>
        <w:pStyle w:val="1"/>
        <w:tabs>
          <w:tab w:val="right" w:leader="dot" w:pos="9629"/>
        </w:tabs>
        <w:spacing w:line="360" w:lineRule="auto"/>
        <w:rPr>
          <w:noProof/>
        </w:rPr>
      </w:pPr>
      <w:hyperlink w:anchor="_Toc228194644" w:history="1">
        <w:r w:rsidR="00B33B45" w:rsidRPr="00D23E4E">
          <w:rPr>
            <w:rStyle w:val="a6"/>
            <w:noProof/>
          </w:rPr>
          <w:t>2. Математичний опис рішення задачі</w:t>
        </w:r>
        <w:r w:rsidR="00B33B45" w:rsidRPr="00D23E4E">
          <w:rPr>
            <w:noProof/>
            <w:webHidden/>
          </w:rPr>
          <w:tab/>
        </w:r>
        <w:r w:rsidR="00B33B45" w:rsidRPr="00D23E4E">
          <w:rPr>
            <w:noProof/>
            <w:webHidden/>
          </w:rPr>
          <w:fldChar w:fldCharType="begin"/>
        </w:r>
        <w:r w:rsidR="00B33B45" w:rsidRPr="00D23E4E">
          <w:rPr>
            <w:noProof/>
            <w:webHidden/>
          </w:rPr>
          <w:instrText xml:space="preserve"> PAGEREF _Toc228194644 \h </w:instrText>
        </w:r>
        <w:r w:rsidR="00B33B45" w:rsidRPr="00D23E4E">
          <w:rPr>
            <w:noProof/>
            <w:webHidden/>
          </w:rPr>
        </w:r>
        <w:r w:rsidR="00B33B45" w:rsidRPr="00D23E4E">
          <w:rPr>
            <w:noProof/>
            <w:webHidden/>
          </w:rPr>
          <w:fldChar w:fldCharType="separate"/>
        </w:r>
        <w:r w:rsidR="00B33B45" w:rsidRPr="00D23E4E">
          <w:rPr>
            <w:noProof/>
            <w:webHidden/>
          </w:rPr>
          <w:t>4</w:t>
        </w:r>
        <w:r w:rsidR="00B33B45" w:rsidRPr="00D23E4E">
          <w:rPr>
            <w:noProof/>
            <w:webHidden/>
          </w:rPr>
          <w:fldChar w:fldCharType="end"/>
        </w:r>
      </w:hyperlink>
    </w:p>
    <w:p w:rsidR="00B33B45" w:rsidRPr="00D23E4E" w:rsidRDefault="00894C43" w:rsidP="00D23E4E">
      <w:pPr>
        <w:pStyle w:val="1"/>
        <w:tabs>
          <w:tab w:val="right" w:leader="dot" w:pos="9629"/>
        </w:tabs>
        <w:spacing w:line="360" w:lineRule="auto"/>
        <w:rPr>
          <w:noProof/>
        </w:rPr>
      </w:pPr>
      <w:hyperlink w:anchor="_Toc228194645" w:history="1">
        <w:r w:rsidR="00B33B45" w:rsidRPr="00D23E4E">
          <w:rPr>
            <w:rStyle w:val="a6"/>
            <w:noProof/>
            <w:lang w:val="ru-RU"/>
          </w:rPr>
          <w:t>3. Алгоритм програми</w:t>
        </w:r>
        <w:r w:rsidR="00B33B45" w:rsidRPr="00D23E4E">
          <w:rPr>
            <w:noProof/>
            <w:webHidden/>
          </w:rPr>
          <w:tab/>
        </w:r>
        <w:r w:rsidR="00B33B45" w:rsidRPr="00D23E4E">
          <w:rPr>
            <w:noProof/>
            <w:webHidden/>
          </w:rPr>
          <w:fldChar w:fldCharType="begin"/>
        </w:r>
        <w:r w:rsidR="00B33B45" w:rsidRPr="00D23E4E">
          <w:rPr>
            <w:noProof/>
            <w:webHidden/>
          </w:rPr>
          <w:instrText xml:space="preserve"> PAGEREF _Toc228194645 \h </w:instrText>
        </w:r>
        <w:r w:rsidR="00B33B45" w:rsidRPr="00D23E4E">
          <w:rPr>
            <w:noProof/>
            <w:webHidden/>
          </w:rPr>
        </w:r>
        <w:r w:rsidR="00B33B45" w:rsidRPr="00D23E4E">
          <w:rPr>
            <w:noProof/>
            <w:webHidden/>
          </w:rPr>
          <w:fldChar w:fldCharType="separate"/>
        </w:r>
        <w:r w:rsidR="00B33B45" w:rsidRPr="00D23E4E">
          <w:rPr>
            <w:noProof/>
            <w:webHidden/>
          </w:rPr>
          <w:t>6</w:t>
        </w:r>
        <w:r w:rsidR="00B33B45" w:rsidRPr="00D23E4E">
          <w:rPr>
            <w:noProof/>
            <w:webHidden/>
          </w:rPr>
          <w:fldChar w:fldCharType="end"/>
        </w:r>
      </w:hyperlink>
    </w:p>
    <w:p w:rsidR="00B33B45" w:rsidRPr="00D23E4E" w:rsidRDefault="00894C43" w:rsidP="00D23E4E">
      <w:pPr>
        <w:pStyle w:val="1"/>
        <w:tabs>
          <w:tab w:val="right" w:leader="dot" w:pos="9629"/>
        </w:tabs>
        <w:spacing w:line="360" w:lineRule="auto"/>
        <w:rPr>
          <w:noProof/>
        </w:rPr>
      </w:pPr>
      <w:hyperlink w:anchor="_Toc228194646" w:history="1">
        <w:r w:rsidR="00B33B45" w:rsidRPr="00D23E4E">
          <w:rPr>
            <w:rStyle w:val="a6"/>
            <w:noProof/>
          </w:rPr>
          <w:t>4. Лістинг програми</w:t>
        </w:r>
        <w:r w:rsidR="00B33B45" w:rsidRPr="00D23E4E">
          <w:rPr>
            <w:noProof/>
            <w:webHidden/>
          </w:rPr>
          <w:tab/>
        </w:r>
        <w:r w:rsidR="00B33B45" w:rsidRPr="00D23E4E">
          <w:rPr>
            <w:noProof/>
            <w:webHidden/>
          </w:rPr>
          <w:fldChar w:fldCharType="begin"/>
        </w:r>
        <w:r w:rsidR="00B33B45" w:rsidRPr="00D23E4E">
          <w:rPr>
            <w:noProof/>
            <w:webHidden/>
          </w:rPr>
          <w:instrText xml:space="preserve"> PAGEREF _Toc228194646 \h </w:instrText>
        </w:r>
        <w:r w:rsidR="00B33B45" w:rsidRPr="00D23E4E">
          <w:rPr>
            <w:noProof/>
            <w:webHidden/>
          </w:rPr>
        </w:r>
        <w:r w:rsidR="00B33B45" w:rsidRPr="00D23E4E">
          <w:rPr>
            <w:noProof/>
            <w:webHidden/>
          </w:rPr>
          <w:fldChar w:fldCharType="separate"/>
        </w:r>
        <w:r w:rsidR="00B33B45" w:rsidRPr="00D23E4E">
          <w:rPr>
            <w:noProof/>
            <w:webHidden/>
          </w:rPr>
          <w:t>7</w:t>
        </w:r>
        <w:r w:rsidR="00B33B45" w:rsidRPr="00D23E4E">
          <w:rPr>
            <w:noProof/>
            <w:webHidden/>
          </w:rPr>
          <w:fldChar w:fldCharType="end"/>
        </w:r>
      </w:hyperlink>
    </w:p>
    <w:p w:rsidR="00B33B45" w:rsidRPr="00D23E4E" w:rsidRDefault="00894C43" w:rsidP="00D23E4E">
      <w:pPr>
        <w:pStyle w:val="1"/>
        <w:tabs>
          <w:tab w:val="right" w:leader="dot" w:pos="9629"/>
        </w:tabs>
        <w:spacing w:line="360" w:lineRule="auto"/>
        <w:rPr>
          <w:noProof/>
        </w:rPr>
      </w:pPr>
      <w:hyperlink w:anchor="_Toc228194647" w:history="1">
        <w:r w:rsidR="00B33B45" w:rsidRPr="00D23E4E">
          <w:rPr>
            <w:rStyle w:val="a6"/>
            <w:noProof/>
          </w:rPr>
          <w:t>5. Контрольний приклад</w:t>
        </w:r>
        <w:r w:rsidR="00B33B45" w:rsidRPr="00D23E4E">
          <w:rPr>
            <w:noProof/>
            <w:webHidden/>
          </w:rPr>
          <w:tab/>
        </w:r>
        <w:r w:rsidR="00B33B45" w:rsidRPr="00D23E4E">
          <w:rPr>
            <w:noProof/>
            <w:webHidden/>
          </w:rPr>
          <w:fldChar w:fldCharType="begin"/>
        </w:r>
        <w:r w:rsidR="00B33B45" w:rsidRPr="00D23E4E">
          <w:rPr>
            <w:noProof/>
            <w:webHidden/>
          </w:rPr>
          <w:instrText xml:space="preserve"> PAGEREF _Toc228194647 \h </w:instrText>
        </w:r>
        <w:r w:rsidR="00B33B45" w:rsidRPr="00D23E4E">
          <w:rPr>
            <w:noProof/>
            <w:webHidden/>
          </w:rPr>
        </w:r>
        <w:r w:rsidR="00B33B45" w:rsidRPr="00D23E4E">
          <w:rPr>
            <w:noProof/>
            <w:webHidden/>
          </w:rPr>
          <w:fldChar w:fldCharType="separate"/>
        </w:r>
        <w:r w:rsidR="00B33B45" w:rsidRPr="00D23E4E">
          <w:rPr>
            <w:noProof/>
            <w:webHidden/>
          </w:rPr>
          <w:t>10</w:t>
        </w:r>
        <w:r w:rsidR="00B33B45" w:rsidRPr="00D23E4E">
          <w:rPr>
            <w:noProof/>
            <w:webHidden/>
          </w:rPr>
          <w:fldChar w:fldCharType="end"/>
        </w:r>
      </w:hyperlink>
    </w:p>
    <w:p w:rsidR="00B33B45" w:rsidRPr="00D23E4E" w:rsidRDefault="00894C43" w:rsidP="00D23E4E">
      <w:pPr>
        <w:pStyle w:val="1"/>
        <w:tabs>
          <w:tab w:val="right" w:leader="dot" w:pos="9629"/>
        </w:tabs>
        <w:spacing w:line="360" w:lineRule="auto"/>
        <w:rPr>
          <w:noProof/>
        </w:rPr>
      </w:pPr>
      <w:hyperlink w:anchor="_Toc228194648" w:history="1">
        <w:r w:rsidR="00B33B45" w:rsidRPr="00D23E4E">
          <w:rPr>
            <w:rStyle w:val="a6"/>
            <w:noProof/>
          </w:rPr>
          <w:t>Список використаної літератури</w:t>
        </w:r>
        <w:r w:rsidR="00B33B45" w:rsidRPr="00D23E4E">
          <w:rPr>
            <w:noProof/>
            <w:webHidden/>
          </w:rPr>
          <w:tab/>
        </w:r>
        <w:r w:rsidR="00B33B45" w:rsidRPr="00D23E4E">
          <w:rPr>
            <w:noProof/>
            <w:webHidden/>
          </w:rPr>
          <w:fldChar w:fldCharType="begin"/>
        </w:r>
        <w:r w:rsidR="00B33B45" w:rsidRPr="00D23E4E">
          <w:rPr>
            <w:noProof/>
            <w:webHidden/>
          </w:rPr>
          <w:instrText xml:space="preserve"> PAGEREF _Toc228194648 \h </w:instrText>
        </w:r>
        <w:r w:rsidR="00B33B45" w:rsidRPr="00D23E4E">
          <w:rPr>
            <w:noProof/>
            <w:webHidden/>
          </w:rPr>
        </w:r>
        <w:r w:rsidR="00B33B45" w:rsidRPr="00D23E4E">
          <w:rPr>
            <w:noProof/>
            <w:webHidden/>
          </w:rPr>
          <w:fldChar w:fldCharType="separate"/>
        </w:r>
        <w:r w:rsidR="00B33B45" w:rsidRPr="00D23E4E">
          <w:rPr>
            <w:noProof/>
            <w:webHidden/>
          </w:rPr>
          <w:t>11</w:t>
        </w:r>
        <w:r w:rsidR="00B33B45" w:rsidRPr="00D23E4E">
          <w:rPr>
            <w:noProof/>
            <w:webHidden/>
          </w:rPr>
          <w:fldChar w:fldCharType="end"/>
        </w:r>
      </w:hyperlink>
    </w:p>
    <w:p w:rsidR="00262AEC" w:rsidRPr="00637D83" w:rsidRDefault="00B33B45" w:rsidP="00D23E4E">
      <w:pPr>
        <w:spacing w:line="360" w:lineRule="auto"/>
        <w:rPr>
          <w:b/>
          <w:lang w:val="ru-RU"/>
        </w:rPr>
      </w:pPr>
      <w:r w:rsidRPr="00D23E4E">
        <w:rPr>
          <w:lang w:val="en-US"/>
        </w:rPr>
        <w:fldChar w:fldCharType="end"/>
      </w:r>
      <w:bookmarkStart w:id="0" w:name="_Toc228194643"/>
      <w:r w:rsidR="00D23E4E" w:rsidRPr="00637D83">
        <w:rPr>
          <w:lang w:val="ru-RU"/>
        </w:rPr>
        <w:br w:type="page"/>
      </w:r>
      <w:r w:rsidR="00262AEC" w:rsidRPr="00D23E4E">
        <w:rPr>
          <w:b/>
        </w:rPr>
        <w:lastRenderedPageBreak/>
        <w:t>Постановка задачі</w:t>
      </w:r>
      <w:bookmarkEnd w:id="0"/>
    </w:p>
    <w:p w:rsidR="00D23E4E" w:rsidRPr="00637D83" w:rsidRDefault="00D23E4E" w:rsidP="00D23E4E">
      <w:pPr>
        <w:spacing w:line="360" w:lineRule="auto"/>
        <w:ind w:firstLine="709"/>
        <w:jc w:val="both"/>
        <w:outlineLvl w:val="0"/>
        <w:rPr>
          <w:b/>
          <w:lang w:val="ru-RU"/>
        </w:rPr>
      </w:pPr>
    </w:p>
    <w:p w:rsidR="00262AEC" w:rsidRPr="00D23E4E" w:rsidRDefault="00A02B9E" w:rsidP="00D23E4E">
      <w:pPr>
        <w:spacing w:line="360" w:lineRule="auto"/>
        <w:ind w:firstLine="709"/>
        <w:jc w:val="both"/>
      </w:pPr>
      <w:r w:rsidRPr="00D23E4E">
        <w:t>Скласти програму на мові Pasc</w:t>
      </w:r>
      <w:r w:rsidRPr="00D23E4E">
        <w:rPr>
          <w:lang w:val="en-US"/>
        </w:rPr>
        <w:t>al</w:t>
      </w:r>
      <w:r w:rsidRPr="00D23E4E">
        <w:t xml:space="preserve"> розрахунку за методом трапецій площі між графіками функцій F1(x) = cos x</w:t>
      </w:r>
      <w:r w:rsidRPr="00D23E4E">
        <w:rPr>
          <w:vertAlign w:val="superscript"/>
        </w:rPr>
        <w:t>2</w:t>
      </w:r>
      <w:r w:rsidRPr="00D23E4E">
        <w:t xml:space="preserve"> + 1 </w:t>
      </w:r>
      <w:r w:rsidRPr="00D23E4E">
        <w:rPr>
          <w:lang w:val="en-US"/>
        </w:rPr>
        <w:t>i</w:t>
      </w:r>
      <w:r w:rsidRPr="00D23E4E">
        <w:t xml:space="preserve"> F2(x) = 2</w:t>
      </w:r>
      <w:r w:rsidRPr="00D23E4E">
        <w:rPr>
          <w:vertAlign w:val="superscript"/>
        </w:rPr>
        <w:t>x^2</w:t>
      </w:r>
      <w:r w:rsidRPr="00D23E4E">
        <w:t xml:space="preserve"> з точністю е = 0,0001. </w:t>
      </w:r>
    </w:p>
    <w:p w:rsidR="00D23E4E" w:rsidRPr="00637D83" w:rsidRDefault="00D23E4E" w:rsidP="00D23E4E">
      <w:pPr>
        <w:spacing w:line="360" w:lineRule="auto"/>
        <w:ind w:firstLine="709"/>
        <w:jc w:val="both"/>
        <w:rPr>
          <w:b/>
          <w:lang w:val="ru-RU"/>
        </w:rPr>
      </w:pPr>
      <w:bookmarkStart w:id="1" w:name="_Toc228194644"/>
    </w:p>
    <w:p w:rsidR="00262AEC" w:rsidRPr="00D23E4E" w:rsidRDefault="00A02B9E" w:rsidP="00D23E4E">
      <w:pPr>
        <w:spacing w:line="360" w:lineRule="auto"/>
        <w:ind w:firstLine="709"/>
        <w:jc w:val="both"/>
        <w:rPr>
          <w:b/>
        </w:rPr>
      </w:pPr>
      <w:r w:rsidRPr="00D23E4E">
        <w:rPr>
          <w:b/>
        </w:rPr>
        <w:t>2. Математичний опис рішення задачі</w:t>
      </w:r>
      <w:bookmarkEnd w:id="1"/>
    </w:p>
    <w:p w:rsidR="00262AEC" w:rsidRPr="00D23E4E" w:rsidRDefault="00262AEC" w:rsidP="00D23E4E">
      <w:pPr>
        <w:spacing w:line="360" w:lineRule="auto"/>
        <w:ind w:firstLine="709"/>
        <w:jc w:val="both"/>
      </w:pPr>
    </w:p>
    <w:p w:rsidR="00A02B9E" w:rsidRPr="00D23E4E" w:rsidRDefault="00A02B9E" w:rsidP="00D23E4E">
      <w:pPr>
        <w:spacing w:line="360" w:lineRule="auto"/>
        <w:ind w:firstLine="709"/>
        <w:jc w:val="both"/>
      </w:pPr>
      <w:r w:rsidRPr="00D23E4E">
        <w:t>Розрахунок за методом трапецій площі між графіками функцій F1(x) = cos x</w:t>
      </w:r>
      <w:r w:rsidRPr="00D23E4E">
        <w:rPr>
          <w:vertAlign w:val="superscript"/>
        </w:rPr>
        <w:t>2</w:t>
      </w:r>
      <w:r w:rsidRPr="00D23E4E">
        <w:t xml:space="preserve"> + 1 </w:t>
      </w:r>
      <w:r w:rsidRPr="00D23E4E">
        <w:rPr>
          <w:lang w:val="en-US"/>
        </w:rPr>
        <w:t>i</w:t>
      </w:r>
      <w:r w:rsidRPr="00D23E4E">
        <w:t xml:space="preserve"> F2(x) = 2</w:t>
      </w:r>
      <w:r w:rsidRPr="00D23E4E">
        <w:rPr>
          <w:vertAlign w:val="superscript"/>
        </w:rPr>
        <w:t>x^2</w:t>
      </w:r>
      <w:r w:rsidRPr="00D23E4E">
        <w:t xml:space="preserve"> </w:t>
      </w:r>
      <w:r w:rsidR="00B0204E" w:rsidRPr="00D23E4E">
        <w:t xml:space="preserve">(рис.1) </w:t>
      </w:r>
      <w:r w:rsidRPr="00D23E4E">
        <w:t>здійснюється вирішенням визначеного інтегралу</w:t>
      </w:r>
      <w:r w:rsidR="00B0204E" w:rsidRPr="00D23E4E">
        <w:t xml:space="preserve"> </w:t>
      </w:r>
      <w:r w:rsidR="00FF7E3B" w:rsidRPr="00D23E4E">
        <w:rPr>
          <w:position w:val="-32"/>
        </w:rPr>
        <w:object w:dxaOrig="9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8.25pt" o:ole="">
            <v:imagedata r:id="rId7" o:title=""/>
          </v:shape>
          <o:OLEObject Type="Embed" ProgID="Equation.3" ShapeID="_x0000_i1025" DrawAspect="Content" ObjectID="_1454673615" r:id="rId8"/>
        </w:object>
      </w:r>
      <w:r w:rsidR="00B0204E" w:rsidRPr="00D23E4E">
        <w:t>, який саме і визначає площі під графіками</w:t>
      </w:r>
      <w:r w:rsidRPr="00D23E4E">
        <w:t>.</w:t>
      </w:r>
      <w:r w:rsidR="00B0204E" w:rsidRPr="00D23E4E">
        <w:t xml:space="preserve"> За властивістю інтегралів </w:t>
      </w:r>
      <w:r w:rsidR="00FF7E3B" w:rsidRPr="00D23E4E">
        <w:rPr>
          <w:position w:val="-32"/>
        </w:rPr>
        <w:object w:dxaOrig="4360" w:dyaOrig="760">
          <v:shape id="_x0000_i1026" type="#_x0000_t75" style="width:218.25pt;height:38.25pt" o:ole="">
            <v:imagedata r:id="rId9" o:title=""/>
          </v:shape>
          <o:OLEObject Type="Embed" ProgID="Equation.3" ShapeID="_x0000_i1026" DrawAspect="Content" ObjectID="_1454673616" r:id="rId10"/>
        </w:object>
      </w:r>
      <w:r w:rsidRPr="00D23E4E">
        <w:t xml:space="preserve"> </w:t>
      </w:r>
      <w:r w:rsidR="00B0204E" w:rsidRPr="00D23E4E">
        <w:t>, тому в якості підінтегральної функції ми беремо функцію F(x) = cos x</w:t>
      </w:r>
      <w:r w:rsidR="00B0204E" w:rsidRPr="00D23E4E">
        <w:rPr>
          <w:vertAlign w:val="superscript"/>
        </w:rPr>
        <w:t>2</w:t>
      </w:r>
      <w:r w:rsidR="00B0204E" w:rsidRPr="00D23E4E">
        <w:t xml:space="preserve"> + 1 - 2</w:t>
      </w:r>
      <w:r w:rsidR="00B0204E" w:rsidRPr="00D23E4E">
        <w:rPr>
          <w:vertAlign w:val="superscript"/>
        </w:rPr>
        <w:t>x^2</w:t>
      </w:r>
      <w:r w:rsidR="00B0204E" w:rsidRPr="00D23E4E">
        <w:t xml:space="preserve"> </w:t>
      </w:r>
    </w:p>
    <w:p w:rsidR="00067584" w:rsidRPr="00D23E4E" w:rsidRDefault="00067584" w:rsidP="00D23E4E">
      <w:pPr>
        <w:spacing w:line="360" w:lineRule="auto"/>
        <w:ind w:firstLine="709"/>
        <w:jc w:val="both"/>
      </w:pPr>
    </w:p>
    <w:p w:rsidR="00067584" w:rsidRPr="00D23E4E" w:rsidRDefault="00067584" w:rsidP="00D23E4E">
      <w:pPr>
        <w:spacing w:line="360" w:lineRule="auto"/>
        <w:ind w:firstLine="709"/>
        <w:jc w:val="both"/>
      </w:pPr>
    </w:p>
    <w:p w:rsidR="00F52449" w:rsidRPr="00D23E4E" w:rsidRDefault="00FF7E3B" w:rsidP="00D23E4E">
      <w:pPr>
        <w:spacing w:line="360" w:lineRule="auto"/>
        <w:ind w:firstLine="709"/>
        <w:jc w:val="both"/>
      </w:pPr>
      <w:r w:rsidRPr="00D23E4E">
        <w:object w:dxaOrig="5685" w:dyaOrig="3570">
          <v:shape id="_x0000_i1027" type="#_x0000_t75" style="width:284.25pt;height:178.5pt" o:ole="">
            <v:imagedata r:id="rId11" o:title=""/>
          </v:shape>
          <o:OLEObject Type="Embed" ProgID="Excel.Sheet.8" ShapeID="_x0000_i1027" DrawAspect="Content" ObjectID="_1454673617" r:id="rId12">
            <o:FieldCodes>\s</o:FieldCodes>
          </o:OLEObject>
        </w:object>
      </w:r>
    </w:p>
    <w:p w:rsidR="0004788F" w:rsidRPr="00D23E4E" w:rsidRDefault="008B6658" w:rsidP="00D23E4E">
      <w:pPr>
        <w:spacing w:line="360" w:lineRule="auto"/>
        <w:ind w:firstLine="709"/>
        <w:jc w:val="both"/>
      </w:pPr>
      <w:r w:rsidRPr="00D23E4E">
        <w:t>Рис.1.</w:t>
      </w:r>
    </w:p>
    <w:p w:rsidR="00637D83" w:rsidRPr="00C47EDB" w:rsidRDefault="00637D83" w:rsidP="00D23E4E">
      <w:pPr>
        <w:spacing w:line="360" w:lineRule="auto"/>
        <w:ind w:firstLine="709"/>
        <w:jc w:val="both"/>
        <w:rPr>
          <w:lang w:val="ru-RU"/>
        </w:rPr>
      </w:pP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Саме метод трапеції реалізований на мові Pasc</w:t>
      </w:r>
      <w:r w:rsidRPr="00D23E4E">
        <w:rPr>
          <w:lang w:val="en-US"/>
        </w:rPr>
        <w:t>al</w:t>
      </w:r>
      <w:r w:rsidRPr="00D23E4E">
        <w:t xml:space="preserve"> у наступному фрагменту програми, у якому для розрахунків використано цикл із заздалегідь визначеним числом повторень:  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h:=(b-a)/n;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yp:=0;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x:=a;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for i:=1 to n-1 do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begin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 xml:space="preserve"> x:=x+h;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yp:=yp+(cos(sqr(x))+1-exp(sqr(x)*ln(2)));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end;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yn:=cos(sqr(a))+1-exp(sqr(a)*ln(2));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t>yk:=cos(sqr(b))+1-exp(sqr(b)*ln(2));</w:t>
      </w:r>
    </w:p>
    <w:p w:rsidR="00A0142E" w:rsidRPr="00D23E4E" w:rsidRDefault="00067584" w:rsidP="00D23E4E">
      <w:pPr>
        <w:spacing w:line="360" w:lineRule="auto"/>
        <w:ind w:firstLine="709"/>
        <w:jc w:val="both"/>
        <w:rPr>
          <w:lang w:val="en-US"/>
        </w:rPr>
      </w:pPr>
      <w:r w:rsidRPr="00D23E4E">
        <w:t>s:=((yk+yn)/2+yp)*h;</w:t>
      </w:r>
    </w:p>
    <w:p w:rsidR="00A0142E" w:rsidRPr="00D23E4E" w:rsidRDefault="00067584" w:rsidP="00D23E4E">
      <w:pPr>
        <w:spacing w:line="360" w:lineRule="auto"/>
        <w:ind w:firstLine="709"/>
        <w:jc w:val="both"/>
        <w:rPr>
          <w:lang w:val="en-US"/>
        </w:rPr>
      </w:pPr>
      <w:r w:rsidRPr="00D23E4E">
        <w:rPr>
          <w:lang w:val="ru-RU"/>
        </w:rPr>
        <w:t>де</w:t>
      </w:r>
      <w:r w:rsidRPr="00D23E4E">
        <w:rPr>
          <w:lang w:val="en-US"/>
        </w:rPr>
        <w:t>,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n</w:t>
      </w:r>
      <w:r w:rsidRPr="00D23E4E">
        <w:t xml:space="preserve"> – кількість відрізків, на які розбивається дільниця інтегрування; 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i</w:t>
      </w:r>
      <w:r w:rsidR="002149A6" w:rsidRPr="00D23E4E">
        <w:t xml:space="preserve"> – допоміжна змінна циклу;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a</w:t>
      </w:r>
      <w:r w:rsidR="002149A6" w:rsidRPr="00D23E4E">
        <w:t xml:space="preserve"> – початкова межа інтегрування; 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b</w:t>
      </w:r>
      <w:r w:rsidR="002149A6" w:rsidRPr="00D23E4E">
        <w:t xml:space="preserve"> – кінцева межа інтегрування;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h</w:t>
      </w:r>
      <w:r w:rsidR="002149A6" w:rsidRPr="00D23E4E">
        <w:t xml:space="preserve"> – довжина відрізку інтегрування;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yn</w:t>
      </w:r>
      <w:r w:rsidR="002149A6" w:rsidRPr="00D23E4E">
        <w:t xml:space="preserve"> – </w:t>
      </w:r>
      <w:r w:rsidR="00491763" w:rsidRPr="00D23E4E">
        <w:t xml:space="preserve">значення підінтегральної функції в початкової точці (точка </w:t>
      </w:r>
      <w:r w:rsidR="00491763" w:rsidRPr="00D23E4E">
        <w:rPr>
          <w:i/>
        </w:rPr>
        <w:t>а</w:t>
      </w:r>
      <w:r w:rsidR="00491763" w:rsidRPr="00D23E4E">
        <w:t>)</w:t>
      </w:r>
      <w:r w:rsidR="002149A6" w:rsidRPr="00D23E4E">
        <w:t>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yk</w:t>
      </w:r>
      <w:r w:rsidR="00491763" w:rsidRPr="00D23E4E">
        <w:t xml:space="preserve"> – значення підінтегральної функції в кінцевої точці (точка </w:t>
      </w:r>
      <w:r w:rsidR="00491763" w:rsidRPr="00D23E4E">
        <w:rPr>
          <w:i/>
        </w:rPr>
        <w:t>а</w:t>
      </w:r>
      <w:r w:rsidR="00491763" w:rsidRPr="00D23E4E">
        <w:t>);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yp</w:t>
      </w:r>
      <w:r w:rsidR="00491763" w:rsidRPr="00D23E4E">
        <w:t xml:space="preserve"> – одне з проміжних значень підінтегральної функції;</w:t>
      </w:r>
    </w:p>
    <w:p w:rsidR="00067584" w:rsidRPr="00D23E4E" w:rsidRDefault="00067584" w:rsidP="00D23E4E">
      <w:pPr>
        <w:spacing w:line="360" w:lineRule="auto"/>
        <w:ind w:firstLine="709"/>
        <w:jc w:val="both"/>
      </w:pPr>
      <w:r w:rsidRPr="00D23E4E">
        <w:rPr>
          <w:lang w:val="en-US"/>
        </w:rPr>
        <w:t>s</w:t>
      </w:r>
      <w:r w:rsidR="00491763" w:rsidRPr="00D23E4E">
        <w:t xml:space="preserve"> – потрібне значення визначеного інтегралу (площа) за методом трапецій.</w:t>
      </w:r>
    </w:p>
    <w:p w:rsidR="00D23E4E" w:rsidRPr="00637D83" w:rsidRDefault="00D23E4E" w:rsidP="00D23E4E">
      <w:pPr>
        <w:spacing w:line="360" w:lineRule="auto"/>
        <w:ind w:firstLine="709"/>
        <w:jc w:val="both"/>
        <w:outlineLvl w:val="0"/>
        <w:rPr>
          <w:b/>
          <w:lang w:val="ru-RU"/>
        </w:rPr>
      </w:pPr>
      <w:bookmarkStart w:id="2" w:name="_Toc228194645"/>
    </w:p>
    <w:p w:rsidR="00A0142E" w:rsidRPr="00D23E4E" w:rsidRDefault="00491763" w:rsidP="00D23E4E">
      <w:pPr>
        <w:spacing w:line="360" w:lineRule="auto"/>
        <w:ind w:firstLine="709"/>
        <w:jc w:val="both"/>
        <w:outlineLvl w:val="0"/>
        <w:rPr>
          <w:b/>
        </w:rPr>
      </w:pPr>
      <w:r w:rsidRPr="00D23E4E">
        <w:rPr>
          <w:b/>
          <w:lang w:val="ru-RU"/>
        </w:rPr>
        <w:t>3</w:t>
      </w:r>
      <w:r w:rsidR="00067584" w:rsidRPr="00D23E4E">
        <w:rPr>
          <w:b/>
          <w:lang w:val="ru-RU"/>
        </w:rPr>
        <w:t>. Алгоритм програми</w:t>
      </w:r>
      <w:bookmarkEnd w:id="2"/>
      <w:r w:rsidR="00067584" w:rsidRPr="00D23E4E">
        <w:rPr>
          <w:b/>
        </w:rPr>
        <w:t xml:space="preserve"> </w:t>
      </w:r>
    </w:p>
    <w:p w:rsidR="00A0142E" w:rsidRPr="00D23E4E" w:rsidRDefault="00A0142E" w:rsidP="00D23E4E">
      <w:pPr>
        <w:spacing w:line="360" w:lineRule="auto"/>
        <w:ind w:firstLine="709"/>
        <w:jc w:val="both"/>
        <w:rPr>
          <w:lang w:val="ru-RU"/>
        </w:rPr>
      </w:pPr>
    </w:p>
    <w:p w:rsidR="0004788F" w:rsidRPr="00D23E4E" w:rsidRDefault="008B6658" w:rsidP="00D23E4E">
      <w:pPr>
        <w:spacing w:line="360" w:lineRule="auto"/>
        <w:ind w:firstLine="709"/>
        <w:jc w:val="both"/>
      </w:pPr>
      <w:r w:rsidRPr="00D23E4E">
        <w:t>Алгоритм програми наведено на рис.2.</w:t>
      </w:r>
    </w:p>
    <w:p w:rsidR="0004788F" w:rsidRPr="00D23E4E" w:rsidRDefault="00894C43" w:rsidP="00D23E4E">
      <w:pPr>
        <w:spacing w:line="360" w:lineRule="auto"/>
        <w:ind w:firstLine="709"/>
        <w:jc w:val="both"/>
      </w:pPr>
      <w:r>
        <w:pict>
          <v:group id="_x0000_s1026" editas="canvas" style="width:391.2pt;height:465pt;mso-position-horizontal-relative:char;mso-position-vertical-relative:line" coordorigin="2193,2700" coordsize="7200,8505">
            <o:lock v:ext="edit" aspectratio="t"/>
            <v:shape id="_x0000_s1027" type="#_x0000_t75" style="position:absolute;left:2193;top:2700;width:7200;height:8505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5046;top:2700;width:1494;height:540">
              <v:textbox inset="2.08281mm,1.0414mm,2.08281mm,1.0414mm">
                <w:txbxContent>
                  <w:p w:rsidR="00A0142E" w:rsidRPr="00D23E4E" w:rsidRDefault="00A0142E" w:rsidP="00262AEC">
                    <w:pPr>
                      <w:jc w:val="center"/>
                      <w:rPr>
                        <w:sz w:val="23"/>
                      </w:rPr>
                    </w:pPr>
                    <w:r w:rsidRPr="00D23E4E">
                      <w:rPr>
                        <w:sz w:val="23"/>
                      </w:rPr>
                      <w:t>Початок</w:t>
                    </w:r>
                  </w:p>
                </w:txbxContent>
              </v:textbox>
            </v:shape>
            <v:line id="_x0000_s1029" style="position:absolute" from="5861,3240" to="5861,3645"/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30" type="#_x0000_t111" style="position:absolute;left:4774;top:3645;width:1902;height:540">
              <v:textbox inset="2.08281mm,1.0414mm,2.08281mm,1.0414mm">
                <w:txbxContent>
                  <w:p w:rsidR="00A0142E" w:rsidRPr="00D23E4E" w:rsidRDefault="00A0142E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a, b, n</w:t>
                    </w:r>
                  </w:p>
                </w:txbxContent>
              </v:textbox>
            </v:shape>
            <v:line id="_x0000_s1031" style="position:absolute" from="5861,4185" to="5861,4455"/>
            <v:rect id="_x0000_s1032" style="position:absolute;left:5046;top:4455;width:1630;height:540">
              <v:textbox inset="2.08281mm,1.0414mm,2.08281mm,1.0414mm">
                <w:txbxContent>
                  <w:p w:rsidR="00A0142E" w:rsidRPr="00D23E4E" w:rsidRDefault="00A0142E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h:=(b-a)/n</w:t>
                    </w:r>
                  </w:p>
                </w:txbxContent>
              </v:textbox>
            </v:rect>
            <v:line id="_x0000_s1033" style="position:absolute" from="5861,4995" to="5861,5265"/>
            <v:rect id="_x0000_s1034" style="position:absolute;left:5046;top:5265;width:1630;height:540">
              <v:textbox inset="2.08281mm,1.0414mm,2.08281mm,1.0414mm">
                <w:txbxContent>
                  <w:p w:rsidR="00A0142E" w:rsidRPr="00D23E4E" w:rsidRDefault="00A0142E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s:=0</w:t>
                    </w:r>
                  </w:p>
                </w:txbxContent>
              </v:textbox>
            </v:rect>
            <v:line id="_x0000_s1035" style="position:absolute" from="5861,5805" to="5861,6075"/>
            <v:rect id="_x0000_s1036" style="position:absolute;left:5046;top:6075;width:1630;height:540">
              <v:textbox inset="2.08281mm,1.0414mm,2.08281mm,1.0414mm">
                <w:txbxContent>
                  <w:p w:rsidR="00A0142E" w:rsidRPr="00D23E4E" w:rsidRDefault="00A0142E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i:=1</w:t>
                    </w:r>
                  </w:p>
                </w:txbxContent>
              </v:textbox>
            </v:rect>
            <v:line id="_x0000_s1037" style="position:absolute" from="5861,6615" to="5862,7290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8" type="#_x0000_t110" style="position:absolute;left:4910;top:7290;width:1902;height:1080">
              <v:textbox inset="2.08281mm,1.0414mm,2.08281mm,1.0414mm">
                <w:txbxContent>
                  <w:p w:rsidR="00A0142E" w:rsidRPr="00D23E4E" w:rsidRDefault="00A0142E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i:</w:t>
                    </w:r>
                    <w:r w:rsidR="00262AEC" w:rsidRPr="00D23E4E">
                      <w:rPr>
                        <w:sz w:val="23"/>
                        <w:lang w:val="en-US"/>
                      </w:rPr>
                      <w:t>&lt;</w:t>
                    </w:r>
                    <w:r w:rsidRPr="00D23E4E">
                      <w:rPr>
                        <w:sz w:val="23"/>
                        <w:lang w:val="en-US"/>
                      </w:rPr>
                      <w:t>=</w:t>
                    </w:r>
                    <w:r w:rsidR="00262AEC" w:rsidRPr="00D23E4E">
                      <w:rPr>
                        <w:sz w:val="23"/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039" style="position:absolute" from="6812,7830" to="7491,7830"/>
            <v:line id="_x0000_s1040" style="position:absolute" from="7491,7830" to="7491,8235"/>
            <v:rect id="_x0000_s1041" style="position:absolute;left:6540;top:8235;width:2174;height:540">
              <v:textbox inset="2.08281mm,1.0414mm,2.08281mm,1.0414mm">
                <w:txbxContent>
                  <w:p w:rsidR="00262AEC" w:rsidRPr="00D23E4E" w:rsidRDefault="00262AEC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yp:=yp+(F1(x)-F2(x))</w:t>
                    </w:r>
                  </w:p>
                </w:txbxContent>
              </v:textbox>
            </v:rect>
            <v:line id="_x0000_s1042" style="position:absolute" from="7491,8775" to="7491,9045"/>
            <v:rect id="_x0000_s1043" style="position:absolute;left:6540;top:9045;width:2174;height:540">
              <v:textbox inset="2.08281mm,1.0414mm,2.08281mm,1.0414mm">
                <w:txbxContent>
                  <w:p w:rsidR="00262AEC" w:rsidRPr="00D23E4E" w:rsidRDefault="00262AEC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x:=x + h</w:t>
                    </w:r>
                  </w:p>
                </w:txbxContent>
              </v:textbox>
            </v:rect>
            <v:rect id="_x0000_s1044" style="position:absolute;left:6540;top:9855;width:2174;height:540">
              <v:textbox inset="2.08281mm,1.0414mm,2.08281mm,1.0414mm">
                <w:txbxContent>
                  <w:p w:rsidR="00262AEC" w:rsidRPr="00D23E4E" w:rsidRDefault="00262AEC" w:rsidP="00262AEC">
                    <w:pPr>
                      <w:jc w:val="center"/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i:=i + 1</w:t>
                    </w:r>
                  </w:p>
                </w:txbxContent>
              </v:textbox>
            </v:rect>
            <v:line id="_x0000_s1045" style="position:absolute" from="7491,9585" to="7491,9855"/>
            <v:line id="_x0000_s1046" style="position:absolute" from="7491,10395" to="7491,10665"/>
            <v:line id="_x0000_s1047" style="position:absolute" from="7491,10665" to="8985,10665"/>
            <v:line id="_x0000_s1048" style="position:absolute;flip:y" from="8985,6885" to="8985,10665"/>
            <v:line id="_x0000_s1049" style="position:absolute;flip:x" from="5861,6885" to="8985,6885">
              <v:stroke endarrow="block"/>
            </v:line>
            <v:line id="_x0000_s1050" style="position:absolute;flip:x" from="4095,7830" to="4910,7830"/>
            <v:line id="_x0000_s1051" style="position:absolute" from="4095,7830" to="4095,8235"/>
            <v:rect id="_x0000_s1052" style="position:absolute;left:3008;top:8235;width:2174;height:540">
              <v:textbox inset="2.08281mm,1.0414mm,2.08281mm,1.0414mm">
                <w:txbxContent>
                  <w:p w:rsidR="00262AEC" w:rsidRPr="00D23E4E" w:rsidRDefault="00262AEC" w:rsidP="00262AEC">
                    <w:pPr>
                      <w:rPr>
                        <w:sz w:val="23"/>
                      </w:rPr>
                    </w:pPr>
                    <w:r w:rsidRPr="00D23E4E">
                      <w:rPr>
                        <w:sz w:val="23"/>
                      </w:rPr>
                      <w:t>s:=((yk+yn)/2+yp)*h</w:t>
                    </w:r>
                  </w:p>
                </w:txbxContent>
              </v:textbox>
            </v:rect>
            <v:line id="_x0000_s1053" style="position:absolute" from="4095,8775" to="4095,9180"/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54" type="#_x0000_t114" style="position:absolute;left:3144;top:9180;width:1902;height:675">
              <v:textbox inset="2.08281mm,1.0414mm,2.08281mm,1.0414mm">
                <w:txbxContent>
                  <w:p w:rsidR="00262AEC" w:rsidRPr="00D23E4E" w:rsidRDefault="00262AEC" w:rsidP="00262AEC">
                    <w:pPr>
                      <w:rPr>
                        <w:sz w:val="23"/>
                        <w:lang w:val="en-US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 xml:space="preserve"> s</w:t>
                    </w:r>
                  </w:p>
                </w:txbxContent>
              </v:textbox>
            </v:shape>
            <v:shapetype id="_x0000_t134" coordsize="21600,21600" o:spt="134" path="m17955,v862,282,1877,1410,2477,3045c21035,5357,21372,7895,21597,10827v-225,2763,-562,5300,-1165,7613c19832,20132,18817,21260,17955,21597r-14388,l,10827,3567,xe">
              <v:stroke joinstyle="miter"/>
              <v:path o:connecttype="rect" textboxrect="3567,0,17955,21600"/>
            </v:shapetype>
            <v:shape id="_x0000_s1055" type="#_x0000_t134" style="position:absolute;left:4095;top:9585;width:1223;height:405"/>
            <v:line id="_x0000_s1056" style="position:absolute" from="4095,9855" to="4096,10395"/>
            <v:shape id="_x0000_s1057" type="#_x0000_t116" style="position:absolute;left:3280;top:10395;width:1494;height:540">
              <v:textbox inset="2.08281mm,1.0414mm,2.08281mm,1.0414mm">
                <w:txbxContent>
                  <w:p w:rsidR="00262AEC" w:rsidRPr="00D23E4E" w:rsidRDefault="00262AEC" w:rsidP="00262AEC">
                    <w:pPr>
                      <w:jc w:val="center"/>
                      <w:rPr>
                        <w:sz w:val="23"/>
                      </w:rPr>
                    </w:pPr>
                    <w:r w:rsidRPr="00D23E4E">
                      <w:rPr>
                        <w:sz w:val="23"/>
                        <w:lang w:val="en-US"/>
                      </w:rPr>
                      <w:t>Кінець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4788F" w:rsidRPr="00D23E4E" w:rsidRDefault="00262AEC" w:rsidP="00D23E4E">
      <w:pPr>
        <w:spacing w:line="360" w:lineRule="auto"/>
        <w:ind w:firstLine="709"/>
        <w:jc w:val="both"/>
      </w:pPr>
      <w:r w:rsidRPr="00D23E4E">
        <w:t>Рис.2. Алгоритм програми</w:t>
      </w:r>
    </w:p>
    <w:p w:rsidR="0004788F" w:rsidRPr="00D23E4E" w:rsidRDefault="0004788F" w:rsidP="00D23E4E">
      <w:pPr>
        <w:spacing w:line="360" w:lineRule="auto"/>
        <w:ind w:firstLine="709"/>
        <w:jc w:val="both"/>
      </w:pPr>
    </w:p>
    <w:p w:rsidR="00491763" w:rsidRPr="00D23E4E" w:rsidRDefault="00491763" w:rsidP="00D23E4E">
      <w:pPr>
        <w:spacing w:line="360" w:lineRule="auto"/>
        <w:ind w:firstLine="709"/>
        <w:jc w:val="both"/>
        <w:outlineLvl w:val="0"/>
        <w:rPr>
          <w:b/>
        </w:rPr>
      </w:pPr>
      <w:bookmarkStart w:id="3" w:name="_Toc228194646"/>
      <w:r w:rsidRPr="00D23E4E">
        <w:rPr>
          <w:b/>
        </w:rPr>
        <w:t>4. Лістинг програми</w:t>
      </w:r>
      <w:bookmarkEnd w:id="3"/>
    </w:p>
    <w:p w:rsidR="00491763" w:rsidRPr="00D23E4E" w:rsidRDefault="00491763" w:rsidP="00D23E4E">
      <w:pPr>
        <w:spacing w:line="360" w:lineRule="auto"/>
        <w:ind w:firstLine="709"/>
        <w:jc w:val="both"/>
      </w:pP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Лістинг програми</w:t>
      </w:r>
      <w:r w:rsidR="00491763" w:rsidRPr="00D23E4E">
        <w:t xml:space="preserve"> наведений нижче</w:t>
      </w:r>
      <w:r w:rsidRPr="00D23E4E">
        <w:t>: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unit Unit1;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interface</w:t>
      </w:r>
    </w:p>
    <w:p w:rsidR="0004788F" w:rsidRPr="00D23E4E" w:rsidRDefault="0004788F" w:rsidP="00D23E4E">
      <w:pPr>
        <w:spacing w:line="360" w:lineRule="auto"/>
        <w:ind w:firstLine="709"/>
        <w:jc w:val="both"/>
      </w:pP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uses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Windows, Messages, SysUtils, Variants, Classes, Graphics, Controls, Forms,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Dialogs, ExtCtrls, StdCtrls;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type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TForm1 = class(TForm)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StaticText1: TStaticText;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StaticText2: TStaticText;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StaticText3: TStaticText;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StaticText4: TStaticText;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Edit1: TEdit;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Edit2: TEdit;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Edit3: TEdit;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Edit4: TEdit;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Button1: TButton;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Button2: TButton;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Image1: TImage;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Button3: TButton;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procedure Button1Click(Sender: TObject);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procedure Button2Click(Sender: TObject);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procedure Button3Click(Sender: TObject);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private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{ Private declarations }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public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{ Public declarations }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end;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var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Form1: TForm1;</w:t>
      </w:r>
    </w:p>
    <w:p w:rsidR="0004788F" w:rsidRPr="00D23E4E" w:rsidRDefault="0004788F" w:rsidP="00D23E4E">
      <w:pPr>
        <w:spacing w:line="360" w:lineRule="auto"/>
        <w:ind w:firstLine="709"/>
        <w:jc w:val="both"/>
      </w:pP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implementation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{$R *.dfm}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procedure TForm1.Button1Click(Sender: TObject);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var a,b,s,h,x,yp,yn,yk:real; i,n:integer;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begin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a:=StrtoFloat(Edit1.Text);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b:=StrtoFloat(Edit2.Text);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n:=StrtoInt(Edit3.Text);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h:=(b-a)/n;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yp:=0;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x:=a;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for i:=1 to n-1 do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begin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x:=x+h;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yp:=yp+(cos(sqr(x))+1-exp(sqr(x)*ln(2)));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end;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yn:=cos(sqr(a))+1-exp(sqr(a)*ln(2));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yk:=cos(sqr(b))+1-exp(sqr(b)*ln(2));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s:=((yk+yn)/2+yp)*h;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Edit4.Text:=copy(FloattoStr(s),1,6)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end;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procedure TForm1.Button2Click(Sender: TObject);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begin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Edit1.Text:='';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Edit2.Text:='';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Edit3.Text:='';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Edit4.Text:='';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end;</w:t>
      </w:r>
    </w:p>
    <w:p w:rsidR="0004788F" w:rsidRPr="00D23E4E" w:rsidRDefault="0004788F" w:rsidP="00D23E4E">
      <w:pPr>
        <w:spacing w:line="360" w:lineRule="auto"/>
        <w:ind w:firstLine="709"/>
        <w:jc w:val="both"/>
      </w:pP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procedure TForm1.Button3Click(Sender: TObject);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begin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 xml:space="preserve">  close</w:t>
      </w: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end;</w:t>
      </w:r>
    </w:p>
    <w:p w:rsidR="0004788F" w:rsidRPr="00D23E4E" w:rsidRDefault="0004788F" w:rsidP="00D23E4E">
      <w:pPr>
        <w:spacing w:line="360" w:lineRule="auto"/>
        <w:ind w:firstLine="709"/>
        <w:jc w:val="both"/>
      </w:pPr>
    </w:p>
    <w:p w:rsidR="0004788F" w:rsidRPr="00D23E4E" w:rsidRDefault="0004788F" w:rsidP="00D23E4E">
      <w:pPr>
        <w:spacing w:line="360" w:lineRule="auto"/>
        <w:ind w:firstLine="709"/>
        <w:jc w:val="both"/>
      </w:pPr>
      <w:r w:rsidRPr="00D23E4E">
        <w:t>end.</w:t>
      </w:r>
    </w:p>
    <w:p w:rsidR="00491763" w:rsidRPr="00D23E4E" w:rsidRDefault="00491763" w:rsidP="00D23E4E">
      <w:pPr>
        <w:spacing w:line="360" w:lineRule="auto"/>
        <w:ind w:firstLine="709"/>
        <w:jc w:val="both"/>
      </w:pPr>
    </w:p>
    <w:p w:rsidR="00491763" w:rsidRPr="00D23E4E" w:rsidRDefault="00491763" w:rsidP="00D23E4E">
      <w:pPr>
        <w:spacing w:line="360" w:lineRule="auto"/>
        <w:ind w:firstLine="709"/>
        <w:jc w:val="both"/>
        <w:outlineLvl w:val="0"/>
      </w:pPr>
      <w:bookmarkStart w:id="4" w:name="_Toc228194647"/>
      <w:r w:rsidRPr="00D23E4E">
        <w:rPr>
          <w:b/>
        </w:rPr>
        <w:t>5. Контрольний приклад</w:t>
      </w:r>
      <w:bookmarkEnd w:id="4"/>
    </w:p>
    <w:p w:rsidR="00491763" w:rsidRPr="00D23E4E" w:rsidRDefault="00491763" w:rsidP="00D23E4E">
      <w:pPr>
        <w:spacing w:line="360" w:lineRule="auto"/>
        <w:ind w:firstLine="709"/>
        <w:jc w:val="both"/>
      </w:pPr>
    </w:p>
    <w:p w:rsidR="00A74881" w:rsidRPr="00D23E4E" w:rsidRDefault="00A74881" w:rsidP="00D23E4E">
      <w:pPr>
        <w:spacing w:line="360" w:lineRule="auto"/>
        <w:ind w:firstLine="709"/>
        <w:jc w:val="both"/>
      </w:pPr>
      <w:r w:rsidRPr="00D23E4E">
        <w:t>У перше поле вводимо початкове значення відрізку інтегрування, наприклад, 0;</w:t>
      </w:r>
    </w:p>
    <w:p w:rsidR="00A74881" w:rsidRPr="00D23E4E" w:rsidRDefault="00A74881" w:rsidP="00D23E4E">
      <w:pPr>
        <w:spacing w:line="360" w:lineRule="auto"/>
        <w:ind w:firstLine="709"/>
        <w:jc w:val="both"/>
      </w:pPr>
      <w:r w:rsidRPr="00D23E4E">
        <w:t>у друге поле вводимо кінцеве значення відрізку інтегрування, наприклад, 0,5 (причому десяткову частину дробу відділяємо комою); кількість меж, на які буде розбито відрізок інтегрування вводимо у трете поле, наприклад, 10000 (чім більше, тім точніше результат); натискаємо кнопку Розрахувати. Розрахована площа фігури між лініями графіків, та межами 0 і 0,5 з’являється у четвертому останньому полі і дорівнюватиме 0,4664 (рис.3).</w:t>
      </w:r>
    </w:p>
    <w:p w:rsidR="00A74881" w:rsidRPr="00D23E4E" w:rsidRDefault="00A74881" w:rsidP="00D23E4E">
      <w:pPr>
        <w:spacing w:line="360" w:lineRule="auto"/>
        <w:ind w:firstLine="709"/>
        <w:jc w:val="both"/>
      </w:pPr>
      <w:r w:rsidRPr="00D23E4E">
        <w:t xml:space="preserve"> </w:t>
      </w:r>
    </w:p>
    <w:p w:rsidR="00491763" w:rsidRPr="00D23E4E" w:rsidRDefault="00894C43" w:rsidP="00D23E4E">
      <w:pPr>
        <w:spacing w:line="360" w:lineRule="auto"/>
        <w:ind w:firstLine="709"/>
        <w:jc w:val="both"/>
      </w:pPr>
      <w:r>
        <w:pict>
          <v:shape id="_x0000_i1029" type="#_x0000_t75" style="width:293.25pt;height:184.5pt">
            <v:imagedata r:id="rId13" o:title="" croptop="10803f" cropbottom="16543f" cropleft="11008f" cropright="8951f"/>
          </v:shape>
        </w:pict>
      </w:r>
    </w:p>
    <w:p w:rsidR="00A82FDB" w:rsidRPr="00D23E4E" w:rsidRDefault="00A74881" w:rsidP="00D23E4E">
      <w:pPr>
        <w:spacing w:line="360" w:lineRule="auto"/>
        <w:ind w:firstLine="709"/>
        <w:jc w:val="both"/>
      </w:pPr>
      <w:r w:rsidRPr="00D23E4E">
        <w:t>Рис.3.</w:t>
      </w:r>
    </w:p>
    <w:p w:rsidR="00A82FDB" w:rsidRDefault="00CE6A3D" w:rsidP="00CE6A3D">
      <w:pPr>
        <w:tabs>
          <w:tab w:val="left" w:pos="426"/>
        </w:tabs>
        <w:spacing w:line="360" w:lineRule="auto"/>
        <w:rPr>
          <w:b/>
          <w:lang w:val="en-US"/>
        </w:rPr>
      </w:pPr>
      <w:r>
        <w:br w:type="page"/>
      </w:r>
      <w:bookmarkStart w:id="5" w:name="_Toc228194648"/>
      <w:r w:rsidR="00A82FDB" w:rsidRPr="00D23E4E">
        <w:rPr>
          <w:b/>
        </w:rPr>
        <w:t>Список використаної літератури</w:t>
      </w:r>
      <w:bookmarkEnd w:id="5"/>
    </w:p>
    <w:p w:rsidR="00CE6A3D" w:rsidRPr="00CE6A3D" w:rsidRDefault="00CE6A3D" w:rsidP="00CE6A3D">
      <w:pPr>
        <w:tabs>
          <w:tab w:val="left" w:pos="426"/>
        </w:tabs>
        <w:spacing w:line="360" w:lineRule="auto"/>
        <w:rPr>
          <w:lang w:val="en-US"/>
        </w:rPr>
      </w:pPr>
    </w:p>
    <w:p w:rsidR="00B2379E" w:rsidRPr="00D23E4E" w:rsidRDefault="00B2379E" w:rsidP="00CE6A3D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</w:pPr>
      <w:r w:rsidRPr="00D23E4E">
        <w:t>Фаронов В.В. Pascal. Начальный курс. Учебное пособие, - М.: Номидж, 1997, - 616 с.</w:t>
      </w:r>
    </w:p>
    <w:p w:rsidR="00B2379E" w:rsidRPr="00D23E4E" w:rsidRDefault="00B2379E" w:rsidP="00CE6A3D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</w:pPr>
      <w:r w:rsidRPr="00D23E4E">
        <w:t>Руденко В.Д., Макарчук О.М., Патланжоглу М.О. Практичний курс інформатики /За ред. В.М.Мадзігона. - К: Фенікс, 1997.</w:t>
      </w:r>
    </w:p>
    <w:p w:rsidR="00B2379E" w:rsidRPr="00D23E4E" w:rsidRDefault="00B2379E" w:rsidP="00CE6A3D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</w:pPr>
      <w:r w:rsidRPr="00D23E4E">
        <w:t>Інформатика та комп'ютерна техніка: Навч.-метод. посібник / За заг. ред. О.Д.Шарапова. – К.: КНЕУ, 2002. – 534 с.</w:t>
      </w:r>
    </w:p>
    <w:p w:rsidR="00B2379E" w:rsidRPr="00D23E4E" w:rsidRDefault="00B2379E" w:rsidP="00CE6A3D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</w:pPr>
      <w:r w:rsidRPr="00D23E4E">
        <w:t xml:space="preserve">Я.М. Глинський. Інформатика: Навч. посібник для загальноосвітніх навчальних закладів. – Львів: «Деол», 2002. – 256 с. </w:t>
      </w:r>
    </w:p>
    <w:p w:rsidR="00B33B45" w:rsidRPr="00D23E4E" w:rsidRDefault="00B33B45" w:rsidP="00CE6A3D">
      <w:pPr>
        <w:tabs>
          <w:tab w:val="left" w:pos="426"/>
        </w:tabs>
        <w:spacing w:line="360" w:lineRule="auto"/>
      </w:pPr>
      <w:bookmarkStart w:id="6" w:name="_GoBack"/>
      <w:bookmarkEnd w:id="6"/>
    </w:p>
    <w:sectPr w:rsidR="00B33B45" w:rsidRPr="00D23E4E" w:rsidSect="00D23E4E">
      <w:footerReference w:type="even" r:id="rId14"/>
      <w:footerReference w:type="default" r:id="rId15"/>
      <w:pgSz w:w="11906" w:h="16838"/>
      <w:pgMar w:top="1134" w:right="851" w:bottom="1701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ECB" w:rsidRDefault="00A74ECB">
      <w:r>
        <w:separator/>
      </w:r>
    </w:p>
  </w:endnote>
  <w:endnote w:type="continuationSeparator" w:id="0">
    <w:p w:rsidR="00A74ECB" w:rsidRDefault="00A74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B45" w:rsidRDefault="00B33B45" w:rsidP="0025070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3B45" w:rsidRDefault="00B33B45" w:rsidP="00B33B4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B45" w:rsidRDefault="00B33B45" w:rsidP="0025070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4C43">
      <w:rPr>
        <w:rStyle w:val="a5"/>
        <w:noProof/>
      </w:rPr>
      <w:t>2</w:t>
    </w:r>
    <w:r>
      <w:rPr>
        <w:rStyle w:val="a5"/>
      </w:rPr>
      <w:fldChar w:fldCharType="end"/>
    </w:r>
  </w:p>
  <w:p w:rsidR="00B33B45" w:rsidRDefault="00B33B45" w:rsidP="00B33B4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ECB" w:rsidRDefault="00A74ECB">
      <w:r>
        <w:separator/>
      </w:r>
    </w:p>
  </w:footnote>
  <w:footnote w:type="continuationSeparator" w:id="0">
    <w:p w:rsidR="00A74ECB" w:rsidRDefault="00A74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26613"/>
    <w:multiLevelType w:val="hybridMultilevel"/>
    <w:tmpl w:val="03B47444"/>
    <w:lvl w:ilvl="0" w:tplc="2DAEE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19C59AB"/>
    <w:multiLevelType w:val="hybridMultilevel"/>
    <w:tmpl w:val="9EB61262"/>
    <w:lvl w:ilvl="0" w:tplc="FC563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115E8C"/>
    <w:multiLevelType w:val="hybridMultilevel"/>
    <w:tmpl w:val="CABE9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910"/>
    <w:rsid w:val="0004788F"/>
    <w:rsid w:val="00067584"/>
    <w:rsid w:val="000854B0"/>
    <w:rsid w:val="002149A6"/>
    <w:rsid w:val="00250703"/>
    <w:rsid w:val="00262AEC"/>
    <w:rsid w:val="003B1472"/>
    <w:rsid w:val="00491763"/>
    <w:rsid w:val="005F3DE0"/>
    <w:rsid w:val="00637D83"/>
    <w:rsid w:val="00665474"/>
    <w:rsid w:val="00853FA9"/>
    <w:rsid w:val="00894C43"/>
    <w:rsid w:val="008B6658"/>
    <w:rsid w:val="008E6910"/>
    <w:rsid w:val="00A0142E"/>
    <w:rsid w:val="00A02B9E"/>
    <w:rsid w:val="00A74881"/>
    <w:rsid w:val="00A74ECB"/>
    <w:rsid w:val="00A82FDB"/>
    <w:rsid w:val="00B0204E"/>
    <w:rsid w:val="00B2379E"/>
    <w:rsid w:val="00B33B45"/>
    <w:rsid w:val="00B51EB9"/>
    <w:rsid w:val="00BC658C"/>
    <w:rsid w:val="00C000EE"/>
    <w:rsid w:val="00C47EDB"/>
    <w:rsid w:val="00CE6A3D"/>
    <w:rsid w:val="00D23E4E"/>
    <w:rsid w:val="00D27FDE"/>
    <w:rsid w:val="00F52449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docId w15:val="{985B1C78-32DA-4E3D-AEA4-0BF07D53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33B45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8"/>
      <w:szCs w:val="28"/>
      <w:lang w:val="uk-UA" w:eastAsia="uk-UA"/>
    </w:rPr>
  </w:style>
  <w:style w:type="character" w:styleId="a5">
    <w:name w:val="page number"/>
    <w:basedOn w:val="a0"/>
    <w:uiPriority w:val="99"/>
    <w:rsid w:val="00B33B45"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B33B45"/>
  </w:style>
  <w:style w:type="character" w:styleId="a6">
    <w:name w:val="Hyperlink"/>
    <w:basedOn w:val="a0"/>
    <w:uiPriority w:val="99"/>
    <w:rsid w:val="00B33B4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_____Microsoft_Excel_97-20031.xls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665</Words>
  <Characters>3795</Characters>
  <Application>Microsoft Office Word</Application>
  <DocSecurity>0</DocSecurity>
  <Lines>31</Lines>
  <Paragraphs>8</Paragraphs>
  <ScaleCrop>false</ScaleCrop>
  <Company>p.p.</Company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lvv</dc:creator>
  <cp:keywords/>
  <dc:description/>
  <cp:lastModifiedBy>admin</cp:lastModifiedBy>
  <cp:revision>2</cp:revision>
  <dcterms:created xsi:type="dcterms:W3CDTF">2014-02-23T13:14:00Z</dcterms:created>
  <dcterms:modified xsi:type="dcterms:W3CDTF">2014-02-23T13:14:00Z</dcterms:modified>
</cp:coreProperties>
</file>