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418" w:rsidRPr="00133418" w:rsidRDefault="00230992" w:rsidP="00133418">
      <w:pPr>
        <w:widowControl/>
        <w:spacing w:before="120"/>
        <w:jc w:val="center"/>
        <w:rPr>
          <w:b/>
          <w:bCs/>
          <w:i w:val="0"/>
          <w:iCs w:val="0"/>
          <w:sz w:val="32"/>
          <w:szCs w:val="32"/>
        </w:rPr>
      </w:pPr>
      <w:r w:rsidRPr="00133418">
        <w:rPr>
          <w:b/>
          <w:bCs/>
          <w:i w:val="0"/>
          <w:iCs w:val="0"/>
          <w:sz w:val="32"/>
          <w:szCs w:val="32"/>
        </w:rPr>
        <w:t xml:space="preserve">Безопасность технологии GPRS </w:t>
      </w:r>
    </w:p>
    <w:p w:rsidR="00133418" w:rsidRPr="00133418" w:rsidRDefault="00133418" w:rsidP="00133418">
      <w:pPr>
        <w:widowControl/>
        <w:spacing w:before="120"/>
        <w:jc w:val="center"/>
        <w:rPr>
          <w:i w:val="0"/>
          <w:iCs w:val="0"/>
          <w:sz w:val="28"/>
          <w:szCs w:val="28"/>
        </w:rPr>
      </w:pPr>
      <w:r w:rsidRPr="00133418">
        <w:rPr>
          <w:i w:val="0"/>
          <w:iCs w:val="0"/>
          <w:sz w:val="28"/>
          <w:szCs w:val="28"/>
        </w:rPr>
        <w:t>Алексей Лукацкий</w:t>
      </w:r>
    </w:p>
    <w:p w:rsidR="00F67F6F" w:rsidRDefault="00230992" w:rsidP="00F67F6F">
      <w:pPr>
        <w:widowControl/>
        <w:spacing w:before="120"/>
        <w:ind w:firstLine="567"/>
        <w:jc w:val="both"/>
        <w:rPr>
          <w:i w:val="0"/>
          <w:iCs w:val="0"/>
          <w:sz w:val="24"/>
          <w:szCs w:val="24"/>
        </w:rPr>
      </w:pPr>
      <w:r w:rsidRPr="00F67F6F">
        <w:rPr>
          <w:i w:val="0"/>
          <w:iCs w:val="0"/>
          <w:sz w:val="24"/>
          <w:szCs w:val="24"/>
        </w:rPr>
        <w:t>GPRS (General Packet Radio Service) - это новая перспективная технология, стандартизация которой началась в 1993 году в European Telecommunication Standards Institute (http://www.etsi.org/), позволяющая работать в сети Internet, используя обычный мобильный телефон. С помощью GPRS, пользователи могут работать со своей электронной почтой, с обычными Web-серверами (а не со специальными WAP-версиями) и т.д. Основное достоинство GPRS-сетей состоит в том, что пользователь оплачивает только объем передаваемой/получаемой информации, а не время нахождения в сети. До разработки технологии GPRS (http://www.gsmworld.com/technology/gprs/index.shtml), абонент оплачивал все время соединения независимо от того, использовал он установленный канал передачи данных. Иными словами, ресурсы сети задействованы только во время непосредственной передачи данных от телефона. Во время пауз (например, просмотр полученной электронной почты) ресурсы сети предоставляются в распоряжение других абонентов. Кроме того, технология GPRS является промежуточным этапом при переходе от сетей 2 поколения (GSM) к 3-му (UMTS). В GPRS максимально возможная скорость передачи данных составляет 171,2 Кбит/с - это почти в 12 раз быстрее работы передачи данных в обычных сетях GSM (9,6 Кбит/с). Однако на данный момент скорости не так высоки - обычно 30-40 Кбит/с. В настоящее время три крупнейших сотовых сети России (МТС, БиЛайн, Мегафон) предлагают своим абонентам услуги GPRS. Потенциальное число абонентов технологии GPRS в России - 17,8 миллионов человек, именно такое количество абонентов сотовой связи насчитывалось в России к концу 2002 года. Реальное же число желающих воспользоваться преимуществами этой технологии пока не так велико. В частности, к началу декабря 2002 года в БиЛайне, пионере GPRS в России, насчитывалось всего 25000 абонентов.</w:t>
      </w:r>
    </w:p>
    <w:p w:rsidR="00F67F6F" w:rsidRPr="00133418" w:rsidRDefault="00230992" w:rsidP="00133418">
      <w:pPr>
        <w:widowControl/>
        <w:spacing w:before="120"/>
        <w:jc w:val="center"/>
        <w:rPr>
          <w:b/>
          <w:bCs/>
          <w:i w:val="0"/>
          <w:iCs w:val="0"/>
          <w:sz w:val="28"/>
          <w:szCs w:val="28"/>
        </w:rPr>
      </w:pPr>
      <w:r w:rsidRPr="00133418">
        <w:rPr>
          <w:b/>
          <w:bCs/>
          <w:i w:val="0"/>
          <w:iCs w:val="0"/>
          <w:sz w:val="28"/>
          <w:szCs w:val="28"/>
        </w:rPr>
        <w:t xml:space="preserve">Архитектура GPRS </w:t>
      </w:r>
    </w:p>
    <w:p w:rsidR="00F67F6F" w:rsidRDefault="00230992" w:rsidP="00F67F6F">
      <w:pPr>
        <w:widowControl/>
        <w:spacing w:before="120"/>
        <w:ind w:firstLine="567"/>
        <w:jc w:val="both"/>
        <w:rPr>
          <w:i w:val="0"/>
          <w:iCs w:val="0"/>
          <w:sz w:val="24"/>
          <w:szCs w:val="24"/>
        </w:rPr>
      </w:pPr>
      <w:r w:rsidRPr="00F67F6F">
        <w:rPr>
          <w:i w:val="0"/>
          <w:iCs w:val="0"/>
          <w:sz w:val="24"/>
          <w:szCs w:val="24"/>
        </w:rPr>
        <w:t>Если не вдаваться в глубокие технические подробности, то технология работы GPRS выглядит следующим образом. Архитектура GPRS расширяет стандартные компоненты GSM новыми или обновленными элементами. В целом, таких элементов всего 4, из которых только 2 не были известны в технологии GSM.</w:t>
      </w:r>
    </w:p>
    <w:p w:rsidR="00F67F6F" w:rsidRPr="00133418" w:rsidRDefault="00230992" w:rsidP="00133418">
      <w:pPr>
        <w:widowControl/>
        <w:spacing w:before="120"/>
        <w:jc w:val="center"/>
        <w:rPr>
          <w:b/>
          <w:bCs/>
          <w:i w:val="0"/>
          <w:iCs w:val="0"/>
          <w:sz w:val="28"/>
          <w:szCs w:val="28"/>
        </w:rPr>
      </w:pPr>
      <w:r w:rsidRPr="00133418">
        <w:rPr>
          <w:b/>
          <w:bCs/>
          <w:i w:val="0"/>
          <w:iCs w:val="0"/>
          <w:sz w:val="28"/>
          <w:szCs w:val="28"/>
        </w:rPr>
        <w:t xml:space="preserve">Мобильная станция </w:t>
      </w:r>
    </w:p>
    <w:p w:rsidR="00F67F6F" w:rsidRDefault="00230992" w:rsidP="00F67F6F">
      <w:pPr>
        <w:widowControl/>
        <w:spacing w:before="120"/>
        <w:ind w:firstLine="567"/>
        <w:jc w:val="both"/>
        <w:rPr>
          <w:i w:val="0"/>
          <w:iCs w:val="0"/>
          <w:sz w:val="24"/>
          <w:szCs w:val="24"/>
        </w:rPr>
      </w:pPr>
      <w:r w:rsidRPr="00F67F6F">
        <w:rPr>
          <w:i w:val="0"/>
          <w:iCs w:val="0"/>
          <w:sz w:val="24"/>
          <w:szCs w:val="24"/>
        </w:rPr>
        <w:t>MS (mobile station) - это мобильная станция, в качестве которой может выступать переносной или карманный компьютер, мобильный телефон или иное устройство, поддерживающее технологию GPRS. Функционально данный элемент состоит из 2-х компонентов, которые могут быть выполнены как в виде единого устройства (например, мобильный телефон Sony Ericsson T68i), так и в виде самостоятельных устройств:</w:t>
      </w:r>
    </w:p>
    <w:p w:rsidR="00F67F6F" w:rsidRDefault="00230992" w:rsidP="00F67F6F">
      <w:pPr>
        <w:widowControl/>
        <w:spacing w:before="120"/>
        <w:ind w:firstLine="567"/>
        <w:jc w:val="both"/>
        <w:rPr>
          <w:i w:val="0"/>
          <w:iCs w:val="0"/>
          <w:sz w:val="24"/>
          <w:szCs w:val="24"/>
        </w:rPr>
      </w:pPr>
      <w:r w:rsidRPr="00F67F6F">
        <w:rPr>
          <w:i w:val="0"/>
          <w:iCs w:val="0"/>
          <w:sz w:val="24"/>
          <w:szCs w:val="24"/>
        </w:rPr>
        <w:t>терминальное оборудование (terminal equipment, TE), например, переносной компьютер;</w:t>
      </w:r>
    </w:p>
    <w:p w:rsidR="00F67F6F" w:rsidRDefault="00230992" w:rsidP="00F67F6F">
      <w:pPr>
        <w:widowControl/>
        <w:spacing w:before="120"/>
        <w:ind w:firstLine="567"/>
        <w:jc w:val="both"/>
        <w:rPr>
          <w:i w:val="0"/>
          <w:iCs w:val="0"/>
          <w:sz w:val="24"/>
          <w:szCs w:val="24"/>
        </w:rPr>
      </w:pPr>
      <w:r w:rsidRPr="00F67F6F">
        <w:rPr>
          <w:i w:val="0"/>
          <w:iCs w:val="0"/>
          <w:sz w:val="24"/>
          <w:szCs w:val="24"/>
        </w:rPr>
        <w:t>мобильный терминал (mobile terminal, MT), например, модем.</w:t>
      </w:r>
    </w:p>
    <w:p w:rsidR="00F67F6F" w:rsidRDefault="00230992" w:rsidP="00F67F6F">
      <w:pPr>
        <w:widowControl/>
        <w:spacing w:before="120"/>
        <w:ind w:firstLine="567"/>
        <w:jc w:val="both"/>
        <w:rPr>
          <w:i w:val="0"/>
          <w:iCs w:val="0"/>
          <w:sz w:val="24"/>
          <w:szCs w:val="24"/>
        </w:rPr>
      </w:pPr>
      <w:r w:rsidRPr="00F67F6F">
        <w:rPr>
          <w:i w:val="0"/>
          <w:iCs w:val="0"/>
          <w:sz w:val="24"/>
          <w:szCs w:val="24"/>
        </w:rPr>
        <w:t>В зависимости от типа оборудования и возможностей сети данная станция может работать в одном из 3-х режимов работы:</w:t>
      </w:r>
    </w:p>
    <w:p w:rsidR="00F67F6F" w:rsidRDefault="00230992" w:rsidP="00F67F6F">
      <w:pPr>
        <w:widowControl/>
        <w:spacing w:before="120"/>
        <w:ind w:firstLine="567"/>
        <w:jc w:val="both"/>
        <w:rPr>
          <w:i w:val="0"/>
          <w:iCs w:val="0"/>
          <w:sz w:val="24"/>
          <w:szCs w:val="24"/>
        </w:rPr>
      </w:pPr>
      <w:r w:rsidRPr="00F67F6F">
        <w:rPr>
          <w:i w:val="0"/>
          <w:iCs w:val="0"/>
          <w:sz w:val="24"/>
          <w:szCs w:val="24"/>
        </w:rPr>
        <w:t>Класс A - позволяет мобильной станции в одно и то же время передавать как данные, так и голос, т.е. одновременно работать в GSM- и GPRS-сетях.</w:t>
      </w:r>
    </w:p>
    <w:p w:rsidR="00F67F6F" w:rsidRDefault="00230992" w:rsidP="00F67F6F">
      <w:pPr>
        <w:widowControl/>
        <w:spacing w:before="120"/>
        <w:ind w:firstLine="567"/>
        <w:jc w:val="both"/>
        <w:rPr>
          <w:i w:val="0"/>
          <w:iCs w:val="0"/>
          <w:sz w:val="24"/>
          <w:szCs w:val="24"/>
        </w:rPr>
      </w:pPr>
      <w:r w:rsidRPr="00F67F6F">
        <w:rPr>
          <w:i w:val="0"/>
          <w:iCs w:val="0"/>
          <w:sz w:val="24"/>
          <w:szCs w:val="24"/>
        </w:rPr>
        <w:t>Класс B - позволяет мобильной станции передавать и данные и голос, но в разные моменты времени, т.е. не одновременно.</w:t>
      </w:r>
    </w:p>
    <w:p w:rsidR="00F67F6F" w:rsidRDefault="00230992" w:rsidP="00F67F6F">
      <w:pPr>
        <w:widowControl/>
        <w:spacing w:before="120"/>
        <w:ind w:firstLine="567"/>
        <w:jc w:val="both"/>
        <w:rPr>
          <w:i w:val="0"/>
          <w:iCs w:val="0"/>
          <w:sz w:val="24"/>
          <w:szCs w:val="24"/>
        </w:rPr>
      </w:pPr>
      <w:r w:rsidRPr="00F67F6F">
        <w:rPr>
          <w:i w:val="0"/>
          <w:iCs w:val="0"/>
          <w:sz w:val="24"/>
          <w:szCs w:val="24"/>
        </w:rPr>
        <w:t>Класс C - позволяет мобильной станции работать только в режиме GPRS.</w:t>
      </w:r>
    </w:p>
    <w:p w:rsidR="00F67F6F" w:rsidRDefault="00230992" w:rsidP="00F67F6F">
      <w:pPr>
        <w:widowControl/>
        <w:spacing w:before="120"/>
        <w:ind w:firstLine="567"/>
        <w:jc w:val="both"/>
        <w:rPr>
          <w:i w:val="0"/>
          <w:iCs w:val="0"/>
          <w:sz w:val="24"/>
          <w:szCs w:val="24"/>
        </w:rPr>
      </w:pPr>
      <w:r w:rsidRPr="00F67F6F">
        <w:rPr>
          <w:i w:val="0"/>
          <w:iCs w:val="0"/>
          <w:sz w:val="24"/>
          <w:szCs w:val="24"/>
        </w:rPr>
        <w:t>При подключении к сети GPRS, мобильная станция (а точнее элемент TE) получает IP-адрес, который не меняется до момента отключения мобильного терминала (MT); больше того, мобильная станция может даже и не "подозревать" о том, что она является мобильной. Мобильная станция устанавливает соединение с узлом обслуживания абонентов GPRS, описываемым далее.</w:t>
      </w:r>
    </w:p>
    <w:p w:rsidR="00F67F6F" w:rsidRPr="00133418" w:rsidRDefault="00230992" w:rsidP="00133418">
      <w:pPr>
        <w:widowControl/>
        <w:spacing w:before="120"/>
        <w:jc w:val="center"/>
        <w:rPr>
          <w:b/>
          <w:bCs/>
          <w:i w:val="0"/>
          <w:iCs w:val="0"/>
          <w:sz w:val="28"/>
          <w:szCs w:val="28"/>
        </w:rPr>
      </w:pPr>
      <w:r w:rsidRPr="00133418">
        <w:rPr>
          <w:b/>
          <w:bCs/>
          <w:i w:val="0"/>
          <w:iCs w:val="0"/>
          <w:sz w:val="28"/>
          <w:szCs w:val="28"/>
        </w:rPr>
        <w:t xml:space="preserve">Базовая станция </w:t>
      </w:r>
    </w:p>
    <w:p w:rsidR="00F67F6F" w:rsidRDefault="00230992" w:rsidP="00F67F6F">
      <w:pPr>
        <w:widowControl/>
        <w:spacing w:before="120"/>
        <w:ind w:firstLine="567"/>
        <w:jc w:val="both"/>
        <w:rPr>
          <w:i w:val="0"/>
          <w:iCs w:val="0"/>
          <w:sz w:val="24"/>
          <w:szCs w:val="24"/>
        </w:rPr>
      </w:pPr>
      <w:r w:rsidRPr="00F67F6F">
        <w:rPr>
          <w:i w:val="0"/>
          <w:iCs w:val="0"/>
          <w:sz w:val="24"/>
          <w:szCs w:val="24"/>
        </w:rPr>
        <w:t>BSS (base station system) - это базовая станция, которая принимает радиосигнал от мобильной станции и, в зависимости от того, что передается (голос или данные), транслирует трафик:</w:t>
      </w:r>
    </w:p>
    <w:p w:rsidR="00F67F6F" w:rsidRDefault="00230992" w:rsidP="00F67F6F">
      <w:pPr>
        <w:widowControl/>
        <w:spacing w:before="120"/>
        <w:ind w:firstLine="567"/>
        <w:jc w:val="both"/>
        <w:rPr>
          <w:i w:val="0"/>
          <w:iCs w:val="0"/>
          <w:sz w:val="24"/>
          <w:szCs w:val="24"/>
        </w:rPr>
      </w:pPr>
      <w:r w:rsidRPr="00F67F6F">
        <w:rPr>
          <w:i w:val="0"/>
          <w:iCs w:val="0"/>
          <w:sz w:val="24"/>
          <w:szCs w:val="24"/>
        </w:rPr>
        <w:t>на центр коммутации (mobile switching center, MSC), являющийся стандартным элементом сети GSM, или</w:t>
      </w:r>
      <w:r w:rsidR="00F67F6F">
        <w:rPr>
          <w:i w:val="0"/>
          <w:iCs w:val="0"/>
          <w:sz w:val="24"/>
          <w:szCs w:val="24"/>
        </w:rPr>
        <w:t xml:space="preserve"> </w:t>
      </w:r>
      <w:r w:rsidRPr="00F67F6F">
        <w:rPr>
          <w:i w:val="0"/>
          <w:iCs w:val="0"/>
          <w:sz w:val="24"/>
          <w:szCs w:val="24"/>
        </w:rPr>
        <w:t>на узел SGSN, отвечающий за обработку входящих/исходящих данных GPRS.</w:t>
      </w:r>
    </w:p>
    <w:p w:rsidR="00F67F6F" w:rsidRDefault="00230992" w:rsidP="00F67F6F">
      <w:pPr>
        <w:widowControl/>
        <w:spacing w:before="120"/>
        <w:ind w:firstLine="567"/>
        <w:jc w:val="both"/>
        <w:rPr>
          <w:i w:val="0"/>
          <w:iCs w:val="0"/>
          <w:sz w:val="24"/>
          <w:szCs w:val="24"/>
        </w:rPr>
      </w:pPr>
      <w:r w:rsidRPr="00F67F6F">
        <w:rPr>
          <w:i w:val="0"/>
          <w:iCs w:val="0"/>
          <w:sz w:val="24"/>
          <w:szCs w:val="24"/>
        </w:rPr>
        <w:t xml:space="preserve">Узел обслуживания абонентов GPRS </w:t>
      </w:r>
    </w:p>
    <w:p w:rsidR="00F67F6F" w:rsidRDefault="00230992" w:rsidP="00F67F6F">
      <w:pPr>
        <w:widowControl/>
        <w:spacing w:before="120"/>
        <w:ind w:firstLine="567"/>
        <w:jc w:val="both"/>
        <w:rPr>
          <w:i w:val="0"/>
          <w:iCs w:val="0"/>
          <w:sz w:val="24"/>
          <w:szCs w:val="24"/>
        </w:rPr>
      </w:pPr>
      <w:r w:rsidRPr="00F67F6F">
        <w:rPr>
          <w:i w:val="0"/>
          <w:iCs w:val="0"/>
          <w:sz w:val="24"/>
          <w:szCs w:val="24"/>
        </w:rPr>
        <w:t>Обслуживающий узел (serving GPRS support node, SGSN) является основным компонентом GPRS-сети. Он транслирует IP-пакеты, посылаемые/получаемые мобильной станцией. По своей сути, это такой же центр коммутации, как и MSC в GSM, но в отличие от последнего, он коммутирует пакеты, а не каналы. Как правило, такой узел построен на базе ОС Unix и имеет свой IP-адрес. С точки зрения безопасности, на SGSN возложены функции:</w:t>
      </w:r>
    </w:p>
    <w:p w:rsidR="00F67F6F" w:rsidRDefault="00230992" w:rsidP="00F67F6F">
      <w:pPr>
        <w:widowControl/>
        <w:spacing w:before="120"/>
        <w:ind w:firstLine="567"/>
        <w:jc w:val="both"/>
        <w:rPr>
          <w:i w:val="0"/>
          <w:iCs w:val="0"/>
          <w:sz w:val="24"/>
          <w:szCs w:val="24"/>
        </w:rPr>
      </w:pPr>
      <w:r w:rsidRPr="00F67F6F">
        <w:rPr>
          <w:i w:val="0"/>
          <w:iCs w:val="0"/>
          <w:sz w:val="24"/>
          <w:szCs w:val="24"/>
        </w:rPr>
        <w:t>Проверки разрешений абонентов на пользование запрашиваемых услуг (аутентификация). Механизм аутентификации GPRS совпадает с аналогичным механизмом в GSM.</w:t>
      </w:r>
    </w:p>
    <w:p w:rsidR="00F67F6F" w:rsidRDefault="00230992" w:rsidP="00F67F6F">
      <w:pPr>
        <w:widowControl/>
        <w:spacing w:before="120"/>
        <w:ind w:firstLine="567"/>
        <w:jc w:val="both"/>
        <w:rPr>
          <w:i w:val="0"/>
          <w:iCs w:val="0"/>
          <w:sz w:val="24"/>
          <w:szCs w:val="24"/>
        </w:rPr>
      </w:pPr>
      <w:r w:rsidRPr="00F67F6F">
        <w:rPr>
          <w:i w:val="0"/>
          <w:iCs w:val="0"/>
          <w:sz w:val="24"/>
          <w:szCs w:val="24"/>
        </w:rPr>
        <w:t>Мониторинг активных абонентов.</w:t>
      </w:r>
    </w:p>
    <w:p w:rsidR="00F67F6F" w:rsidRDefault="00230992" w:rsidP="00F67F6F">
      <w:pPr>
        <w:widowControl/>
        <w:spacing w:before="120"/>
        <w:ind w:firstLine="567"/>
        <w:jc w:val="both"/>
        <w:rPr>
          <w:i w:val="0"/>
          <w:iCs w:val="0"/>
          <w:sz w:val="24"/>
          <w:szCs w:val="24"/>
        </w:rPr>
      </w:pPr>
      <w:r w:rsidRPr="00F67F6F">
        <w:rPr>
          <w:i w:val="0"/>
          <w:iCs w:val="0"/>
          <w:sz w:val="24"/>
          <w:szCs w:val="24"/>
        </w:rPr>
        <w:t>Регистрация новых абонентов.</w:t>
      </w:r>
    </w:p>
    <w:p w:rsidR="00F67F6F" w:rsidRDefault="00230992" w:rsidP="00F67F6F">
      <w:pPr>
        <w:widowControl/>
        <w:spacing w:before="120"/>
        <w:ind w:firstLine="567"/>
        <w:jc w:val="both"/>
        <w:rPr>
          <w:i w:val="0"/>
          <w:iCs w:val="0"/>
          <w:sz w:val="24"/>
          <w:szCs w:val="24"/>
        </w:rPr>
      </w:pPr>
      <w:r w:rsidRPr="00F67F6F">
        <w:rPr>
          <w:i w:val="0"/>
          <w:iCs w:val="0"/>
          <w:sz w:val="24"/>
          <w:szCs w:val="24"/>
        </w:rPr>
        <w:t>Шифрование данных. Алгоритм шифрования в технологии GPRS (GEA1, GEA2, GEA3) отличаются от алгоритмов шифрования в GSM (A5/1, A5/2, A5/3), но разработаны на их основе.</w:t>
      </w:r>
    </w:p>
    <w:p w:rsidR="00F67F6F" w:rsidRPr="00133418" w:rsidRDefault="00230992" w:rsidP="00133418">
      <w:pPr>
        <w:widowControl/>
        <w:spacing w:before="120"/>
        <w:jc w:val="center"/>
        <w:rPr>
          <w:b/>
          <w:bCs/>
          <w:i w:val="0"/>
          <w:iCs w:val="0"/>
          <w:sz w:val="28"/>
          <w:szCs w:val="28"/>
        </w:rPr>
      </w:pPr>
      <w:r w:rsidRPr="00133418">
        <w:rPr>
          <w:b/>
          <w:bCs/>
          <w:i w:val="0"/>
          <w:iCs w:val="0"/>
          <w:sz w:val="28"/>
          <w:szCs w:val="28"/>
        </w:rPr>
        <w:t xml:space="preserve">Узел маршрутизации GPRS </w:t>
      </w:r>
    </w:p>
    <w:p w:rsidR="00F67F6F" w:rsidRDefault="00230992" w:rsidP="00F67F6F">
      <w:pPr>
        <w:widowControl/>
        <w:spacing w:before="120"/>
        <w:ind w:firstLine="567"/>
        <w:jc w:val="both"/>
        <w:rPr>
          <w:i w:val="0"/>
          <w:iCs w:val="0"/>
          <w:sz w:val="24"/>
          <w:szCs w:val="24"/>
        </w:rPr>
      </w:pPr>
      <w:r w:rsidRPr="00F67F6F">
        <w:rPr>
          <w:i w:val="0"/>
          <w:iCs w:val="0"/>
          <w:sz w:val="24"/>
          <w:szCs w:val="24"/>
        </w:rPr>
        <w:t>Узел маршрутизации (gateway GPRS support node, GGSN), также является важнейшим элементом технологии GPRS и отвечает за прием/передачу данных из внешних сетей, например, Internet или GPRS-сети другого оператора связи. С точки зрения внешней сети GGSN - это обычный маршрутизатор (как и SGSN, построенный на базе Unix), который принимает данные для всех подписчиков услуг GPRS. Помимо маршрутизации, GGSN отвечает за выдачу IP-адресов и тарификацию услуг.</w:t>
      </w:r>
    </w:p>
    <w:p w:rsidR="00F67F6F" w:rsidRDefault="00230992" w:rsidP="00F67F6F">
      <w:pPr>
        <w:widowControl/>
        <w:spacing w:before="120"/>
        <w:ind w:firstLine="567"/>
        <w:jc w:val="both"/>
        <w:rPr>
          <w:i w:val="0"/>
          <w:iCs w:val="0"/>
          <w:sz w:val="24"/>
          <w:szCs w:val="24"/>
        </w:rPr>
      </w:pPr>
      <w:r w:rsidRPr="00F67F6F">
        <w:rPr>
          <w:i w:val="0"/>
          <w:iCs w:val="0"/>
          <w:sz w:val="24"/>
          <w:szCs w:val="24"/>
        </w:rPr>
        <w:t xml:space="preserve">Другие элементы GPRS-сети </w:t>
      </w:r>
    </w:p>
    <w:p w:rsidR="00F67F6F" w:rsidRDefault="00230992" w:rsidP="00F67F6F">
      <w:pPr>
        <w:widowControl/>
        <w:spacing w:before="120"/>
        <w:ind w:firstLine="567"/>
        <w:jc w:val="both"/>
        <w:rPr>
          <w:i w:val="0"/>
          <w:iCs w:val="0"/>
          <w:sz w:val="24"/>
          <w:szCs w:val="24"/>
        </w:rPr>
      </w:pPr>
      <w:r w:rsidRPr="00F67F6F">
        <w:rPr>
          <w:i w:val="0"/>
          <w:iCs w:val="0"/>
          <w:sz w:val="24"/>
          <w:szCs w:val="24"/>
        </w:rPr>
        <w:t>Home Location Register (HLR) - это реестр собственных абонентов сети, которая хранит информацию о каждом человеке, оплатившем услуги оператора GPRS именно данной сети. В частности, HLR хранит информацию о дополнительных услугах, параметрах аутентификации, IP-адресе и т.д. Обмен данной информацией происходит между HLR и SGSN.</w:t>
      </w:r>
    </w:p>
    <w:p w:rsidR="00F67F6F" w:rsidRDefault="00230992" w:rsidP="00F67F6F">
      <w:pPr>
        <w:widowControl/>
        <w:spacing w:before="120"/>
        <w:ind w:firstLine="567"/>
        <w:jc w:val="both"/>
        <w:rPr>
          <w:i w:val="0"/>
          <w:iCs w:val="0"/>
          <w:sz w:val="24"/>
          <w:szCs w:val="24"/>
        </w:rPr>
      </w:pPr>
      <w:r w:rsidRPr="00F67F6F">
        <w:rPr>
          <w:i w:val="0"/>
          <w:iCs w:val="0"/>
          <w:sz w:val="24"/>
          <w:szCs w:val="24"/>
        </w:rPr>
        <w:t>Visitor Location Register (VLR) - это реестр перемещений, которая хранит информацию о каждой мобильной станции, находящейся в данный момент в зоне действия SGSN. В VLR хранится та же информация об абоненте, что и в HLR, но только до тех пор, пока абонент не покинет географическую зону, обслуживаемую этим реестром перемещений.</w:t>
      </w:r>
    </w:p>
    <w:p w:rsidR="00F67F6F" w:rsidRDefault="00230992" w:rsidP="00F67F6F">
      <w:pPr>
        <w:widowControl/>
        <w:spacing w:before="120"/>
        <w:ind w:firstLine="567"/>
        <w:jc w:val="both"/>
        <w:rPr>
          <w:i w:val="0"/>
          <w:iCs w:val="0"/>
          <w:sz w:val="24"/>
          <w:szCs w:val="24"/>
        </w:rPr>
      </w:pPr>
      <w:r w:rsidRPr="00F67F6F">
        <w:rPr>
          <w:i w:val="0"/>
          <w:iCs w:val="0"/>
          <w:sz w:val="24"/>
          <w:szCs w:val="24"/>
        </w:rPr>
        <w:t>Equipment Identity Register (EIR) - это реестр идентификационных данных оборудования, который содержит информацию, позволяющую блокировать вызовы от украденных, мошеннических или иных неавторизованных устройств.</w:t>
      </w:r>
    </w:p>
    <w:p w:rsidR="00F67F6F" w:rsidRDefault="00230992" w:rsidP="00F67F6F">
      <w:pPr>
        <w:widowControl/>
        <w:spacing w:before="120"/>
        <w:ind w:firstLine="567"/>
        <w:jc w:val="both"/>
        <w:rPr>
          <w:i w:val="0"/>
          <w:iCs w:val="0"/>
          <w:sz w:val="24"/>
          <w:szCs w:val="24"/>
        </w:rPr>
      </w:pPr>
      <w:r w:rsidRPr="00F67F6F">
        <w:rPr>
          <w:i w:val="0"/>
          <w:iCs w:val="0"/>
          <w:sz w:val="24"/>
          <w:szCs w:val="24"/>
        </w:rPr>
        <w:t xml:space="preserve">Механизмы безопасности GPRS </w:t>
      </w:r>
    </w:p>
    <w:p w:rsidR="00F67F6F" w:rsidRDefault="00230992" w:rsidP="00F67F6F">
      <w:pPr>
        <w:widowControl/>
        <w:spacing w:before="120"/>
        <w:ind w:firstLine="567"/>
        <w:jc w:val="both"/>
        <w:rPr>
          <w:i w:val="0"/>
          <w:iCs w:val="0"/>
          <w:sz w:val="24"/>
          <w:szCs w:val="24"/>
        </w:rPr>
      </w:pPr>
      <w:r w:rsidRPr="00F67F6F">
        <w:rPr>
          <w:i w:val="0"/>
          <w:iCs w:val="0"/>
          <w:sz w:val="24"/>
          <w:szCs w:val="24"/>
        </w:rPr>
        <w:t>Если посмотреть внимание на рис.1, то можно выделить следующие фрагменты GPRS-сети, на безопасность которых необходимо обратить соответствующее внимание:</w:t>
      </w:r>
    </w:p>
    <w:p w:rsidR="00F67F6F" w:rsidRDefault="00230992" w:rsidP="00F67F6F">
      <w:pPr>
        <w:widowControl/>
        <w:spacing w:before="120"/>
        <w:ind w:firstLine="567"/>
        <w:jc w:val="both"/>
        <w:rPr>
          <w:i w:val="0"/>
          <w:iCs w:val="0"/>
          <w:sz w:val="24"/>
          <w:szCs w:val="24"/>
        </w:rPr>
      </w:pPr>
      <w:r w:rsidRPr="00F67F6F">
        <w:rPr>
          <w:i w:val="0"/>
          <w:iCs w:val="0"/>
          <w:sz w:val="24"/>
          <w:szCs w:val="24"/>
        </w:rPr>
        <w:t>безопасность мобильной станции</w:t>
      </w:r>
      <w:r w:rsidR="00F67F6F">
        <w:rPr>
          <w:i w:val="0"/>
          <w:iCs w:val="0"/>
          <w:sz w:val="24"/>
          <w:szCs w:val="24"/>
        </w:rPr>
        <w:t xml:space="preserve"> </w:t>
      </w:r>
      <w:r w:rsidRPr="00F67F6F">
        <w:rPr>
          <w:i w:val="0"/>
          <w:iCs w:val="0"/>
          <w:sz w:val="24"/>
          <w:szCs w:val="24"/>
        </w:rPr>
        <w:t>безопасность соединения между мобильной станцией и узлом обслуживания SGSN</w:t>
      </w:r>
      <w:r w:rsidR="00F67F6F">
        <w:rPr>
          <w:i w:val="0"/>
          <w:iCs w:val="0"/>
          <w:sz w:val="24"/>
          <w:szCs w:val="24"/>
        </w:rPr>
        <w:t xml:space="preserve"> </w:t>
      </w:r>
      <w:r w:rsidRPr="00F67F6F">
        <w:rPr>
          <w:i w:val="0"/>
          <w:iCs w:val="0"/>
          <w:sz w:val="24"/>
          <w:szCs w:val="24"/>
        </w:rPr>
        <w:t>безопасность данных в процессе их передачи по сети GPRS</w:t>
      </w:r>
      <w:r w:rsidR="00F67F6F">
        <w:rPr>
          <w:i w:val="0"/>
          <w:iCs w:val="0"/>
          <w:sz w:val="24"/>
          <w:szCs w:val="24"/>
        </w:rPr>
        <w:t xml:space="preserve"> </w:t>
      </w:r>
      <w:r w:rsidRPr="00F67F6F">
        <w:rPr>
          <w:i w:val="0"/>
          <w:iCs w:val="0"/>
          <w:sz w:val="24"/>
          <w:szCs w:val="24"/>
        </w:rPr>
        <w:t>безопасность данных в процессе их передачи между различными операторами GPRS-услуг</w:t>
      </w:r>
      <w:r w:rsidR="00F67F6F">
        <w:rPr>
          <w:i w:val="0"/>
          <w:iCs w:val="0"/>
          <w:sz w:val="24"/>
          <w:szCs w:val="24"/>
        </w:rPr>
        <w:t xml:space="preserve"> </w:t>
      </w:r>
      <w:r w:rsidRPr="00F67F6F">
        <w:rPr>
          <w:i w:val="0"/>
          <w:iCs w:val="0"/>
          <w:sz w:val="24"/>
          <w:szCs w:val="24"/>
        </w:rPr>
        <w:t>безопасность данных в процессе их передачи в сети открытого доступа, например, Internet.</w:t>
      </w:r>
    </w:p>
    <w:p w:rsidR="00F67F6F" w:rsidRPr="00133418" w:rsidRDefault="00230992" w:rsidP="00133418">
      <w:pPr>
        <w:widowControl/>
        <w:spacing w:before="120"/>
        <w:jc w:val="center"/>
        <w:rPr>
          <w:b/>
          <w:bCs/>
          <w:i w:val="0"/>
          <w:iCs w:val="0"/>
          <w:sz w:val="28"/>
          <w:szCs w:val="28"/>
        </w:rPr>
      </w:pPr>
      <w:r w:rsidRPr="00133418">
        <w:rPr>
          <w:b/>
          <w:bCs/>
          <w:i w:val="0"/>
          <w:iCs w:val="0"/>
          <w:sz w:val="28"/>
          <w:szCs w:val="28"/>
        </w:rPr>
        <w:t xml:space="preserve">Безопасность мобильной станции </w:t>
      </w:r>
    </w:p>
    <w:p w:rsidR="00F67F6F" w:rsidRDefault="00230992" w:rsidP="00F67F6F">
      <w:pPr>
        <w:widowControl/>
        <w:spacing w:before="120"/>
        <w:ind w:firstLine="567"/>
        <w:jc w:val="both"/>
        <w:rPr>
          <w:i w:val="0"/>
          <w:iCs w:val="0"/>
          <w:sz w:val="24"/>
          <w:szCs w:val="24"/>
        </w:rPr>
      </w:pPr>
      <w:r w:rsidRPr="00F67F6F">
        <w:rPr>
          <w:i w:val="0"/>
          <w:iCs w:val="0"/>
          <w:sz w:val="24"/>
          <w:szCs w:val="24"/>
        </w:rPr>
        <w:t>Наибольший интерес вызывает безопасность мобильного телефона, который в терминах GPRS является мобильной станцией. Его безопасность складывается из двух составляющих:</w:t>
      </w:r>
    </w:p>
    <w:p w:rsidR="00F67F6F" w:rsidRDefault="00230992" w:rsidP="00F67F6F">
      <w:pPr>
        <w:widowControl/>
        <w:spacing w:before="120"/>
        <w:ind w:firstLine="567"/>
        <w:jc w:val="both"/>
        <w:rPr>
          <w:i w:val="0"/>
          <w:iCs w:val="0"/>
          <w:sz w:val="24"/>
          <w:szCs w:val="24"/>
        </w:rPr>
      </w:pPr>
      <w:r w:rsidRPr="00F67F6F">
        <w:rPr>
          <w:i w:val="0"/>
          <w:iCs w:val="0"/>
          <w:sz w:val="24"/>
          <w:szCs w:val="24"/>
        </w:rPr>
        <w:t>SIM-карта</w:t>
      </w:r>
      <w:r w:rsidR="00F67F6F">
        <w:rPr>
          <w:i w:val="0"/>
          <w:iCs w:val="0"/>
          <w:sz w:val="24"/>
          <w:szCs w:val="24"/>
        </w:rPr>
        <w:t xml:space="preserve"> </w:t>
      </w:r>
      <w:r w:rsidRPr="00F67F6F">
        <w:rPr>
          <w:i w:val="0"/>
          <w:iCs w:val="0"/>
          <w:sz w:val="24"/>
          <w:szCs w:val="24"/>
        </w:rPr>
        <w:t xml:space="preserve">сам телефон </w:t>
      </w:r>
    </w:p>
    <w:p w:rsidR="00F67F6F" w:rsidRDefault="00230992" w:rsidP="00F67F6F">
      <w:pPr>
        <w:widowControl/>
        <w:spacing w:before="120"/>
        <w:ind w:firstLine="567"/>
        <w:jc w:val="both"/>
        <w:rPr>
          <w:i w:val="0"/>
          <w:iCs w:val="0"/>
          <w:sz w:val="24"/>
          <w:szCs w:val="24"/>
        </w:rPr>
      </w:pPr>
      <w:r w:rsidRPr="00F67F6F">
        <w:rPr>
          <w:i w:val="0"/>
          <w:iCs w:val="0"/>
          <w:sz w:val="24"/>
          <w:szCs w:val="24"/>
        </w:rPr>
        <w:t>SIM-карта (Subscriber Identity Module) - это модуль идентификации абонента. В SIM-карте содержится информация о сервисах, предоставляемых абоненту, независимая от типа используемого мобильного оборудования. Эта карта может вставляться в любой другой GSM терминал, при этом абонент получает возможность использовать этот терминал для получения всех сервисов системы, на которые он подписан. С точки зрения безопасности SIM-карта отвечает за идентификацию абонента и аутентификацию мобильного телефона в GPRS-сети. Она содержит идентификатор IMSI, индивидуальный ключ аутентификации абонента длиной 128 бит Ki, алгоритм генерации ключей шифрования A8 и алгоритм аутентификации A3 и разумеется PIN-код для доступа к функциям карты. Алгоритм A5 наряду с IMEI включен в состав программного обеспечения телефона и обеспечивает его защиту.</w:t>
      </w:r>
    </w:p>
    <w:p w:rsidR="00F67F6F" w:rsidRDefault="00230992" w:rsidP="00F67F6F">
      <w:pPr>
        <w:widowControl/>
        <w:spacing w:before="120"/>
        <w:ind w:firstLine="567"/>
        <w:jc w:val="both"/>
        <w:rPr>
          <w:i w:val="0"/>
          <w:iCs w:val="0"/>
          <w:sz w:val="24"/>
          <w:szCs w:val="24"/>
        </w:rPr>
      </w:pPr>
      <w:r w:rsidRPr="00F67F6F">
        <w:rPr>
          <w:i w:val="0"/>
          <w:iCs w:val="0"/>
          <w:sz w:val="24"/>
          <w:szCs w:val="24"/>
        </w:rPr>
        <w:t>Каждый абонент в GPRS-сети имеет уникальный международный идентификатор мобильного абонента (IMSI, International Mobile Subscriber Identity), хранимый в SIM-карте. IMSI состоит из 3 элементов:</w:t>
      </w:r>
    </w:p>
    <w:p w:rsidR="00F67F6F" w:rsidRDefault="00230992" w:rsidP="00F67F6F">
      <w:pPr>
        <w:widowControl/>
        <w:spacing w:before="120"/>
        <w:ind w:firstLine="567"/>
        <w:jc w:val="both"/>
        <w:rPr>
          <w:i w:val="0"/>
          <w:iCs w:val="0"/>
          <w:sz w:val="24"/>
          <w:szCs w:val="24"/>
        </w:rPr>
      </w:pPr>
      <w:r w:rsidRPr="00F67F6F">
        <w:rPr>
          <w:i w:val="0"/>
          <w:iCs w:val="0"/>
          <w:sz w:val="24"/>
          <w:szCs w:val="24"/>
        </w:rPr>
        <w:t>трехразрядный код страны (для России - 250)</w:t>
      </w:r>
      <w:r w:rsidR="00F67F6F">
        <w:rPr>
          <w:i w:val="0"/>
          <w:iCs w:val="0"/>
          <w:sz w:val="24"/>
          <w:szCs w:val="24"/>
        </w:rPr>
        <w:t xml:space="preserve"> </w:t>
      </w:r>
      <w:r w:rsidRPr="00F67F6F">
        <w:rPr>
          <w:i w:val="0"/>
          <w:iCs w:val="0"/>
          <w:sz w:val="24"/>
          <w:szCs w:val="24"/>
        </w:rPr>
        <w:t>двухразрядный код сети (для МТС - 01, для Билайн - 99, для СМАРТС - 07 и т.д.)</w:t>
      </w:r>
      <w:r w:rsidR="00F67F6F">
        <w:rPr>
          <w:i w:val="0"/>
          <w:iCs w:val="0"/>
          <w:sz w:val="24"/>
          <w:szCs w:val="24"/>
        </w:rPr>
        <w:t xml:space="preserve"> </w:t>
      </w:r>
      <w:r w:rsidRPr="00F67F6F">
        <w:rPr>
          <w:i w:val="0"/>
          <w:iCs w:val="0"/>
          <w:sz w:val="24"/>
          <w:szCs w:val="24"/>
        </w:rPr>
        <w:t>десятиразрядный код абонента (Mobile Subscriber Identity Number, MSIN).</w:t>
      </w:r>
    </w:p>
    <w:p w:rsidR="00F67F6F" w:rsidRDefault="00230992" w:rsidP="00F67F6F">
      <w:pPr>
        <w:widowControl/>
        <w:spacing w:before="120"/>
        <w:ind w:firstLine="567"/>
        <w:jc w:val="both"/>
        <w:rPr>
          <w:i w:val="0"/>
          <w:iCs w:val="0"/>
          <w:sz w:val="24"/>
          <w:szCs w:val="24"/>
        </w:rPr>
      </w:pPr>
      <w:r w:rsidRPr="00F67F6F">
        <w:rPr>
          <w:i w:val="0"/>
          <w:iCs w:val="0"/>
          <w:sz w:val="24"/>
          <w:szCs w:val="24"/>
        </w:rPr>
        <w:t>Алгоритм A8 отвечает за генерацию ключей шифрования, который, используя случайное число, передаваемое на мобильный терминал в момент соединения с сетью, и ключ Ki генерит 64-битный ключ шифрования трафика. Так как индивидуальный ключ Ki имеется не только у абонента, но и хранится в реестрах HLR и VLR, то и абонент и оборудование сети создают одинаковый ключ шифрования, который и используется для защиты передаваемых данных.</w:t>
      </w:r>
    </w:p>
    <w:p w:rsidR="00F67F6F" w:rsidRDefault="00230992" w:rsidP="00F67F6F">
      <w:pPr>
        <w:widowControl/>
        <w:spacing w:before="120"/>
        <w:ind w:firstLine="567"/>
        <w:jc w:val="both"/>
        <w:rPr>
          <w:i w:val="0"/>
          <w:iCs w:val="0"/>
          <w:sz w:val="24"/>
          <w:szCs w:val="24"/>
        </w:rPr>
      </w:pPr>
      <w:r w:rsidRPr="00F67F6F">
        <w:rPr>
          <w:i w:val="0"/>
          <w:iCs w:val="0"/>
          <w:sz w:val="24"/>
          <w:szCs w:val="24"/>
        </w:rPr>
        <w:t>Алгоритм A3, отвечающий за аутентификацию абонента, похож на алгоритм A8 и также использует случайное число, получаемое в момент подключения к сети и индивидуальный ключ абонента.</w:t>
      </w:r>
    </w:p>
    <w:p w:rsidR="00F67F6F" w:rsidRDefault="00230992" w:rsidP="00F67F6F">
      <w:pPr>
        <w:widowControl/>
        <w:spacing w:before="120"/>
        <w:ind w:firstLine="567"/>
        <w:jc w:val="both"/>
        <w:rPr>
          <w:i w:val="0"/>
          <w:iCs w:val="0"/>
          <w:sz w:val="24"/>
          <w:szCs w:val="24"/>
        </w:rPr>
      </w:pPr>
      <w:r w:rsidRPr="00F67F6F">
        <w:rPr>
          <w:i w:val="0"/>
          <w:iCs w:val="0"/>
          <w:sz w:val="24"/>
          <w:szCs w:val="24"/>
        </w:rPr>
        <w:t>Для доступа к функциям SIM-карты необходимо использовать специальный персональный код (другими словами, пароль) PIN (Personal Identiёcation Number), после 3-х неправильных попыток ввода которого, SIM-карта блокируется.</w:t>
      </w:r>
    </w:p>
    <w:p w:rsidR="00F67F6F" w:rsidRDefault="00230992" w:rsidP="00F67F6F">
      <w:pPr>
        <w:widowControl/>
        <w:spacing w:before="120"/>
        <w:ind w:firstLine="567"/>
        <w:jc w:val="both"/>
        <w:rPr>
          <w:i w:val="0"/>
          <w:iCs w:val="0"/>
          <w:sz w:val="24"/>
          <w:szCs w:val="24"/>
        </w:rPr>
      </w:pPr>
      <w:r w:rsidRPr="00F67F6F">
        <w:rPr>
          <w:i w:val="0"/>
          <w:iCs w:val="0"/>
          <w:sz w:val="24"/>
          <w:szCs w:val="24"/>
        </w:rPr>
        <w:t>Безопасность самого телефона, как уже было сказано выше, обеспечивается двумя механизмами:</w:t>
      </w:r>
    </w:p>
    <w:p w:rsidR="00F67F6F" w:rsidRDefault="00230992" w:rsidP="00F67F6F">
      <w:pPr>
        <w:widowControl/>
        <w:spacing w:before="120"/>
        <w:ind w:firstLine="567"/>
        <w:jc w:val="both"/>
        <w:rPr>
          <w:i w:val="0"/>
          <w:iCs w:val="0"/>
          <w:sz w:val="24"/>
          <w:szCs w:val="24"/>
        </w:rPr>
      </w:pPr>
      <w:r w:rsidRPr="00F67F6F">
        <w:rPr>
          <w:i w:val="0"/>
          <w:iCs w:val="0"/>
          <w:sz w:val="24"/>
          <w:szCs w:val="24"/>
        </w:rPr>
        <w:t>алгоритмом шифрования A5, который обеспечивает защиту данных, циркулируемых между мобильной станцией и узлом SGSN.</w:t>
      </w:r>
    </w:p>
    <w:p w:rsidR="00F67F6F" w:rsidRDefault="00230992" w:rsidP="00F67F6F">
      <w:pPr>
        <w:widowControl/>
        <w:spacing w:before="120"/>
        <w:ind w:firstLine="567"/>
        <w:jc w:val="both"/>
        <w:rPr>
          <w:i w:val="0"/>
          <w:iCs w:val="0"/>
          <w:sz w:val="24"/>
          <w:szCs w:val="24"/>
        </w:rPr>
      </w:pPr>
      <w:r w:rsidRPr="00F67F6F">
        <w:rPr>
          <w:i w:val="0"/>
          <w:iCs w:val="0"/>
          <w:sz w:val="24"/>
          <w:szCs w:val="24"/>
        </w:rPr>
        <w:t>Уникальным 14-тиразрядным международным идентификатором аппаратуры мобильной связи (International Mobile Equipment Identity, IMEI), который однозначно идентифицирует телефон. Узнать этот номер очень просто - достаточно набрать на телефоне комбинацию *#06#. Если высвеченное число не совпадает с тем, что указано на задней крышке телефона, то вероятнее всего вы пользуетесь взломанным аппаратом. Именно эти номера хранятся в реестре EIR. Данный реестр ведет три типа списков IMEI:</w:t>
      </w:r>
    </w:p>
    <w:p w:rsidR="00F67F6F" w:rsidRDefault="00230992" w:rsidP="00F67F6F">
      <w:pPr>
        <w:widowControl/>
        <w:spacing w:before="120"/>
        <w:ind w:firstLine="567"/>
        <w:jc w:val="both"/>
        <w:rPr>
          <w:i w:val="0"/>
          <w:iCs w:val="0"/>
          <w:sz w:val="24"/>
          <w:szCs w:val="24"/>
        </w:rPr>
      </w:pPr>
      <w:r w:rsidRPr="00F67F6F">
        <w:rPr>
          <w:i w:val="0"/>
          <w:iCs w:val="0"/>
          <w:sz w:val="24"/>
          <w:szCs w:val="24"/>
        </w:rPr>
        <w:t>"белый" список, содержащий идентификаторы всех разрешенных аппаратов.</w:t>
      </w:r>
    </w:p>
    <w:p w:rsidR="00F67F6F" w:rsidRDefault="00230992" w:rsidP="00F67F6F">
      <w:pPr>
        <w:widowControl/>
        <w:spacing w:before="120"/>
        <w:ind w:firstLine="567"/>
        <w:jc w:val="both"/>
        <w:rPr>
          <w:i w:val="0"/>
          <w:iCs w:val="0"/>
          <w:sz w:val="24"/>
          <w:szCs w:val="24"/>
        </w:rPr>
      </w:pPr>
      <w:r w:rsidRPr="00F67F6F">
        <w:rPr>
          <w:i w:val="0"/>
          <w:iCs w:val="0"/>
          <w:sz w:val="24"/>
          <w:szCs w:val="24"/>
        </w:rPr>
        <w:t>"серый" список, содержащий идентификаторы всех незапрещенных аппаратов, но используемых для различных целей, например, тестирования и т.п.</w:t>
      </w:r>
    </w:p>
    <w:p w:rsidR="00F67F6F" w:rsidRDefault="00230992" w:rsidP="00F67F6F">
      <w:pPr>
        <w:widowControl/>
        <w:spacing w:before="120"/>
        <w:ind w:firstLine="567"/>
        <w:jc w:val="both"/>
        <w:rPr>
          <w:i w:val="0"/>
          <w:iCs w:val="0"/>
          <w:sz w:val="24"/>
          <w:szCs w:val="24"/>
        </w:rPr>
      </w:pPr>
      <w:r w:rsidRPr="00F67F6F">
        <w:rPr>
          <w:i w:val="0"/>
          <w:iCs w:val="0"/>
          <w:sz w:val="24"/>
          <w:szCs w:val="24"/>
        </w:rPr>
        <w:t>"черный" список, содержащий идентификаторы всех запрещенных аппаратов. Как заявил в одном из интервью вице-президент МТС (http://www.mts.ru/press/speech9.html) Михаил Сусов "Сейчас между операторами (в России - А.Л.) проводятся переговоры о создании единого "черного списка" краденых телефонов".</w:t>
      </w:r>
    </w:p>
    <w:p w:rsidR="00F67F6F" w:rsidRDefault="00230992" w:rsidP="00F67F6F">
      <w:pPr>
        <w:widowControl/>
        <w:spacing w:before="120"/>
        <w:ind w:firstLine="567"/>
        <w:jc w:val="both"/>
        <w:rPr>
          <w:i w:val="0"/>
          <w:iCs w:val="0"/>
          <w:sz w:val="24"/>
          <w:szCs w:val="24"/>
        </w:rPr>
      </w:pPr>
      <w:r w:rsidRPr="00F67F6F">
        <w:rPr>
          <w:i w:val="0"/>
          <w:iCs w:val="0"/>
          <w:sz w:val="24"/>
          <w:szCs w:val="24"/>
        </w:rPr>
        <w:t>Надо понимать, что идентификаторы IMEI и IMSI - независимы между собой. Более того - они решают различные задачи: IMEI идентифицирует мобильный терминал, а IMSI - абонента.</w:t>
      </w:r>
    </w:p>
    <w:p w:rsidR="00F67F6F" w:rsidRDefault="00230992" w:rsidP="00F67F6F">
      <w:pPr>
        <w:widowControl/>
        <w:spacing w:before="120"/>
        <w:ind w:firstLine="567"/>
        <w:jc w:val="both"/>
        <w:rPr>
          <w:i w:val="0"/>
          <w:iCs w:val="0"/>
          <w:sz w:val="24"/>
          <w:szCs w:val="24"/>
        </w:rPr>
      </w:pPr>
      <w:r w:rsidRPr="00F67F6F">
        <w:rPr>
          <w:i w:val="0"/>
          <w:iCs w:val="0"/>
          <w:sz w:val="24"/>
          <w:szCs w:val="24"/>
        </w:rPr>
        <w:t xml:space="preserve">Безопасность соединения мобильной станции с узлом SGSN </w:t>
      </w:r>
    </w:p>
    <w:p w:rsidR="00F67F6F" w:rsidRDefault="00230992" w:rsidP="00F67F6F">
      <w:pPr>
        <w:widowControl/>
        <w:spacing w:before="120"/>
        <w:ind w:firstLine="567"/>
        <w:jc w:val="both"/>
        <w:rPr>
          <w:i w:val="0"/>
          <w:iCs w:val="0"/>
          <w:sz w:val="24"/>
          <w:szCs w:val="24"/>
        </w:rPr>
      </w:pPr>
      <w:r w:rsidRPr="00F67F6F">
        <w:rPr>
          <w:i w:val="0"/>
          <w:iCs w:val="0"/>
          <w:sz w:val="24"/>
          <w:szCs w:val="24"/>
        </w:rPr>
        <w:t>В процессе подключения мобильной станции, описываемом далее, между ней и узлом SGSN происходит выбор версии используемого в дальнейшем алгоритма шифрования GPRS-A5. В 3-м квартале 2002 года началось внедрение третьей версии этого алгоритма (A5/3), которая может использоваться не только в GSM-, но и в GPRS-, HSCSD- и EDGE-сетях. Данный алгоритм разработан на базе алгоритма "Казуми" (Kasumi), в свою очередь разработанного на базе алгоритма MISTY компании Мицубиси. Как утверждается в пресс-релизе Ассоциации GSM (http://www.gsmworld.com/news/press_2002/press_15.shtml), A5/3 обеспечивает на сегодняшний день практически 100-процентную защиту передаваемых данных. Однако не стоить безоглядно верить этому утверждению. Аналогичные заявления делались и для предыдущих версий алгоритма A5, история которого начинается с 1987 года, однако они были успешно взломаны.</w:t>
      </w:r>
    </w:p>
    <w:p w:rsidR="00F67F6F" w:rsidRDefault="00230992" w:rsidP="00F67F6F">
      <w:pPr>
        <w:widowControl/>
        <w:spacing w:before="120"/>
        <w:ind w:firstLine="567"/>
        <w:jc w:val="both"/>
        <w:rPr>
          <w:i w:val="0"/>
          <w:iCs w:val="0"/>
          <w:sz w:val="24"/>
          <w:szCs w:val="24"/>
        </w:rPr>
      </w:pPr>
      <w:r w:rsidRPr="00F67F6F">
        <w:rPr>
          <w:i w:val="0"/>
          <w:iCs w:val="0"/>
          <w:sz w:val="24"/>
          <w:szCs w:val="24"/>
        </w:rPr>
        <w:t>В сетях GPRS используются алгоритмы семейства A5 - GEA1 и GEA2, а после разработки A5/3 - начинается внедрение созданного на его базе алгоритма GEA3.</w:t>
      </w:r>
    </w:p>
    <w:p w:rsidR="00F67F6F" w:rsidRDefault="00230992" w:rsidP="00F67F6F">
      <w:pPr>
        <w:widowControl/>
        <w:spacing w:before="120"/>
        <w:ind w:firstLine="567"/>
        <w:jc w:val="both"/>
        <w:rPr>
          <w:i w:val="0"/>
          <w:iCs w:val="0"/>
          <w:sz w:val="24"/>
          <w:szCs w:val="24"/>
        </w:rPr>
      </w:pPr>
      <w:r w:rsidRPr="00F67F6F">
        <w:rPr>
          <w:i w:val="0"/>
          <w:iCs w:val="0"/>
          <w:sz w:val="24"/>
          <w:szCs w:val="24"/>
        </w:rPr>
        <w:t xml:space="preserve">Безопасность данных в процессе их передачи по сети GPRS </w:t>
      </w:r>
    </w:p>
    <w:p w:rsidR="00F67F6F" w:rsidRDefault="00230992" w:rsidP="00F67F6F">
      <w:pPr>
        <w:widowControl/>
        <w:spacing w:before="120"/>
        <w:ind w:firstLine="567"/>
        <w:jc w:val="both"/>
        <w:rPr>
          <w:i w:val="0"/>
          <w:iCs w:val="0"/>
          <w:sz w:val="24"/>
          <w:szCs w:val="24"/>
        </w:rPr>
      </w:pPr>
      <w:r w:rsidRPr="00F67F6F">
        <w:rPr>
          <w:i w:val="0"/>
          <w:iCs w:val="0"/>
          <w:sz w:val="24"/>
          <w:szCs w:val="24"/>
        </w:rPr>
        <w:t>Все данные между узлами поддержки (SGSN и GGSN) передаются с помощью специального протокола GTP (GPRS Tunneling Protocol), который инкапсулирует в себя любые пользовательские протоколы, например, HTTP, Telnet, FTP и т.д. По умолчанию GTP-трафик не шифруется. Кроме того, опорная сеть строится на базе частных IP-адресов, описанных в RFC 1918 (http://www.ietf.org/rfc/rfc1918.txt), что обеспечивает невозможность прямого доступа к сетевому оборудованию из внешних сетей.</w:t>
      </w:r>
    </w:p>
    <w:p w:rsidR="00F67F6F" w:rsidRDefault="00230992" w:rsidP="00F67F6F">
      <w:pPr>
        <w:widowControl/>
        <w:spacing w:before="120"/>
        <w:ind w:firstLine="567"/>
        <w:jc w:val="both"/>
        <w:rPr>
          <w:i w:val="0"/>
          <w:iCs w:val="0"/>
          <w:sz w:val="24"/>
          <w:szCs w:val="24"/>
        </w:rPr>
      </w:pPr>
      <w:r w:rsidRPr="00F67F6F">
        <w:rPr>
          <w:i w:val="0"/>
          <w:iCs w:val="0"/>
          <w:sz w:val="24"/>
          <w:szCs w:val="24"/>
        </w:rPr>
        <w:t xml:space="preserve">Безопасность в процессе взаимодействия с различными операторами GPRS-услуг </w:t>
      </w:r>
    </w:p>
    <w:p w:rsidR="00F67F6F" w:rsidRDefault="00230992" w:rsidP="00F67F6F">
      <w:pPr>
        <w:widowControl/>
        <w:spacing w:before="120"/>
        <w:ind w:firstLine="567"/>
        <w:jc w:val="both"/>
        <w:rPr>
          <w:i w:val="0"/>
          <w:iCs w:val="0"/>
          <w:sz w:val="24"/>
          <w:szCs w:val="24"/>
        </w:rPr>
      </w:pPr>
      <w:r w:rsidRPr="00F67F6F">
        <w:rPr>
          <w:i w:val="0"/>
          <w:iCs w:val="0"/>
          <w:sz w:val="24"/>
          <w:szCs w:val="24"/>
        </w:rPr>
        <w:t>Безопасность возлагается на устройства, называемые пограничными шлюзами (border gateway, BG), которые очень похожи на обычные межсетевые экраны, защищающие корпоративные сети от посягательств злоумышленников. В частности, этот шлюз защищает оператора от атак, связанных с подменой адреса (IP Spooёng).</w:t>
      </w:r>
    </w:p>
    <w:p w:rsidR="00F67F6F" w:rsidRDefault="00230992" w:rsidP="00F67F6F">
      <w:pPr>
        <w:widowControl/>
        <w:spacing w:before="120"/>
        <w:ind w:firstLine="567"/>
        <w:jc w:val="both"/>
        <w:rPr>
          <w:i w:val="0"/>
          <w:iCs w:val="0"/>
          <w:sz w:val="24"/>
          <w:szCs w:val="24"/>
        </w:rPr>
      </w:pPr>
      <w:r w:rsidRPr="00F67F6F">
        <w:rPr>
          <w:i w:val="0"/>
          <w:iCs w:val="0"/>
          <w:sz w:val="24"/>
          <w:szCs w:val="24"/>
        </w:rPr>
        <w:t>Настройка такого шлюза включает в себя создание правил, разрешающих входящий/исходящий пользовательский трафик, данные биллинговой системы, аутентификацию роуминговых абонентов и т.п. Дополнительно на пограничный шлюз может быть установлено программное обеспечение, организующее VPN между различными GPRS-операторами.</w:t>
      </w:r>
    </w:p>
    <w:p w:rsidR="00F67F6F" w:rsidRDefault="00230992" w:rsidP="00F67F6F">
      <w:pPr>
        <w:widowControl/>
        <w:spacing w:before="120"/>
        <w:ind w:firstLine="567"/>
        <w:jc w:val="both"/>
        <w:rPr>
          <w:i w:val="0"/>
          <w:iCs w:val="0"/>
          <w:sz w:val="24"/>
          <w:szCs w:val="24"/>
        </w:rPr>
      </w:pPr>
      <w:r w:rsidRPr="00F67F6F">
        <w:rPr>
          <w:i w:val="0"/>
          <w:iCs w:val="0"/>
          <w:sz w:val="24"/>
          <w:szCs w:val="24"/>
        </w:rPr>
        <w:t>Помимо встроенных в пограничный шлюз защитных механизмов, существует возможность использования продуктов третьих фирм. Первым таким решением стал межсетевой экран Firewall-1 GX компании CheckPoint Software (http://www.checkpoint.com/products/solutions/ёrewall-1gx.html), который, будучи установлен на пограничном шлюзе или узле GGSN повышает защищенность сети GPRS-оператора от возможных несанкционированных действий.</w:t>
      </w:r>
    </w:p>
    <w:p w:rsidR="00F67F6F" w:rsidRDefault="00230992" w:rsidP="00F67F6F">
      <w:pPr>
        <w:widowControl/>
        <w:spacing w:before="120"/>
        <w:ind w:firstLine="567"/>
        <w:jc w:val="both"/>
        <w:rPr>
          <w:i w:val="0"/>
          <w:iCs w:val="0"/>
          <w:sz w:val="24"/>
          <w:szCs w:val="24"/>
        </w:rPr>
      </w:pPr>
      <w:r w:rsidRPr="00F67F6F">
        <w:rPr>
          <w:i w:val="0"/>
          <w:iCs w:val="0"/>
          <w:sz w:val="24"/>
          <w:szCs w:val="24"/>
        </w:rPr>
        <w:t xml:space="preserve">Безопасность в процессе взаимодействия с Internet </w:t>
      </w:r>
    </w:p>
    <w:p w:rsidR="00F67F6F" w:rsidRDefault="00230992" w:rsidP="00F67F6F">
      <w:pPr>
        <w:widowControl/>
        <w:spacing w:before="120"/>
        <w:ind w:firstLine="567"/>
        <w:jc w:val="both"/>
        <w:rPr>
          <w:i w:val="0"/>
          <w:iCs w:val="0"/>
          <w:sz w:val="24"/>
          <w:szCs w:val="24"/>
        </w:rPr>
      </w:pPr>
      <w:r w:rsidRPr="00F67F6F">
        <w:rPr>
          <w:i w:val="0"/>
          <w:iCs w:val="0"/>
          <w:sz w:val="24"/>
          <w:szCs w:val="24"/>
        </w:rPr>
        <w:t>Основные механизмы безопасности реализованы на узле GGSN, в состав которого входит межсетевой экран, который определяет тип входящего и исходящего GPRS-трафика. Задача межсетевого экрана, входящего в состав GGSN, защитить мобильную станцию от атак внешних (из Internet) хакеров. Защита от атак с других мобильных станций возлагается на узел SGSN. Для предотвращения доступа к сетевому оборудованию опорной сети от внешних злоумышленников используется трансляция адресов (network address translation). Все остальные механизмы защиты могут быть взяты из классической практики обеспечения информационной безопасности Internet-сетей и устройств, например, аутентификация при помощи серверов RADIUS или защита трафика с помощью IPSec.</w:t>
      </w:r>
    </w:p>
    <w:p w:rsidR="00F67F6F" w:rsidRDefault="00230992" w:rsidP="00F67F6F">
      <w:pPr>
        <w:widowControl/>
        <w:spacing w:before="120"/>
        <w:ind w:firstLine="567"/>
        <w:jc w:val="both"/>
        <w:rPr>
          <w:i w:val="0"/>
          <w:iCs w:val="0"/>
          <w:sz w:val="24"/>
          <w:szCs w:val="24"/>
        </w:rPr>
      </w:pPr>
      <w:r w:rsidRPr="00F67F6F">
        <w:rPr>
          <w:i w:val="0"/>
          <w:iCs w:val="0"/>
          <w:sz w:val="24"/>
          <w:szCs w:val="24"/>
        </w:rPr>
        <w:t xml:space="preserve">Процедура подключения мобильной станции </w:t>
      </w:r>
    </w:p>
    <w:p w:rsidR="00F67F6F" w:rsidRDefault="00230992" w:rsidP="00F67F6F">
      <w:pPr>
        <w:widowControl/>
        <w:spacing w:before="120"/>
        <w:ind w:firstLine="567"/>
        <w:jc w:val="both"/>
        <w:rPr>
          <w:i w:val="0"/>
          <w:iCs w:val="0"/>
          <w:sz w:val="24"/>
          <w:szCs w:val="24"/>
        </w:rPr>
      </w:pPr>
      <w:r w:rsidRPr="00F67F6F">
        <w:rPr>
          <w:i w:val="0"/>
          <w:iCs w:val="0"/>
          <w:sz w:val="24"/>
          <w:szCs w:val="24"/>
        </w:rPr>
        <w:t>Упрощенно процесс подключения абонента, желающего воспользоваться услугами GPRS, выглядит следующим образом:</w:t>
      </w:r>
    </w:p>
    <w:p w:rsidR="00F67F6F" w:rsidRDefault="00230992" w:rsidP="00F67F6F">
      <w:pPr>
        <w:widowControl/>
        <w:spacing w:before="120"/>
        <w:ind w:firstLine="567"/>
        <w:jc w:val="both"/>
        <w:rPr>
          <w:i w:val="0"/>
          <w:iCs w:val="0"/>
          <w:sz w:val="24"/>
          <w:szCs w:val="24"/>
        </w:rPr>
      </w:pPr>
      <w:r w:rsidRPr="00F67F6F">
        <w:rPr>
          <w:i w:val="0"/>
          <w:iCs w:val="0"/>
          <w:sz w:val="24"/>
          <w:szCs w:val="24"/>
        </w:rPr>
        <w:t>Мобильная станция посылает запрос (Attach Request) на получение доступа к сети, который содержит ряд параметров, в т.ч. и IMSI.</w:t>
      </w:r>
    </w:p>
    <w:p w:rsidR="00F67F6F" w:rsidRDefault="00230992" w:rsidP="00F67F6F">
      <w:pPr>
        <w:widowControl/>
        <w:spacing w:before="120"/>
        <w:ind w:firstLine="567"/>
        <w:jc w:val="both"/>
        <w:rPr>
          <w:i w:val="0"/>
          <w:iCs w:val="0"/>
          <w:sz w:val="24"/>
          <w:szCs w:val="24"/>
        </w:rPr>
      </w:pPr>
      <w:r w:rsidRPr="00F67F6F">
        <w:rPr>
          <w:i w:val="0"/>
          <w:iCs w:val="0"/>
          <w:sz w:val="24"/>
          <w:szCs w:val="24"/>
        </w:rPr>
        <w:t>Узел SGSN, получив такой запрос, проверяет наличие аутентифицирующей данного абонента информации в своей базе. Если такая информация отсутствует, то SGSN посылает запрос в реестр HLR, который возвращаетт.н. аутентификационный триплет, содержащий:</w:t>
      </w:r>
    </w:p>
    <w:p w:rsidR="00F67F6F" w:rsidRDefault="00230992" w:rsidP="00F67F6F">
      <w:pPr>
        <w:widowControl/>
        <w:spacing w:before="120"/>
        <w:ind w:firstLine="567"/>
        <w:jc w:val="both"/>
        <w:rPr>
          <w:i w:val="0"/>
          <w:iCs w:val="0"/>
          <w:sz w:val="24"/>
          <w:szCs w:val="24"/>
        </w:rPr>
      </w:pPr>
      <w:r w:rsidRPr="00F67F6F">
        <w:rPr>
          <w:i w:val="0"/>
          <w:iCs w:val="0"/>
          <w:sz w:val="24"/>
          <w:szCs w:val="24"/>
        </w:rPr>
        <w:t>Случайное число, используемое в алгоритмах A3 и A8 для выработки ключа шифрования и аутентификации абонента.</w:t>
      </w:r>
    </w:p>
    <w:p w:rsidR="00F67F6F" w:rsidRDefault="00230992" w:rsidP="00F67F6F">
      <w:pPr>
        <w:widowControl/>
        <w:spacing w:before="120"/>
        <w:ind w:firstLine="567"/>
        <w:jc w:val="both"/>
        <w:rPr>
          <w:i w:val="0"/>
          <w:iCs w:val="0"/>
          <w:sz w:val="24"/>
          <w:szCs w:val="24"/>
        </w:rPr>
      </w:pPr>
      <w:r w:rsidRPr="00F67F6F">
        <w:rPr>
          <w:i w:val="0"/>
          <w:iCs w:val="0"/>
          <w:sz w:val="24"/>
          <w:szCs w:val="24"/>
        </w:rPr>
        <w:t>32-хразрядный ключ аутентификации абонента, который вырабатывается на основе индивидуального ключа, хранящегося как на мобильной станции, так и в реестре HLR.</w:t>
      </w:r>
    </w:p>
    <w:p w:rsidR="00F67F6F" w:rsidRDefault="00230992" w:rsidP="00F67F6F">
      <w:pPr>
        <w:widowControl/>
        <w:spacing w:before="120"/>
        <w:ind w:firstLine="567"/>
        <w:jc w:val="both"/>
        <w:rPr>
          <w:i w:val="0"/>
          <w:iCs w:val="0"/>
          <w:sz w:val="24"/>
          <w:szCs w:val="24"/>
        </w:rPr>
      </w:pPr>
      <w:r w:rsidRPr="00F67F6F">
        <w:rPr>
          <w:i w:val="0"/>
          <w:iCs w:val="0"/>
          <w:sz w:val="24"/>
          <w:szCs w:val="24"/>
        </w:rPr>
        <w:t>Ключ шифрования данных, получаемый также на базе индивидуального ключа абонента.</w:t>
      </w:r>
    </w:p>
    <w:p w:rsidR="00F67F6F" w:rsidRDefault="00230992" w:rsidP="00F67F6F">
      <w:pPr>
        <w:widowControl/>
        <w:spacing w:before="120"/>
        <w:ind w:firstLine="567"/>
        <w:jc w:val="both"/>
        <w:rPr>
          <w:i w:val="0"/>
          <w:iCs w:val="0"/>
          <w:sz w:val="24"/>
          <w:szCs w:val="24"/>
        </w:rPr>
      </w:pPr>
      <w:r w:rsidRPr="00F67F6F">
        <w:rPr>
          <w:i w:val="0"/>
          <w:iCs w:val="0"/>
          <w:sz w:val="24"/>
          <w:szCs w:val="24"/>
        </w:rPr>
        <w:t>Полученное случайное число передается на мобильную станцию, которая на его основе вырабатывает ключ шифрования и ключ аутентификации. Т.к. индивидуальные ключи, хранящиеся в реестре HLR и на мобильной станции совпадают, то и ключи шифрования и аутентификации также должны совпадать, что и является фактом правомочности запроса данным абонентом оплаченных GPRS-услуг.</w:t>
      </w:r>
    </w:p>
    <w:p w:rsidR="00F67F6F" w:rsidRDefault="00230992" w:rsidP="00F67F6F">
      <w:pPr>
        <w:widowControl/>
        <w:spacing w:before="120"/>
        <w:ind w:firstLine="567"/>
        <w:jc w:val="both"/>
        <w:rPr>
          <w:i w:val="0"/>
          <w:iCs w:val="0"/>
          <w:sz w:val="24"/>
          <w:szCs w:val="24"/>
        </w:rPr>
      </w:pPr>
      <w:r w:rsidRPr="00F67F6F">
        <w:rPr>
          <w:i w:val="0"/>
          <w:iCs w:val="0"/>
          <w:sz w:val="24"/>
          <w:szCs w:val="24"/>
        </w:rPr>
        <w:t>После идентификации абонента осуществляется идентификация оборудования, которое посылает на SGSN идентификатор IMEI. Узел SGSN в свою очередь проводит проверку данного оборудования по реестру EIR.</w:t>
      </w:r>
    </w:p>
    <w:p w:rsidR="00F67F6F" w:rsidRDefault="00230992" w:rsidP="00F67F6F">
      <w:pPr>
        <w:widowControl/>
        <w:spacing w:before="120"/>
        <w:ind w:firstLine="567"/>
        <w:jc w:val="both"/>
        <w:rPr>
          <w:i w:val="0"/>
          <w:iCs w:val="0"/>
          <w:sz w:val="24"/>
          <w:szCs w:val="24"/>
        </w:rPr>
      </w:pPr>
      <w:r w:rsidRPr="00F67F6F">
        <w:rPr>
          <w:i w:val="0"/>
          <w:iCs w:val="0"/>
          <w:sz w:val="24"/>
          <w:szCs w:val="24"/>
        </w:rPr>
        <w:t>После аутентификации абонента и оборудования происходит процедура определения местоположения абонента (с использованием реестров HLR и VLR), после чего происходит завершение процедуры подключения мобильной станции к сети GPRS. В том случае, если мобильная станция не смогла пройти аутентификацию, то SGSN посылает на нее сообщение Attach Reject.</w:t>
      </w:r>
    </w:p>
    <w:p w:rsidR="00F67F6F" w:rsidRPr="00133418" w:rsidRDefault="00230992" w:rsidP="00133418">
      <w:pPr>
        <w:widowControl/>
        <w:spacing w:before="120"/>
        <w:jc w:val="center"/>
        <w:rPr>
          <w:b/>
          <w:bCs/>
          <w:i w:val="0"/>
          <w:iCs w:val="0"/>
          <w:sz w:val="28"/>
          <w:szCs w:val="28"/>
        </w:rPr>
      </w:pPr>
      <w:r w:rsidRPr="00133418">
        <w:rPr>
          <w:b/>
          <w:bCs/>
          <w:i w:val="0"/>
          <w:iCs w:val="0"/>
          <w:sz w:val="28"/>
          <w:szCs w:val="28"/>
        </w:rPr>
        <w:t xml:space="preserve">Заключение </w:t>
      </w:r>
    </w:p>
    <w:p w:rsidR="00F67F6F" w:rsidRDefault="00230992" w:rsidP="00F67F6F">
      <w:pPr>
        <w:widowControl/>
        <w:spacing w:before="120"/>
        <w:ind w:firstLine="567"/>
        <w:jc w:val="both"/>
        <w:rPr>
          <w:i w:val="0"/>
          <w:iCs w:val="0"/>
          <w:sz w:val="24"/>
          <w:szCs w:val="24"/>
        </w:rPr>
      </w:pPr>
      <w:r w:rsidRPr="00F67F6F">
        <w:rPr>
          <w:i w:val="0"/>
          <w:iCs w:val="0"/>
          <w:sz w:val="24"/>
          <w:szCs w:val="24"/>
        </w:rPr>
        <w:t xml:space="preserve">В заключение хочу добавить, что, при создании технологии GPRS (как и при создании многих современных сетевых технологий) вопросам безопасности внимания уделялось недостаточно. Многие аспекты не описаны и отданы на откуп операторам, которые далеко не всегда уделяет безопасности первостепенное внимание, что приводит к печальным последствиям. Специалистами найдено уже немало недостатков технологии GPRS, но это уже тема другой статьи </w:t>
      </w:r>
    </w:p>
    <w:p w:rsidR="00923037" w:rsidRPr="00F67F6F" w:rsidRDefault="00923037" w:rsidP="00F67F6F">
      <w:pPr>
        <w:widowControl/>
        <w:spacing w:before="120"/>
        <w:ind w:firstLine="567"/>
        <w:jc w:val="both"/>
        <w:rPr>
          <w:i w:val="0"/>
          <w:iCs w:val="0"/>
          <w:sz w:val="24"/>
          <w:szCs w:val="24"/>
        </w:rPr>
      </w:pPr>
      <w:bookmarkStart w:id="0" w:name="_GoBack"/>
      <w:bookmarkEnd w:id="0"/>
    </w:p>
    <w:sectPr w:rsidR="00923037" w:rsidRPr="00F67F6F" w:rsidSect="00F67F6F">
      <w:pgSz w:w="12240" w:h="15840"/>
      <w:pgMar w:top="1134" w:right="1134" w:bottom="1134" w:left="1134"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F6F" w:rsidRDefault="00F67F6F">
      <w:pPr>
        <w:widowControl/>
        <w:rPr>
          <w:i w:val="0"/>
          <w:iCs w:val="0"/>
          <w:sz w:val="24"/>
          <w:szCs w:val="24"/>
        </w:rPr>
      </w:pPr>
      <w:r>
        <w:rPr>
          <w:i w:val="0"/>
          <w:iCs w:val="0"/>
          <w:sz w:val="24"/>
          <w:szCs w:val="24"/>
        </w:rPr>
        <w:separator/>
      </w:r>
    </w:p>
  </w:endnote>
  <w:endnote w:type="continuationSeparator" w:id="0">
    <w:p w:rsidR="00F67F6F" w:rsidRDefault="00F67F6F">
      <w:pPr>
        <w:widowControl/>
        <w:rPr>
          <w:i w:val="0"/>
          <w:iCs w:val="0"/>
          <w:sz w:val="24"/>
          <w:szCs w:val="24"/>
        </w:rPr>
      </w:pPr>
      <w:r>
        <w:rPr>
          <w:i w:val="0"/>
          <w:iCs w:val="0"/>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BalticaC">
    <w:altName w:val="Courier New"/>
    <w:panose1 w:val="00000000000000000000"/>
    <w:charset w:val="00"/>
    <w:family w:val="decorative"/>
    <w:notTrueType/>
    <w:pitch w:val="variable"/>
    <w:sig w:usb0="00000003" w:usb1="00000000" w:usb2="00000000" w:usb3="00000000" w:csb0="00000001" w:csb1="00000000"/>
  </w:font>
  <w:font w:name="NewtonC">
    <w:altName w:val="Courier New"/>
    <w:panose1 w:val="00000000000000000000"/>
    <w:charset w:val="00"/>
    <w:family w:val="decorative"/>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G_Benguiat">
    <w:altName w:val="Arial"/>
    <w:panose1 w:val="00000000000000000000"/>
    <w:charset w:val="00"/>
    <w:family w:val="swiss"/>
    <w:notTrueType/>
    <w:pitch w:val="variable"/>
    <w:sig w:usb0="00000003" w:usb1="00000000" w:usb2="00000000" w:usb3="00000000" w:csb0="00000001" w:csb1="00000000"/>
  </w:font>
  <w:font w:name="AGBenguiatCyr">
    <w:altName w:val="Courier New"/>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F6F" w:rsidRDefault="00F67F6F">
      <w:pPr>
        <w:widowControl/>
        <w:rPr>
          <w:i w:val="0"/>
          <w:iCs w:val="0"/>
          <w:sz w:val="24"/>
          <w:szCs w:val="24"/>
        </w:rPr>
      </w:pPr>
      <w:r>
        <w:rPr>
          <w:i w:val="0"/>
          <w:iCs w:val="0"/>
          <w:sz w:val="24"/>
          <w:szCs w:val="24"/>
        </w:rPr>
        <w:separator/>
      </w:r>
    </w:p>
  </w:footnote>
  <w:footnote w:type="continuationSeparator" w:id="0">
    <w:p w:rsidR="00F67F6F" w:rsidRDefault="00F67F6F">
      <w:pPr>
        <w:widowControl/>
        <w:rPr>
          <w:i w:val="0"/>
          <w:iCs w:val="0"/>
          <w:sz w:val="24"/>
          <w:szCs w:val="24"/>
        </w:rPr>
      </w:pPr>
      <w:r>
        <w:rPr>
          <w:i w:val="0"/>
          <w:iCs w:val="0"/>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25pt;height:12pt" o:bullet="t">
        <v:imagedata r:id="rId1" o:title=""/>
      </v:shape>
    </w:pict>
  </w:numPicBullet>
  <w:abstractNum w:abstractNumId="0">
    <w:nsid w:val="07F16A27"/>
    <w:multiLevelType w:val="multilevel"/>
    <w:tmpl w:val="3D569A9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86C4CB5"/>
    <w:multiLevelType w:val="multilevel"/>
    <w:tmpl w:val="078CC2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68240D8"/>
    <w:multiLevelType w:val="multilevel"/>
    <w:tmpl w:val="A0DA40B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BCD45D8"/>
    <w:multiLevelType w:val="multilevel"/>
    <w:tmpl w:val="4FF8404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F595E7B"/>
    <w:multiLevelType w:val="multilevel"/>
    <w:tmpl w:val="B2BEDA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16A10E5"/>
    <w:multiLevelType w:val="multilevel"/>
    <w:tmpl w:val="9322E7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556096A"/>
    <w:multiLevelType w:val="multilevel"/>
    <w:tmpl w:val="BDD658E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AFA63A3"/>
    <w:multiLevelType w:val="multilevel"/>
    <w:tmpl w:val="7C8C6F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B4E0989"/>
    <w:multiLevelType w:val="multilevel"/>
    <w:tmpl w:val="E34460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D432A6A"/>
    <w:multiLevelType w:val="multilevel"/>
    <w:tmpl w:val="AB9271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24123D0"/>
    <w:multiLevelType w:val="multilevel"/>
    <w:tmpl w:val="2C46BFE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34276EF2"/>
    <w:multiLevelType w:val="multilevel"/>
    <w:tmpl w:val="0E8A060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36DD7153"/>
    <w:multiLevelType w:val="multilevel"/>
    <w:tmpl w:val="BE3A3D6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3B2F4C77"/>
    <w:multiLevelType w:val="multilevel"/>
    <w:tmpl w:val="7C02CE1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3C2B0256"/>
    <w:multiLevelType w:val="multilevel"/>
    <w:tmpl w:val="A6D820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3E172BDF"/>
    <w:multiLevelType w:val="multilevel"/>
    <w:tmpl w:val="6D7A83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3F87615B"/>
    <w:multiLevelType w:val="multilevel"/>
    <w:tmpl w:val="4606B8F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429D427B"/>
    <w:multiLevelType w:val="multilevel"/>
    <w:tmpl w:val="77905B9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4F1F1031"/>
    <w:multiLevelType w:val="multilevel"/>
    <w:tmpl w:val="ACF4B1B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677C4AE9"/>
    <w:multiLevelType w:val="multilevel"/>
    <w:tmpl w:val="2E8C06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75C423C2"/>
    <w:multiLevelType w:val="multilevel"/>
    <w:tmpl w:val="FA32E90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77DF0016"/>
    <w:multiLevelType w:val="multilevel"/>
    <w:tmpl w:val="E2D8F68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7FF70D0E"/>
    <w:multiLevelType w:val="multilevel"/>
    <w:tmpl w:val="E22A220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9"/>
  </w:num>
  <w:num w:numId="2">
    <w:abstractNumId w:val="8"/>
  </w:num>
  <w:num w:numId="3">
    <w:abstractNumId w:val="5"/>
  </w:num>
  <w:num w:numId="4">
    <w:abstractNumId w:val="14"/>
  </w:num>
  <w:num w:numId="5">
    <w:abstractNumId w:val="10"/>
  </w:num>
  <w:num w:numId="6">
    <w:abstractNumId w:val="21"/>
  </w:num>
  <w:num w:numId="7">
    <w:abstractNumId w:val="3"/>
  </w:num>
  <w:num w:numId="8">
    <w:abstractNumId w:val="19"/>
  </w:num>
  <w:num w:numId="9">
    <w:abstractNumId w:val="20"/>
  </w:num>
  <w:num w:numId="10">
    <w:abstractNumId w:val="0"/>
  </w:num>
  <w:num w:numId="11">
    <w:abstractNumId w:val="6"/>
  </w:num>
  <w:num w:numId="12">
    <w:abstractNumId w:val="11"/>
  </w:num>
  <w:num w:numId="13">
    <w:abstractNumId w:val="17"/>
  </w:num>
  <w:num w:numId="14">
    <w:abstractNumId w:val="12"/>
  </w:num>
  <w:num w:numId="15">
    <w:abstractNumId w:val="18"/>
  </w:num>
  <w:num w:numId="16">
    <w:abstractNumId w:val="2"/>
  </w:num>
  <w:num w:numId="17">
    <w:abstractNumId w:val="13"/>
  </w:num>
  <w:num w:numId="18">
    <w:abstractNumId w:val="1"/>
  </w:num>
  <w:num w:numId="19">
    <w:abstractNumId w:val="16"/>
  </w:num>
  <w:num w:numId="20">
    <w:abstractNumId w:val="22"/>
  </w:num>
  <w:num w:numId="21">
    <w:abstractNumId w:val="4"/>
  </w:num>
  <w:num w:numId="22">
    <w:abstractNumId w:val="1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E13"/>
    <w:rsid w:val="0001604A"/>
    <w:rsid w:val="00091E14"/>
    <w:rsid w:val="00095BA6"/>
    <w:rsid w:val="000C123F"/>
    <w:rsid w:val="00102DE1"/>
    <w:rsid w:val="00133418"/>
    <w:rsid w:val="001E729A"/>
    <w:rsid w:val="00230992"/>
    <w:rsid w:val="00231121"/>
    <w:rsid w:val="00243C81"/>
    <w:rsid w:val="0026328F"/>
    <w:rsid w:val="00295F38"/>
    <w:rsid w:val="002A5F49"/>
    <w:rsid w:val="002D5C27"/>
    <w:rsid w:val="0031418A"/>
    <w:rsid w:val="003A0900"/>
    <w:rsid w:val="00432DA3"/>
    <w:rsid w:val="0047718A"/>
    <w:rsid w:val="00495D7B"/>
    <w:rsid w:val="004C68B2"/>
    <w:rsid w:val="0054494A"/>
    <w:rsid w:val="005A2562"/>
    <w:rsid w:val="006B00F2"/>
    <w:rsid w:val="007110F0"/>
    <w:rsid w:val="007E5C75"/>
    <w:rsid w:val="00871707"/>
    <w:rsid w:val="00885DD7"/>
    <w:rsid w:val="008A2185"/>
    <w:rsid w:val="008B0ACF"/>
    <w:rsid w:val="008D2327"/>
    <w:rsid w:val="00923037"/>
    <w:rsid w:val="00990C82"/>
    <w:rsid w:val="009F42ED"/>
    <w:rsid w:val="00A41E13"/>
    <w:rsid w:val="00A44D32"/>
    <w:rsid w:val="00B539B3"/>
    <w:rsid w:val="00BD49C2"/>
    <w:rsid w:val="00C06979"/>
    <w:rsid w:val="00C2394B"/>
    <w:rsid w:val="00C544F9"/>
    <w:rsid w:val="00CA4476"/>
    <w:rsid w:val="00CD2B49"/>
    <w:rsid w:val="00D05E8C"/>
    <w:rsid w:val="00D53F92"/>
    <w:rsid w:val="00DA24FE"/>
    <w:rsid w:val="00DB5742"/>
    <w:rsid w:val="00DF0978"/>
    <w:rsid w:val="00E12572"/>
    <w:rsid w:val="00E23C10"/>
    <w:rsid w:val="00EF6E7F"/>
    <w:rsid w:val="00F12D6F"/>
    <w:rsid w:val="00F14B7A"/>
    <w:rsid w:val="00F654C9"/>
    <w:rsid w:val="00F67F6F"/>
    <w:rsid w:val="00F92465"/>
    <w:rsid w:val="00FF69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14D915B6-970C-4488-A379-8A2FDF88A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885DD7"/>
    <w:pPr>
      <w:widowControl w:val="0"/>
      <w:spacing w:after="0" w:line="240" w:lineRule="auto"/>
    </w:pPr>
    <w:rPr>
      <w:i/>
      <w:iCs/>
      <w:sz w:val="20"/>
      <w:szCs w:val="20"/>
    </w:rPr>
  </w:style>
  <w:style w:type="paragraph" w:styleId="1">
    <w:name w:val="heading 1"/>
    <w:basedOn w:val="a"/>
    <w:link w:val="10"/>
    <w:uiPriority w:val="99"/>
    <w:qFormat/>
    <w:rsid w:val="007E5C75"/>
    <w:pPr>
      <w:widowControl/>
      <w:spacing w:before="300" w:after="300"/>
      <w:jc w:val="center"/>
      <w:outlineLvl w:val="0"/>
    </w:pPr>
    <w:rPr>
      <w:b/>
      <w:bCs/>
      <w:i w:val="0"/>
      <w:iCs w:val="0"/>
      <w:kern w:val="36"/>
      <w:sz w:val="28"/>
      <w:szCs w:val="28"/>
    </w:rPr>
  </w:style>
  <w:style w:type="paragraph" w:styleId="2">
    <w:name w:val="heading 2"/>
    <w:basedOn w:val="a"/>
    <w:next w:val="a"/>
    <w:link w:val="20"/>
    <w:uiPriority w:val="99"/>
    <w:qFormat/>
    <w:rsid w:val="00DB5742"/>
    <w:pPr>
      <w:keepNext/>
      <w:widowControl/>
      <w:spacing w:before="240" w:after="60"/>
      <w:outlineLvl w:val="1"/>
    </w:pPr>
    <w:rPr>
      <w:rFonts w:ascii="Arial" w:hAnsi="Arial" w:cs="Arial"/>
      <w:b/>
      <w:bCs/>
      <w:sz w:val="28"/>
      <w:szCs w:val="28"/>
    </w:rPr>
  </w:style>
  <w:style w:type="paragraph" w:styleId="3">
    <w:name w:val="heading 3"/>
    <w:basedOn w:val="a"/>
    <w:next w:val="a"/>
    <w:link w:val="30"/>
    <w:uiPriority w:val="99"/>
    <w:qFormat/>
    <w:rsid w:val="007E5C75"/>
    <w:pPr>
      <w:keepNext/>
      <w:widowControl/>
      <w:spacing w:before="240" w:after="60"/>
      <w:outlineLvl w:val="2"/>
    </w:pPr>
    <w:rPr>
      <w:rFonts w:ascii="Arial" w:hAnsi="Arial" w:cs="Arial"/>
      <w:b/>
      <w:bCs/>
      <w:i w:val="0"/>
      <w:iCs w:val="0"/>
      <w:sz w:val="26"/>
      <w:szCs w:val="26"/>
    </w:rPr>
  </w:style>
  <w:style w:type="paragraph" w:styleId="4">
    <w:name w:val="heading 4"/>
    <w:basedOn w:val="a"/>
    <w:next w:val="a"/>
    <w:link w:val="40"/>
    <w:uiPriority w:val="99"/>
    <w:qFormat/>
    <w:rsid w:val="007E5C75"/>
    <w:pPr>
      <w:keepNext/>
      <w:widowControl/>
      <w:spacing w:before="240" w:after="60"/>
      <w:outlineLvl w:val="3"/>
    </w:pPr>
    <w:rPr>
      <w:b/>
      <w:bCs/>
      <w:i w:val="0"/>
      <w:iCs w:val="0"/>
      <w:sz w:val="28"/>
      <w:szCs w:val="28"/>
    </w:rPr>
  </w:style>
  <w:style w:type="paragraph" w:styleId="5">
    <w:name w:val="heading 5"/>
    <w:basedOn w:val="a"/>
    <w:next w:val="a"/>
    <w:link w:val="50"/>
    <w:uiPriority w:val="99"/>
    <w:qFormat/>
    <w:rsid w:val="006B00F2"/>
    <w:pPr>
      <w:widowControl/>
      <w:spacing w:before="240" w:after="60"/>
      <w:outlineLvl w:val="4"/>
    </w:pPr>
    <w:rPr>
      <w:b/>
      <w:bCs/>
      <w:sz w:val="26"/>
      <w:szCs w:val="26"/>
    </w:rPr>
  </w:style>
  <w:style w:type="paragraph" w:styleId="6">
    <w:name w:val="heading 6"/>
    <w:basedOn w:val="a"/>
    <w:next w:val="a"/>
    <w:link w:val="60"/>
    <w:uiPriority w:val="99"/>
    <w:qFormat/>
    <w:rsid w:val="00C06979"/>
    <w:pPr>
      <w:widowControl/>
      <w:spacing w:before="240" w:after="60"/>
      <w:outlineLvl w:val="5"/>
    </w:pPr>
    <w:rPr>
      <w:b/>
      <w:bCs/>
      <w:i w:val="0"/>
      <w:iCs w:val="0"/>
      <w:sz w:val="22"/>
      <w:szCs w:val="22"/>
    </w:rPr>
  </w:style>
  <w:style w:type="paragraph" w:styleId="7">
    <w:name w:val="heading 7"/>
    <w:basedOn w:val="a"/>
    <w:next w:val="a"/>
    <w:link w:val="70"/>
    <w:uiPriority w:val="99"/>
    <w:qFormat/>
    <w:rsid w:val="00C06979"/>
    <w:pPr>
      <w:widowControl/>
      <w:spacing w:before="240" w:after="60"/>
      <w:outlineLvl w:val="6"/>
    </w:pPr>
    <w:rPr>
      <w:i w:val="0"/>
      <w:iCs w:val="0"/>
      <w:sz w:val="24"/>
      <w:szCs w:val="24"/>
    </w:rPr>
  </w:style>
  <w:style w:type="paragraph" w:styleId="8">
    <w:name w:val="heading 8"/>
    <w:basedOn w:val="a"/>
    <w:next w:val="a"/>
    <w:link w:val="80"/>
    <w:uiPriority w:val="99"/>
    <w:qFormat/>
    <w:rsid w:val="00C06979"/>
    <w:pPr>
      <w:widowControl/>
      <w:spacing w:before="240" w:after="60"/>
      <w:outlineLvl w:val="7"/>
    </w:pPr>
    <w:rPr>
      <w:sz w:val="24"/>
      <w:szCs w:val="24"/>
    </w:rPr>
  </w:style>
  <w:style w:type="paragraph" w:styleId="9">
    <w:name w:val="heading 9"/>
    <w:basedOn w:val="a"/>
    <w:next w:val="a"/>
    <w:link w:val="90"/>
    <w:uiPriority w:val="99"/>
    <w:qFormat/>
    <w:rsid w:val="00C06979"/>
    <w:pPr>
      <w:widowControl/>
      <w:spacing w:before="240" w:after="60"/>
      <w:outlineLvl w:val="8"/>
    </w:pPr>
    <w:rPr>
      <w:rFonts w:ascii="Arial" w:hAnsi="Arial" w:cs="Arial"/>
      <w:i w:val="0"/>
      <w:iCs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C544F9"/>
    <w:rPr>
      <w:rFonts w:ascii="Arial" w:hAnsi="Arial" w:cs="Arial"/>
      <w:b/>
      <w:bCs/>
      <w:i/>
      <w:iCs/>
      <w:sz w:val="28"/>
      <w:szCs w:val="28"/>
      <w:lang w:val="ru-RU" w:eastAsia="ru-RU"/>
    </w:rPr>
  </w:style>
  <w:style w:type="character" w:styleId="a3">
    <w:name w:val="Hyperlink"/>
    <w:basedOn w:val="a0"/>
    <w:uiPriority w:val="99"/>
    <w:rsid w:val="007E5C75"/>
    <w:rPr>
      <w:color w:val="0000FF"/>
      <w:u w:val="single"/>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character" w:customStyle="1" w:styleId="10">
    <w:name w:val="Заголовок 1 Знак"/>
    <w:basedOn w:val="a0"/>
    <w:link w:val="1"/>
    <w:uiPriority w:val="99"/>
    <w:locked/>
    <w:rsid w:val="00C544F9"/>
    <w:rPr>
      <w:b/>
      <w:bCs/>
      <w:kern w:val="36"/>
      <w:sz w:val="28"/>
      <w:szCs w:val="28"/>
      <w:lang w:val="ru-RU" w:eastAsia="ru-RU"/>
    </w:rPr>
  </w:style>
  <w:style w:type="paragraph" w:styleId="a4">
    <w:name w:val="Normal (Web)"/>
    <w:basedOn w:val="a"/>
    <w:uiPriority w:val="99"/>
    <w:rsid w:val="007E5C75"/>
    <w:pPr>
      <w:widowControl/>
      <w:ind w:left="75" w:right="75" w:firstLine="400"/>
      <w:jc w:val="both"/>
    </w:pPr>
    <w:rPr>
      <w:i w:val="0"/>
      <w:iCs w:val="0"/>
      <w:color w:val="000000"/>
      <w:sz w:val="24"/>
      <w:szCs w:val="24"/>
    </w:rPr>
  </w:style>
  <w:style w:type="paragraph" w:styleId="a5">
    <w:name w:val="Body Text"/>
    <w:basedOn w:val="a"/>
    <w:link w:val="a6"/>
    <w:uiPriority w:val="99"/>
    <w:rsid w:val="007E5C75"/>
    <w:pPr>
      <w:widowControl/>
      <w:spacing w:before="3000"/>
      <w:jc w:val="center"/>
    </w:pPr>
    <w:rPr>
      <w:i w:val="0"/>
      <w:iCs w:val="0"/>
      <w:sz w:val="28"/>
      <w:szCs w:val="28"/>
    </w:rPr>
  </w:style>
  <w:style w:type="character" w:customStyle="1" w:styleId="a6">
    <w:name w:val="Основной текст Знак"/>
    <w:basedOn w:val="a0"/>
    <w:link w:val="a5"/>
    <w:uiPriority w:val="99"/>
    <w:semiHidden/>
    <w:rPr>
      <w:sz w:val="24"/>
      <w:szCs w:val="24"/>
    </w:rPr>
  </w:style>
  <w:style w:type="paragraph" w:styleId="a7">
    <w:name w:val="Body Text Indent"/>
    <w:basedOn w:val="a"/>
    <w:link w:val="a8"/>
    <w:uiPriority w:val="99"/>
    <w:rsid w:val="007E5C75"/>
    <w:pPr>
      <w:widowControl/>
      <w:ind w:left="6096" w:hanging="1134"/>
    </w:pPr>
    <w:rPr>
      <w:rFonts w:ascii="BalticaC" w:hAnsi="BalticaC" w:cs="BalticaC"/>
      <w:b/>
      <w:bCs/>
      <w:i w:val="0"/>
      <w:iCs w:val="0"/>
      <w:sz w:val="28"/>
      <w:szCs w:val="28"/>
    </w:rPr>
  </w:style>
  <w:style w:type="character" w:customStyle="1" w:styleId="a8">
    <w:name w:val="Основной текст с отступом Знак"/>
    <w:basedOn w:val="a0"/>
    <w:link w:val="a7"/>
    <w:uiPriority w:val="99"/>
    <w:semiHidden/>
    <w:rPr>
      <w:sz w:val="24"/>
      <w:szCs w:val="24"/>
    </w:rPr>
  </w:style>
  <w:style w:type="paragraph" w:styleId="21">
    <w:name w:val="Body Text 2"/>
    <w:basedOn w:val="a"/>
    <w:link w:val="22"/>
    <w:uiPriority w:val="99"/>
    <w:rsid w:val="00C544F9"/>
    <w:pPr>
      <w:widowControl/>
      <w:overflowPunct w:val="0"/>
      <w:autoSpaceDE w:val="0"/>
      <w:autoSpaceDN w:val="0"/>
      <w:adjustRightInd w:val="0"/>
      <w:spacing w:line="360" w:lineRule="auto"/>
      <w:ind w:firstLine="567"/>
      <w:jc w:val="both"/>
      <w:textAlignment w:val="baseline"/>
    </w:pPr>
    <w:rPr>
      <w:i w:val="0"/>
      <w:iCs w:val="0"/>
      <w:sz w:val="24"/>
      <w:szCs w:val="24"/>
    </w:rPr>
  </w:style>
  <w:style w:type="character" w:customStyle="1" w:styleId="22">
    <w:name w:val="Основной текст 2 Знак"/>
    <w:basedOn w:val="a0"/>
    <w:link w:val="21"/>
    <w:uiPriority w:val="99"/>
    <w:semiHidden/>
    <w:rPr>
      <w:sz w:val="24"/>
      <w:szCs w:val="24"/>
    </w:rPr>
  </w:style>
  <w:style w:type="paragraph" w:customStyle="1" w:styleId="a9">
    <w:name w:val="Контрработа"/>
    <w:basedOn w:val="a"/>
    <w:autoRedefine/>
    <w:uiPriority w:val="99"/>
    <w:rsid w:val="007E5C75"/>
    <w:pPr>
      <w:widowControl/>
      <w:ind w:firstLine="567"/>
      <w:jc w:val="both"/>
    </w:pPr>
    <w:rPr>
      <w:rFonts w:ascii="NewtonC" w:hAnsi="NewtonC" w:cs="NewtonC"/>
      <w:i w:val="0"/>
      <w:iCs w:val="0"/>
      <w:sz w:val="22"/>
      <w:szCs w:val="22"/>
    </w:rPr>
  </w:style>
  <w:style w:type="paragraph" w:customStyle="1" w:styleId="aa">
    <w:name w:val="Учебный вопрос"/>
    <w:basedOn w:val="a"/>
    <w:autoRedefine/>
    <w:uiPriority w:val="99"/>
    <w:rsid w:val="007E5C75"/>
    <w:pPr>
      <w:widowControl/>
      <w:suppressAutoHyphens/>
      <w:spacing w:before="240"/>
      <w:jc w:val="center"/>
    </w:pPr>
    <w:rPr>
      <w:rFonts w:ascii="NewtonC" w:hAnsi="NewtonC" w:cs="NewtonC"/>
      <w:i w:val="0"/>
      <w:iCs w:val="0"/>
      <w:sz w:val="28"/>
      <w:szCs w:val="28"/>
    </w:rPr>
  </w:style>
  <w:style w:type="paragraph" w:customStyle="1" w:styleId="ab">
    <w:name w:val="Словарь"/>
    <w:basedOn w:val="a9"/>
    <w:autoRedefine/>
    <w:uiPriority w:val="99"/>
    <w:rsid w:val="007E5C75"/>
    <w:rPr>
      <w:i/>
      <w:iCs/>
    </w:rPr>
  </w:style>
  <w:style w:type="paragraph" w:customStyle="1" w:styleId="ac">
    <w:name w:val="Подраздел"/>
    <w:basedOn w:val="a9"/>
    <w:autoRedefine/>
    <w:uiPriority w:val="99"/>
    <w:rsid w:val="007E5C75"/>
    <w:pPr>
      <w:spacing w:before="60" w:after="60"/>
    </w:pPr>
    <w:rPr>
      <w:b/>
      <w:bCs/>
    </w:rPr>
  </w:style>
  <w:style w:type="paragraph" w:customStyle="1" w:styleId="ad">
    <w:name w:val="Рисунок"/>
    <w:basedOn w:val="a"/>
    <w:autoRedefine/>
    <w:uiPriority w:val="99"/>
    <w:rsid w:val="007E5C75"/>
    <w:pPr>
      <w:widowControl/>
      <w:spacing w:after="120"/>
      <w:jc w:val="center"/>
    </w:pPr>
    <w:rPr>
      <w:rFonts w:ascii="NewtonC" w:hAnsi="NewtonC" w:cs="NewtonC"/>
    </w:rPr>
  </w:style>
  <w:style w:type="paragraph" w:customStyle="1" w:styleId="ae">
    <w:name w:val="Фотография"/>
    <w:basedOn w:val="ad"/>
    <w:uiPriority w:val="99"/>
    <w:rsid w:val="007E5C75"/>
    <w:pPr>
      <w:spacing w:before="360"/>
    </w:pPr>
  </w:style>
  <w:style w:type="paragraph" w:styleId="af">
    <w:name w:val="footnote text"/>
    <w:basedOn w:val="a"/>
    <w:link w:val="af0"/>
    <w:uiPriority w:val="99"/>
    <w:semiHidden/>
    <w:rsid w:val="00DB5742"/>
    <w:pPr>
      <w:widowControl/>
      <w:overflowPunct w:val="0"/>
      <w:autoSpaceDE w:val="0"/>
      <w:autoSpaceDN w:val="0"/>
      <w:adjustRightInd w:val="0"/>
      <w:textAlignment w:val="baseline"/>
    </w:pPr>
    <w:rPr>
      <w:i w:val="0"/>
      <w:iCs w:val="0"/>
    </w:rPr>
  </w:style>
  <w:style w:type="character" w:customStyle="1" w:styleId="af0">
    <w:name w:val="Текст сноски Знак"/>
    <w:basedOn w:val="a0"/>
    <w:link w:val="af"/>
    <w:uiPriority w:val="99"/>
    <w:semiHidden/>
    <w:rPr>
      <w:sz w:val="20"/>
      <w:szCs w:val="20"/>
    </w:rPr>
  </w:style>
  <w:style w:type="character" w:styleId="af1">
    <w:name w:val="footnote reference"/>
    <w:basedOn w:val="a0"/>
    <w:uiPriority w:val="99"/>
    <w:semiHidden/>
    <w:rsid w:val="00DB5742"/>
    <w:rPr>
      <w:vertAlign w:val="superscript"/>
    </w:rPr>
  </w:style>
  <w:style w:type="paragraph" w:styleId="23">
    <w:name w:val="Body Text Indent 2"/>
    <w:basedOn w:val="a"/>
    <w:link w:val="24"/>
    <w:uiPriority w:val="99"/>
    <w:rsid w:val="006B00F2"/>
    <w:pPr>
      <w:widowControl/>
      <w:spacing w:after="120" w:line="480" w:lineRule="auto"/>
      <w:ind w:left="283"/>
    </w:pPr>
    <w:rPr>
      <w:i w:val="0"/>
      <w:iCs w:val="0"/>
      <w:sz w:val="24"/>
      <w:szCs w:val="24"/>
    </w:rPr>
  </w:style>
  <w:style w:type="character" w:customStyle="1" w:styleId="24">
    <w:name w:val="Основной текст с отступом 2 Знак"/>
    <w:basedOn w:val="a0"/>
    <w:link w:val="23"/>
    <w:uiPriority w:val="99"/>
    <w:semiHidden/>
    <w:rPr>
      <w:sz w:val="24"/>
      <w:szCs w:val="24"/>
    </w:rPr>
  </w:style>
  <w:style w:type="paragraph" w:styleId="af2">
    <w:name w:val="footer"/>
    <w:basedOn w:val="a"/>
    <w:link w:val="af3"/>
    <w:uiPriority w:val="99"/>
    <w:rsid w:val="006B00F2"/>
    <w:pPr>
      <w:widowControl/>
      <w:tabs>
        <w:tab w:val="center" w:pos="4153"/>
        <w:tab w:val="right" w:pos="8306"/>
      </w:tabs>
      <w:autoSpaceDE w:val="0"/>
      <w:autoSpaceDN w:val="0"/>
    </w:pPr>
    <w:rPr>
      <w:i w:val="0"/>
      <w:iCs w:val="0"/>
    </w:rPr>
  </w:style>
  <w:style w:type="character" w:customStyle="1" w:styleId="af3">
    <w:name w:val="Нижний колонтитул Знак"/>
    <w:basedOn w:val="a0"/>
    <w:link w:val="af2"/>
    <w:uiPriority w:val="99"/>
    <w:semiHidden/>
    <w:rPr>
      <w:sz w:val="24"/>
      <w:szCs w:val="24"/>
    </w:rPr>
  </w:style>
  <w:style w:type="character" w:styleId="af4">
    <w:name w:val="page number"/>
    <w:basedOn w:val="a0"/>
    <w:uiPriority w:val="99"/>
    <w:rsid w:val="006B00F2"/>
  </w:style>
  <w:style w:type="paragraph" w:styleId="af5">
    <w:name w:val="header"/>
    <w:basedOn w:val="a"/>
    <w:link w:val="af6"/>
    <w:uiPriority w:val="99"/>
    <w:rsid w:val="00295F38"/>
    <w:pPr>
      <w:widowControl/>
      <w:spacing w:before="100" w:beforeAutospacing="1" w:after="100" w:afterAutospacing="1"/>
    </w:pPr>
    <w:rPr>
      <w:i w:val="0"/>
      <w:iCs w:val="0"/>
      <w:sz w:val="24"/>
      <w:szCs w:val="24"/>
    </w:rPr>
  </w:style>
  <w:style w:type="character" w:customStyle="1" w:styleId="af6">
    <w:name w:val="Верхний колонтитул Знак"/>
    <w:basedOn w:val="a0"/>
    <w:link w:val="af5"/>
    <w:uiPriority w:val="99"/>
    <w:semiHidden/>
    <w:rPr>
      <w:sz w:val="24"/>
      <w:szCs w:val="24"/>
    </w:rPr>
  </w:style>
  <w:style w:type="paragraph" w:customStyle="1" w:styleId="copy">
    <w:name w:val="copy"/>
    <w:basedOn w:val="a"/>
    <w:uiPriority w:val="99"/>
    <w:rsid w:val="00990C82"/>
    <w:pPr>
      <w:widowControl/>
      <w:ind w:left="13" w:right="13"/>
      <w:jc w:val="center"/>
    </w:pPr>
    <w:rPr>
      <w:i w:val="0"/>
      <w:iCs w:val="0"/>
      <w:sz w:val="16"/>
      <w:szCs w:val="16"/>
    </w:rPr>
  </w:style>
  <w:style w:type="character" w:customStyle="1" w:styleId="text1">
    <w:name w:val="text1"/>
    <w:basedOn w:val="a0"/>
    <w:uiPriority w:val="99"/>
    <w:rsid w:val="00990C82"/>
    <w:rPr>
      <w:sz w:val="20"/>
      <w:szCs w:val="20"/>
    </w:rPr>
  </w:style>
  <w:style w:type="character" w:customStyle="1" w:styleId="headsub11">
    <w:name w:val="head_sub11"/>
    <w:basedOn w:val="a0"/>
    <w:uiPriority w:val="99"/>
    <w:rsid w:val="00102DE1"/>
    <w:rPr>
      <w:b/>
      <w:bCs/>
      <w:color w:val="auto"/>
      <w:sz w:val="20"/>
      <w:szCs w:val="20"/>
    </w:rPr>
  </w:style>
  <w:style w:type="character" w:styleId="af7">
    <w:name w:val="FollowedHyperlink"/>
    <w:basedOn w:val="a0"/>
    <w:uiPriority w:val="99"/>
    <w:rsid w:val="0047718A"/>
    <w:rPr>
      <w:color w:val="800080"/>
      <w:u w:val="single"/>
    </w:rPr>
  </w:style>
  <w:style w:type="paragraph" w:customStyle="1" w:styleId="Web">
    <w:name w:val="Обычный (Web)"/>
    <w:basedOn w:val="a"/>
    <w:uiPriority w:val="99"/>
    <w:rsid w:val="0047718A"/>
    <w:pPr>
      <w:widowControl/>
      <w:spacing w:before="100" w:beforeAutospacing="1" w:after="100" w:afterAutospacing="1"/>
      <w:ind w:firstLine="720"/>
      <w:jc w:val="center"/>
    </w:pPr>
    <w:rPr>
      <w:i w:val="0"/>
      <w:iCs w:val="0"/>
      <w:sz w:val="24"/>
      <w:szCs w:val="24"/>
      <w:lang w:val="en-US"/>
    </w:rPr>
  </w:style>
  <w:style w:type="character" w:customStyle="1" w:styleId="sub11">
    <w:name w:val="sub11"/>
    <w:basedOn w:val="a0"/>
    <w:uiPriority w:val="99"/>
    <w:rsid w:val="0047718A"/>
    <w:rPr>
      <w:rFonts w:ascii="Verdana" w:hAnsi="Verdana" w:cs="Verdana"/>
      <w:b/>
      <w:bCs/>
      <w:color w:val="000000"/>
      <w:sz w:val="24"/>
      <w:szCs w:val="24"/>
      <w:u w:val="none"/>
      <w:effect w:val="none"/>
    </w:rPr>
  </w:style>
  <w:style w:type="character" w:customStyle="1" w:styleId="contentsection1">
    <w:name w:val="contentsection1"/>
    <w:basedOn w:val="a0"/>
    <w:uiPriority w:val="99"/>
    <w:rsid w:val="0047718A"/>
    <w:rPr>
      <w:rFonts w:ascii="Verdana" w:hAnsi="Verdana" w:cs="Verdana"/>
      <w:b/>
      <w:bCs/>
      <w:color w:val="000000"/>
      <w:sz w:val="20"/>
      <w:szCs w:val="20"/>
    </w:rPr>
  </w:style>
  <w:style w:type="paragraph" w:customStyle="1" w:styleId="contentsection">
    <w:name w:val="contentsection"/>
    <w:basedOn w:val="a"/>
    <w:uiPriority w:val="99"/>
    <w:rsid w:val="0047718A"/>
    <w:pPr>
      <w:widowControl/>
      <w:spacing w:before="100" w:beforeAutospacing="1" w:after="100" w:afterAutospacing="1"/>
    </w:pPr>
    <w:rPr>
      <w:rFonts w:ascii="Verdana" w:hAnsi="Verdana" w:cs="Verdana"/>
      <w:b/>
      <w:bCs/>
      <w:i w:val="0"/>
      <w:iCs w:val="0"/>
      <w:color w:val="000000"/>
    </w:rPr>
  </w:style>
  <w:style w:type="paragraph" w:customStyle="1" w:styleId="indent">
    <w:name w:val="indent"/>
    <w:basedOn w:val="a"/>
    <w:uiPriority w:val="99"/>
    <w:rsid w:val="0047718A"/>
    <w:pPr>
      <w:widowControl/>
      <w:spacing w:line="276" w:lineRule="atLeast"/>
      <w:ind w:left="3120" w:right="3120"/>
      <w:jc w:val="both"/>
    </w:pPr>
    <w:rPr>
      <w:i w:val="0"/>
      <w:iCs w:val="0"/>
      <w:sz w:val="22"/>
      <w:szCs w:val="22"/>
    </w:rPr>
  </w:style>
  <w:style w:type="paragraph" w:customStyle="1" w:styleId="indentl">
    <w:name w:val="indentl"/>
    <w:basedOn w:val="a"/>
    <w:uiPriority w:val="99"/>
    <w:rsid w:val="0047718A"/>
    <w:pPr>
      <w:widowControl/>
      <w:spacing w:after="312" w:line="276" w:lineRule="atLeast"/>
      <w:ind w:left="3120" w:right="3120"/>
      <w:jc w:val="both"/>
    </w:pPr>
    <w:rPr>
      <w:i w:val="0"/>
      <w:iCs w:val="0"/>
      <w:sz w:val="22"/>
      <w:szCs w:val="22"/>
    </w:rPr>
  </w:style>
  <w:style w:type="paragraph" w:customStyle="1" w:styleId="normalc">
    <w:name w:val="normalc"/>
    <w:basedOn w:val="a"/>
    <w:uiPriority w:val="99"/>
    <w:rsid w:val="0047718A"/>
    <w:pPr>
      <w:widowControl/>
      <w:spacing w:before="120" w:after="72" w:line="276" w:lineRule="atLeast"/>
      <w:ind w:left="2400" w:right="2400"/>
      <w:jc w:val="both"/>
    </w:pPr>
    <w:rPr>
      <w:i w:val="0"/>
      <w:iCs w:val="0"/>
      <w:sz w:val="22"/>
      <w:szCs w:val="22"/>
    </w:rPr>
  </w:style>
  <w:style w:type="paragraph" w:styleId="af8">
    <w:name w:val="caption"/>
    <w:basedOn w:val="a"/>
    <w:uiPriority w:val="99"/>
    <w:qFormat/>
    <w:rsid w:val="0047718A"/>
    <w:pPr>
      <w:widowControl/>
      <w:spacing w:line="360" w:lineRule="auto"/>
      <w:jc w:val="center"/>
    </w:pPr>
    <w:rPr>
      <w:i w:val="0"/>
      <w:iCs w:val="0"/>
      <w:sz w:val="28"/>
      <w:szCs w:val="28"/>
    </w:rPr>
  </w:style>
  <w:style w:type="paragraph" w:styleId="af9">
    <w:name w:val="Title"/>
    <w:basedOn w:val="a"/>
    <w:link w:val="afa"/>
    <w:uiPriority w:val="99"/>
    <w:qFormat/>
    <w:rsid w:val="0047718A"/>
    <w:pPr>
      <w:widowControl/>
      <w:autoSpaceDE w:val="0"/>
      <w:autoSpaceDN w:val="0"/>
      <w:jc w:val="center"/>
    </w:pPr>
    <w:rPr>
      <w:i w:val="0"/>
      <w:iCs w:val="0"/>
      <w:sz w:val="40"/>
      <w:szCs w:val="40"/>
      <w:lang w:val="en-US"/>
    </w:rPr>
  </w:style>
  <w:style w:type="character" w:customStyle="1" w:styleId="afa">
    <w:name w:val="Название Знак"/>
    <w:basedOn w:val="a0"/>
    <w:link w:val="af9"/>
    <w:uiPriority w:val="10"/>
    <w:rPr>
      <w:rFonts w:asciiTheme="majorHAnsi" w:eastAsiaTheme="majorEastAsia" w:hAnsiTheme="majorHAnsi" w:cstheme="majorBidi"/>
      <w:b/>
      <w:bCs/>
      <w:kern w:val="28"/>
      <w:sz w:val="32"/>
      <w:szCs w:val="32"/>
    </w:rPr>
  </w:style>
  <w:style w:type="paragraph" w:styleId="afb">
    <w:name w:val="Subtitle"/>
    <w:basedOn w:val="a"/>
    <w:link w:val="afc"/>
    <w:uiPriority w:val="99"/>
    <w:qFormat/>
    <w:rsid w:val="0047718A"/>
    <w:pPr>
      <w:widowControl/>
      <w:autoSpaceDE w:val="0"/>
      <w:autoSpaceDN w:val="0"/>
    </w:pPr>
    <w:rPr>
      <w:i w:val="0"/>
      <w:iCs w:val="0"/>
      <w:sz w:val="28"/>
      <w:szCs w:val="28"/>
      <w:lang w:val="de-DE"/>
    </w:rPr>
  </w:style>
  <w:style w:type="character" w:customStyle="1" w:styleId="afc">
    <w:name w:val="Подзаголовок Знак"/>
    <w:basedOn w:val="a0"/>
    <w:link w:val="afb"/>
    <w:uiPriority w:val="11"/>
    <w:rPr>
      <w:rFonts w:asciiTheme="majorHAnsi" w:eastAsiaTheme="majorEastAsia" w:hAnsiTheme="majorHAnsi" w:cstheme="majorBidi"/>
      <w:sz w:val="24"/>
      <w:szCs w:val="24"/>
    </w:rPr>
  </w:style>
  <w:style w:type="paragraph" w:customStyle="1" w:styleId="article-date">
    <w:name w:val="article-date"/>
    <w:basedOn w:val="a"/>
    <w:uiPriority w:val="99"/>
    <w:rsid w:val="0047718A"/>
    <w:pPr>
      <w:widowControl/>
      <w:spacing w:before="100" w:beforeAutospacing="1" w:after="100" w:afterAutospacing="1"/>
    </w:pPr>
    <w:rPr>
      <w:sz w:val="24"/>
      <w:szCs w:val="24"/>
    </w:rPr>
  </w:style>
  <w:style w:type="paragraph" w:customStyle="1" w:styleId="article-author">
    <w:name w:val="article-author"/>
    <w:basedOn w:val="a"/>
    <w:uiPriority w:val="99"/>
    <w:rsid w:val="0047718A"/>
    <w:pPr>
      <w:widowControl/>
      <w:spacing w:before="100" w:beforeAutospacing="1" w:after="100" w:afterAutospacing="1"/>
    </w:pPr>
    <w:rPr>
      <w:b/>
      <w:bCs/>
      <w:sz w:val="24"/>
      <w:szCs w:val="24"/>
    </w:rPr>
  </w:style>
  <w:style w:type="character" w:styleId="afd">
    <w:name w:val="Emphasis"/>
    <w:basedOn w:val="a0"/>
    <w:uiPriority w:val="99"/>
    <w:qFormat/>
    <w:rsid w:val="0047718A"/>
    <w:rPr>
      <w:i/>
      <w:iCs/>
    </w:rPr>
  </w:style>
  <w:style w:type="character" w:styleId="afe">
    <w:name w:val="Strong"/>
    <w:basedOn w:val="a0"/>
    <w:uiPriority w:val="99"/>
    <w:qFormat/>
    <w:rsid w:val="0047718A"/>
    <w:rPr>
      <w:b/>
      <w:bCs/>
    </w:rPr>
  </w:style>
  <w:style w:type="character" w:styleId="HTML">
    <w:name w:val="HTML Code"/>
    <w:basedOn w:val="a0"/>
    <w:uiPriority w:val="99"/>
    <w:rsid w:val="0047718A"/>
    <w:rPr>
      <w:rFonts w:ascii="Courier New" w:eastAsia="Times New Roman" w:hAnsi="Courier New" w:cs="Courier New"/>
      <w:sz w:val="20"/>
      <w:szCs w:val="20"/>
    </w:rPr>
  </w:style>
  <w:style w:type="paragraph" w:styleId="aff">
    <w:name w:val="Document Map"/>
    <w:basedOn w:val="a"/>
    <w:link w:val="aff0"/>
    <w:uiPriority w:val="99"/>
    <w:semiHidden/>
    <w:rsid w:val="00DA24FE"/>
    <w:pPr>
      <w:widowControl/>
      <w:shd w:val="clear" w:color="auto" w:fill="000080"/>
    </w:pPr>
    <w:rPr>
      <w:rFonts w:ascii="Tahoma" w:hAnsi="Tahoma" w:cs="Tahoma"/>
      <w:i w:val="0"/>
      <w:iCs w:val="0"/>
    </w:rPr>
  </w:style>
  <w:style w:type="character" w:customStyle="1" w:styleId="aff0">
    <w:name w:val="Схема документа Знак"/>
    <w:basedOn w:val="a0"/>
    <w:link w:val="aff"/>
    <w:uiPriority w:val="99"/>
    <w:semiHidden/>
    <w:rPr>
      <w:rFonts w:ascii="Segoe UI" w:hAnsi="Segoe UI" w:cs="Segoe UI"/>
      <w:sz w:val="16"/>
      <w:szCs w:val="16"/>
    </w:rPr>
  </w:style>
  <w:style w:type="paragraph" w:styleId="31">
    <w:name w:val="Body Text Indent 3"/>
    <w:basedOn w:val="a"/>
    <w:link w:val="32"/>
    <w:uiPriority w:val="99"/>
    <w:rsid w:val="00C544F9"/>
    <w:pPr>
      <w:widowControl/>
      <w:spacing w:line="360" w:lineRule="auto"/>
      <w:ind w:firstLine="567"/>
      <w:jc w:val="both"/>
    </w:pPr>
    <w:rPr>
      <w:i w:val="0"/>
      <w:iCs w:val="0"/>
      <w:sz w:val="28"/>
      <w:szCs w:val="28"/>
    </w:rPr>
  </w:style>
  <w:style w:type="character" w:customStyle="1" w:styleId="32">
    <w:name w:val="Основной текст с отступом 3 Знак"/>
    <w:basedOn w:val="a0"/>
    <w:link w:val="31"/>
    <w:uiPriority w:val="99"/>
    <w:semiHidden/>
    <w:rPr>
      <w:sz w:val="16"/>
      <w:szCs w:val="16"/>
    </w:rPr>
  </w:style>
  <w:style w:type="paragraph" w:styleId="11">
    <w:name w:val="toc 1"/>
    <w:basedOn w:val="a"/>
    <w:next w:val="a"/>
    <w:autoRedefine/>
    <w:uiPriority w:val="99"/>
    <w:semiHidden/>
    <w:rsid w:val="00C544F9"/>
    <w:pPr>
      <w:widowControl/>
      <w:tabs>
        <w:tab w:val="right" w:leader="dot" w:pos="9344"/>
      </w:tabs>
      <w:spacing w:line="360" w:lineRule="auto"/>
    </w:pPr>
    <w:rPr>
      <w:rFonts w:ascii="Arial" w:hAnsi="Arial" w:cs="Arial"/>
      <w:b/>
      <w:bCs/>
      <w:i w:val="0"/>
      <w:iCs w:val="0"/>
      <w:caps/>
      <w:noProof/>
      <w:sz w:val="28"/>
      <w:szCs w:val="28"/>
    </w:rPr>
  </w:style>
  <w:style w:type="paragraph" w:customStyle="1" w:styleId="aff1">
    <w:name w:val="Формула"/>
    <w:basedOn w:val="a"/>
    <w:uiPriority w:val="99"/>
    <w:rsid w:val="00C544F9"/>
    <w:pPr>
      <w:widowControl/>
      <w:tabs>
        <w:tab w:val="center" w:pos="1712"/>
        <w:tab w:val="right" w:pos="3798"/>
      </w:tabs>
      <w:autoSpaceDE w:val="0"/>
      <w:autoSpaceDN w:val="0"/>
      <w:adjustRightInd w:val="0"/>
      <w:spacing w:before="57" w:after="57"/>
      <w:ind w:left="340"/>
      <w:jc w:val="both"/>
    </w:pPr>
    <w:rPr>
      <w:i w:val="0"/>
      <w:iCs w:val="0"/>
      <w:sz w:val="22"/>
      <w:szCs w:val="22"/>
    </w:rPr>
  </w:style>
  <w:style w:type="paragraph" w:styleId="aff2">
    <w:name w:val="Signature"/>
    <w:basedOn w:val="a"/>
    <w:link w:val="aff3"/>
    <w:uiPriority w:val="99"/>
    <w:rsid w:val="00C544F9"/>
    <w:pPr>
      <w:widowControl/>
      <w:spacing w:after="240"/>
      <w:ind w:left="567" w:firstLine="567"/>
    </w:pPr>
    <w:rPr>
      <w:i w:val="0"/>
      <w:iCs w:val="0"/>
      <w:sz w:val="28"/>
      <w:szCs w:val="28"/>
    </w:rPr>
  </w:style>
  <w:style w:type="character" w:customStyle="1" w:styleId="aff3">
    <w:name w:val="Подпись Знак"/>
    <w:basedOn w:val="a0"/>
    <w:link w:val="aff2"/>
    <w:uiPriority w:val="99"/>
    <w:semiHidden/>
  </w:style>
  <w:style w:type="paragraph" w:customStyle="1" w:styleId="aff4">
    <w:name w:val="Норма"/>
    <w:uiPriority w:val="99"/>
    <w:rsid w:val="00C544F9"/>
    <w:pPr>
      <w:widowControl w:val="0"/>
      <w:spacing w:after="0" w:line="240" w:lineRule="auto"/>
      <w:ind w:firstLine="567"/>
      <w:jc w:val="both"/>
    </w:pPr>
    <w:rPr>
      <w:kern w:val="24"/>
      <w:sz w:val="24"/>
      <w:szCs w:val="24"/>
      <w:lang w:val="en-US"/>
    </w:rPr>
  </w:style>
  <w:style w:type="paragraph" w:styleId="HTML0">
    <w:name w:val="HTML Preformatted"/>
    <w:basedOn w:val="a"/>
    <w:link w:val="HTML1"/>
    <w:uiPriority w:val="99"/>
    <w:rsid w:val="00C544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i w:val="0"/>
      <w:iCs w:val="0"/>
      <w:color w:val="000000"/>
    </w:rPr>
  </w:style>
  <w:style w:type="character" w:customStyle="1" w:styleId="HTML1">
    <w:name w:val="Стандартный HTML Знак"/>
    <w:basedOn w:val="a0"/>
    <w:link w:val="HTML0"/>
    <w:uiPriority w:val="99"/>
    <w:semiHidden/>
    <w:rPr>
      <w:rFonts w:ascii="Courier New" w:hAnsi="Courier New" w:cs="Courier New"/>
      <w:sz w:val="20"/>
      <w:szCs w:val="20"/>
    </w:rPr>
  </w:style>
  <w:style w:type="paragraph" w:customStyle="1" w:styleId="110">
    <w:name w:val="11"/>
    <w:basedOn w:val="a"/>
    <w:uiPriority w:val="99"/>
    <w:rsid w:val="00C544F9"/>
    <w:pPr>
      <w:widowControl/>
      <w:ind w:firstLine="454"/>
      <w:jc w:val="center"/>
    </w:pPr>
    <w:rPr>
      <w:i w:val="0"/>
      <w:iCs w:val="0"/>
      <w:sz w:val="22"/>
      <w:szCs w:val="22"/>
    </w:rPr>
  </w:style>
  <w:style w:type="paragraph" w:styleId="33">
    <w:name w:val="Body Text 3"/>
    <w:basedOn w:val="a"/>
    <w:link w:val="34"/>
    <w:uiPriority w:val="99"/>
    <w:rsid w:val="00C544F9"/>
    <w:pPr>
      <w:widowControl/>
      <w:spacing w:after="120" w:line="360" w:lineRule="auto"/>
      <w:ind w:firstLine="567"/>
      <w:jc w:val="both"/>
    </w:pPr>
    <w:rPr>
      <w:i w:val="0"/>
      <w:iCs w:val="0"/>
      <w:sz w:val="16"/>
      <w:szCs w:val="16"/>
    </w:rPr>
  </w:style>
  <w:style w:type="character" w:customStyle="1" w:styleId="34">
    <w:name w:val="Основной текст 3 Знак"/>
    <w:basedOn w:val="a0"/>
    <w:link w:val="33"/>
    <w:uiPriority w:val="99"/>
    <w:semiHidden/>
    <w:rPr>
      <w:sz w:val="16"/>
      <w:szCs w:val="16"/>
    </w:rPr>
  </w:style>
  <w:style w:type="table" w:styleId="aff5">
    <w:name w:val="Table Grid"/>
    <w:basedOn w:val="a1"/>
    <w:uiPriority w:val="99"/>
    <w:rsid w:val="00C544F9"/>
    <w:pPr>
      <w:spacing w:after="0" w:line="360" w:lineRule="auto"/>
      <w:ind w:firstLine="567"/>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заголовок 4"/>
    <w:basedOn w:val="a"/>
    <w:next w:val="a"/>
    <w:uiPriority w:val="99"/>
    <w:rsid w:val="00C544F9"/>
    <w:pPr>
      <w:keepNext/>
      <w:widowControl/>
      <w:autoSpaceDE w:val="0"/>
      <w:autoSpaceDN w:val="0"/>
      <w:spacing w:before="240" w:after="240"/>
      <w:jc w:val="center"/>
    </w:pPr>
    <w:rPr>
      <w:rFonts w:ascii="AG_Benguiat" w:hAnsi="AG_Benguiat" w:cs="AG_Benguiat"/>
      <w:b/>
      <w:bCs/>
      <w:i w:val="0"/>
      <w:iCs w:val="0"/>
      <w:sz w:val="28"/>
      <w:szCs w:val="28"/>
    </w:rPr>
  </w:style>
  <w:style w:type="character" w:customStyle="1" w:styleId="aff6">
    <w:name w:val="Основной шрифт"/>
    <w:uiPriority w:val="99"/>
    <w:rsid w:val="00C544F9"/>
  </w:style>
  <w:style w:type="paragraph" w:customStyle="1" w:styleId="12">
    <w:name w:val="заг 1"/>
    <w:basedOn w:val="a"/>
    <w:uiPriority w:val="99"/>
    <w:rsid w:val="00C544F9"/>
    <w:pPr>
      <w:widowControl/>
      <w:autoSpaceDE w:val="0"/>
      <w:autoSpaceDN w:val="0"/>
      <w:spacing w:before="240" w:after="240" w:line="360" w:lineRule="auto"/>
      <w:jc w:val="center"/>
    </w:pPr>
    <w:rPr>
      <w:rFonts w:ascii="AGBenguiatCyr" w:hAnsi="AGBenguiatCyr" w:cs="AGBenguiatCyr"/>
      <w:i w:val="0"/>
      <w:iCs w:val="0"/>
      <w:sz w:val="28"/>
      <w:szCs w:val="28"/>
    </w:rPr>
  </w:style>
  <w:style w:type="paragraph" w:customStyle="1" w:styleId="25">
    <w:name w:val="заг 2"/>
    <w:basedOn w:val="a"/>
    <w:autoRedefine/>
    <w:uiPriority w:val="99"/>
    <w:rsid w:val="00C544F9"/>
    <w:pPr>
      <w:widowControl/>
      <w:autoSpaceDE w:val="0"/>
      <w:autoSpaceDN w:val="0"/>
      <w:spacing w:before="360" w:after="360"/>
      <w:ind w:left="567" w:right="567"/>
      <w:jc w:val="center"/>
    </w:pPr>
    <w:rPr>
      <w:rFonts w:ascii="AGBenguiatCyr" w:hAnsi="AGBenguiatCyr" w:cs="AGBenguiatCyr"/>
      <w:i w:val="0"/>
      <w:iCs w:val="0"/>
      <w:sz w:val="24"/>
      <w:szCs w:val="24"/>
    </w:rPr>
  </w:style>
  <w:style w:type="character" w:styleId="aff7">
    <w:name w:val="annotation reference"/>
    <w:basedOn w:val="a0"/>
    <w:uiPriority w:val="99"/>
    <w:semiHidden/>
    <w:rsid w:val="008B0ACF"/>
    <w:rPr>
      <w:sz w:val="16"/>
      <w:szCs w:val="16"/>
    </w:rPr>
  </w:style>
  <w:style w:type="paragraph" w:styleId="aff8">
    <w:name w:val="annotation text"/>
    <w:basedOn w:val="a"/>
    <w:link w:val="aff9"/>
    <w:uiPriority w:val="99"/>
    <w:semiHidden/>
    <w:rsid w:val="008B0ACF"/>
    <w:pPr>
      <w:widowControl/>
    </w:pPr>
    <w:rPr>
      <w:i w:val="0"/>
      <w:iCs w:val="0"/>
    </w:rPr>
  </w:style>
  <w:style w:type="character" w:customStyle="1" w:styleId="aff9">
    <w:name w:val="Текст примечания Знак"/>
    <w:basedOn w:val="a0"/>
    <w:link w:val="aff8"/>
    <w:uiPriority w:val="99"/>
    <w:semiHidden/>
    <w:rPr>
      <w:i/>
      <w:iCs/>
      <w:sz w:val="20"/>
      <w:szCs w:val="20"/>
    </w:rPr>
  </w:style>
  <w:style w:type="paragraph" w:styleId="affa">
    <w:name w:val="annotation subject"/>
    <w:basedOn w:val="aff8"/>
    <w:next w:val="aff8"/>
    <w:link w:val="affb"/>
    <w:uiPriority w:val="99"/>
    <w:semiHidden/>
    <w:rsid w:val="008B0ACF"/>
    <w:rPr>
      <w:b/>
      <w:bCs/>
    </w:rPr>
  </w:style>
  <w:style w:type="character" w:customStyle="1" w:styleId="affb">
    <w:name w:val="Тема примечания Знак"/>
    <w:basedOn w:val="aff9"/>
    <w:link w:val="affa"/>
    <w:uiPriority w:val="99"/>
    <w:semiHidden/>
    <w:rPr>
      <w:b/>
      <w:bCs/>
      <w:i/>
      <w:iCs/>
      <w:sz w:val="20"/>
      <w:szCs w:val="20"/>
    </w:rPr>
  </w:style>
  <w:style w:type="paragraph" w:styleId="affc">
    <w:name w:val="Balloon Text"/>
    <w:basedOn w:val="a"/>
    <w:link w:val="affd"/>
    <w:uiPriority w:val="99"/>
    <w:semiHidden/>
    <w:rsid w:val="008B0ACF"/>
    <w:pPr>
      <w:widowControl/>
    </w:pPr>
    <w:rPr>
      <w:rFonts w:ascii="Tahoma" w:hAnsi="Tahoma" w:cs="Tahoma"/>
      <w:i w:val="0"/>
      <w:iCs w:val="0"/>
      <w:sz w:val="16"/>
      <w:szCs w:val="16"/>
    </w:rPr>
  </w:style>
  <w:style w:type="character" w:customStyle="1" w:styleId="affd">
    <w:name w:val="Текст выноски Знак"/>
    <w:basedOn w:val="a0"/>
    <w:link w:val="affc"/>
    <w:uiPriority w:val="99"/>
    <w:semiHidden/>
    <w:rPr>
      <w:rFonts w:ascii="Segoe UI" w:hAnsi="Segoe UI" w:cs="Segoe UI"/>
      <w:i/>
      <w:iCs/>
      <w:sz w:val="18"/>
      <w:szCs w:val="18"/>
    </w:rPr>
  </w:style>
  <w:style w:type="paragraph" w:customStyle="1" w:styleId="justified">
    <w:name w:val="justified"/>
    <w:basedOn w:val="a"/>
    <w:uiPriority w:val="99"/>
    <w:rsid w:val="00923037"/>
    <w:pPr>
      <w:widowControl/>
      <w:spacing w:before="100" w:beforeAutospacing="1" w:after="100" w:afterAutospacing="1"/>
    </w:pPr>
    <w:rPr>
      <w:i w:val="0"/>
      <w:iCs w:val="0"/>
      <w:sz w:val="24"/>
      <w:szCs w:val="24"/>
    </w:rPr>
  </w:style>
  <w:style w:type="character" w:customStyle="1" w:styleId="style3">
    <w:name w:val="style3"/>
    <w:basedOn w:val="a0"/>
    <w:uiPriority w:val="99"/>
    <w:rsid w:val="00432DA3"/>
  </w:style>
  <w:style w:type="paragraph" w:customStyle="1" w:styleId="style5">
    <w:name w:val="style5"/>
    <w:basedOn w:val="a"/>
    <w:uiPriority w:val="99"/>
    <w:rsid w:val="00432DA3"/>
    <w:pPr>
      <w:widowControl/>
      <w:spacing w:before="100" w:beforeAutospacing="1" w:after="100" w:afterAutospacing="1"/>
    </w:pPr>
    <w:rPr>
      <w:i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425343">
      <w:marLeft w:val="0"/>
      <w:marRight w:val="0"/>
      <w:marTop w:val="0"/>
      <w:marBottom w:val="0"/>
      <w:divBdr>
        <w:top w:val="none" w:sz="0" w:space="0" w:color="auto"/>
        <w:left w:val="none" w:sz="0" w:space="0" w:color="auto"/>
        <w:bottom w:val="none" w:sz="0" w:space="0" w:color="auto"/>
        <w:right w:val="none" w:sz="0" w:space="0" w:color="auto"/>
      </w:divBdr>
      <w:divsChild>
        <w:div w:id="784425386">
          <w:marLeft w:val="0"/>
          <w:marRight w:val="0"/>
          <w:marTop w:val="0"/>
          <w:marBottom w:val="0"/>
          <w:divBdr>
            <w:top w:val="none" w:sz="0" w:space="0" w:color="auto"/>
            <w:left w:val="none" w:sz="0" w:space="0" w:color="auto"/>
            <w:bottom w:val="none" w:sz="0" w:space="0" w:color="auto"/>
            <w:right w:val="none" w:sz="0" w:space="0" w:color="auto"/>
          </w:divBdr>
        </w:div>
      </w:divsChild>
    </w:div>
    <w:div w:id="784425344">
      <w:marLeft w:val="0"/>
      <w:marRight w:val="0"/>
      <w:marTop w:val="0"/>
      <w:marBottom w:val="0"/>
      <w:divBdr>
        <w:top w:val="none" w:sz="0" w:space="0" w:color="auto"/>
        <w:left w:val="none" w:sz="0" w:space="0" w:color="auto"/>
        <w:bottom w:val="none" w:sz="0" w:space="0" w:color="auto"/>
        <w:right w:val="none" w:sz="0" w:space="0" w:color="auto"/>
      </w:divBdr>
      <w:divsChild>
        <w:div w:id="784425390">
          <w:marLeft w:val="0"/>
          <w:marRight w:val="0"/>
          <w:marTop w:val="0"/>
          <w:marBottom w:val="0"/>
          <w:divBdr>
            <w:top w:val="none" w:sz="0" w:space="0" w:color="auto"/>
            <w:left w:val="none" w:sz="0" w:space="0" w:color="auto"/>
            <w:bottom w:val="none" w:sz="0" w:space="0" w:color="auto"/>
            <w:right w:val="none" w:sz="0" w:space="0" w:color="auto"/>
          </w:divBdr>
          <w:divsChild>
            <w:div w:id="784425354">
              <w:marLeft w:val="720"/>
              <w:marRight w:val="0"/>
              <w:marTop w:val="100"/>
              <w:marBottom w:val="100"/>
              <w:divBdr>
                <w:top w:val="none" w:sz="0" w:space="0" w:color="auto"/>
                <w:left w:val="none" w:sz="0" w:space="0" w:color="auto"/>
                <w:bottom w:val="none" w:sz="0" w:space="0" w:color="auto"/>
                <w:right w:val="none" w:sz="0" w:space="0" w:color="auto"/>
              </w:divBdr>
            </w:div>
            <w:div w:id="784425356">
              <w:marLeft w:val="720"/>
              <w:marRight w:val="0"/>
              <w:marTop w:val="100"/>
              <w:marBottom w:val="100"/>
              <w:divBdr>
                <w:top w:val="none" w:sz="0" w:space="0" w:color="auto"/>
                <w:left w:val="none" w:sz="0" w:space="0" w:color="auto"/>
                <w:bottom w:val="none" w:sz="0" w:space="0" w:color="auto"/>
                <w:right w:val="none" w:sz="0" w:space="0" w:color="auto"/>
              </w:divBdr>
            </w:div>
            <w:div w:id="784425362">
              <w:marLeft w:val="720"/>
              <w:marRight w:val="0"/>
              <w:marTop w:val="100"/>
              <w:marBottom w:val="100"/>
              <w:divBdr>
                <w:top w:val="none" w:sz="0" w:space="0" w:color="auto"/>
                <w:left w:val="none" w:sz="0" w:space="0" w:color="auto"/>
                <w:bottom w:val="none" w:sz="0" w:space="0" w:color="auto"/>
                <w:right w:val="none" w:sz="0" w:space="0" w:color="auto"/>
              </w:divBdr>
            </w:div>
            <w:div w:id="784425406">
              <w:marLeft w:val="720"/>
              <w:marRight w:val="0"/>
              <w:marTop w:val="100"/>
              <w:marBottom w:val="100"/>
              <w:divBdr>
                <w:top w:val="none" w:sz="0" w:space="0" w:color="auto"/>
                <w:left w:val="none" w:sz="0" w:space="0" w:color="auto"/>
                <w:bottom w:val="none" w:sz="0" w:space="0" w:color="auto"/>
                <w:right w:val="none" w:sz="0" w:space="0" w:color="auto"/>
              </w:divBdr>
            </w:div>
            <w:div w:id="784425432">
              <w:marLeft w:val="720"/>
              <w:marRight w:val="0"/>
              <w:marTop w:val="100"/>
              <w:marBottom w:val="100"/>
              <w:divBdr>
                <w:top w:val="none" w:sz="0" w:space="0" w:color="auto"/>
                <w:left w:val="none" w:sz="0" w:space="0" w:color="auto"/>
                <w:bottom w:val="none" w:sz="0" w:space="0" w:color="auto"/>
                <w:right w:val="none" w:sz="0" w:space="0" w:color="auto"/>
              </w:divBdr>
            </w:div>
            <w:div w:id="784425463">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784425345">
      <w:marLeft w:val="0"/>
      <w:marRight w:val="0"/>
      <w:marTop w:val="0"/>
      <w:marBottom w:val="0"/>
      <w:divBdr>
        <w:top w:val="none" w:sz="0" w:space="0" w:color="auto"/>
        <w:left w:val="none" w:sz="0" w:space="0" w:color="auto"/>
        <w:bottom w:val="none" w:sz="0" w:space="0" w:color="auto"/>
        <w:right w:val="none" w:sz="0" w:space="0" w:color="auto"/>
      </w:divBdr>
      <w:divsChild>
        <w:div w:id="784425398">
          <w:marLeft w:val="0"/>
          <w:marRight w:val="0"/>
          <w:marTop w:val="0"/>
          <w:marBottom w:val="0"/>
          <w:divBdr>
            <w:top w:val="none" w:sz="0" w:space="0" w:color="auto"/>
            <w:left w:val="none" w:sz="0" w:space="0" w:color="auto"/>
            <w:bottom w:val="none" w:sz="0" w:space="0" w:color="auto"/>
            <w:right w:val="none" w:sz="0" w:space="0" w:color="auto"/>
          </w:divBdr>
        </w:div>
      </w:divsChild>
    </w:div>
    <w:div w:id="784425346">
      <w:marLeft w:val="0"/>
      <w:marRight w:val="0"/>
      <w:marTop w:val="0"/>
      <w:marBottom w:val="0"/>
      <w:divBdr>
        <w:top w:val="none" w:sz="0" w:space="0" w:color="auto"/>
        <w:left w:val="none" w:sz="0" w:space="0" w:color="auto"/>
        <w:bottom w:val="none" w:sz="0" w:space="0" w:color="auto"/>
        <w:right w:val="none" w:sz="0" w:space="0" w:color="auto"/>
      </w:divBdr>
      <w:divsChild>
        <w:div w:id="784425440">
          <w:marLeft w:val="0"/>
          <w:marRight w:val="0"/>
          <w:marTop w:val="0"/>
          <w:marBottom w:val="0"/>
          <w:divBdr>
            <w:top w:val="none" w:sz="0" w:space="0" w:color="auto"/>
            <w:left w:val="none" w:sz="0" w:space="0" w:color="auto"/>
            <w:bottom w:val="none" w:sz="0" w:space="0" w:color="auto"/>
            <w:right w:val="none" w:sz="0" w:space="0" w:color="auto"/>
          </w:divBdr>
          <w:divsChild>
            <w:div w:id="78442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25350">
      <w:marLeft w:val="0"/>
      <w:marRight w:val="0"/>
      <w:marTop w:val="0"/>
      <w:marBottom w:val="0"/>
      <w:divBdr>
        <w:top w:val="none" w:sz="0" w:space="0" w:color="auto"/>
        <w:left w:val="none" w:sz="0" w:space="0" w:color="auto"/>
        <w:bottom w:val="none" w:sz="0" w:space="0" w:color="auto"/>
        <w:right w:val="none" w:sz="0" w:space="0" w:color="auto"/>
      </w:divBdr>
      <w:divsChild>
        <w:div w:id="784425508">
          <w:marLeft w:val="0"/>
          <w:marRight w:val="0"/>
          <w:marTop w:val="0"/>
          <w:marBottom w:val="0"/>
          <w:divBdr>
            <w:top w:val="none" w:sz="0" w:space="0" w:color="auto"/>
            <w:left w:val="none" w:sz="0" w:space="0" w:color="auto"/>
            <w:bottom w:val="none" w:sz="0" w:space="0" w:color="auto"/>
            <w:right w:val="none" w:sz="0" w:space="0" w:color="auto"/>
          </w:divBdr>
        </w:div>
      </w:divsChild>
    </w:div>
    <w:div w:id="784425353">
      <w:marLeft w:val="0"/>
      <w:marRight w:val="0"/>
      <w:marTop w:val="0"/>
      <w:marBottom w:val="0"/>
      <w:divBdr>
        <w:top w:val="none" w:sz="0" w:space="0" w:color="auto"/>
        <w:left w:val="none" w:sz="0" w:space="0" w:color="auto"/>
        <w:bottom w:val="none" w:sz="0" w:space="0" w:color="auto"/>
        <w:right w:val="none" w:sz="0" w:space="0" w:color="auto"/>
      </w:divBdr>
      <w:divsChild>
        <w:div w:id="784425361">
          <w:marLeft w:val="0"/>
          <w:marRight w:val="0"/>
          <w:marTop w:val="0"/>
          <w:marBottom w:val="0"/>
          <w:divBdr>
            <w:top w:val="none" w:sz="0" w:space="0" w:color="auto"/>
            <w:left w:val="none" w:sz="0" w:space="0" w:color="auto"/>
            <w:bottom w:val="none" w:sz="0" w:space="0" w:color="auto"/>
            <w:right w:val="none" w:sz="0" w:space="0" w:color="auto"/>
          </w:divBdr>
          <w:divsChild>
            <w:div w:id="78442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25357">
      <w:marLeft w:val="0"/>
      <w:marRight w:val="0"/>
      <w:marTop w:val="0"/>
      <w:marBottom w:val="0"/>
      <w:divBdr>
        <w:top w:val="none" w:sz="0" w:space="0" w:color="auto"/>
        <w:left w:val="none" w:sz="0" w:space="0" w:color="auto"/>
        <w:bottom w:val="none" w:sz="0" w:space="0" w:color="auto"/>
        <w:right w:val="none" w:sz="0" w:space="0" w:color="auto"/>
      </w:divBdr>
    </w:div>
    <w:div w:id="784425363">
      <w:marLeft w:val="0"/>
      <w:marRight w:val="0"/>
      <w:marTop w:val="0"/>
      <w:marBottom w:val="0"/>
      <w:divBdr>
        <w:top w:val="none" w:sz="0" w:space="0" w:color="auto"/>
        <w:left w:val="none" w:sz="0" w:space="0" w:color="auto"/>
        <w:bottom w:val="none" w:sz="0" w:space="0" w:color="auto"/>
        <w:right w:val="none" w:sz="0" w:space="0" w:color="auto"/>
      </w:divBdr>
      <w:divsChild>
        <w:div w:id="784425341">
          <w:marLeft w:val="0"/>
          <w:marRight w:val="0"/>
          <w:marTop w:val="0"/>
          <w:marBottom w:val="0"/>
          <w:divBdr>
            <w:top w:val="none" w:sz="0" w:space="0" w:color="auto"/>
            <w:left w:val="none" w:sz="0" w:space="0" w:color="auto"/>
            <w:bottom w:val="none" w:sz="0" w:space="0" w:color="auto"/>
            <w:right w:val="none" w:sz="0" w:space="0" w:color="auto"/>
          </w:divBdr>
        </w:div>
      </w:divsChild>
    </w:div>
    <w:div w:id="784425365">
      <w:marLeft w:val="0"/>
      <w:marRight w:val="0"/>
      <w:marTop w:val="0"/>
      <w:marBottom w:val="0"/>
      <w:divBdr>
        <w:top w:val="none" w:sz="0" w:space="0" w:color="auto"/>
        <w:left w:val="none" w:sz="0" w:space="0" w:color="auto"/>
        <w:bottom w:val="none" w:sz="0" w:space="0" w:color="auto"/>
        <w:right w:val="none" w:sz="0" w:space="0" w:color="auto"/>
      </w:divBdr>
      <w:divsChild>
        <w:div w:id="784425449">
          <w:marLeft w:val="0"/>
          <w:marRight w:val="0"/>
          <w:marTop w:val="0"/>
          <w:marBottom w:val="0"/>
          <w:divBdr>
            <w:top w:val="none" w:sz="0" w:space="0" w:color="auto"/>
            <w:left w:val="none" w:sz="0" w:space="0" w:color="auto"/>
            <w:bottom w:val="none" w:sz="0" w:space="0" w:color="auto"/>
            <w:right w:val="none" w:sz="0" w:space="0" w:color="auto"/>
          </w:divBdr>
        </w:div>
      </w:divsChild>
    </w:div>
    <w:div w:id="784425367">
      <w:marLeft w:val="0"/>
      <w:marRight w:val="0"/>
      <w:marTop w:val="0"/>
      <w:marBottom w:val="0"/>
      <w:divBdr>
        <w:top w:val="none" w:sz="0" w:space="0" w:color="auto"/>
        <w:left w:val="none" w:sz="0" w:space="0" w:color="auto"/>
        <w:bottom w:val="none" w:sz="0" w:space="0" w:color="auto"/>
        <w:right w:val="none" w:sz="0" w:space="0" w:color="auto"/>
      </w:divBdr>
      <w:divsChild>
        <w:div w:id="784425507">
          <w:marLeft w:val="0"/>
          <w:marRight w:val="0"/>
          <w:marTop w:val="0"/>
          <w:marBottom w:val="0"/>
          <w:divBdr>
            <w:top w:val="none" w:sz="0" w:space="0" w:color="auto"/>
            <w:left w:val="none" w:sz="0" w:space="0" w:color="auto"/>
            <w:bottom w:val="none" w:sz="0" w:space="0" w:color="auto"/>
            <w:right w:val="none" w:sz="0" w:space="0" w:color="auto"/>
          </w:divBdr>
        </w:div>
      </w:divsChild>
    </w:div>
    <w:div w:id="784425371">
      <w:marLeft w:val="0"/>
      <w:marRight w:val="0"/>
      <w:marTop w:val="0"/>
      <w:marBottom w:val="0"/>
      <w:divBdr>
        <w:top w:val="none" w:sz="0" w:space="0" w:color="auto"/>
        <w:left w:val="none" w:sz="0" w:space="0" w:color="auto"/>
        <w:bottom w:val="none" w:sz="0" w:space="0" w:color="auto"/>
        <w:right w:val="none" w:sz="0" w:space="0" w:color="auto"/>
      </w:divBdr>
      <w:divsChild>
        <w:div w:id="784425504">
          <w:marLeft w:val="0"/>
          <w:marRight w:val="0"/>
          <w:marTop w:val="0"/>
          <w:marBottom w:val="0"/>
          <w:divBdr>
            <w:top w:val="none" w:sz="0" w:space="0" w:color="auto"/>
            <w:left w:val="none" w:sz="0" w:space="0" w:color="auto"/>
            <w:bottom w:val="none" w:sz="0" w:space="0" w:color="auto"/>
            <w:right w:val="none" w:sz="0" w:space="0" w:color="auto"/>
          </w:divBdr>
        </w:div>
      </w:divsChild>
    </w:div>
    <w:div w:id="784425375">
      <w:marLeft w:val="0"/>
      <w:marRight w:val="0"/>
      <w:marTop w:val="0"/>
      <w:marBottom w:val="0"/>
      <w:divBdr>
        <w:top w:val="none" w:sz="0" w:space="0" w:color="auto"/>
        <w:left w:val="none" w:sz="0" w:space="0" w:color="auto"/>
        <w:bottom w:val="none" w:sz="0" w:space="0" w:color="auto"/>
        <w:right w:val="none" w:sz="0" w:space="0" w:color="auto"/>
      </w:divBdr>
    </w:div>
    <w:div w:id="784425376">
      <w:marLeft w:val="0"/>
      <w:marRight w:val="0"/>
      <w:marTop w:val="0"/>
      <w:marBottom w:val="0"/>
      <w:divBdr>
        <w:top w:val="none" w:sz="0" w:space="0" w:color="auto"/>
        <w:left w:val="none" w:sz="0" w:space="0" w:color="auto"/>
        <w:bottom w:val="none" w:sz="0" w:space="0" w:color="auto"/>
        <w:right w:val="none" w:sz="0" w:space="0" w:color="auto"/>
      </w:divBdr>
      <w:divsChild>
        <w:div w:id="784425496">
          <w:marLeft w:val="0"/>
          <w:marRight w:val="0"/>
          <w:marTop w:val="0"/>
          <w:marBottom w:val="0"/>
          <w:divBdr>
            <w:top w:val="none" w:sz="0" w:space="0" w:color="auto"/>
            <w:left w:val="none" w:sz="0" w:space="0" w:color="auto"/>
            <w:bottom w:val="none" w:sz="0" w:space="0" w:color="auto"/>
            <w:right w:val="none" w:sz="0" w:space="0" w:color="auto"/>
          </w:divBdr>
        </w:div>
      </w:divsChild>
    </w:div>
    <w:div w:id="784425380">
      <w:marLeft w:val="0"/>
      <w:marRight w:val="0"/>
      <w:marTop w:val="0"/>
      <w:marBottom w:val="0"/>
      <w:divBdr>
        <w:top w:val="none" w:sz="0" w:space="0" w:color="auto"/>
        <w:left w:val="none" w:sz="0" w:space="0" w:color="auto"/>
        <w:bottom w:val="none" w:sz="0" w:space="0" w:color="auto"/>
        <w:right w:val="none" w:sz="0" w:space="0" w:color="auto"/>
      </w:divBdr>
      <w:divsChild>
        <w:div w:id="784425351">
          <w:marLeft w:val="0"/>
          <w:marRight w:val="0"/>
          <w:marTop w:val="0"/>
          <w:marBottom w:val="0"/>
          <w:divBdr>
            <w:top w:val="none" w:sz="0" w:space="0" w:color="auto"/>
            <w:left w:val="none" w:sz="0" w:space="0" w:color="auto"/>
            <w:bottom w:val="none" w:sz="0" w:space="0" w:color="auto"/>
            <w:right w:val="none" w:sz="0" w:space="0" w:color="auto"/>
          </w:divBdr>
          <w:divsChild>
            <w:div w:id="78442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25381">
      <w:marLeft w:val="0"/>
      <w:marRight w:val="0"/>
      <w:marTop w:val="0"/>
      <w:marBottom w:val="0"/>
      <w:divBdr>
        <w:top w:val="none" w:sz="0" w:space="0" w:color="auto"/>
        <w:left w:val="none" w:sz="0" w:space="0" w:color="auto"/>
        <w:bottom w:val="none" w:sz="0" w:space="0" w:color="auto"/>
        <w:right w:val="none" w:sz="0" w:space="0" w:color="auto"/>
      </w:divBdr>
      <w:divsChild>
        <w:div w:id="784425385">
          <w:marLeft w:val="0"/>
          <w:marRight w:val="0"/>
          <w:marTop w:val="0"/>
          <w:marBottom w:val="0"/>
          <w:divBdr>
            <w:top w:val="none" w:sz="0" w:space="0" w:color="auto"/>
            <w:left w:val="none" w:sz="0" w:space="0" w:color="auto"/>
            <w:bottom w:val="none" w:sz="0" w:space="0" w:color="auto"/>
            <w:right w:val="none" w:sz="0" w:space="0" w:color="auto"/>
          </w:divBdr>
        </w:div>
      </w:divsChild>
    </w:div>
    <w:div w:id="784425383">
      <w:marLeft w:val="0"/>
      <w:marRight w:val="0"/>
      <w:marTop w:val="0"/>
      <w:marBottom w:val="0"/>
      <w:divBdr>
        <w:top w:val="none" w:sz="0" w:space="0" w:color="auto"/>
        <w:left w:val="none" w:sz="0" w:space="0" w:color="auto"/>
        <w:bottom w:val="none" w:sz="0" w:space="0" w:color="auto"/>
        <w:right w:val="none" w:sz="0" w:space="0" w:color="auto"/>
      </w:divBdr>
      <w:divsChild>
        <w:div w:id="784425413">
          <w:marLeft w:val="0"/>
          <w:marRight w:val="0"/>
          <w:marTop w:val="0"/>
          <w:marBottom w:val="0"/>
          <w:divBdr>
            <w:top w:val="none" w:sz="0" w:space="0" w:color="auto"/>
            <w:left w:val="none" w:sz="0" w:space="0" w:color="auto"/>
            <w:bottom w:val="none" w:sz="0" w:space="0" w:color="auto"/>
            <w:right w:val="none" w:sz="0" w:space="0" w:color="auto"/>
          </w:divBdr>
          <w:divsChild>
            <w:div w:id="78442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25388">
      <w:marLeft w:val="0"/>
      <w:marRight w:val="0"/>
      <w:marTop w:val="0"/>
      <w:marBottom w:val="0"/>
      <w:divBdr>
        <w:top w:val="none" w:sz="0" w:space="0" w:color="auto"/>
        <w:left w:val="none" w:sz="0" w:space="0" w:color="auto"/>
        <w:bottom w:val="none" w:sz="0" w:space="0" w:color="auto"/>
        <w:right w:val="none" w:sz="0" w:space="0" w:color="auto"/>
      </w:divBdr>
      <w:divsChild>
        <w:div w:id="784425498">
          <w:marLeft w:val="0"/>
          <w:marRight w:val="0"/>
          <w:marTop w:val="0"/>
          <w:marBottom w:val="0"/>
          <w:divBdr>
            <w:top w:val="none" w:sz="0" w:space="0" w:color="auto"/>
            <w:left w:val="none" w:sz="0" w:space="0" w:color="auto"/>
            <w:bottom w:val="none" w:sz="0" w:space="0" w:color="auto"/>
            <w:right w:val="none" w:sz="0" w:space="0" w:color="auto"/>
          </w:divBdr>
        </w:div>
      </w:divsChild>
    </w:div>
    <w:div w:id="784425392">
      <w:marLeft w:val="0"/>
      <w:marRight w:val="0"/>
      <w:marTop w:val="0"/>
      <w:marBottom w:val="0"/>
      <w:divBdr>
        <w:top w:val="none" w:sz="0" w:space="0" w:color="auto"/>
        <w:left w:val="none" w:sz="0" w:space="0" w:color="auto"/>
        <w:bottom w:val="none" w:sz="0" w:space="0" w:color="auto"/>
        <w:right w:val="none" w:sz="0" w:space="0" w:color="auto"/>
      </w:divBdr>
      <w:divsChild>
        <w:div w:id="784425433">
          <w:marLeft w:val="0"/>
          <w:marRight w:val="0"/>
          <w:marTop w:val="0"/>
          <w:marBottom w:val="0"/>
          <w:divBdr>
            <w:top w:val="none" w:sz="0" w:space="0" w:color="auto"/>
            <w:left w:val="none" w:sz="0" w:space="0" w:color="auto"/>
            <w:bottom w:val="none" w:sz="0" w:space="0" w:color="auto"/>
            <w:right w:val="none" w:sz="0" w:space="0" w:color="auto"/>
          </w:divBdr>
        </w:div>
      </w:divsChild>
    </w:div>
    <w:div w:id="784425397">
      <w:marLeft w:val="0"/>
      <w:marRight w:val="0"/>
      <w:marTop w:val="0"/>
      <w:marBottom w:val="0"/>
      <w:divBdr>
        <w:top w:val="none" w:sz="0" w:space="0" w:color="auto"/>
        <w:left w:val="none" w:sz="0" w:space="0" w:color="auto"/>
        <w:bottom w:val="none" w:sz="0" w:space="0" w:color="auto"/>
        <w:right w:val="none" w:sz="0" w:space="0" w:color="auto"/>
      </w:divBdr>
      <w:divsChild>
        <w:div w:id="784425393">
          <w:marLeft w:val="0"/>
          <w:marRight w:val="0"/>
          <w:marTop w:val="0"/>
          <w:marBottom w:val="0"/>
          <w:divBdr>
            <w:top w:val="none" w:sz="0" w:space="0" w:color="auto"/>
            <w:left w:val="none" w:sz="0" w:space="0" w:color="auto"/>
            <w:bottom w:val="none" w:sz="0" w:space="0" w:color="auto"/>
            <w:right w:val="none" w:sz="0" w:space="0" w:color="auto"/>
          </w:divBdr>
          <w:divsChild>
            <w:div w:id="784425377">
              <w:marLeft w:val="720"/>
              <w:marRight w:val="720"/>
              <w:marTop w:val="100"/>
              <w:marBottom w:val="100"/>
              <w:divBdr>
                <w:top w:val="none" w:sz="0" w:space="0" w:color="auto"/>
                <w:left w:val="none" w:sz="0" w:space="0" w:color="auto"/>
                <w:bottom w:val="none" w:sz="0" w:space="0" w:color="auto"/>
                <w:right w:val="none" w:sz="0" w:space="0" w:color="auto"/>
              </w:divBdr>
            </w:div>
            <w:div w:id="784425404">
              <w:marLeft w:val="720"/>
              <w:marRight w:val="720"/>
              <w:marTop w:val="100"/>
              <w:marBottom w:val="100"/>
              <w:divBdr>
                <w:top w:val="none" w:sz="0" w:space="0" w:color="auto"/>
                <w:left w:val="none" w:sz="0" w:space="0" w:color="auto"/>
                <w:bottom w:val="none" w:sz="0" w:space="0" w:color="auto"/>
                <w:right w:val="none" w:sz="0" w:space="0" w:color="auto"/>
              </w:divBdr>
            </w:div>
            <w:div w:id="784425410">
              <w:marLeft w:val="720"/>
              <w:marRight w:val="720"/>
              <w:marTop w:val="100"/>
              <w:marBottom w:val="100"/>
              <w:divBdr>
                <w:top w:val="none" w:sz="0" w:space="0" w:color="auto"/>
                <w:left w:val="none" w:sz="0" w:space="0" w:color="auto"/>
                <w:bottom w:val="none" w:sz="0" w:space="0" w:color="auto"/>
                <w:right w:val="none" w:sz="0" w:space="0" w:color="auto"/>
              </w:divBdr>
            </w:div>
            <w:div w:id="78442545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84425399">
      <w:marLeft w:val="0"/>
      <w:marRight w:val="0"/>
      <w:marTop w:val="0"/>
      <w:marBottom w:val="0"/>
      <w:divBdr>
        <w:top w:val="none" w:sz="0" w:space="0" w:color="auto"/>
        <w:left w:val="none" w:sz="0" w:space="0" w:color="auto"/>
        <w:bottom w:val="none" w:sz="0" w:space="0" w:color="auto"/>
        <w:right w:val="none" w:sz="0" w:space="0" w:color="auto"/>
      </w:divBdr>
      <w:divsChild>
        <w:div w:id="784425395">
          <w:marLeft w:val="0"/>
          <w:marRight w:val="0"/>
          <w:marTop w:val="0"/>
          <w:marBottom w:val="0"/>
          <w:divBdr>
            <w:top w:val="none" w:sz="0" w:space="0" w:color="auto"/>
            <w:left w:val="none" w:sz="0" w:space="0" w:color="auto"/>
            <w:bottom w:val="none" w:sz="0" w:space="0" w:color="auto"/>
            <w:right w:val="none" w:sz="0" w:space="0" w:color="auto"/>
          </w:divBdr>
        </w:div>
      </w:divsChild>
    </w:div>
    <w:div w:id="784425400">
      <w:marLeft w:val="0"/>
      <w:marRight w:val="0"/>
      <w:marTop w:val="0"/>
      <w:marBottom w:val="0"/>
      <w:divBdr>
        <w:top w:val="none" w:sz="0" w:space="0" w:color="auto"/>
        <w:left w:val="none" w:sz="0" w:space="0" w:color="auto"/>
        <w:bottom w:val="none" w:sz="0" w:space="0" w:color="auto"/>
        <w:right w:val="none" w:sz="0" w:space="0" w:color="auto"/>
      </w:divBdr>
      <w:divsChild>
        <w:div w:id="784425412">
          <w:marLeft w:val="0"/>
          <w:marRight w:val="0"/>
          <w:marTop w:val="0"/>
          <w:marBottom w:val="0"/>
          <w:divBdr>
            <w:top w:val="none" w:sz="0" w:space="0" w:color="auto"/>
            <w:left w:val="none" w:sz="0" w:space="0" w:color="auto"/>
            <w:bottom w:val="none" w:sz="0" w:space="0" w:color="auto"/>
            <w:right w:val="none" w:sz="0" w:space="0" w:color="auto"/>
          </w:divBdr>
          <w:divsChild>
            <w:div w:id="784425379">
              <w:marLeft w:val="720"/>
              <w:marRight w:val="0"/>
              <w:marTop w:val="100"/>
              <w:marBottom w:val="100"/>
              <w:divBdr>
                <w:top w:val="none" w:sz="0" w:space="0" w:color="auto"/>
                <w:left w:val="none" w:sz="0" w:space="0" w:color="auto"/>
                <w:bottom w:val="none" w:sz="0" w:space="0" w:color="auto"/>
                <w:right w:val="none" w:sz="0" w:space="0" w:color="auto"/>
              </w:divBdr>
            </w:div>
            <w:div w:id="784425391">
              <w:marLeft w:val="720"/>
              <w:marRight w:val="0"/>
              <w:marTop w:val="100"/>
              <w:marBottom w:val="100"/>
              <w:divBdr>
                <w:top w:val="none" w:sz="0" w:space="0" w:color="auto"/>
                <w:left w:val="none" w:sz="0" w:space="0" w:color="auto"/>
                <w:bottom w:val="none" w:sz="0" w:space="0" w:color="auto"/>
                <w:right w:val="none" w:sz="0" w:space="0" w:color="auto"/>
              </w:divBdr>
            </w:div>
            <w:div w:id="784425396">
              <w:marLeft w:val="720"/>
              <w:marRight w:val="0"/>
              <w:marTop w:val="100"/>
              <w:marBottom w:val="100"/>
              <w:divBdr>
                <w:top w:val="none" w:sz="0" w:space="0" w:color="auto"/>
                <w:left w:val="none" w:sz="0" w:space="0" w:color="auto"/>
                <w:bottom w:val="none" w:sz="0" w:space="0" w:color="auto"/>
                <w:right w:val="none" w:sz="0" w:space="0" w:color="auto"/>
              </w:divBdr>
            </w:div>
            <w:div w:id="784425416">
              <w:marLeft w:val="720"/>
              <w:marRight w:val="0"/>
              <w:marTop w:val="100"/>
              <w:marBottom w:val="100"/>
              <w:divBdr>
                <w:top w:val="none" w:sz="0" w:space="0" w:color="auto"/>
                <w:left w:val="none" w:sz="0" w:space="0" w:color="auto"/>
                <w:bottom w:val="none" w:sz="0" w:space="0" w:color="auto"/>
                <w:right w:val="none" w:sz="0" w:space="0" w:color="auto"/>
              </w:divBdr>
            </w:div>
            <w:div w:id="784425427">
              <w:marLeft w:val="720"/>
              <w:marRight w:val="0"/>
              <w:marTop w:val="100"/>
              <w:marBottom w:val="100"/>
              <w:divBdr>
                <w:top w:val="none" w:sz="0" w:space="0" w:color="auto"/>
                <w:left w:val="none" w:sz="0" w:space="0" w:color="auto"/>
                <w:bottom w:val="none" w:sz="0" w:space="0" w:color="auto"/>
                <w:right w:val="none" w:sz="0" w:space="0" w:color="auto"/>
              </w:divBdr>
            </w:div>
            <w:div w:id="784425429">
              <w:marLeft w:val="720"/>
              <w:marRight w:val="0"/>
              <w:marTop w:val="100"/>
              <w:marBottom w:val="100"/>
              <w:divBdr>
                <w:top w:val="none" w:sz="0" w:space="0" w:color="auto"/>
                <w:left w:val="none" w:sz="0" w:space="0" w:color="auto"/>
                <w:bottom w:val="none" w:sz="0" w:space="0" w:color="auto"/>
                <w:right w:val="none" w:sz="0" w:space="0" w:color="auto"/>
              </w:divBdr>
            </w:div>
            <w:div w:id="784425430">
              <w:marLeft w:val="720"/>
              <w:marRight w:val="0"/>
              <w:marTop w:val="100"/>
              <w:marBottom w:val="100"/>
              <w:divBdr>
                <w:top w:val="none" w:sz="0" w:space="0" w:color="auto"/>
                <w:left w:val="none" w:sz="0" w:space="0" w:color="auto"/>
                <w:bottom w:val="none" w:sz="0" w:space="0" w:color="auto"/>
                <w:right w:val="none" w:sz="0" w:space="0" w:color="auto"/>
              </w:divBdr>
            </w:div>
            <w:div w:id="784425436">
              <w:marLeft w:val="720"/>
              <w:marRight w:val="0"/>
              <w:marTop w:val="100"/>
              <w:marBottom w:val="100"/>
              <w:divBdr>
                <w:top w:val="none" w:sz="0" w:space="0" w:color="auto"/>
                <w:left w:val="none" w:sz="0" w:space="0" w:color="auto"/>
                <w:bottom w:val="none" w:sz="0" w:space="0" w:color="auto"/>
                <w:right w:val="none" w:sz="0" w:space="0" w:color="auto"/>
              </w:divBdr>
            </w:div>
            <w:div w:id="784425447">
              <w:marLeft w:val="720"/>
              <w:marRight w:val="0"/>
              <w:marTop w:val="100"/>
              <w:marBottom w:val="100"/>
              <w:divBdr>
                <w:top w:val="none" w:sz="0" w:space="0" w:color="auto"/>
                <w:left w:val="none" w:sz="0" w:space="0" w:color="auto"/>
                <w:bottom w:val="none" w:sz="0" w:space="0" w:color="auto"/>
                <w:right w:val="none" w:sz="0" w:space="0" w:color="auto"/>
              </w:divBdr>
            </w:div>
            <w:div w:id="784425453">
              <w:marLeft w:val="720"/>
              <w:marRight w:val="0"/>
              <w:marTop w:val="100"/>
              <w:marBottom w:val="100"/>
              <w:divBdr>
                <w:top w:val="none" w:sz="0" w:space="0" w:color="auto"/>
                <w:left w:val="none" w:sz="0" w:space="0" w:color="auto"/>
                <w:bottom w:val="none" w:sz="0" w:space="0" w:color="auto"/>
                <w:right w:val="none" w:sz="0" w:space="0" w:color="auto"/>
              </w:divBdr>
            </w:div>
            <w:div w:id="784425459">
              <w:marLeft w:val="720"/>
              <w:marRight w:val="0"/>
              <w:marTop w:val="100"/>
              <w:marBottom w:val="100"/>
              <w:divBdr>
                <w:top w:val="none" w:sz="0" w:space="0" w:color="auto"/>
                <w:left w:val="none" w:sz="0" w:space="0" w:color="auto"/>
                <w:bottom w:val="none" w:sz="0" w:space="0" w:color="auto"/>
                <w:right w:val="none" w:sz="0" w:space="0" w:color="auto"/>
              </w:divBdr>
            </w:div>
            <w:div w:id="784425469">
              <w:marLeft w:val="720"/>
              <w:marRight w:val="0"/>
              <w:marTop w:val="100"/>
              <w:marBottom w:val="100"/>
              <w:divBdr>
                <w:top w:val="none" w:sz="0" w:space="0" w:color="auto"/>
                <w:left w:val="none" w:sz="0" w:space="0" w:color="auto"/>
                <w:bottom w:val="none" w:sz="0" w:space="0" w:color="auto"/>
                <w:right w:val="none" w:sz="0" w:space="0" w:color="auto"/>
              </w:divBdr>
            </w:div>
            <w:div w:id="784425482">
              <w:marLeft w:val="720"/>
              <w:marRight w:val="0"/>
              <w:marTop w:val="100"/>
              <w:marBottom w:val="100"/>
              <w:divBdr>
                <w:top w:val="none" w:sz="0" w:space="0" w:color="auto"/>
                <w:left w:val="none" w:sz="0" w:space="0" w:color="auto"/>
                <w:bottom w:val="none" w:sz="0" w:space="0" w:color="auto"/>
                <w:right w:val="none" w:sz="0" w:space="0" w:color="auto"/>
              </w:divBdr>
            </w:div>
            <w:div w:id="784425484">
              <w:marLeft w:val="720"/>
              <w:marRight w:val="0"/>
              <w:marTop w:val="100"/>
              <w:marBottom w:val="100"/>
              <w:divBdr>
                <w:top w:val="none" w:sz="0" w:space="0" w:color="auto"/>
                <w:left w:val="none" w:sz="0" w:space="0" w:color="auto"/>
                <w:bottom w:val="none" w:sz="0" w:space="0" w:color="auto"/>
                <w:right w:val="none" w:sz="0" w:space="0" w:color="auto"/>
              </w:divBdr>
            </w:div>
            <w:div w:id="784425485">
              <w:marLeft w:val="720"/>
              <w:marRight w:val="0"/>
              <w:marTop w:val="100"/>
              <w:marBottom w:val="100"/>
              <w:divBdr>
                <w:top w:val="none" w:sz="0" w:space="0" w:color="auto"/>
                <w:left w:val="none" w:sz="0" w:space="0" w:color="auto"/>
                <w:bottom w:val="none" w:sz="0" w:space="0" w:color="auto"/>
                <w:right w:val="none" w:sz="0" w:space="0" w:color="auto"/>
              </w:divBdr>
            </w:div>
            <w:div w:id="784425502">
              <w:marLeft w:val="720"/>
              <w:marRight w:val="0"/>
              <w:marTop w:val="100"/>
              <w:marBottom w:val="100"/>
              <w:divBdr>
                <w:top w:val="none" w:sz="0" w:space="0" w:color="auto"/>
                <w:left w:val="none" w:sz="0" w:space="0" w:color="auto"/>
                <w:bottom w:val="none" w:sz="0" w:space="0" w:color="auto"/>
                <w:right w:val="none" w:sz="0" w:space="0" w:color="auto"/>
              </w:divBdr>
            </w:div>
            <w:div w:id="784425515">
              <w:marLeft w:val="720"/>
              <w:marRight w:val="0"/>
              <w:marTop w:val="100"/>
              <w:marBottom w:val="100"/>
              <w:divBdr>
                <w:top w:val="none" w:sz="0" w:space="0" w:color="auto"/>
                <w:left w:val="none" w:sz="0" w:space="0" w:color="auto"/>
                <w:bottom w:val="none" w:sz="0" w:space="0" w:color="auto"/>
                <w:right w:val="none" w:sz="0" w:space="0" w:color="auto"/>
              </w:divBdr>
            </w:div>
            <w:div w:id="784425517">
              <w:marLeft w:val="720"/>
              <w:marRight w:val="0"/>
              <w:marTop w:val="100"/>
              <w:marBottom w:val="100"/>
              <w:divBdr>
                <w:top w:val="none" w:sz="0" w:space="0" w:color="auto"/>
                <w:left w:val="none" w:sz="0" w:space="0" w:color="auto"/>
                <w:bottom w:val="none" w:sz="0" w:space="0" w:color="auto"/>
                <w:right w:val="none" w:sz="0" w:space="0" w:color="auto"/>
              </w:divBdr>
            </w:div>
            <w:div w:id="784425520">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784425402">
      <w:marLeft w:val="0"/>
      <w:marRight w:val="0"/>
      <w:marTop w:val="0"/>
      <w:marBottom w:val="0"/>
      <w:divBdr>
        <w:top w:val="none" w:sz="0" w:space="0" w:color="auto"/>
        <w:left w:val="none" w:sz="0" w:space="0" w:color="auto"/>
        <w:bottom w:val="none" w:sz="0" w:space="0" w:color="auto"/>
        <w:right w:val="none" w:sz="0" w:space="0" w:color="auto"/>
      </w:divBdr>
    </w:div>
    <w:div w:id="784425407">
      <w:marLeft w:val="0"/>
      <w:marRight w:val="0"/>
      <w:marTop w:val="0"/>
      <w:marBottom w:val="0"/>
      <w:divBdr>
        <w:top w:val="none" w:sz="0" w:space="0" w:color="auto"/>
        <w:left w:val="none" w:sz="0" w:space="0" w:color="auto"/>
        <w:bottom w:val="none" w:sz="0" w:space="0" w:color="auto"/>
        <w:right w:val="none" w:sz="0" w:space="0" w:color="auto"/>
      </w:divBdr>
      <w:divsChild>
        <w:div w:id="784425366">
          <w:marLeft w:val="0"/>
          <w:marRight w:val="0"/>
          <w:marTop w:val="0"/>
          <w:marBottom w:val="0"/>
          <w:divBdr>
            <w:top w:val="none" w:sz="0" w:space="0" w:color="auto"/>
            <w:left w:val="none" w:sz="0" w:space="0" w:color="auto"/>
            <w:bottom w:val="none" w:sz="0" w:space="0" w:color="auto"/>
            <w:right w:val="none" w:sz="0" w:space="0" w:color="auto"/>
          </w:divBdr>
          <w:divsChild>
            <w:div w:id="78442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25408">
      <w:marLeft w:val="0"/>
      <w:marRight w:val="0"/>
      <w:marTop w:val="0"/>
      <w:marBottom w:val="0"/>
      <w:divBdr>
        <w:top w:val="none" w:sz="0" w:space="0" w:color="auto"/>
        <w:left w:val="none" w:sz="0" w:space="0" w:color="auto"/>
        <w:bottom w:val="none" w:sz="0" w:space="0" w:color="auto"/>
        <w:right w:val="none" w:sz="0" w:space="0" w:color="auto"/>
      </w:divBdr>
      <w:divsChild>
        <w:div w:id="784425465">
          <w:marLeft w:val="0"/>
          <w:marRight w:val="0"/>
          <w:marTop w:val="0"/>
          <w:marBottom w:val="0"/>
          <w:divBdr>
            <w:top w:val="none" w:sz="0" w:space="0" w:color="auto"/>
            <w:left w:val="none" w:sz="0" w:space="0" w:color="auto"/>
            <w:bottom w:val="none" w:sz="0" w:space="0" w:color="auto"/>
            <w:right w:val="none" w:sz="0" w:space="0" w:color="auto"/>
          </w:divBdr>
          <w:divsChild>
            <w:div w:id="78442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25414">
      <w:marLeft w:val="0"/>
      <w:marRight w:val="0"/>
      <w:marTop w:val="0"/>
      <w:marBottom w:val="0"/>
      <w:divBdr>
        <w:top w:val="none" w:sz="0" w:space="0" w:color="auto"/>
        <w:left w:val="none" w:sz="0" w:space="0" w:color="auto"/>
        <w:bottom w:val="none" w:sz="0" w:space="0" w:color="auto"/>
        <w:right w:val="none" w:sz="0" w:space="0" w:color="auto"/>
      </w:divBdr>
      <w:divsChild>
        <w:div w:id="784425424">
          <w:marLeft w:val="0"/>
          <w:marRight w:val="0"/>
          <w:marTop w:val="0"/>
          <w:marBottom w:val="0"/>
          <w:divBdr>
            <w:top w:val="none" w:sz="0" w:space="0" w:color="auto"/>
            <w:left w:val="none" w:sz="0" w:space="0" w:color="auto"/>
            <w:bottom w:val="none" w:sz="0" w:space="0" w:color="auto"/>
            <w:right w:val="none" w:sz="0" w:space="0" w:color="auto"/>
          </w:divBdr>
        </w:div>
      </w:divsChild>
    </w:div>
    <w:div w:id="784425420">
      <w:marLeft w:val="0"/>
      <w:marRight w:val="0"/>
      <w:marTop w:val="0"/>
      <w:marBottom w:val="0"/>
      <w:divBdr>
        <w:top w:val="none" w:sz="0" w:space="0" w:color="auto"/>
        <w:left w:val="none" w:sz="0" w:space="0" w:color="auto"/>
        <w:bottom w:val="none" w:sz="0" w:space="0" w:color="auto"/>
        <w:right w:val="none" w:sz="0" w:space="0" w:color="auto"/>
      </w:divBdr>
      <w:divsChild>
        <w:div w:id="784425417">
          <w:marLeft w:val="0"/>
          <w:marRight w:val="0"/>
          <w:marTop w:val="0"/>
          <w:marBottom w:val="0"/>
          <w:divBdr>
            <w:top w:val="none" w:sz="0" w:space="0" w:color="auto"/>
            <w:left w:val="none" w:sz="0" w:space="0" w:color="auto"/>
            <w:bottom w:val="none" w:sz="0" w:space="0" w:color="auto"/>
            <w:right w:val="none" w:sz="0" w:space="0" w:color="auto"/>
          </w:divBdr>
        </w:div>
      </w:divsChild>
    </w:div>
    <w:div w:id="784425423">
      <w:marLeft w:val="0"/>
      <w:marRight w:val="0"/>
      <w:marTop w:val="0"/>
      <w:marBottom w:val="0"/>
      <w:divBdr>
        <w:top w:val="none" w:sz="0" w:space="0" w:color="auto"/>
        <w:left w:val="none" w:sz="0" w:space="0" w:color="auto"/>
        <w:bottom w:val="none" w:sz="0" w:space="0" w:color="auto"/>
        <w:right w:val="none" w:sz="0" w:space="0" w:color="auto"/>
      </w:divBdr>
      <w:divsChild>
        <w:div w:id="784425501">
          <w:marLeft w:val="0"/>
          <w:marRight w:val="0"/>
          <w:marTop w:val="0"/>
          <w:marBottom w:val="0"/>
          <w:divBdr>
            <w:top w:val="none" w:sz="0" w:space="0" w:color="auto"/>
            <w:left w:val="none" w:sz="0" w:space="0" w:color="auto"/>
            <w:bottom w:val="none" w:sz="0" w:space="0" w:color="auto"/>
            <w:right w:val="none" w:sz="0" w:space="0" w:color="auto"/>
          </w:divBdr>
          <w:divsChild>
            <w:div w:id="78442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25425">
      <w:marLeft w:val="0"/>
      <w:marRight w:val="0"/>
      <w:marTop w:val="0"/>
      <w:marBottom w:val="0"/>
      <w:divBdr>
        <w:top w:val="none" w:sz="0" w:space="0" w:color="auto"/>
        <w:left w:val="none" w:sz="0" w:space="0" w:color="auto"/>
        <w:bottom w:val="none" w:sz="0" w:space="0" w:color="auto"/>
        <w:right w:val="none" w:sz="0" w:space="0" w:color="auto"/>
      </w:divBdr>
      <w:divsChild>
        <w:div w:id="784425369">
          <w:marLeft w:val="0"/>
          <w:marRight w:val="0"/>
          <w:marTop w:val="0"/>
          <w:marBottom w:val="0"/>
          <w:divBdr>
            <w:top w:val="none" w:sz="0" w:space="0" w:color="auto"/>
            <w:left w:val="none" w:sz="0" w:space="0" w:color="auto"/>
            <w:bottom w:val="none" w:sz="0" w:space="0" w:color="auto"/>
            <w:right w:val="none" w:sz="0" w:space="0" w:color="auto"/>
          </w:divBdr>
          <w:divsChild>
            <w:div w:id="78442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25428">
      <w:marLeft w:val="0"/>
      <w:marRight w:val="0"/>
      <w:marTop w:val="0"/>
      <w:marBottom w:val="0"/>
      <w:divBdr>
        <w:top w:val="none" w:sz="0" w:space="0" w:color="auto"/>
        <w:left w:val="none" w:sz="0" w:space="0" w:color="auto"/>
        <w:bottom w:val="none" w:sz="0" w:space="0" w:color="auto"/>
        <w:right w:val="none" w:sz="0" w:space="0" w:color="auto"/>
      </w:divBdr>
      <w:divsChild>
        <w:div w:id="784425405">
          <w:marLeft w:val="0"/>
          <w:marRight w:val="0"/>
          <w:marTop w:val="0"/>
          <w:marBottom w:val="0"/>
          <w:divBdr>
            <w:top w:val="none" w:sz="0" w:space="0" w:color="auto"/>
            <w:left w:val="none" w:sz="0" w:space="0" w:color="auto"/>
            <w:bottom w:val="none" w:sz="0" w:space="0" w:color="auto"/>
            <w:right w:val="none" w:sz="0" w:space="0" w:color="auto"/>
          </w:divBdr>
        </w:div>
      </w:divsChild>
    </w:div>
    <w:div w:id="784425431">
      <w:marLeft w:val="0"/>
      <w:marRight w:val="0"/>
      <w:marTop w:val="0"/>
      <w:marBottom w:val="0"/>
      <w:divBdr>
        <w:top w:val="none" w:sz="0" w:space="0" w:color="auto"/>
        <w:left w:val="none" w:sz="0" w:space="0" w:color="auto"/>
        <w:bottom w:val="none" w:sz="0" w:space="0" w:color="auto"/>
        <w:right w:val="none" w:sz="0" w:space="0" w:color="auto"/>
      </w:divBdr>
      <w:divsChild>
        <w:div w:id="784425421">
          <w:marLeft w:val="0"/>
          <w:marRight w:val="0"/>
          <w:marTop w:val="0"/>
          <w:marBottom w:val="0"/>
          <w:divBdr>
            <w:top w:val="none" w:sz="0" w:space="0" w:color="auto"/>
            <w:left w:val="none" w:sz="0" w:space="0" w:color="auto"/>
            <w:bottom w:val="none" w:sz="0" w:space="0" w:color="auto"/>
            <w:right w:val="none" w:sz="0" w:space="0" w:color="auto"/>
          </w:divBdr>
          <w:divsChild>
            <w:div w:id="7844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25434">
      <w:marLeft w:val="0"/>
      <w:marRight w:val="0"/>
      <w:marTop w:val="0"/>
      <w:marBottom w:val="0"/>
      <w:divBdr>
        <w:top w:val="none" w:sz="0" w:space="0" w:color="auto"/>
        <w:left w:val="none" w:sz="0" w:space="0" w:color="auto"/>
        <w:bottom w:val="none" w:sz="0" w:space="0" w:color="auto"/>
        <w:right w:val="none" w:sz="0" w:space="0" w:color="auto"/>
      </w:divBdr>
      <w:divsChild>
        <w:div w:id="784425426">
          <w:marLeft w:val="0"/>
          <w:marRight w:val="0"/>
          <w:marTop w:val="0"/>
          <w:marBottom w:val="0"/>
          <w:divBdr>
            <w:top w:val="none" w:sz="0" w:space="0" w:color="auto"/>
            <w:left w:val="none" w:sz="0" w:space="0" w:color="auto"/>
            <w:bottom w:val="none" w:sz="0" w:space="0" w:color="auto"/>
            <w:right w:val="none" w:sz="0" w:space="0" w:color="auto"/>
          </w:divBdr>
        </w:div>
      </w:divsChild>
    </w:div>
    <w:div w:id="784425435">
      <w:marLeft w:val="0"/>
      <w:marRight w:val="0"/>
      <w:marTop w:val="0"/>
      <w:marBottom w:val="0"/>
      <w:divBdr>
        <w:top w:val="none" w:sz="0" w:space="0" w:color="auto"/>
        <w:left w:val="none" w:sz="0" w:space="0" w:color="auto"/>
        <w:bottom w:val="none" w:sz="0" w:space="0" w:color="auto"/>
        <w:right w:val="none" w:sz="0" w:space="0" w:color="auto"/>
      </w:divBdr>
      <w:divsChild>
        <w:div w:id="784425422">
          <w:marLeft w:val="0"/>
          <w:marRight w:val="0"/>
          <w:marTop w:val="0"/>
          <w:marBottom w:val="0"/>
          <w:divBdr>
            <w:top w:val="none" w:sz="0" w:space="0" w:color="auto"/>
            <w:left w:val="none" w:sz="0" w:space="0" w:color="auto"/>
            <w:bottom w:val="none" w:sz="0" w:space="0" w:color="auto"/>
            <w:right w:val="none" w:sz="0" w:space="0" w:color="auto"/>
          </w:divBdr>
          <w:divsChild>
            <w:div w:id="78442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25442">
      <w:marLeft w:val="0"/>
      <w:marRight w:val="0"/>
      <w:marTop w:val="0"/>
      <w:marBottom w:val="0"/>
      <w:divBdr>
        <w:top w:val="none" w:sz="0" w:space="0" w:color="auto"/>
        <w:left w:val="none" w:sz="0" w:space="0" w:color="auto"/>
        <w:bottom w:val="none" w:sz="0" w:space="0" w:color="auto"/>
        <w:right w:val="none" w:sz="0" w:space="0" w:color="auto"/>
      </w:divBdr>
      <w:divsChild>
        <w:div w:id="784425516">
          <w:marLeft w:val="0"/>
          <w:marRight w:val="0"/>
          <w:marTop w:val="0"/>
          <w:marBottom w:val="0"/>
          <w:divBdr>
            <w:top w:val="none" w:sz="0" w:space="0" w:color="auto"/>
            <w:left w:val="none" w:sz="0" w:space="0" w:color="auto"/>
            <w:bottom w:val="none" w:sz="0" w:space="0" w:color="auto"/>
            <w:right w:val="none" w:sz="0" w:space="0" w:color="auto"/>
          </w:divBdr>
        </w:div>
      </w:divsChild>
    </w:div>
    <w:div w:id="784425451">
      <w:marLeft w:val="0"/>
      <w:marRight w:val="0"/>
      <w:marTop w:val="0"/>
      <w:marBottom w:val="0"/>
      <w:divBdr>
        <w:top w:val="none" w:sz="0" w:space="0" w:color="auto"/>
        <w:left w:val="none" w:sz="0" w:space="0" w:color="auto"/>
        <w:bottom w:val="none" w:sz="0" w:space="0" w:color="auto"/>
        <w:right w:val="none" w:sz="0" w:space="0" w:color="auto"/>
      </w:divBdr>
      <w:divsChild>
        <w:div w:id="784425358">
          <w:marLeft w:val="0"/>
          <w:marRight w:val="0"/>
          <w:marTop w:val="0"/>
          <w:marBottom w:val="0"/>
          <w:divBdr>
            <w:top w:val="none" w:sz="0" w:space="0" w:color="auto"/>
            <w:left w:val="none" w:sz="0" w:space="0" w:color="auto"/>
            <w:bottom w:val="none" w:sz="0" w:space="0" w:color="auto"/>
            <w:right w:val="none" w:sz="0" w:space="0" w:color="auto"/>
          </w:divBdr>
          <w:divsChild>
            <w:div w:id="78442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25452">
      <w:marLeft w:val="0"/>
      <w:marRight w:val="0"/>
      <w:marTop w:val="0"/>
      <w:marBottom w:val="0"/>
      <w:divBdr>
        <w:top w:val="none" w:sz="0" w:space="0" w:color="auto"/>
        <w:left w:val="none" w:sz="0" w:space="0" w:color="auto"/>
        <w:bottom w:val="none" w:sz="0" w:space="0" w:color="auto"/>
        <w:right w:val="none" w:sz="0" w:space="0" w:color="auto"/>
      </w:divBdr>
      <w:divsChild>
        <w:div w:id="784425523">
          <w:marLeft w:val="0"/>
          <w:marRight w:val="0"/>
          <w:marTop w:val="0"/>
          <w:marBottom w:val="0"/>
          <w:divBdr>
            <w:top w:val="none" w:sz="0" w:space="0" w:color="auto"/>
            <w:left w:val="none" w:sz="0" w:space="0" w:color="auto"/>
            <w:bottom w:val="none" w:sz="0" w:space="0" w:color="auto"/>
            <w:right w:val="none" w:sz="0" w:space="0" w:color="auto"/>
          </w:divBdr>
        </w:div>
      </w:divsChild>
    </w:div>
    <w:div w:id="784425456">
      <w:marLeft w:val="0"/>
      <w:marRight w:val="0"/>
      <w:marTop w:val="0"/>
      <w:marBottom w:val="0"/>
      <w:divBdr>
        <w:top w:val="none" w:sz="0" w:space="0" w:color="auto"/>
        <w:left w:val="none" w:sz="0" w:space="0" w:color="auto"/>
        <w:bottom w:val="none" w:sz="0" w:space="0" w:color="auto"/>
        <w:right w:val="none" w:sz="0" w:space="0" w:color="auto"/>
      </w:divBdr>
      <w:divsChild>
        <w:div w:id="784425472">
          <w:marLeft w:val="0"/>
          <w:marRight w:val="0"/>
          <w:marTop w:val="0"/>
          <w:marBottom w:val="0"/>
          <w:divBdr>
            <w:top w:val="none" w:sz="0" w:space="0" w:color="auto"/>
            <w:left w:val="none" w:sz="0" w:space="0" w:color="auto"/>
            <w:bottom w:val="none" w:sz="0" w:space="0" w:color="auto"/>
            <w:right w:val="none" w:sz="0" w:space="0" w:color="auto"/>
          </w:divBdr>
          <w:divsChild>
            <w:div w:id="78442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25458">
      <w:marLeft w:val="0"/>
      <w:marRight w:val="0"/>
      <w:marTop w:val="0"/>
      <w:marBottom w:val="0"/>
      <w:divBdr>
        <w:top w:val="none" w:sz="0" w:space="0" w:color="auto"/>
        <w:left w:val="none" w:sz="0" w:space="0" w:color="auto"/>
        <w:bottom w:val="none" w:sz="0" w:space="0" w:color="auto"/>
        <w:right w:val="none" w:sz="0" w:space="0" w:color="auto"/>
      </w:divBdr>
    </w:div>
    <w:div w:id="784425460">
      <w:marLeft w:val="0"/>
      <w:marRight w:val="0"/>
      <w:marTop w:val="0"/>
      <w:marBottom w:val="0"/>
      <w:divBdr>
        <w:top w:val="none" w:sz="0" w:space="0" w:color="auto"/>
        <w:left w:val="none" w:sz="0" w:space="0" w:color="auto"/>
        <w:bottom w:val="none" w:sz="0" w:space="0" w:color="auto"/>
        <w:right w:val="none" w:sz="0" w:space="0" w:color="auto"/>
      </w:divBdr>
      <w:divsChild>
        <w:div w:id="784425487">
          <w:marLeft w:val="0"/>
          <w:marRight w:val="0"/>
          <w:marTop w:val="0"/>
          <w:marBottom w:val="0"/>
          <w:divBdr>
            <w:top w:val="none" w:sz="0" w:space="0" w:color="auto"/>
            <w:left w:val="none" w:sz="0" w:space="0" w:color="auto"/>
            <w:bottom w:val="none" w:sz="0" w:space="0" w:color="auto"/>
            <w:right w:val="none" w:sz="0" w:space="0" w:color="auto"/>
          </w:divBdr>
        </w:div>
      </w:divsChild>
    </w:div>
    <w:div w:id="784425462">
      <w:marLeft w:val="0"/>
      <w:marRight w:val="0"/>
      <w:marTop w:val="0"/>
      <w:marBottom w:val="0"/>
      <w:divBdr>
        <w:top w:val="none" w:sz="0" w:space="0" w:color="auto"/>
        <w:left w:val="none" w:sz="0" w:space="0" w:color="auto"/>
        <w:bottom w:val="none" w:sz="0" w:space="0" w:color="auto"/>
        <w:right w:val="none" w:sz="0" w:space="0" w:color="auto"/>
      </w:divBdr>
      <w:divsChild>
        <w:div w:id="784425489">
          <w:marLeft w:val="0"/>
          <w:marRight w:val="0"/>
          <w:marTop w:val="0"/>
          <w:marBottom w:val="0"/>
          <w:divBdr>
            <w:top w:val="none" w:sz="0" w:space="0" w:color="auto"/>
            <w:left w:val="none" w:sz="0" w:space="0" w:color="auto"/>
            <w:bottom w:val="none" w:sz="0" w:space="0" w:color="auto"/>
            <w:right w:val="none" w:sz="0" w:space="0" w:color="auto"/>
          </w:divBdr>
          <w:divsChild>
            <w:div w:id="78442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25464">
      <w:marLeft w:val="0"/>
      <w:marRight w:val="0"/>
      <w:marTop w:val="0"/>
      <w:marBottom w:val="0"/>
      <w:divBdr>
        <w:top w:val="none" w:sz="0" w:space="0" w:color="auto"/>
        <w:left w:val="none" w:sz="0" w:space="0" w:color="auto"/>
        <w:bottom w:val="none" w:sz="0" w:space="0" w:color="auto"/>
        <w:right w:val="none" w:sz="0" w:space="0" w:color="auto"/>
      </w:divBdr>
      <w:divsChild>
        <w:div w:id="784425450">
          <w:marLeft w:val="0"/>
          <w:marRight w:val="0"/>
          <w:marTop w:val="0"/>
          <w:marBottom w:val="0"/>
          <w:divBdr>
            <w:top w:val="none" w:sz="0" w:space="0" w:color="auto"/>
            <w:left w:val="none" w:sz="0" w:space="0" w:color="auto"/>
            <w:bottom w:val="none" w:sz="0" w:space="0" w:color="auto"/>
            <w:right w:val="none" w:sz="0" w:space="0" w:color="auto"/>
          </w:divBdr>
          <w:divsChild>
            <w:div w:id="78442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25466">
      <w:marLeft w:val="0"/>
      <w:marRight w:val="0"/>
      <w:marTop w:val="0"/>
      <w:marBottom w:val="0"/>
      <w:divBdr>
        <w:top w:val="none" w:sz="0" w:space="0" w:color="auto"/>
        <w:left w:val="none" w:sz="0" w:space="0" w:color="auto"/>
        <w:bottom w:val="none" w:sz="0" w:space="0" w:color="auto"/>
        <w:right w:val="none" w:sz="0" w:space="0" w:color="auto"/>
      </w:divBdr>
      <w:divsChild>
        <w:div w:id="784425513">
          <w:marLeft w:val="0"/>
          <w:marRight w:val="0"/>
          <w:marTop w:val="0"/>
          <w:marBottom w:val="0"/>
          <w:divBdr>
            <w:top w:val="none" w:sz="0" w:space="0" w:color="auto"/>
            <w:left w:val="none" w:sz="0" w:space="0" w:color="auto"/>
            <w:bottom w:val="none" w:sz="0" w:space="0" w:color="auto"/>
            <w:right w:val="none" w:sz="0" w:space="0" w:color="auto"/>
          </w:divBdr>
        </w:div>
      </w:divsChild>
    </w:div>
    <w:div w:id="784425467">
      <w:marLeft w:val="0"/>
      <w:marRight w:val="0"/>
      <w:marTop w:val="0"/>
      <w:marBottom w:val="0"/>
      <w:divBdr>
        <w:top w:val="none" w:sz="0" w:space="0" w:color="auto"/>
        <w:left w:val="none" w:sz="0" w:space="0" w:color="auto"/>
        <w:bottom w:val="none" w:sz="0" w:space="0" w:color="auto"/>
        <w:right w:val="none" w:sz="0" w:space="0" w:color="auto"/>
      </w:divBdr>
      <w:divsChild>
        <w:div w:id="784425441">
          <w:marLeft w:val="0"/>
          <w:marRight w:val="0"/>
          <w:marTop w:val="0"/>
          <w:marBottom w:val="0"/>
          <w:divBdr>
            <w:top w:val="none" w:sz="0" w:space="0" w:color="auto"/>
            <w:left w:val="none" w:sz="0" w:space="0" w:color="auto"/>
            <w:bottom w:val="none" w:sz="0" w:space="0" w:color="auto"/>
            <w:right w:val="none" w:sz="0" w:space="0" w:color="auto"/>
          </w:divBdr>
        </w:div>
      </w:divsChild>
    </w:div>
    <w:div w:id="784425468">
      <w:marLeft w:val="0"/>
      <w:marRight w:val="0"/>
      <w:marTop w:val="0"/>
      <w:marBottom w:val="0"/>
      <w:divBdr>
        <w:top w:val="none" w:sz="0" w:space="0" w:color="auto"/>
        <w:left w:val="none" w:sz="0" w:space="0" w:color="auto"/>
        <w:bottom w:val="none" w:sz="0" w:space="0" w:color="auto"/>
        <w:right w:val="none" w:sz="0" w:space="0" w:color="auto"/>
      </w:divBdr>
    </w:div>
    <w:div w:id="784425470">
      <w:marLeft w:val="0"/>
      <w:marRight w:val="0"/>
      <w:marTop w:val="0"/>
      <w:marBottom w:val="0"/>
      <w:divBdr>
        <w:top w:val="none" w:sz="0" w:space="0" w:color="auto"/>
        <w:left w:val="none" w:sz="0" w:space="0" w:color="auto"/>
        <w:bottom w:val="none" w:sz="0" w:space="0" w:color="auto"/>
        <w:right w:val="none" w:sz="0" w:space="0" w:color="auto"/>
      </w:divBdr>
      <w:divsChild>
        <w:div w:id="784425359">
          <w:marLeft w:val="0"/>
          <w:marRight w:val="0"/>
          <w:marTop w:val="0"/>
          <w:marBottom w:val="0"/>
          <w:divBdr>
            <w:top w:val="none" w:sz="0" w:space="0" w:color="auto"/>
            <w:left w:val="none" w:sz="0" w:space="0" w:color="auto"/>
            <w:bottom w:val="none" w:sz="0" w:space="0" w:color="auto"/>
            <w:right w:val="none" w:sz="0" w:space="0" w:color="auto"/>
          </w:divBdr>
          <w:divsChild>
            <w:div w:id="78442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25473">
      <w:marLeft w:val="0"/>
      <w:marRight w:val="0"/>
      <w:marTop w:val="0"/>
      <w:marBottom w:val="0"/>
      <w:divBdr>
        <w:top w:val="none" w:sz="0" w:space="0" w:color="auto"/>
        <w:left w:val="none" w:sz="0" w:space="0" w:color="auto"/>
        <w:bottom w:val="none" w:sz="0" w:space="0" w:color="auto"/>
        <w:right w:val="none" w:sz="0" w:space="0" w:color="auto"/>
      </w:divBdr>
      <w:divsChild>
        <w:div w:id="784425382">
          <w:marLeft w:val="0"/>
          <w:marRight w:val="0"/>
          <w:marTop w:val="0"/>
          <w:marBottom w:val="0"/>
          <w:divBdr>
            <w:top w:val="none" w:sz="0" w:space="0" w:color="auto"/>
            <w:left w:val="none" w:sz="0" w:space="0" w:color="auto"/>
            <w:bottom w:val="none" w:sz="0" w:space="0" w:color="auto"/>
            <w:right w:val="none" w:sz="0" w:space="0" w:color="auto"/>
          </w:divBdr>
        </w:div>
      </w:divsChild>
    </w:div>
    <w:div w:id="784425474">
      <w:marLeft w:val="0"/>
      <w:marRight w:val="0"/>
      <w:marTop w:val="0"/>
      <w:marBottom w:val="0"/>
      <w:divBdr>
        <w:top w:val="none" w:sz="0" w:space="0" w:color="auto"/>
        <w:left w:val="none" w:sz="0" w:space="0" w:color="auto"/>
        <w:bottom w:val="none" w:sz="0" w:space="0" w:color="auto"/>
        <w:right w:val="none" w:sz="0" w:space="0" w:color="auto"/>
      </w:divBdr>
      <w:divsChild>
        <w:div w:id="784425389">
          <w:marLeft w:val="0"/>
          <w:marRight w:val="0"/>
          <w:marTop w:val="0"/>
          <w:marBottom w:val="0"/>
          <w:divBdr>
            <w:top w:val="none" w:sz="0" w:space="0" w:color="auto"/>
            <w:left w:val="none" w:sz="0" w:space="0" w:color="auto"/>
            <w:bottom w:val="none" w:sz="0" w:space="0" w:color="auto"/>
            <w:right w:val="none" w:sz="0" w:space="0" w:color="auto"/>
          </w:divBdr>
          <w:divsChild>
            <w:div w:id="78442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25475">
      <w:marLeft w:val="0"/>
      <w:marRight w:val="0"/>
      <w:marTop w:val="0"/>
      <w:marBottom w:val="0"/>
      <w:divBdr>
        <w:top w:val="none" w:sz="0" w:space="0" w:color="auto"/>
        <w:left w:val="none" w:sz="0" w:space="0" w:color="auto"/>
        <w:bottom w:val="none" w:sz="0" w:space="0" w:color="auto"/>
        <w:right w:val="none" w:sz="0" w:space="0" w:color="auto"/>
      </w:divBdr>
    </w:div>
    <w:div w:id="784425476">
      <w:marLeft w:val="0"/>
      <w:marRight w:val="0"/>
      <w:marTop w:val="0"/>
      <w:marBottom w:val="0"/>
      <w:divBdr>
        <w:top w:val="none" w:sz="0" w:space="0" w:color="auto"/>
        <w:left w:val="none" w:sz="0" w:space="0" w:color="auto"/>
        <w:bottom w:val="none" w:sz="0" w:space="0" w:color="auto"/>
        <w:right w:val="none" w:sz="0" w:space="0" w:color="auto"/>
      </w:divBdr>
      <w:divsChild>
        <w:div w:id="784425497">
          <w:marLeft w:val="0"/>
          <w:marRight w:val="0"/>
          <w:marTop w:val="0"/>
          <w:marBottom w:val="0"/>
          <w:divBdr>
            <w:top w:val="none" w:sz="0" w:space="0" w:color="auto"/>
            <w:left w:val="none" w:sz="0" w:space="0" w:color="auto"/>
            <w:bottom w:val="none" w:sz="0" w:space="0" w:color="auto"/>
            <w:right w:val="none" w:sz="0" w:space="0" w:color="auto"/>
          </w:divBdr>
        </w:div>
      </w:divsChild>
    </w:div>
    <w:div w:id="784425477">
      <w:marLeft w:val="0"/>
      <w:marRight w:val="0"/>
      <w:marTop w:val="0"/>
      <w:marBottom w:val="0"/>
      <w:divBdr>
        <w:top w:val="none" w:sz="0" w:space="0" w:color="auto"/>
        <w:left w:val="none" w:sz="0" w:space="0" w:color="auto"/>
        <w:bottom w:val="none" w:sz="0" w:space="0" w:color="auto"/>
        <w:right w:val="none" w:sz="0" w:space="0" w:color="auto"/>
      </w:divBdr>
      <w:divsChild>
        <w:div w:id="784425490">
          <w:marLeft w:val="0"/>
          <w:marRight w:val="0"/>
          <w:marTop w:val="0"/>
          <w:marBottom w:val="0"/>
          <w:divBdr>
            <w:top w:val="none" w:sz="0" w:space="0" w:color="auto"/>
            <w:left w:val="none" w:sz="0" w:space="0" w:color="auto"/>
            <w:bottom w:val="none" w:sz="0" w:space="0" w:color="auto"/>
            <w:right w:val="none" w:sz="0" w:space="0" w:color="auto"/>
          </w:divBdr>
        </w:div>
      </w:divsChild>
    </w:div>
    <w:div w:id="784425478">
      <w:marLeft w:val="0"/>
      <w:marRight w:val="0"/>
      <w:marTop w:val="0"/>
      <w:marBottom w:val="0"/>
      <w:divBdr>
        <w:top w:val="none" w:sz="0" w:space="0" w:color="auto"/>
        <w:left w:val="none" w:sz="0" w:space="0" w:color="auto"/>
        <w:bottom w:val="none" w:sz="0" w:space="0" w:color="auto"/>
        <w:right w:val="none" w:sz="0" w:space="0" w:color="auto"/>
      </w:divBdr>
      <w:divsChild>
        <w:div w:id="784425443">
          <w:marLeft w:val="0"/>
          <w:marRight w:val="0"/>
          <w:marTop w:val="0"/>
          <w:marBottom w:val="0"/>
          <w:divBdr>
            <w:top w:val="none" w:sz="0" w:space="0" w:color="auto"/>
            <w:left w:val="none" w:sz="0" w:space="0" w:color="auto"/>
            <w:bottom w:val="none" w:sz="0" w:space="0" w:color="auto"/>
            <w:right w:val="none" w:sz="0" w:space="0" w:color="auto"/>
          </w:divBdr>
          <w:divsChild>
            <w:div w:id="784425401">
              <w:marLeft w:val="720"/>
              <w:marRight w:val="720"/>
              <w:marTop w:val="100"/>
              <w:marBottom w:val="100"/>
              <w:divBdr>
                <w:top w:val="none" w:sz="0" w:space="0" w:color="auto"/>
                <w:left w:val="none" w:sz="0" w:space="0" w:color="auto"/>
                <w:bottom w:val="none" w:sz="0" w:space="0" w:color="auto"/>
                <w:right w:val="none" w:sz="0" w:space="0" w:color="auto"/>
              </w:divBdr>
            </w:div>
            <w:div w:id="784425415">
              <w:marLeft w:val="720"/>
              <w:marRight w:val="720"/>
              <w:marTop w:val="100"/>
              <w:marBottom w:val="100"/>
              <w:divBdr>
                <w:top w:val="none" w:sz="0" w:space="0" w:color="auto"/>
                <w:left w:val="none" w:sz="0" w:space="0" w:color="auto"/>
                <w:bottom w:val="none" w:sz="0" w:space="0" w:color="auto"/>
                <w:right w:val="none" w:sz="0" w:space="0" w:color="auto"/>
              </w:divBdr>
            </w:div>
            <w:div w:id="784425439">
              <w:marLeft w:val="720"/>
              <w:marRight w:val="720"/>
              <w:marTop w:val="100"/>
              <w:marBottom w:val="100"/>
              <w:divBdr>
                <w:top w:val="none" w:sz="0" w:space="0" w:color="auto"/>
                <w:left w:val="none" w:sz="0" w:space="0" w:color="auto"/>
                <w:bottom w:val="none" w:sz="0" w:space="0" w:color="auto"/>
                <w:right w:val="none" w:sz="0" w:space="0" w:color="auto"/>
              </w:divBdr>
            </w:div>
            <w:div w:id="784425455">
              <w:marLeft w:val="720"/>
              <w:marRight w:val="720"/>
              <w:marTop w:val="100"/>
              <w:marBottom w:val="100"/>
              <w:divBdr>
                <w:top w:val="none" w:sz="0" w:space="0" w:color="auto"/>
                <w:left w:val="none" w:sz="0" w:space="0" w:color="auto"/>
                <w:bottom w:val="none" w:sz="0" w:space="0" w:color="auto"/>
                <w:right w:val="none" w:sz="0" w:space="0" w:color="auto"/>
              </w:divBdr>
            </w:div>
            <w:div w:id="78442552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84425479">
      <w:marLeft w:val="0"/>
      <w:marRight w:val="0"/>
      <w:marTop w:val="0"/>
      <w:marBottom w:val="0"/>
      <w:divBdr>
        <w:top w:val="none" w:sz="0" w:space="0" w:color="auto"/>
        <w:left w:val="none" w:sz="0" w:space="0" w:color="auto"/>
        <w:bottom w:val="none" w:sz="0" w:space="0" w:color="auto"/>
        <w:right w:val="none" w:sz="0" w:space="0" w:color="auto"/>
      </w:divBdr>
      <w:divsChild>
        <w:div w:id="784425384">
          <w:marLeft w:val="0"/>
          <w:marRight w:val="0"/>
          <w:marTop w:val="0"/>
          <w:marBottom w:val="0"/>
          <w:divBdr>
            <w:top w:val="none" w:sz="0" w:space="0" w:color="auto"/>
            <w:left w:val="none" w:sz="0" w:space="0" w:color="auto"/>
            <w:bottom w:val="none" w:sz="0" w:space="0" w:color="auto"/>
            <w:right w:val="none" w:sz="0" w:space="0" w:color="auto"/>
          </w:divBdr>
        </w:div>
      </w:divsChild>
    </w:div>
    <w:div w:id="784425480">
      <w:marLeft w:val="0"/>
      <w:marRight w:val="0"/>
      <w:marTop w:val="0"/>
      <w:marBottom w:val="0"/>
      <w:divBdr>
        <w:top w:val="none" w:sz="0" w:space="0" w:color="auto"/>
        <w:left w:val="none" w:sz="0" w:space="0" w:color="auto"/>
        <w:bottom w:val="none" w:sz="0" w:space="0" w:color="auto"/>
        <w:right w:val="none" w:sz="0" w:space="0" w:color="auto"/>
      </w:divBdr>
      <w:divsChild>
        <w:div w:id="784425446">
          <w:marLeft w:val="0"/>
          <w:marRight w:val="0"/>
          <w:marTop w:val="0"/>
          <w:marBottom w:val="0"/>
          <w:divBdr>
            <w:top w:val="none" w:sz="0" w:space="0" w:color="auto"/>
            <w:left w:val="none" w:sz="0" w:space="0" w:color="auto"/>
            <w:bottom w:val="none" w:sz="0" w:space="0" w:color="auto"/>
            <w:right w:val="none" w:sz="0" w:space="0" w:color="auto"/>
          </w:divBdr>
        </w:div>
      </w:divsChild>
    </w:div>
    <w:div w:id="784425481">
      <w:marLeft w:val="0"/>
      <w:marRight w:val="0"/>
      <w:marTop w:val="0"/>
      <w:marBottom w:val="0"/>
      <w:divBdr>
        <w:top w:val="none" w:sz="0" w:space="0" w:color="auto"/>
        <w:left w:val="none" w:sz="0" w:space="0" w:color="auto"/>
        <w:bottom w:val="none" w:sz="0" w:space="0" w:color="auto"/>
        <w:right w:val="none" w:sz="0" w:space="0" w:color="auto"/>
      </w:divBdr>
      <w:divsChild>
        <w:div w:id="784425494">
          <w:marLeft w:val="0"/>
          <w:marRight w:val="0"/>
          <w:marTop w:val="0"/>
          <w:marBottom w:val="0"/>
          <w:divBdr>
            <w:top w:val="none" w:sz="0" w:space="0" w:color="auto"/>
            <w:left w:val="none" w:sz="0" w:space="0" w:color="auto"/>
            <w:bottom w:val="none" w:sz="0" w:space="0" w:color="auto"/>
            <w:right w:val="none" w:sz="0" w:space="0" w:color="auto"/>
          </w:divBdr>
        </w:div>
      </w:divsChild>
    </w:div>
    <w:div w:id="784425488">
      <w:marLeft w:val="0"/>
      <w:marRight w:val="0"/>
      <w:marTop w:val="0"/>
      <w:marBottom w:val="0"/>
      <w:divBdr>
        <w:top w:val="none" w:sz="0" w:space="0" w:color="auto"/>
        <w:left w:val="none" w:sz="0" w:space="0" w:color="auto"/>
        <w:bottom w:val="none" w:sz="0" w:space="0" w:color="auto"/>
        <w:right w:val="none" w:sz="0" w:space="0" w:color="auto"/>
      </w:divBdr>
      <w:divsChild>
        <w:div w:id="784425342">
          <w:marLeft w:val="0"/>
          <w:marRight w:val="0"/>
          <w:marTop w:val="0"/>
          <w:marBottom w:val="0"/>
          <w:divBdr>
            <w:top w:val="none" w:sz="0" w:space="0" w:color="auto"/>
            <w:left w:val="none" w:sz="0" w:space="0" w:color="auto"/>
            <w:bottom w:val="none" w:sz="0" w:space="0" w:color="auto"/>
            <w:right w:val="none" w:sz="0" w:space="0" w:color="auto"/>
          </w:divBdr>
        </w:div>
      </w:divsChild>
    </w:div>
    <w:div w:id="784425491">
      <w:marLeft w:val="0"/>
      <w:marRight w:val="0"/>
      <w:marTop w:val="0"/>
      <w:marBottom w:val="0"/>
      <w:divBdr>
        <w:top w:val="none" w:sz="0" w:space="0" w:color="auto"/>
        <w:left w:val="none" w:sz="0" w:space="0" w:color="auto"/>
        <w:bottom w:val="none" w:sz="0" w:space="0" w:color="auto"/>
        <w:right w:val="none" w:sz="0" w:space="0" w:color="auto"/>
      </w:divBdr>
      <w:divsChild>
        <w:div w:id="784425486">
          <w:marLeft w:val="0"/>
          <w:marRight w:val="0"/>
          <w:marTop w:val="0"/>
          <w:marBottom w:val="0"/>
          <w:divBdr>
            <w:top w:val="none" w:sz="0" w:space="0" w:color="auto"/>
            <w:left w:val="none" w:sz="0" w:space="0" w:color="auto"/>
            <w:bottom w:val="none" w:sz="0" w:space="0" w:color="auto"/>
            <w:right w:val="none" w:sz="0" w:space="0" w:color="auto"/>
          </w:divBdr>
          <w:divsChild>
            <w:div w:id="78442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25493">
      <w:marLeft w:val="0"/>
      <w:marRight w:val="0"/>
      <w:marTop w:val="0"/>
      <w:marBottom w:val="0"/>
      <w:divBdr>
        <w:top w:val="none" w:sz="0" w:space="0" w:color="auto"/>
        <w:left w:val="none" w:sz="0" w:space="0" w:color="auto"/>
        <w:bottom w:val="none" w:sz="0" w:space="0" w:color="auto"/>
        <w:right w:val="none" w:sz="0" w:space="0" w:color="auto"/>
      </w:divBdr>
      <w:divsChild>
        <w:div w:id="784425527">
          <w:marLeft w:val="0"/>
          <w:marRight w:val="0"/>
          <w:marTop w:val="0"/>
          <w:marBottom w:val="0"/>
          <w:divBdr>
            <w:top w:val="none" w:sz="0" w:space="0" w:color="auto"/>
            <w:left w:val="none" w:sz="0" w:space="0" w:color="auto"/>
            <w:bottom w:val="none" w:sz="0" w:space="0" w:color="auto"/>
            <w:right w:val="none" w:sz="0" w:space="0" w:color="auto"/>
          </w:divBdr>
        </w:div>
      </w:divsChild>
    </w:div>
    <w:div w:id="784425499">
      <w:marLeft w:val="0"/>
      <w:marRight w:val="0"/>
      <w:marTop w:val="0"/>
      <w:marBottom w:val="0"/>
      <w:divBdr>
        <w:top w:val="none" w:sz="0" w:space="0" w:color="auto"/>
        <w:left w:val="none" w:sz="0" w:space="0" w:color="auto"/>
        <w:bottom w:val="none" w:sz="0" w:space="0" w:color="auto"/>
        <w:right w:val="none" w:sz="0" w:space="0" w:color="auto"/>
      </w:divBdr>
      <w:divsChild>
        <w:div w:id="784425352">
          <w:marLeft w:val="0"/>
          <w:marRight w:val="0"/>
          <w:marTop w:val="0"/>
          <w:marBottom w:val="0"/>
          <w:divBdr>
            <w:top w:val="none" w:sz="0" w:space="0" w:color="auto"/>
            <w:left w:val="none" w:sz="0" w:space="0" w:color="auto"/>
            <w:bottom w:val="none" w:sz="0" w:space="0" w:color="auto"/>
            <w:right w:val="none" w:sz="0" w:space="0" w:color="auto"/>
          </w:divBdr>
        </w:div>
      </w:divsChild>
    </w:div>
    <w:div w:id="784425500">
      <w:marLeft w:val="20"/>
      <w:marRight w:val="20"/>
      <w:marTop w:val="20"/>
      <w:marBottom w:val="20"/>
      <w:divBdr>
        <w:top w:val="none" w:sz="0" w:space="0" w:color="auto"/>
        <w:left w:val="none" w:sz="0" w:space="0" w:color="auto"/>
        <w:bottom w:val="none" w:sz="0" w:space="0" w:color="auto"/>
        <w:right w:val="none" w:sz="0" w:space="0" w:color="auto"/>
      </w:divBdr>
      <w:divsChild>
        <w:div w:id="784425374">
          <w:marLeft w:val="0"/>
          <w:marRight w:val="0"/>
          <w:marTop w:val="0"/>
          <w:marBottom w:val="0"/>
          <w:divBdr>
            <w:top w:val="none" w:sz="0" w:space="0" w:color="auto"/>
            <w:left w:val="none" w:sz="0" w:space="0" w:color="auto"/>
            <w:bottom w:val="none" w:sz="0" w:space="0" w:color="auto"/>
            <w:right w:val="none" w:sz="0" w:space="0" w:color="auto"/>
          </w:divBdr>
        </w:div>
      </w:divsChild>
    </w:div>
    <w:div w:id="784425503">
      <w:marLeft w:val="0"/>
      <w:marRight w:val="0"/>
      <w:marTop w:val="0"/>
      <w:marBottom w:val="0"/>
      <w:divBdr>
        <w:top w:val="none" w:sz="0" w:space="0" w:color="auto"/>
        <w:left w:val="none" w:sz="0" w:space="0" w:color="auto"/>
        <w:bottom w:val="none" w:sz="0" w:space="0" w:color="auto"/>
        <w:right w:val="none" w:sz="0" w:space="0" w:color="auto"/>
      </w:divBdr>
      <w:divsChild>
        <w:div w:id="784425349">
          <w:marLeft w:val="0"/>
          <w:marRight w:val="0"/>
          <w:marTop w:val="0"/>
          <w:marBottom w:val="0"/>
          <w:divBdr>
            <w:top w:val="none" w:sz="0" w:space="0" w:color="auto"/>
            <w:left w:val="none" w:sz="0" w:space="0" w:color="auto"/>
            <w:bottom w:val="none" w:sz="0" w:space="0" w:color="auto"/>
            <w:right w:val="none" w:sz="0" w:space="0" w:color="auto"/>
          </w:divBdr>
          <w:divsChild>
            <w:div w:id="78442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25509">
      <w:marLeft w:val="0"/>
      <w:marRight w:val="0"/>
      <w:marTop w:val="0"/>
      <w:marBottom w:val="0"/>
      <w:divBdr>
        <w:top w:val="none" w:sz="0" w:space="0" w:color="auto"/>
        <w:left w:val="none" w:sz="0" w:space="0" w:color="auto"/>
        <w:bottom w:val="none" w:sz="0" w:space="0" w:color="auto"/>
        <w:right w:val="none" w:sz="0" w:space="0" w:color="auto"/>
      </w:divBdr>
      <w:divsChild>
        <w:div w:id="784425360">
          <w:marLeft w:val="0"/>
          <w:marRight w:val="0"/>
          <w:marTop w:val="0"/>
          <w:marBottom w:val="0"/>
          <w:divBdr>
            <w:top w:val="none" w:sz="0" w:space="0" w:color="auto"/>
            <w:left w:val="none" w:sz="0" w:space="0" w:color="auto"/>
            <w:bottom w:val="none" w:sz="0" w:space="0" w:color="auto"/>
            <w:right w:val="none" w:sz="0" w:space="0" w:color="auto"/>
          </w:divBdr>
        </w:div>
      </w:divsChild>
    </w:div>
    <w:div w:id="784425511">
      <w:marLeft w:val="0"/>
      <w:marRight w:val="0"/>
      <w:marTop w:val="0"/>
      <w:marBottom w:val="0"/>
      <w:divBdr>
        <w:top w:val="none" w:sz="0" w:space="0" w:color="auto"/>
        <w:left w:val="none" w:sz="0" w:space="0" w:color="auto"/>
        <w:bottom w:val="none" w:sz="0" w:space="0" w:color="auto"/>
        <w:right w:val="none" w:sz="0" w:space="0" w:color="auto"/>
      </w:divBdr>
    </w:div>
    <w:div w:id="784425512">
      <w:marLeft w:val="0"/>
      <w:marRight w:val="0"/>
      <w:marTop w:val="0"/>
      <w:marBottom w:val="0"/>
      <w:divBdr>
        <w:top w:val="none" w:sz="0" w:space="0" w:color="auto"/>
        <w:left w:val="none" w:sz="0" w:space="0" w:color="auto"/>
        <w:bottom w:val="none" w:sz="0" w:space="0" w:color="auto"/>
        <w:right w:val="none" w:sz="0" w:space="0" w:color="auto"/>
      </w:divBdr>
      <w:divsChild>
        <w:div w:id="784425419">
          <w:marLeft w:val="0"/>
          <w:marRight w:val="0"/>
          <w:marTop w:val="0"/>
          <w:marBottom w:val="0"/>
          <w:divBdr>
            <w:top w:val="none" w:sz="0" w:space="0" w:color="auto"/>
            <w:left w:val="none" w:sz="0" w:space="0" w:color="auto"/>
            <w:bottom w:val="none" w:sz="0" w:space="0" w:color="auto"/>
            <w:right w:val="none" w:sz="0" w:space="0" w:color="auto"/>
          </w:divBdr>
        </w:div>
      </w:divsChild>
    </w:div>
    <w:div w:id="784425514">
      <w:marLeft w:val="0"/>
      <w:marRight w:val="0"/>
      <w:marTop w:val="0"/>
      <w:marBottom w:val="0"/>
      <w:divBdr>
        <w:top w:val="none" w:sz="0" w:space="0" w:color="auto"/>
        <w:left w:val="none" w:sz="0" w:space="0" w:color="auto"/>
        <w:bottom w:val="none" w:sz="0" w:space="0" w:color="auto"/>
        <w:right w:val="none" w:sz="0" w:space="0" w:color="auto"/>
      </w:divBdr>
    </w:div>
    <w:div w:id="784425518">
      <w:marLeft w:val="0"/>
      <w:marRight w:val="0"/>
      <w:marTop w:val="0"/>
      <w:marBottom w:val="0"/>
      <w:divBdr>
        <w:top w:val="none" w:sz="0" w:space="0" w:color="auto"/>
        <w:left w:val="none" w:sz="0" w:space="0" w:color="auto"/>
        <w:bottom w:val="none" w:sz="0" w:space="0" w:color="auto"/>
        <w:right w:val="none" w:sz="0" w:space="0" w:color="auto"/>
      </w:divBdr>
      <w:divsChild>
        <w:div w:id="784425409">
          <w:marLeft w:val="0"/>
          <w:marRight w:val="0"/>
          <w:marTop w:val="0"/>
          <w:marBottom w:val="0"/>
          <w:divBdr>
            <w:top w:val="none" w:sz="0" w:space="0" w:color="auto"/>
            <w:left w:val="none" w:sz="0" w:space="0" w:color="auto"/>
            <w:bottom w:val="none" w:sz="0" w:space="0" w:color="auto"/>
            <w:right w:val="none" w:sz="0" w:space="0" w:color="auto"/>
          </w:divBdr>
        </w:div>
      </w:divsChild>
    </w:div>
    <w:div w:id="784425519">
      <w:marLeft w:val="0"/>
      <w:marRight w:val="0"/>
      <w:marTop w:val="0"/>
      <w:marBottom w:val="0"/>
      <w:divBdr>
        <w:top w:val="none" w:sz="0" w:space="0" w:color="auto"/>
        <w:left w:val="none" w:sz="0" w:space="0" w:color="auto"/>
        <w:bottom w:val="none" w:sz="0" w:space="0" w:color="auto"/>
        <w:right w:val="none" w:sz="0" w:space="0" w:color="auto"/>
      </w:divBdr>
      <w:divsChild>
        <w:div w:id="784425348">
          <w:marLeft w:val="0"/>
          <w:marRight w:val="0"/>
          <w:marTop w:val="0"/>
          <w:marBottom w:val="0"/>
          <w:divBdr>
            <w:top w:val="none" w:sz="0" w:space="0" w:color="auto"/>
            <w:left w:val="none" w:sz="0" w:space="0" w:color="auto"/>
            <w:bottom w:val="none" w:sz="0" w:space="0" w:color="auto"/>
            <w:right w:val="none" w:sz="0" w:space="0" w:color="auto"/>
          </w:divBdr>
          <w:divsChild>
            <w:div w:id="784425355">
              <w:marLeft w:val="720"/>
              <w:marRight w:val="720"/>
              <w:marTop w:val="100"/>
              <w:marBottom w:val="100"/>
              <w:divBdr>
                <w:top w:val="none" w:sz="0" w:space="0" w:color="auto"/>
                <w:left w:val="none" w:sz="0" w:space="0" w:color="auto"/>
                <w:bottom w:val="none" w:sz="0" w:space="0" w:color="auto"/>
                <w:right w:val="none" w:sz="0" w:space="0" w:color="auto"/>
              </w:divBdr>
            </w:div>
            <w:div w:id="784425454">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84425522">
      <w:marLeft w:val="0"/>
      <w:marRight w:val="0"/>
      <w:marTop w:val="0"/>
      <w:marBottom w:val="0"/>
      <w:divBdr>
        <w:top w:val="none" w:sz="0" w:space="0" w:color="auto"/>
        <w:left w:val="none" w:sz="0" w:space="0" w:color="auto"/>
        <w:bottom w:val="none" w:sz="0" w:space="0" w:color="auto"/>
        <w:right w:val="none" w:sz="0" w:space="0" w:color="auto"/>
      </w:divBdr>
    </w:div>
    <w:div w:id="784425524">
      <w:marLeft w:val="0"/>
      <w:marRight w:val="0"/>
      <w:marTop w:val="0"/>
      <w:marBottom w:val="0"/>
      <w:divBdr>
        <w:top w:val="none" w:sz="0" w:space="0" w:color="auto"/>
        <w:left w:val="none" w:sz="0" w:space="0" w:color="auto"/>
        <w:bottom w:val="none" w:sz="0" w:space="0" w:color="auto"/>
        <w:right w:val="none" w:sz="0" w:space="0" w:color="auto"/>
      </w:divBdr>
      <w:divsChild>
        <w:div w:id="784425438">
          <w:marLeft w:val="0"/>
          <w:marRight w:val="0"/>
          <w:marTop w:val="0"/>
          <w:marBottom w:val="0"/>
          <w:divBdr>
            <w:top w:val="none" w:sz="0" w:space="0" w:color="auto"/>
            <w:left w:val="none" w:sz="0" w:space="0" w:color="auto"/>
            <w:bottom w:val="none" w:sz="0" w:space="0" w:color="auto"/>
            <w:right w:val="none" w:sz="0" w:space="0" w:color="auto"/>
          </w:divBdr>
          <w:divsChild>
            <w:div w:id="784425373">
              <w:marLeft w:val="720"/>
              <w:marRight w:val="720"/>
              <w:marTop w:val="100"/>
              <w:marBottom w:val="100"/>
              <w:divBdr>
                <w:top w:val="none" w:sz="0" w:space="0" w:color="auto"/>
                <w:left w:val="none" w:sz="0" w:space="0" w:color="auto"/>
                <w:bottom w:val="none" w:sz="0" w:space="0" w:color="auto"/>
                <w:right w:val="none" w:sz="0" w:space="0" w:color="auto"/>
              </w:divBdr>
            </w:div>
            <w:div w:id="784425418">
              <w:marLeft w:val="720"/>
              <w:marRight w:val="720"/>
              <w:marTop w:val="100"/>
              <w:marBottom w:val="100"/>
              <w:divBdr>
                <w:top w:val="none" w:sz="0" w:space="0" w:color="auto"/>
                <w:left w:val="none" w:sz="0" w:space="0" w:color="auto"/>
                <w:bottom w:val="none" w:sz="0" w:space="0" w:color="auto"/>
                <w:right w:val="none" w:sz="0" w:space="0" w:color="auto"/>
              </w:divBdr>
            </w:div>
            <w:div w:id="784425471">
              <w:marLeft w:val="720"/>
              <w:marRight w:val="720"/>
              <w:marTop w:val="100"/>
              <w:marBottom w:val="100"/>
              <w:divBdr>
                <w:top w:val="none" w:sz="0" w:space="0" w:color="auto"/>
                <w:left w:val="none" w:sz="0" w:space="0" w:color="auto"/>
                <w:bottom w:val="none" w:sz="0" w:space="0" w:color="auto"/>
                <w:right w:val="none" w:sz="0" w:space="0" w:color="auto"/>
              </w:divBdr>
            </w:div>
            <w:div w:id="784425495">
              <w:marLeft w:val="720"/>
              <w:marRight w:val="720"/>
              <w:marTop w:val="100"/>
              <w:marBottom w:val="100"/>
              <w:divBdr>
                <w:top w:val="none" w:sz="0" w:space="0" w:color="auto"/>
                <w:left w:val="none" w:sz="0" w:space="0" w:color="auto"/>
                <w:bottom w:val="none" w:sz="0" w:space="0" w:color="auto"/>
                <w:right w:val="none" w:sz="0" w:space="0" w:color="auto"/>
              </w:divBdr>
            </w:div>
            <w:div w:id="784425510">
              <w:marLeft w:val="720"/>
              <w:marRight w:val="720"/>
              <w:marTop w:val="100"/>
              <w:marBottom w:val="100"/>
              <w:divBdr>
                <w:top w:val="none" w:sz="0" w:space="0" w:color="auto"/>
                <w:left w:val="none" w:sz="0" w:space="0" w:color="auto"/>
                <w:bottom w:val="none" w:sz="0" w:space="0" w:color="auto"/>
                <w:right w:val="none" w:sz="0" w:space="0" w:color="auto"/>
              </w:divBdr>
            </w:div>
            <w:div w:id="78442552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84425525">
      <w:marLeft w:val="0"/>
      <w:marRight w:val="0"/>
      <w:marTop w:val="0"/>
      <w:marBottom w:val="0"/>
      <w:divBdr>
        <w:top w:val="none" w:sz="0" w:space="0" w:color="auto"/>
        <w:left w:val="none" w:sz="0" w:space="0" w:color="auto"/>
        <w:bottom w:val="none" w:sz="0" w:space="0" w:color="auto"/>
        <w:right w:val="none" w:sz="0" w:space="0" w:color="auto"/>
      </w:divBdr>
      <w:divsChild>
        <w:div w:id="784425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2384</Words>
  <Characters>13592</Characters>
  <Application>Microsoft Office Word</Application>
  <DocSecurity>0</DocSecurity>
  <Lines>113</Lines>
  <Paragraphs>31</Paragraphs>
  <ScaleCrop>false</ScaleCrop>
  <Company>Home</Company>
  <LinksUpToDate>false</LinksUpToDate>
  <CharactersWithSpaces>15945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Промышленная автоматизация: движение от САПР к PLM</dc:title>
  <dc:subject/>
  <dc:creator>Alena</dc:creator>
  <cp:keywords/>
  <dc:description/>
  <cp:lastModifiedBy>admin</cp:lastModifiedBy>
  <cp:revision>2</cp:revision>
  <dcterms:created xsi:type="dcterms:W3CDTF">2014-02-18T22:23:00Z</dcterms:created>
  <dcterms:modified xsi:type="dcterms:W3CDTF">2014-02-18T22:23:00Z</dcterms:modified>
</cp:coreProperties>
</file>