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9D8" w:rsidRDefault="005509D8">
      <w:pPr>
        <w:jc w:val="center"/>
        <w:rPr>
          <w:sz w:val="28"/>
          <w:szCs w:val="28"/>
        </w:rPr>
      </w:pPr>
      <w:r>
        <w:rPr>
          <w:sz w:val="28"/>
          <w:szCs w:val="28"/>
        </w:rPr>
        <w:t>Международный Соломонов университет</w:t>
      </w:r>
    </w:p>
    <w:p w:rsidR="005509D8" w:rsidRDefault="005509D8">
      <w:pPr>
        <w:spacing w:before="4200"/>
        <w:jc w:val="center"/>
        <w:rPr>
          <w:sz w:val="48"/>
          <w:szCs w:val="48"/>
        </w:rPr>
      </w:pPr>
      <w:r>
        <w:rPr>
          <w:sz w:val="48"/>
          <w:szCs w:val="48"/>
        </w:rPr>
        <w:t>ДОКЛАД</w:t>
      </w:r>
    </w:p>
    <w:p w:rsidR="005509D8" w:rsidRDefault="005509D8">
      <w:pPr>
        <w:jc w:val="center"/>
        <w:rPr>
          <w:sz w:val="44"/>
          <w:szCs w:val="44"/>
        </w:rPr>
      </w:pPr>
      <w:r>
        <w:rPr>
          <w:sz w:val="44"/>
          <w:szCs w:val="44"/>
          <w:lang w:val="en-US"/>
        </w:rPr>
        <w:t>SQL Server</w:t>
      </w:r>
      <w:r>
        <w:rPr>
          <w:sz w:val="44"/>
          <w:szCs w:val="44"/>
        </w:rPr>
        <w:t>. Разработка приложений и программные решения.</w:t>
      </w:r>
    </w:p>
    <w:p w:rsidR="005509D8" w:rsidRDefault="005509D8">
      <w:pPr>
        <w:spacing w:befor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студента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курса</w:t>
      </w:r>
    </w:p>
    <w:p w:rsidR="005509D8" w:rsidRDefault="005509D8">
      <w:pPr>
        <w:jc w:val="center"/>
        <w:rPr>
          <w:sz w:val="28"/>
          <w:szCs w:val="28"/>
        </w:rPr>
      </w:pPr>
      <w:r>
        <w:rPr>
          <w:sz w:val="28"/>
          <w:szCs w:val="28"/>
        </w:rPr>
        <w:t>факультета компьютерных наук</w:t>
      </w:r>
    </w:p>
    <w:p w:rsidR="005509D8" w:rsidRDefault="005509D8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Лоншакова Андрея</w:t>
      </w:r>
    </w:p>
    <w:p w:rsidR="005509D8" w:rsidRDefault="005509D8">
      <w:pPr>
        <w:jc w:val="center"/>
        <w:rPr>
          <w:sz w:val="28"/>
          <w:szCs w:val="28"/>
          <w:lang w:val="en-US"/>
        </w:rPr>
      </w:pPr>
    </w:p>
    <w:p w:rsidR="005509D8" w:rsidRDefault="005509D8">
      <w:pPr>
        <w:jc w:val="center"/>
        <w:rPr>
          <w:sz w:val="28"/>
          <w:szCs w:val="28"/>
          <w:lang w:val="en-US"/>
        </w:rPr>
      </w:pPr>
    </w:p>
    <w:p w:rsidR="005509D8" w:rsidRDefault="005509D8">
      <w:pPr>
        <w:jc w:val="center"/>
        <w:rPr>
          <w:sz w:val="28"/>
          <w:szCs w:val="28"/>
          <w:lang w:val="en-US"/>
        </w:rPr>
      </w:pPr>
    </w:p>
    <w:p w:rsidR="005509D8" w:rsidRDefault="005509D8">
      <w:pPr>
        <w:jc w:val="center"/>
        <w:rPr>
          <w:sz w:val="28"/>
          <w:szCs w:val="28"/>
          <w:lang w:val="en-US"/>
        </w:rPr>
      </w:pPr>
    </w:p>
    <w:p w:rsidR="005509D8" w:rsidRDefault="005509D8">
      <w:pPr>
        <w:jc w:val="center"/>
        <w:rPr>
          <w:sz w:val="28"/>
          <w:szCs w:val="28"/>
          <w:lang w:val="en-US"/>
        </w:rPr>
      </w:pPr>
    </w:p>
    <w:p w:rsidR="005509D8" w:rsidRDefault="005509D8">
      <w:pPr>
        <w:jc w:val="center"/>
        <w:rPr>
          <w:sz w:val="28"/>
          <w:szCs w:val="28"/>
          <w:lang w:val="en-US"/>
        </w:rPr>
      </w:pPr>
    </w:p>
    <w:p w:rsidR="005509D8" w:rsidRDefault="005509D8">
      <w:pPr>
        <w:jc w:val="center"/>
        <w:rPr>
          <w:sz w:val="28"/>
          <w:szCs w:val="28"/>
          <w:lang w:val="en-US"/>
        </w:rPr>
      </w:pPr>
    </w:p>
    <w:p w:rsidR="005509D8" w:rsidRDefault="005509D8">
      <w:pPr>
        <w:jc w:val="center"/>
        <w:rPr>
          <w:sz w:val="28"/>
          <w:szCs w:val="28"/>
          <w:lang w:val="en-US"/>
        </w:rPr>
      </w:pPr>
    </w:p>
    <w:p w:rsidR="005509D8" w:rsidRDefault="005509D8">
      <w:pPr>
        <w:jc w:val="center"/>
        <w:rPr>
          <w:sz w:val="28"/>
          <w:szCs w:val="28"/>
          <w:lang w:val="en-US"/>
        </w:rPr>
      </w:pPr>
    </w:p>
    <w:p w:rsidR="005509D8" w:rsidRDefault="005509D8">
      <w:pPr>
        <w:jc w:val="center"/>
        <w:rPr>
          <w:sz w:val="28"/>
          <w:szCs w:val="28"/>
          <w:lang w:val="en-US"/>
        </w:rPr>
      </w:pPr>
    </w:p>
    <w:p w:rsidR="005509D8" w:rsidRDefault="005509D8">
      <w:pPr>
        <w:jc w:val="center"/>
        <w:rPr>
          <w:sz w:val="28"/>
          <w:szCs w:val="28"/>
          <w:lang w:val="en-US"/>
        </w:rPr>
      </w:pPr>
    </w:p>
    <w:p w:rsidR="005509D8" w:rsidRDefault="005509D8">
      <w:pPr>
        <w:jc w:val="center"/>
        <w:rPr>
          <w:sz w:val="28"/>
          <w:szCs w:val="28"/>
          <w:lang w:val="en-US"/>
        </w:rPr>
      </w:pPr>
    </w:p>
    <w:p w:rsidR="005509D8" w:rsidRDefault="005509D8">
      <w:pPr>
        <w:jc w:val="center"/>
        <w:rPr>
          <w:sz w:val="28"/>
          <w:szCs w:val="28"/>
          <w:lang w:val="en-US"/>
        </w:rPr>
      </w:pPr>
    </w:p>
    <w:p w:rsidR="005509D8" w:rsidRDefault="005509D8">
      <w:pPr>
        <w:jc w:val="center"/>
        <w:rPr>
          <w:sz w:val="28"/>
          <w:szCs w:val="28"/>
          <w:lang w:val="en-US"/>
        </w:rPr>
      </w:pPr>
    </w:p>
    <w:p w:rsidR="005509D8" w:rsidRDefault="005509D8">
      <w:pPr>
        <w:jc w:val="center"/>
        <w:rPr>
          <w:sz w:val="28"/>
          <w:szCs w:val="28"/>
          <w:lang w:val="en-US"/>
        </w:rPr>
      </w:pPr>
    </w:p>
    <w:p w:rsidR="005509D8" w:rsidRDefault="005509D8">
      <w:pPr>
        <w:jc w:val="center"/>
        <w:rPr>
          <w:sz w:val="28"/>
          <w:szCs w:val="28"/>
          <w:lang w:val="en-US"/>
        </w:rPr>
      </w:pPr>
    </w:p>
    <w:p w:rsidR="005509D8" w:rsidRDefault="005509D8">
      <w:pPr>
        <w:jc w:val="center"/>
        <w:rPr>
          <w:sz w:val="28"/>
          <w:szCs w:val="28"/>
          <w:lang w:val="en-US"/>
        </w:rPr>
      </w:pPr>
    </w:p>
    <w:p w:rsidR="005509D8" w:rsidRDefault="005509D8">
      <w:pPr>
        <w:jc w:val="center"/>
        <w:rPr>
          <w:sz w:val="28"/>
          <w:szCs w:val="28"/>
          <w:lang w:val="en-US"/>
        </w:rPr>
      </w:pPr>
    </w:p>
    <w:p w:rsidR="005509D8" w:rsidRDefault="005509D8">
      <w:pPr>
        <w:jc w:val="center"/>
        <w:rPr>
          <w:sz w:val="28"/>
          <w:szCs w:val="28"/>
          <w:lang w:val="en-US"/>
        </w:rPr>
      </w:pPr>
    </w:p>
    <w:p w:rsidR="005509D8" w:rsidRDefault="005509D8">
      <w:pPr>
        <w:jc w:val="center"/>
        <w:rPr>
          <w:sz w:val="24"/>
          <w:szCs w:val="24"/>
        </w:rPr>
      </w:pPr>
      <w:r>
        <w:rPr>
          <w:sz w:val="28"/>
          <w:szCs w:val="28"/>
        </w:rPr>
        <w:t>1998</w:t>
      </w:r>
      <w:r>
        <w:rPr>
          <w:sz w:val="28"/>
          <w:szCs w:val="28"/>
        </w:rPr>
        <w:br w:type="page"/>
      </w:r>
      <w:r>
        <w:rPr>
          <w:sz w:val="24"/>
          <w:szCs w:val="24"/>
        </w:rPr>
        <w:t>В рамках темы доклада будут рассмотрены следующие вопросы:</w:t>
      </w:r>
    </w:p>
    <w:p w:rsidR="005509D8" w:rsidRDefault="005509D8">
      <w:pPr>
        <w:ind w:firstLine="567"/>
        <w:rPr>
          <w:sz w:val="24"/>
          <w:szCs w:val="24"/>
        </w:rPr>
      </w:pPr>
      <w:r>
        <w:rPr>
          <w:sz w:val="24"/>
          <w:szCs w:val="24"/>
          <w:lang w:val="en-US"/>
        </w:rPr>
        <w:t>1</w:t>
      </w:r>
      <w:r>
        <w:rPr>
          <w:sz w:val="24"/>
          <w:szCs w:val="24"/>
        </w:rPr>
        <w:t>. Создание курсоров и их использование.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Доступ к базам данных </w:t>
      </w:r>
      <w:r>
        <w:rPr>
          <w:sz w:val="24"/>
          <w:szCs w:val="24"/>
          <w:lang w:val="en-US"/>
        </w:rPr>
        <w:t xml:space="preserve">SQL Server </w:t>
      </w:r>
      <w:r>
        <w:rPr>
          <w:sz w:val="24"/>
          <w:szCs w:val="24"/>
        </w:rPr>
        <w:t>с помощью приложений клиента.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Переход от приложений </w:t>
      </w:r>
      <w:r>
        <w:rPr>
          <w:sz w:val="24"/>
          <w:szCs w:val="24"/>
          <w:lang w:val="en-US"/>
        </w:rPr>
        <w:t>Microsoft Office 97</w:t>
      </w:r>
      <w:r>
        <w:rPr>
          <w:sz w:val="24"/>
          <w:szCs w:val="24"/>
        </w:rPr>
        <w:t xml:space="preserve"> к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>.</w:t>
      </w:r>
    </w:p>
    <w:p w:rsidR="005509D8" w:rsidRDefault="005509D8">
      <w:pPr>
        <w:ind w:firstLine="567"/>
        <w:jc w:val="both"/>
        <w:rPr>
          <w:sz w:val="24"/>
          <w:szCs w:val="24"/>
        </w:rPr>
      </w:pPr>
    </w:p>
    <w:p w:rsidR="005509D8" w:rsidRDefault="005509D8">
      <w:pPr>
        <w:ind w:firstLine="567"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</w:rPr>
        <w:t>Создание курсоров и их использование</w:t>
      </w:r>
    </w:p>
    <w:p w:rsidR="005509D8" w:rsidRDefault="005509D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Возможно наилучшее средство, добавленное корпорацией </w:t>
      </w:r>
      <w:r>
        <w:rPr>
          <w:sz w:val="24"/>
          <w:szCs w:val="24"/>
          <w:lang w:val="en-US"/>
        </w:rPr>
        <w:t xml:space="preserve">Microsoft </w:t>
      </w:r>
      <w:r>
        <w:rPr>
          <w:sz w:val="24"/>
          <w:szCs w:val="24"/>
        </w:rPr>
        <w:t xml:space="preserve">в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 6.0, – это поддержка курсоров сервера. С помощью курсора можно обрабатывать отдельные строки в наборе, что не происходит при обычном применении команд </w:t>
      </w:r>
      <w:r>
        <w:rPr>
          <w:sz w:val="24"/>
          <w:szCs w:val="24"/>
          <w:lang w:val="en-US"/>
        </w:rPr>
        <w:t xml:space="preserve">SQL, </w:t>
      </w:r>
      <w:r>
        <w:rPr>
          <w:sz w:val="24"/>
          <w:szCs w:val="24"/>
        </w:rPr>
        <w:t>которые работают для всех строк в наборе одновременно.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Разработчики </w:t>
      </w:r>
      <w:r>
        <w:rPr>
          <w:sz w:val="24"/>
          <w:szCs w:val="24"/>
          <w:lang w:val="en-US"/>
        </w:rPr>
        <w:t>Microsoft</w:t>
      </w:r>
      <w:r>
        <w:rPr>
          <w:sz w:val="24"/>
          <w:szCs w:val="24"/>
        </w:rPr>
        <w:t xml:space="preserve"> добавили полную реализацию курсоров сервера, которыми управляет база данных. Доступ к курсорам легко представляется с помощью инструментов разработки клиентских приложений и платформ, таких как </w:t>
      </w:r>
      <w:r>
        <w:rPr>
          <w:sz w:val="24"/>
          <w:szCs w:val="24"/>
          <w:lang w:val="en-US"/>
        </w:rPr>
        <w:t xml:space="preserve">SQLWindows </w:t>
      </w:r>
      <w:r>
        <w:rPr>
          <w:sz w:val="24"/>
          <w:szCs w:val="24"/>
        </w:rPr>
        <w:t xml:space="preserve">или </w:t>
      </w:r>
      <w:r>
        <w:rPr>
          <w:sz w:val="24"/>
          <w:szCs w:val="24"/>
          <w:lang w:val="en-US"/>
        </w:rPr>
        <w:t>PowerBuilder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 предыдущих версиях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 тоже можно было применять курсоры, но они поддерживались уровнем </w:t>
      </w:r>
      <w:r>
        <w:rPr>
          <w:sz w:val="24"/>
          <w:szCs w:val="24"/>
          <w:lang w:val="en-US"/>
        </w:rPr>
        <w:t xml:space="preserve">DBLibrary </w:t>
      </w:r>
      <w:r>
        <w:rPr>
          <w:sz w:val="24"/>
          <w:szCs w:val="24"/>
        </w:rPr>
        <w:t xml:space="preserve">(сетевой библиотеки), а не сервером. По этой причине в документации </w:t>
      </w:r>
      <w:r>
        <w:rPr>
          <w:sz w:val="24"/>
          <w:szCs w:val="24"/>
          <w:lang w:val="en-US"/>
        </w:rPr>
        <w:t>Microsoft</w:t>
      </w:r>
      <w:r>
        <w:rPr>
          <w:sz w:val="24"/>
          <w:szCs w:val="24"/>
        </w:rPr>
        <w:t xml:space="preserve"> новые курсоры называются курсорами сервера (</w:t>
      </w:r>
      <w:r>
        <w:rPr>
          <w:sz w:val="24"/>
          <w:szCs w:val="24"/>
          <w:lang w:val="en-US"/>
        </w:rPr>
        <w:t>back-end cursors)</w:t>
      </w:r>
      <w:r>
        <w:rPr>
          <w:sz w:val="24"/>
          <w:szCs w:val="24"/>
        </w:rPr>
        <w:t>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Курсор позволяет выполнять обработку результирующего набора внутри сервера без вмешательства клиентской программы для управления рабочим набором данных. Например, до появления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 6.0 было очень сложно написать высокопроизводительное приложение, выполняющее множество действий с набором данных, поскольку передача данных в клиентское приложение производилась по одной строке. Приложение клиента несло ответственность за инициирование дальнейшей обработки каждой строки. Курсор предоставляет возможность более усовершенствованного использования хранимых процедур </w:t>
      </w:r>
      <w:r>
        <w:rPr>
          <w:sz w:val="24"/>
          <w:szCs w:val="24"/>
          <w:lang w:val="en-US"/>
        </w:rPr>
        <w:t>Transact- SQL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Описанный выше алгоритм обработки строк реализуется без возвращения к клиенту.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Курсоры могут сильно замедлить производительность приложения. По своей природе они выполняются значительно медленнее, чем стандартные операции, основанные на наборе данных. Перед тем как приступить к разработке курсоров необходимо убедится, что не могут быть применены никакие другие операции с набором данных. Следует учесть не только легкость использования курсоров, но также и возможности уменьшения производительности вследствие их применения.</w:t>
      </w:r>
    </w:p>
    <w:p w:rsidR="005509D8" w:rsidRDefault="005509D8">
      <w:pPr>
        <w:ind w:firstLine="567"/>
        <w:jc w:val="both"/>
        <w:rPr>
          <w:sz w:val="24"/>
          <w:szCs w:val="24"/>
        </w:rPr>
      </w:pPr>
    </w:p>
    <w:p w:rsidR="005509D8" w:rsidRDefault="005509D8">
      <w:pPr>
        <w:spacing w:after="120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Отличие между курсорами сервера и клиента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 доступны два типа курсоров: курсоры клиента (</w:t>
      </w:r>
      <w:r>
        <w:rPr>
          <w:sz w:val="24"/>
          <w:szCs w:val="24"/>
          <w:lang w:val="en-US"/>
        </w:rPr>
        <w:t xml:space="preserve">front-end or client cursors) </w:t>
      </w:r>
      <w:r>
        <w:rPr>
          <w:sz w:val="24"/>
          <w:szCs w:val="24"/>
        </w:rPr>
        <w:t>и курсоры сервера (</w:t>
      </w:r>
      <w:r>
        <w:rPr>
          <w:sz w:val="24"/>
          <w:szCs w:val="24"/>
          <w:lang w:val="en-US"/>
        </w:rPr>
        <w:t>back-end or server cursors)</w:t>
      </w:r>
      <w:r>
        <w:rPr>
          <w:sz w:val="24"/>
          <w:szCs w:val="24"/>
        </w:rPr>
        <w:t>.Существующее между ними отличие имеет важное значение.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написании приложения очень часто появляется необходимость выполнить определенную операцию на наборе данных. Для этого обычно применяется инструкция </w:t>
      </w:r>
      <w:r>
        <w:rPr>
          <w:sz w:val="24"/>
          <w:szCs w:val="24"/>
          <w:lang w:val="en-US"/>
        </w:rPr>
        <w:t xml:space="preserve">Update </w:t>
      </w:r>
      <w:r>
        <w:rPr>
          <w:sz w:val="24"/>
          <w:szCs w:val="24"/>
        </w:rPr>
        <w:t xml:space="preserve">при изменении данных или инструкция </w:t>
      </w:r>
      <w:r>
        <w:rPr>
          <w:sz w:val="24"/>
          <w:szCs w:val="24"/>
          <w:lang w:val="en-US"/>
        </w:rPr>
        <w:t>Delete</w:t>
      </w:r>
      <w:r>
        <w:rPr>
          <w:sz w:val="24"/>
          <w:szCs w:val="24"/>
        </w:rPr>
        <w:t xml:space="preserve"> при удалении данных. Эти операции с наборами данных обычно обеспечивают высокую гибкость в приложениях, где предложение </w:t>
      </w:r>
      <w:r>
        <w:rPr>
          <w:sz w:val="24"/>
          <w:szCs w:val="24"/>
          <w:lang w:val="en-US"/>
        </w:rPr>
        <w:t xml:space="preserve">where </w:t>
      </w:r>
      <w:r>
        <w:rPr>
          <w:sz w:val="24"/>
          <w:szCs w:val="24"/>
        </w:rPr>
        <w:t>может соответствующим образом определить требуемую задачу.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Предположим, что в базе данных </w:t>
      </w:r>
      <w:r>
        <w:rPr>
          <w:sz w:val="24"/>
          <w:szCs w:val="24"/>
          <w:lang w:val="en-US"/>
        </w:rPr>
        <w:t xml:space="preserve">Pubs </w:t>
      </w:r>
      <w:r>
        <w:rPr>
          <w:sz w:val="24"/>
          <w:szCs w:val="24"/>
        </w:rPr>
        <w:t xml:space="preserve">вы хотите изменить почтовый индекс на 94024 для всех авторов, которые живут в </w:t>
      </w:r>
      <w:r>
        <w:rPr>
          <w:sz w:val="24"/>
          <w:szCs w:val="24"/>
          <w:lang w:val="en-US"/>
        </w:rPr>
        <w:t>Menlo Park</w:t>
      </w:r>
      <w:r>
        <w:rPr>
          <w:sz w:val="24"/>
          <w:szCs w:val="24"/>
        </w:rPr>
        <w:t xml:space="preserve">. Для этого можно применить простую инструкцию </w:t>
      </w:r>
      <w:r>
        <w:rPr>
          <w:sz w:val="24"/>
          <w:szCs w:val="24"/>
          <w:lang w:val="en-US"/>
        </w:rPr>
        <w:t>Update</w:t>
      </w:r>
      <w:r>
        <w:rPr>
          <w:sz w:val="24"/>
          <w:szCs w:val="24"/>
        </w:rPr>
        <w:t>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показанную ниже:</w:t>
      </w:r>
    </w:p>
    <w:p w:rsidR="005509D8" w:rsidRDefault="005509D8">
      <w:pPr>
        <w:ind w:firstLine="567"/>
        <w:jc w:val="both"/>
        <w:rPr>
          <w:rFonts w:ascii="Arial Narrow" w:hAnsi="Arial Narrow" w:cs="Arial Narrow"/>
          <w:sz w:val="24"/>
          <w:szCs w:val="24"/>
          <w:lang w:val="en-US"/>
        </w:rPr>
      </w:pPr>
      <w:r>
        <w:rPr>
          <w:rFonts w:ascii="Arial Narrow" w:hAnsi="Arial Narrow" w:cs="Arial Narrow"/>
          <w:sz w:val="24"/>
          <w:szCs w:val="24"/>
          <w:lang w:val="en-US"/>
        </w:rPr>
        <w:t>Update AUTORS</w:t>
      </w:r>
    </w:p>
    <w:p w:rsidR="005509D8" w:rsidRDefault="005509D8">
      <w:pPr>
        <w:ind w:firstLine="567"/>
        <w:jc w:val="both"/>
        <w:rPr>
          <w:rFonts w:ascii="Arial Narrow" w:hAnsi="Arial Narrow" w:cs="Arial Narrow"/>
          <w:sz w:val="24"/>
          <w:szCs w:val="24"/>
          <w:lang w:val="en-US"/>
        </w:rPr>
      </w:pPr>
      <w:r>
        <w:rPr>
          <w:rFonts w:ascii="Arial Narrow" w:hAnsi="Arial Narrow" w:cs="Arial Narrow"/>
          <w:sz w:val="24"/>
          <w:szCs w:val="24"/>
          <w:lang w:val="en-US"/>
        </w:rPr>
        <w:t>Set ZIP = '94024'</w:t>
      </w:r>
    </w:p>
    <w:p w:rsidR="005509D8" w:rsidRDefault="005509D8">
      <w:pPr>
        <w:ind w:firstLine="567"/>
        <w:jc w:val="both"/>
        <w:rPr>
          <w:rFonts w:ascii="Arial Narrow" w:hAnsi="Arial Narrow" w:cs="Arial Narrow"/>
          <w:sz w:val="24"/>
          <w:szCs w:val="24"/>
          <w:lang w:val="en-US"/>
        </w:rPr>
      </w:pPr>
      <w:r>
        <w:rPr>
          <w:rFonts w:ascii="Arial Narrow" w:hAnsi="Arial Narrow" w:cs="Arial Narrow"/>
          <w:sz w:val="24"/>
          <w:szCs w:val="24"/>
          <w:lang w:val="en-US"/>
        </w:rPr>
        <w:t>Where City = 'Menlo Park'</w:t>
      </w:r>
    </w:p>
    <w:p w:rsidR="005509D8" w:rsidRDefault="005509D8">
      <w:pPr>
        <w:ind w:firstLine="567"/>
        <w:jc w:val="both"/>
        <w:rPr>
          <w:sz w:val="24"/>
          <w:szCs w:val="24"/>
          <w:lang w:val="en-US"/>
        </w:rPr>
      </w:pPr>
      <w:r>
        <w:rPr>
          <w:rFonts w:ascii="Arial Narrow" w:hAnsi="Arial Narrow" w:cs="Arial Narrow"/>
          <w:sz w:val="24"/>
          <w:szCs w:val="24"/>
          <w:lang w:val="en-US"/>
        </w:rPr>
        <w:t>Go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C </w:t>
      </w:r>
      <w:r>
        <w:rPr>
          <w:sz w:val="24"/>
          <w:szCs w:val="24"/>
        </w:rPr>
        <w:t>другой стороны, что если необходимо выполнить различные виды операций па наборе данных? Возможны два решения: можно выполнить множество операций на эксклюзивных наборах или можно получить полный набор данных и на основании величин в этом наборе выполнить требуемые операции. Второе решение является концепцией, лежащей в основе обработки с помощью курсора.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Обновлений и удалений наборов данных на сервере может быть недостаточно, так как обновления могут производиться в одной и той же строке несколько раз. В качестве альтернативы в базе данных может быть создан вид, называемый курсором.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Наибольшее преимущество обработки с помощью курсора состоит в возможности выполнить условные операции на определенной строке данных в наборе, независимо от других строк этого набора. Команды </w:t>
      </w:r>
      <w:r>
        <w:rPr>
          <w:sz w:val="24"/>
          <w:szCs w:val="24"/>
          <w:lang w:val="en-US"/>
        </w:rPr>
        <w:t xml:space="preserve">SQL </w:t>
      </w:r>
      <w:r>
        <w:rPr>
          <w:sz w:val="24"/>
          <w:szCs w:val="24"/>
        </w:rPr>
        <w:t>выполняются на наборе данных, состоящем из одной строки. Сложные приложения часто требуют подобной детализации при обработке. Кроме того, эта детализация имеет несколько положительных моментов:</w:t>
      </w:r>
    </w:p>
    <w:p w:rsidR="005509D8" w:rsidRDefault="005509D8" w:rsidP="005509D8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Производительность. Операции, основанные на наборах данных тяготеют к применению больших серверных ресурсов, чем операции курсора.</w:t>
      </w:r>
    </w:p>
    <w:p w:rsidR="005509D8" w:rsidRDefault="005509D8" w:rsidP="005509D8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Лучший контроль транзакций. При обработке набора данных можно контролировать, что происходит с любой данной строкой независимо от других.</w:t>
      </w:r>
    </w:p>
    <w:p w:rsidR="005509D8" w:rsidRDefault="005509D8" w:rsidP="005509D8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Специальный синтаксис. Курсоры позволяют позиционированное обновление и удаление, которые применяются к строкам, выбранным в данный момент. Такие курсоры напрямую находят строки таблицы, поэтому исчезает необходимость индексирования.</w:t>
      </w:r>
    </w:p>
    <w:p w:rsidR="005509D8" w:rsidRDefault="005509D8" w:rsidP="005509D8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Эффективность. При выполнении нескольких операций на большом наборе данных, таком как вызов множества хранимых процедур, лучше, когда база данных обрабатывает данные и выполняет все действия с каждой строкой. Это более эффективно, чем выполнение каждой из задач последовательно по всему набору данных. Причины эффективности заключаются в кэшировании данных.</w:t>
      </w:r>
    </w:p>
    <w:p w:rsidR="005509D8" w:rsidRDefault="005509D8">
      <w:pPr>
        <w:ind w:firstLine="567"/>
        <w:jc w:val="both"/>
        <w:rPr>
          <w:sz w:val="24"/>
          <w:szCs w:val="24"/>
        </w:rPr>
      </w:pPr>
    </w:p>
    <w:p w:rsidR="005509D8" w:rsidRDefault="005509D8">
      <w:pPr>
        <w:spacing w:after="120"/>
        <w:ind w:firstLine="567"/>
        <w:jc w:val="both"/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>Понятие курсора клиента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Перед тем как был создан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 6.0, разработчики </w:t>
      </w:r>
      <w:r>
        <w:rPr>
          <w:sz w:val="24"/>
          <w:szCs w:val="24"/>
          <w:lang w:val="en-US"/>
        </w:rPr>
        <w:t>Microsoft</w:t>
      </w:r>
      <w:r>
        <w:rPr>
          <w:sz w:val="24"/>
          <w:szCs w:val="24"/>
        </w:rPr>
        <w:t xml:space="preserve"> пришли к выводу, что клиентам необходимо предоставить возможность обрабатывать данные и передвижение вперед и назад по результирующему набору. Пользователи нуждались в этих функциях для поддержки комплексных приложений, которые использовались при просмотре информации, выбранной из базы данных.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Корпорация </w:t>
      </w:r>
      <w:r>
        <w:rPr>
          <w:sz w:val="24"/>
          <w:szCs w:val="24"/>
          <w:lang w:val="en-US"/>
        </w:rPr>
        <w:t>Microsoft</w:t>
      </w:r>
      <w:r>
        <w:rPr>
          <w:sz w:val="24"/>
          <w:szCs w:val="24"/>
        </w:rPr>
        <w:t xml:space="preserve"> не могла включить в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 более ранних версий курсоры сервера, которые поддерживают некоторые другие производители, поэтому было принято решение смоделировать некоторые из функций курсора в интерфейсе программирования клиентских приложений для базы данных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 – </w:t>
      </w:r>
      <w:r>
        <w:rPr>
          <w:sz w:val="24"/>
          <w:szCs w:val="24"/>
          <w:lang w:val="en-US"/>
        </w:rPr>
        <w:t>DBLibrary</w:t>
      </w:r>
      <w:r>
        <w:rPr>
          <w:sz w:val="24"/>
          <w:szCs w:val="24"/>
        </w:rPr>
        <w:t>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Корпорация </w:t>
      </w:r>
      <w:r>
        <w:rPr>
          <w:sz w:val="24"/>
          <w:szCs w:val="24"/>
          <w:lang w:val="en-US"/>
        </w:rPr>
        <w:t>Microsoft</w:t>
      </w:r>
      <w:r>
        <w:rPr>
          <w:sz w:val="24"/>
          <w:szCs w:val="24"/>
        </w:rPr>
        <w:t xml:space="preserve"> унаследовала интерфейс клиента </w:t>
      </w:r>
      <w:r>
        <w:rPr>
          <w:sz w:val="24"/>
          <w:szCs w:val="24"/>
          <w:lang w:val="en-US"/>
        </w:rPr>
        <w:t>DBLibrary</w:t>
      </w:r>
      <w:r>
        <w:rPr>
          <w:sz w:val="24"/>
          <w:szCs w:val="24"/>
        </w:rPr>
        <w:t>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позволяющий взаимодействие с базой данных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, от </w:t>
      </w:r>
      <w:r>
        <w:rPr>
          <w:sz w:val="24"/>
          <w:szCs w:val="24"/>
          <w:lang w:val="en-US"/>
        </w:rPr>
        <w:t>Sybase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 w:val="en-US"/>
        </w:rPr>
        <w:t xml:space="preserve">DBLibrary – </w:t>
      </w:r>
      <w:r>
        <w:rPr>
          <w:sz w:val="24"/>
          <w:szCs w:val="24"/>
        </w:rPr>
        <w:t xml:space="preserve">это набор команд и функций, которыми можно пользоваться в среде языка программирования С для выполнения операций с базой данных. В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 6.0 и в последующих версиях разработчики </w:t>
      </w:r>
      <w:r>
        <w:rPr>
          <w:sz w:val="24"/>
          <w:szCs w:val="24"/>
          <w:lang w:val="en-US"/>
        </w:rPr>
        <w:t xml:space="preserve">Microsoft </w:t>
      </w:r>
      <w:r>
        <w:rPr>
          <w:sz w:val="24"/>
          <w:szCs w:val="24"/>
        </w:rPr>
        <w:t xml:space="preserve">изменили интерфейс </w:t>
      </w:r>
      <w:r>
        <w:rPr>
          <w:sz w:val="24"/>
          <w:szCs w:val="24"/>
          <w:lang w:val="en-US"/>
        </w:rPr>
        <w:t>DBLibrary</w:t>
      </w:r>
      <w:r>
        <w:rPr>
          <w:sz w:val="24"/>
          <w:szCs w:val="24"/>
        </w:rPr>
        <w:t xml:space="preserve"> к базе данных на интерфейс </w:t>
      </w:r>
      <w:r>
        <w:rPr>
          <w:sz w:val="24"/>
          <w:szCs w:val="24"/>
          <w:lang w:val="en-US"/>
        </w:rPr>
        <w:t>ODBC</w:t>
      </w:r>
      <w:r>
        <w:rPr>
          <w:sz w:val="24"/>
          <w:szCs w:val="24"/>
        </w:rPr>
        <w:t>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получения подобной функциональности разработчики </w:t>
      </w:r>
      <w:r>
        <w:rPr>
          <w:sz w:val="24"/>
          <w:szCs w:val="24"/>
          <w:lang w:val="en-US"/>
        </w:rPr>
        <w:t>Microsoft</w:t>
      </w:r>
      <w:r>
        <w:rPr>
          <w:sz w:val="24"/>
          <w:szCs w:val="24"/>
        </w:rPr>
        <w:t xml:space="preserve"> добавили курсоры к наборам данных на стороне клиента.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Эти курсоры работают с помощью 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</w:rPr>
        <w:t>В</w:t>
      </w:r>
      <w:r>
        <w:rPr>
          <w:sz w:val="24"/>
          <w:szCs w:val="24"/>
          <w:lang w:val="en-US"/>
        </w:rPr>
        <w:t xml:space="preserve">Library </w:t>
      </w:r>
      <w:r>
        <w:rPr>
          <w:sz w:val="24"/>
          <w:szCs w:val="24"/>
        </w:rPr>
        <w:t>позволяющей обычное взаимодействие с базами данных: считывание информации из потока данных таблицы (</w:t>
      </w:r>
      <w:r>
        <w:rPr>
          <w:sz w:val="24"/>
          <w:szCs w:val="24"/>
          <w:lang w:val="en-US"/>
        </w:rPr>
        <w:t>Tabular Data Stream, TDS)</w:t>
      </w:r>
      <w:r>
        <w:rPr>
          <w:sz w:val="24"/>
          <w:szCs w:val="24"/>
        </w:rPr>
        <w:t xml:space="preserve"> выполняется настолько быстро, насколько требует клиент. </w:t>
      </w:r>
      <w:r>
        <w:rPr>
          <w:sz w:val="24"/>
          <w:szCs w:val="24"/>
          <w:lang w:val="en-US"/>
        </w:rPr>
        <w:t xml:space="preserve">TDS </w:t>
      </w:r>
      <w:r>
        <w:rPr>
          <w:sz w:val="24"/>
          <w:szCs w:val="24"/>
        </w:rPr>
        <w:t xml:space="preserve">– это метод связи применяемый </w:t>
      </w:r>
      <w:r>
        <w:rPr>
          <w:sz w:val="24"/>
          <w:szCs w:val="24"/>
          <w:lang w:val="en-US"/>
        </w:rPr>
        <w:t>DBLibrary</w:t>
      </w:r>
      <w:r>
        <w:rPr>
          <w:sz w:val="24"/>
          <w:szCs w:val="24"/>
        </w:rPr>
        <w:t xml:space="preserve"> для выборки информации из базы данных. Обычно </w:t>
      </w:r>
      <w:r>
        <w:rPr>
          <w:sz w:val="24"/>
          <w:szCs w:val="24"/>
          <w:lang w:val="en-US"/>
        </w:rPr>
        <w:t>DBLibrary</w:t>
      </w:r>
      <w:r>
        <w:rPr>
          <w:sz w:val="24"/>
          <w:szCs w:val="24"/>
        </w:rPr>
        <w:t xml:space="preserve"> передает всю информацию, которая была выбрана из базы данных , приложению клиента, которое, в свою очередь, выполняет дополнительную работу. С помощью курсоров </w:t>
      </w:r>
      <w:r>
        <w:rPr>
          <w:sz w:val="24"/>
          <w:szCs w:val="24"/>
          <w:lang w:val="en-US"/>
        </w:rPr>
        <w:t>DBLibrary</w:t>
      </w:r>
      <w:r>
        <w:rPr>
          <w:sz w:val="24"/>
          <w:szCs w:val="24"/>
        </w:rPr>
        <w:t xml:space="preserve"> кэширует эти записи сама, до того, как клиент не отменит просмотр данных с помощью курсора.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Подобное кэширование имеет несколько ограничений:</w:t>
      </w:r>
    </w:p>
    <w:p w:rsidR="005509D8" w:rsidRDefault="005509D8" w:rsidP="005509D8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SQL Server </w:t>
      </w:r>
      <w:r>
        <w:rPr>
          <w:sz w:val="24"/>
          <w:szCs w:val="24"/>
        </w:rPr>
        <w:t xml:space="preserve">не обладает средством контроля или минимизирования блокировок, устанавливаемых в базе данных. Поэтому в курсоре блокировки устанавливаются на все страницы данных, а не только на те, где выполняется обновление. Это происходит потому, что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 не может установить, какие еще операции, помимо инструкций </w:t>
      </w:r>
      <w:r>
        <w:rPr>
          <w:sz w:val="24"/>
          <w:szCs w:val="24"/>
          <w:lang w:val="en-US"/>
        </w:rPr>
        <w:t>select</w:t>
      </w:r>
      <w:r>
        <w:rPr>
          <w:sz w:val="24"/>
          <w:szCs w:val="24"/>
        </w:rPr>
        <w:t>, выполняются в базе данных.</w:t>
      </w:r>
    </w:p>
    <w:p w:rsidR="005509D8" w:rsidRDefault="005509D8" w:rsidP="005509D8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При работе с большими наборами данных, кэширование может очень быстро поглотить ресурсы на стороне клиента.</w:t>
      </w:r>
    </w:p>
    <w:p w:rsidR="005509D8" w:rsidRDefault="005509D8" w:rsidP="005509D8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При обработке больших объемов данных кэширование неэффективно, так как все данные, участвующие в обработке, пересылаются по сети.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момента, пока корпорация </w:t>
      </w:r>
      <w:r>
        <w:rPr>
          <w:sz w:val="24"/>
          <w:szCs w:val="24"/>
          <w:lang w:val="en-US"/>
        </w:rPr>
        <w:t xml:space="preserve">Microsoft </w:t>
      </w:r>
      <w:r>
        <w:rPr>
          <w:sz w:val="24"/>
          <w:szCs w:val="24"/>
        </w:rPr>
        <w:t xml:space="preserve">не разработала курсоры сервера, это средство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 оставалось чисто декларативным и не было предназначено для серьезного применения. Курсоры сервера обладают всеми преимуществами курсоров клиентов, но лишены характерных для них накладных расходов и ограничений. Помимо соображений обратной совместимости, других веских причин применения курсоров клиентов в приложениях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 6.5 не существует.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Применение курсоров сервера включает в себя пять состояний, описанных ниже:</w:t>
      </w:r>
    </w:p>
    <w:p w:rsidR="005509D8" w:rsidRDefault="005509D8">
      <w:pPr>
        <w:ind w:firstLine="567"/>
        <w:jc w:val="both"/>
        <w:rPr>
          <w:sz w:val="24"/>
          <w:szCs w:val="24"/>
        </w:rPr>
      </w:pP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7477"/>
      </w:tblGrid>
      <w:tr w:rsidR="005509D8">
        <w:tc>
          <w:tcPr>
            <w:tcW w:w="2093" w:type="dxa"/>
          </w:tcPr>
          <w:p w:rsidR="005509D8" w:rsidRDefault="005509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Состояние</w:t>
            </w:r>
          </w:p>
        </w:tc>
        <w:tc>
          <w:tcPr>
            <w:tcW w:w="7477" w:type="dxa"/>
          </w:tcPr>
          <w:p w:rsidR="005509D8" w:rsidRDefault="005509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Объяснение</w:t>
            </w:r>
          </w:p>
        </w:tc>
      </w:tr>
      <w:tr w:rsidR="005509D8">
        <w:tc>
          <w:tcPr>
            <w:tcW w:w="2093" w:type="dxa"/>
          </w:tcPr>
          <w:p w:rsidR="005509D8" w:rsidRDefault="005509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DECLARE</w:t>
            </w:r>
          </w:p>
        </w:tc>
        <w:tc>
          <w:tcPr>
            <w:tcW w:w="7477" w:type="dxa"/>
          </w:tcPr>
          <w:p w:rsidR="005509D8" w:rsidRDefault="005509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этом этапе </w:t>
            </w:r>
            <w:r>
              <w:rPr>
                <w:sz w:val="24"/>
                <w:szCs w:val="24"/>
                <w:lang w:val="en-US"/>
              </w:rPr>
              <w:t>SQL Server</w:t>
            </w:r>
            <w:r>
              <w:rPr>
                <w:sz w:val="24"/>
                <w:szCs w:val="24"/>
              </w:rPr>
              <w:t xml:space="preserve"> проверяет, верный курсор выберет нужные для запроса данные. </w:t>
            </w:r>
            <w:r>
              <w:rPr>
                <w:sz w:val="24"/>
                <w:szCs w:val="24"/>
                <w:lang w:val="en-US"/>
              </w:rPr>
              <w:t>SQL Server</w:t>
            </w:r>
            <w:r>
              <w:rPr>
                <w:sz w:val="24"/>
                <w:szCs w:val="24"/>
              </w:rPr>
              <w:t xml:space="preserve"> создает в памяти разделяемую структуру, содержащую определение курсора, необходимое для компиляции на этапе </w:t>
            </w:r>
            <w:r>
              <w:rPr>
                <w:rFonts w:ascii="Arial Narrow" w:hAnsi="Arial Narrow" w:cs="Arial Narrow"/>
                <w:sz w:val="24"/>
                <w:szCs w:val="24"/>
                <w:lang w:val="en-US"/>
              </w:rPr>
              <w:t>open</w:t>
            </w:r>
            <w:r>
              <w:rPr>
                <w:sz w:val="24"/>
                <w:szCs w:val="24"/>
              </w:rPr>
              <w:t>.</w:t>
            </w:r>
          </w:p>
        </w:tc>
      </w:tr>
      <w:tr w:rsidR="005509D8">
        <w:tc>
          <w:tcPr>
            <w:tcW w:w="2093" w:type="dxa"/>
          </w:tcPr>
          <w:p w:rsidR="005509D8" w:rsidRDefault="005509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OPEN</w:t>
            </w:r>
          </w:p>
        </w:tc>
        <w:tc>
          <w:tcPr>
            <w:tcW w:w="7477" w:type="dxa"/>
          </w:tcPr>
          <w:p w:rsidR="005509D8" w:rsidRDefault="005509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SQL Server</w:t>
            </w:r>
            <w:r>
              <w:rPr>
                <w:sz w:val="24"/>
                <w:szCs w:val="24"/>
              </w:rPr>
              <w:t xml:space="preserve"> начинает отвечать на выполнение инструкции </w:t>
            </w:r>
            <w:r>
              <w:rPr>
                <w:rFonts w:ascii="Arial Narrow" w:hAnsi="Arial Narrow" w:cs="Arial Narrow"/>
                <w:sz w:val="24"/>
                <w:szCs w:val="24"/>
                <w:lang w:val="en-US"/>
              </w:rPr>
              <w:t>declare</w:t>
            </w:r>
            <w:r>
              <w:rPr>
                <w:rFonts w:ascii="Arial Narrow" w:hAnsi="Arial Narrow" w:cs="Arial Narrow"/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Он распознает запрос и заносит идентификаторы строк во временную рабочую область, которая будет использоваться клиентом при считывании идентифицируемых курсором строк.</w:t>
            </w:r>
          </w:p>
        </w:tc>
      </w:tr>
      <w:tr w:rsidR="005509D8">
        <w:tc>
          <w:tcPr>
            <w:tcW w:w="2093" w:type="dxa"/>
          </w:tcPr>
          <w:p w:rsidR="005509D8" w:rsidRDefault="005509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FETCH</w:t>
            </w:r>
          </w:p>
        </w:tc>
        <w:tc>
          <w:tcPr>
            <w:tcW w:w="7477" w:type="dxa"/>
          </w:tcPr>
          <w:p w:rsidR="005509D8" w:rsidRDefault="005509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этом состоянии курсор возвращает данные, необходимые для выполнения любой требуемой операции.</w:t>
            </w:r>
          </w:p>
        </w:tc>
      </w:tr>
      <w:tr w:rsidR="005509D8">
        <w:tc>
          <w:tcPr>
            <w:tcW w:w="2093" w:type="dxa"/>
          </w:tcPr>
          <w:p w:rsidR="005509D8" w:rsidRDefault="005509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CLOSE</w:t>
            </w:r>
          </w:p>
        </w:tc>
        <w:tc>
          <w:tcPr>
            <w:tcW w:w="7477" w:type="dxa"/>
          </w:tcPr>
          <w:p w:rsidR="005509D8" w:rsidRDefault="005509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SQL Server</w:t>
            </w:r>
            <w:r>
              <w:rPr>
                <w:sz w:val="24"/>
                <w:szCs w:val="24"/>
              </w:rPr>
              <w:t xml:space="preserve"> закрывает открытый ранее курсор и освобождает любые блокировки, которые могли быть установлены в результате его открытия.</w:t>
            </w:r>
          </w:p>
        </w:tc>
      </w:tr>
      <w:tr w:rsidR="005509D8">
        <w:tc>
          <w:tcPr>
            <w:tcW w:w="2093" w:type="dxa"/>
          </w:tcPr>
          <w:p w:rsidR="005509D8" w:rsidRDefault="005509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DEALLOCATE</w:t>
            </w:r>
          </w:p>
        </w:tc>
        <w:tc>
          <w:tcPr>
            <w:tcW w:w="7477" w:type="dxa"/>
          </w:tcPr>
          <w:p w:rsidR="005509D8" w:rsidRDefault="005509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SQL Server</w:t>
            </w:r>
            <w:r>
              <w:rPr>
                <w:sz w:val="24"/>
                <w:szCs w:val="24"/>
              </w:rPr>
              <w:t xml:space="preserve"> освобождает разделяемую память, используемую инструкцией </w:t>
            </w:r>
            <w:r>
              <w:rPr>
                <w:rFonts w:ascii="Arial Narrow" w:hAnsi="Arial Narrow" w:cs="Arial Narrow"/>
                <w:sz w:val="24"/>
                <w:szCs w:val="24"/>
                <w:lang w:val="en-US"/>
              </w:rPr>
              <w:t>declare</w:t>
            </w:r>
            <w:r>
              <w:rPr>
                <w:rFonts w:ascii="Arial Narrow" w:hAnsi="Arial Narrow" w:cs="Arial Narrow"/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 xml:space="preserve">не позволяя больше другим процессам выполнять инструкцию </w:t>
            </w:r>
            <w:r>
              <w:rPr>
                <w:rFonts w:ascii="Arial Narrow" w:hAnsi="Arial Narrow" w:cs="Arial Narrow"/>
                <w:sz w:val="24"/>
                <w:szCs w:val="24"/>
                <w:lang w:val="en-US"/>
              </w:rPr>
              <w:t>open</w:t>
            </w:r>
            <w:r>
              <w:rPr>
                <w:sz w:val="24"/>
                <w:szCs w:val="24"/>
              </w:rPr>
              <w:t xml:space="preserve">. </w:t>
            </w:r>
          </w:p>
        </w:tc>
      </w:tr>
    </w:tbl>
    <w:p w:rsidR="005509D8" w:rsidRDefault="005509D8">
      <w:pPr>
        <w:ind w:firstLine="567"/>
        <w:jc w:val="both"/>
        <w:rPr>
          <w:sz w:val="24"/>
          <w:szCs w:val="24"/>
        </w:rPr>
      </w:pP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работы с курсорами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 необходимо следовать состояниям, описанным выше. Сначала необходимо объявить (</w:t>
      </w:r>
      <w:r>
        <w:rPr>
          <w:sz w:val="24"/>
          <w:szCs w:val="24"/>
          <w:lang w:val="en-US"/>
        </w:rPr>
        <w:t>declare</w:t>
      </w:r>
      <w:r>
        <w:rPr>
          <w:sz w:val="24"/>
          <w:szCs w:val="24"/>
        </w:rPr>
        <w:t>)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курсор. Затем вы можете его открыть (</w:t>
      </w:r>
      <w:r>
        <w:rPr>
          <w:sz w:val="24"/>
          <w:szCs w:val="24"/>
          <w:lang w:val="en-US"/>
        </w:rPr>
        <w:t>open</w:t>
      </w:r>
      <w:r>
        <w:rPr>
          <w:sz w:val="24"/>
          <w:szCs w:val="24"/>
        </w:rPr>
        <w:t>) и считать данные (</w:t>
      </w:r>
      <w:r>
        <w:rPr>
          <w:sz w:val="24"/>
          <w:szCs w:val="24"/>
          <w:lang w:val="en-US"/>
        </w:rPr>
        <w:t>fetch</w:t>
      </w:r>
      <w:r>
        <w:rPr>
          <w:sz w:val="24"/>
          <w:szCs w:val="24"/>
        </w:rPr>
        <w:t xml:space="preserve">). При считывании данных (состояние </w:t>
      </w:r>
      <w:r>
        <w:rPr>
          <w:sz w:val="24"/>
          <w:szCs w:val="24"/>
          <w:lang w:val="en-US"/>
        </w:rPr>
        <w:t>fetch</w:t>
      </w:r>
      <w:r>
        <w:rPr>
          <w:sz w:val="24"/>
          <w:szCs w:val="24"/>
        </w:rPr>
        <w:t>) можно выполнить с активной строкой несколько операций. Завершив работу с курсором, вы должны закрыть (</w:t>
      </w:r>
      <w:r>
        <w:rPr>
          <w:sz w:val="24"/>
          <w:szCs w:val="24"/>
          <w:lang w:val="en-US"/>
        </w:rPr>
        <w:t>close)</w:t>
      </w:r>
      <w:r>
        <w:rPr>
          <w:sz w:val="24"/>
          <w:szCs w:val="24"/>
        </w:rPr>
        <w:t xml:space="preserve"> его и освободить память (</w:t>
      </w:r>
      <w:r>
        <w:rPr>
          <w:sz w:val="24"/>
          <w:szCs w:val="24"/>
          <w:lang w:val="en-US"/>
        </w:rPr>
        <w:t>deallocate</w:t>
      </w:r>
      <w:r>
        <w:rPr>
          <w:sz w:val="24"/>
          <w:szCs w:val="24"/>
        </w:rPr>
        <w:t xml:space="preserve">). Это делается для того, чтобы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 не расходовал ресурсы на управление ненужным курсором.</w:t>
      </w:r>
    </w:p>
    <w:p w:rsidR="005509D8" w:rsidRDefault="005509D8">
      <w:pPr>
        <w:ind w:firstLine="567"/>
        <w:jc w:val="both"/>
        <w:rPr>
          <w:sz w:val="24"/>
          <w:szCs w:val="24"/>
          <w:lang w:val="en-US"/>
        </w:rPr>
      </w:pPr>
    </w:p>
    <w:p w:rsidR="005509D8" w:rsidRDefault="005509D8">
      <w:pPr>
        <w:spacing w:after="120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Практическое тестирование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первый взгляд курсоры кажутся мощным средством программирования приложений. Конечно, они предоставляют приложениям развитую функциональность, предназначенную для просмотра данных. при этом устраняется необходимость в программировании подобных функций на стороне клиента.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Применение функций курсоров сильно сокращает время разработки приложений, но при этом сильно падает производительность системы. хотя реально производимый эффект в значительной степени зависит от конкретной реализации, включай и аппаратуру, на которой работает сервер, курсоры могут очень сильно уменьшить скорость работы приложения.</w:t>
      </w:r>
    </w:p>
    <w:p w:rsidR="005509D8" w:rsidRDefault="005509D8">
      <w:pPr>
        <w:ind w:firstLine="567"/>
        <w:jc w:val="both"/>
        <w:rPr>
          <w:sz w:val="24"/>
          <w:szCs w:val="24"/>
        </w:rPr>
      </w:pPr>
    </w:p>
    <w:p w:rsidR="005509D8" w:rsidRDefault="005509D8">
      <w:pPr>
        <w:spacing w:after="120"/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Доступ к базам данных </w:t>
      </w:r>
      <w:r>
        <w:rPr>
          <w:b/>
          <w:bCs/>
          <w:sz w:val="24"/>
          <w:szCs w:val="24"/>
          <w:lang w:val="en-US"/>
        </w:rPr>
        <w:t xml:space="preserve">SQL Server </w:t>
      </w:r>
      <w:r>
        <w:rPr>
          <w:b/>
          <w:bCs/>
          <w:sz w:val="24"/>
          <w:szCs w:val="24"/>
        </w:rPr>
        <w:t>с помощью приложений клиента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>
        <w:rPr>
          <w:sz w:val="24"/>
          <w:szCs w:val="24"/>
          <w:lang w:val="en-US"/>
        </w:rPr>
        <w:t xml:space="preserve">SQL Server 6 </w:t>
      </w:r>
      <w:r>
        <w:rPr>
          <w:sz w:val="24"/>
          <w:szCs w:val="24"/>
        </w:rPr>
        <w:t xml:space="preserve">корпорация </w:t>
      </w:r>
      <w:r>
        <w:rPr>
          <w:sz w:val="24"/>
          <w:szCs w:val="24"/>
          <w:lang w:val="en-US"/>
        </w:rPr>
        <w:t xml:space="preserve">Microsoft </w:t>
      </w:r>
      <w:r>
        <w:rPr>
          <w:sz w:val="24"/>
          <w:szCs w:val="24"/>
        </w:rPr>
        <w:t xml:space="preserve">начала поставку нового интерфейса с клиентом, работающего с помощью </w:t>
      </w:r>
      <w:r>
        <w:rPr>
          <w:sz w:val="24"/>
          <w:szCs w:val="24"/>
          <w:lang w:val="en-US"/>
        </w:rPr>
        <w:t>ODBC</w:t>
      </w:r>
      <w:r>
        <w:rPr>
          <w:sz w:val="24"/>
          <w:szCs w:val="24"/>
        </w:rPr>
        <w:t xml:space="preserve">. Вместо использования старого разработанного </w:t>
      </w:r>
      <w:r>
        <w:rPr>
          <w:sz w:val="24"/>
          <w:szCs w:val="24"/>
          <w:lang w:val="en-US"/>
        </w:rPr>
        <w:t xml:space="preserve">Sybase </w:t>
      </w:r>
      <w:r>
        <w:rPr>
          <w:sz w:val="24"/>
          <w:szCs w:val="24"/>
        </w:rPr>
        <w:t xml:space="preserve">подхода, предполагающего применение </w:t>
      </w:r>
      <w:r>
        <w:rPr>
          <w:sz w:val="24"/>
          <w:szCs w:val="24"/>
          <w:lang w:val="en-US"/>
        </w:rPr>
        <w:t>DBLibrary</w:t>
      </w:r>
      <w:r>
        <w:rPr>
          <w:sz w:val="24"/>
          <w:szCs w:val="24"/>
        </w:rPr>
        <w:t>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теперь появился новый путь доступа – через </w:t>
      </w:r>
      <w:r>
        <w:rPr>
          <w:sz w:val="24"/>
          <w:szCs w:val="24"/>
          <w:lang w:val="en-US"/>
        </w:rPr>
        <w:t>ODBC</w:t>
      </w:r>
      <w:r>
        <w:rPr>
          <w:sz w:val="24"/>
          <w:szCs w:val="24"/>
        </w:rPr>
        <w:t>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 как корпорация </w:t>
      </w:r>
      <w:r>
        <w:rPr>
          <w:sz w:val="24"/>
          <w:szCs w:val="24"/>
          <w:lang w:val="en-US"/>
        </w:rPr>
        <w:t xml:space="preserve">Microsoft </w:t>
      </w:r>
      <w:r>
        <w:rPr>
          <w:sz w:val="24"/>
          <w:szCs w:val="24"/>
        </w:rPr>
        <w:t xml:space="preserve">является владельцем спецификации </w:t>
      </w:r>
      <w:r>
        <w:rPr>
          <w:sz w:val="24"/>
          <w:szCs w:val="24"/>
          <w:lang w:val="en-US"/>
        </w:rPr>
        <w:t>ODBC</w:t>
      </w:r>
      <w:r>
        <w:rPr>
          <w:sz w:val="24"/>
          <w:szCs w:val="24"/>
        </w:rPr>
        <w:t xml:space="preserve">, для нее не составило большого труда переработать и оптимизировать продукт для доступа в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. Новый интерфейс полностью лишен проблем, связанных с падением производительности, всегда ассоциировавшейся с </w:t>
      </w:r>
      <w:r>
        <w:rPr>
          <w:sz w:val="24"/>
          <w:szCs w:val="24"/>
          <w:lang w:val="en-US"/>
        </w:rPr>
        <w:t>ODBC</w:t>
      </w:r>
      <w:r>
        <w:rPr>
          <w:sz w:val="24"/>
          <w:szCs w:val="24"/>
        </w:rPr>
        <w:t xml:space="preserve">. Корпорация </w:t>
      </w:r>
      <w:r>
        <w:rPr>
          <w:sz w:val="24"/>
          <w:szCs w:val="24"/>
          <w:lang w:val="en-US"/>
        </w:rPr>
        <w:t xml:space="preserve">Microsoft </w:t>
      </w:r>
      <w:r>
        <w:rPr>
          <w:sz w:val="24"/>
          <w:szCs w:val="24"/>
        </w:rPr>
        <w:t xml:space="preserve">все еще поддерживает интерфейс </w:t>
      </w:r>
      <w:r>
        <w:rPr>
          <w:sz w:val="24"/>
          <w:szCs w:val="24"/>
          <w:lang w:val="en-US"/>
        </w:rPr>
        <w:t>DBLibrary</w:t>
      </w:r>
      <w:r>
        <w:rPr>
          <w:sz w:val="24"/>
          <w:szCs w:val="24"/>
        </w:rPr>
        <w:t xml:space="preserve">, но только для обратной совместимости. Но в настоящее время интерфейс </w:t>
      </w:r>
      <w:r>
        <w:rPr>
          <w:sz w:val="24"/>
          <w:szCs w:val="24"/>
          <w:lang w:val="en-US"/>
        </w:rPr>
        <w:t xml:space="preserve">ODBC </w:t>
      </w:r>
      <w:r>
        <w:rPr>
          <w:sz w:val="24"/>
          <w:szCs w:val="24"/>
        </w:rPr>
        <w:t>становится стандартом для доступа к базам данных.</w:t>
      </w:r>
    </w:p>
    <w:p w:rsidR="005509D8" w:rsidRDefault="005509D8">
      <w:pPr>
        <w:ind w:firstLine="567"/>
        <w:jc w:val="both"/>
        <w:rPr>
          <w:sz w:val="24"/>
          <w:szCs w:val="24"/>
        </w:rPr>
      </w:pPr>
    </w:p>
    <w:p w:rsidR="005509D8" w:rsidRDefault="005509D8">
      <w:pPr>
        <w:spacing w:after="12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Конфигурирование </w:t>
      </w:r>
      <w:r>
        <w:rPr>
          <w:b/>
          <w:bCs/>
          <w:sz w:val="24"/>
          <w:szCs w:val="24"/>
          <w:lang w:val="en-US"/>
        </w:rPr>
        <w:t xml:space="preserve">ODBC </w:t>
      </w:r>
      <w:r>
        <w:rPr>
          <w:b/>
          <w:bCs/>
          <w:sz w:val="24"/>
          <w:szCs w:val="24"/>
        </w:rPr>
        <w:t xml:space="preserve">для </w:t>
      </w:r>
      <w:r>
        <w:rPr>
          <w:b/>
          <w:bCs/>
          <w:sz w:val="24"/>
          <w:szCs w:val="24"/>
          <w:lang w:val="en-US"/>
        </w:rPr>
        <w:t>SQL Server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Интерфейс </w:t>
      </w:r>
      <w:r>
        <w:rPr>
          <w:sz w:val="24"/>
          <w:szCs w:val="24"/>
          <w:lang w:val="en-US"/>
        </w:rPr>
        <w:t xml:space="preserve">ODBC </w:t>
      </w:r>
      <w:r>
        <w:rPr>
          <w:sz w:val="24"/>
          <w:szCs w:val="24"/>
        </w:rPr>
        <w:t xml:space="preserve">– это способ соединения различных сервисов данных с различными приложениями клиентов универсальным образом. С момента его появления на рынке в 1991 году, </w:t>
      </w:r>
      <w:r>
        <w:rPr>
          <w:sz w:val="24"/>
          <w:szCs w:val="24"/>
          <w:lang w:val="en-US"/>
        </w:rPr>
        <w:t>ODBC</w:t>
      </w:r>
      <w:r>
        <w:rPr>
          <w:sz w:val="24"/>
          <w:szCs w:val="24"/>
        </w:rPr>
        <w:t xml:space="preserve"> подвергся значительным изменениям.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Конфигурирование интерфейса </w:t>
      </w:r>
      <w:r>
        <w:rPr>
          <w:sz w:val="24"/>
          <w:szCs w:val="24"/>
          <w:lang w:val="en-US"/>
        </w:rPr>
        <w:t xml:space="preserve">ODBC </w:t>
      </w:r>
      <w:r>
        <w:rPr>
          <w:sz w:val="24"/>
          <w:szCs w:val="24"/>
        </w:rPr>
        <w:t xml:space="preserve">выполняется с помощью апплета в </w:t>
      </w:r>
      <w:r>
        <w:rPr>
          <w:sz w:val="24"/>
          <w:szCs w:val="24"/>
          <w:lang w:val="en-US"/>
        </w:rPr>
        <w:t>Control Panel</w:t>
      </w:r>
      <w:r>
        <w:rPr>
          <w:sz w:val="24"/>
          <w:szCs w:val="24"/>
        </w:rPr>
        <w:t xml:space="preserve">: </w:t>
      </w:r>
      <w:r>
        <w:rPr>
          <w:sz w:val="24"/>
          <w:szCs w:val="24"/>
          <w:lang w:val="en-US"/>
        </w:rPr>
        <w:t>ODBC</w:t>
      </w:r>
      <w:r>
        <w:rPr>
          <w:sz w:val="24"/>
          <w:szCs w:val="24"/>
        </w:rPr>
        <w:t xml:space="preserve"> или </w:t>
      </w:r>
      <w:r>
        <w:rPr>
          <w:sz w:val="24"/>
          <w:szCs w:val="24"/>
          <w:lang w:val="en-US"/>
        </w:rPr>
        <w:t>ODBC</w:t>
      </w:r>
      <w:r>
        <w:rPr>
          <w:sz w:val="24"/>
          <w:szCs w:val="24"/>
        </w:rPr>
        <w:t xml:space="preserve">32. Процесс установки конфигурации </w:t>
      </w:r>
      <w:r>
        <w:rPr>
          <w:sz w:val="24"/>
          <w:szCs w:val="24"/>
          <w:lang w:val="en-US"/>
        </w:rPr>
        <w:t>ODBC</w:t>
      </w:r>
      <w:r>
        <w:rPr>
          <w:sz w:val="24"/>
          <w:szCs w:val="24"/>
        </w:rPr>
        <w:t xml:space="preserve"> для </w:t>
      </w:r>
      <w:r>
        <w:rPr>
          <w:sz w:val="24"/>
          <w:szCs w:val="24"/>
          <w:lang w:val="en-US"/>
        </w:rPr>
        <w:t xml:space="preserve">Windows NT Workstation </w:t>
      </w:r>
      <w:r>
        <w:rPr>
          <w:sz w:val="24"/>
          <w:szCs w:val="24"/>
        </w:rPr>
        <w:t xml:space="preserve">или </w:t>
      </w:r>
      <w:r>
        <w:rPr>
          <w:sz w:val="24"/>
          <w:szCs w:val="24"/>
          <w:lang w:val="en-US"/>
        </w:rPr>
        <w:t xml:space="preserve">Server </w:t>
      </w:r>
      <w:r>
        <w:rPr>
          <w:sz w:val="24"/>
          <w:szCs w:val="24"/>
        </w:rPr>
        <w:t xml:space="preserve">версии 4.х (или выше) и для </w:t>
      </w:r>
      <w:r>
        <w:rPr>
          <w:sz w:val="24"/>
          <w:szCs w:val="24"/>
          <w:lang w:val="en-US"/>
        </w:rPr>
        <w:t xml:space="preserve">Windows 95 </w:t>
      </w:r>
      <w:r>
        <w:rPr>
          <w:sz w:val="24"/>
          <w:szCs w:val="24"/>
        </w:rPr>
        <w:t xml:space="preserve">идентичен. В </w:t>
      </w:r>
      <w:r>
        <w:rPr>
          <w:sz w:val="24"/>
          <w:szCs w:val="24"/>
          <w:lang w:val="en-US"/>
        </w:rPr>
        <w:t xml:space="preserve">Windows NT Workstation </w:t>
      </w:r>
      <w:r>
        <w:rPr>
          <w:sz w:val="24"/>
          <w:szCs w:val="24"/>
        </w:rPr>
        <w:t xml:space="preserve">или </w:t>
      </w:r>
      <w:r>
        <w:rPr>
          <w:sz w:val="24"/>
          <w:szCs w:val="24"/>
          <w:lang w:val="en-US"/>
        </w:rPr>
        <w:t xml:space="preserve">Server </w:t>
      </w:r>
      <w:r>
        <w:rPr>
          <w:sz w:val="24"/>
          <w:szCs w:val="24"/>
        </w:rPr>
        <w:t>версии</w:t>
      </w:r>
      <w:r>
        <w:rPr>
          <w:sz w:val="24"/>
          <w:szCs w:val="24"/>
          <w:lang w:val="en-US"/>
        </w:rPr>
        <w:t xml:space="preserve"> 3</w:t>
      </w:r>
      <w:r>
        <w:rPr>
          <w:sz w:val="24"/>
          <w:szCs w:val="24"/>
        </w:rPr>
        <w:t xml:space="preserve">.51 (или меньше) информация диалогового окна остается той же самой, хотя могут быть отличия в выделении значений м расположении опций </w:t>
      </w:r>
      <w:r>
        <w:rPr>
          <w:sz w:val="24"/>
          <w:szCs w:val="24"/>
          <w:lang w:val="en-US"/>
        </w:rPr>
        <w:t>close/minimize/restore</w:t>
      </w:r>
      <w:r>
        <w:rPr>
          <w:sz w:val="24"/>
          <w:szCs w:val="24"/>
        </w:rPr>
        <w:t>.</w:t>
      </w:r>
    </w:p>
    <w:p w:rsidR="005509D8" w:rsidRDefault="005509D8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Для конфигурирования </w:t>
      </w:r>
      <w:r>
        <w:rPr>
          <w:sz w:val="24"/>
          <w:szCs w:val="24"/>
          <w:lang w:val="en-US"/>
        </w:rPr>
        <w:t xml:space="preserve">ODBC </w:t>
      </w:r>
      <w:r>
        <w:rPr>
          <w:sz w:val="24"/>
          <w:szCs w:val="24"/>
        </w:rPr>
        <w:t xml:space="preserve">при работе с </w:t>
      </w:r>
      <w:r>
        <w:rPr>
          <w:sz w:val="24"/>
          <w:szCs w:val="24"/>
          <w:lang w:val="en-US"/>
        </w:rPr>
        <w:t xml:space="preserve">Microsoft SQL Server 6.5 </w:t>
      </w:r>
      <w:r>
        <w:rPr>
          <w:sz w:val="24"/>
          <w:szCs w:val="24"/>
        </w:rPr>
        <w:t>выполните следующие действия:</w:t>
      </w:r>
    </w:p>
    <w:p w:rsidR="005509D8" w:rsidRDefault="005509D8" w:rsidP="005509D8">
      <w:pPr>
        <w:numPr>
          <w:ilvl w:val="0"/>
          <w:numId w:val="2"/>
        </w:num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Установите драйверы </w:t>
      </w:r>
      <w:r>
        <w:rPr>
          <w:sz w:val="24"/>
          <w:szCs w:val="24"/>
          <w:lang w:val="en-US"/>
        </w:rPr>
        <w:t>ODBC</w:t>
      </w:r>
      <w:r>
        <w:rPr>
          <w:sz w:val="24"/>
          <w:szCs w:val="24"/>
        </w:rPr>
        <w:t xml:space="preserve">, которые поставляются с </w:t>
      </w:r>
      <w:r>
        <w:rPr>
          <w:sz w:val="24"/>
          <w:szCs w:val="24"/>
          <w:lang w:val="en-US"/>
        </w:rPr>
        <w:t>SQL Server 6.5.</w:t>
      </w:r>
    </w:p>
    <w:p w:rsidR="005509D8" w:rsidRDefault="005509D8" w:rsidP="005509D8">
      <w:pPr>
        <w:numPr>
          <w:ilvl w:val="0"/>
          <w:numId w:val="3"/>
        </w:num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Из меню </w:t>
      </w:r>
      <w:r>
        <w:rPr>
          <w:sz w:val="24"/>
          <w:szCs w:val="24"/>
          <w:lang w:val="en-US"/>
        </w:rPr>
        <w:t xml:space="preserve">Start </w:t>
      </w:r>
      <w:r>
        <w:rPr>
          <w:sz w:val="24"/>
          <w:szCs w:val="24"/>
        </w:rPr>
        <w:t xml:space="preserve">выберите </w:t>
      </w:r>
      <w:r>
        <w:rPr>
          <w:sz w:val="24"/>
          <w:szCs w:val="24"/>
          <w:u w:val="single"/>
          <w:lang w:val="en-US"/>
        </w:rPr>
        <w:t>S</w:t>
      </w:r>
      <w:r>
        <w:rPr>
          <w:sz w:val="24"/>
          <w:szCs w:val="24"/>
          <w:lang w:val="en-US"/>
        </w:rPr>
        <w:t xml:space="preserve">ettings, </w:t>
      </w:r>
      <w:r>
        <w:rPr>
          <w:sz w:val="24"/>
          <w:szCs w:val="24"/>
          <w:u w:val="single"/>
          <w:lang w:val="en-US"/>
        </w:rPr>
        <w:t>C</w:t>
      </w:r>
      <w:r>
        <w:rPr>
          <w:sz w:val="24"/>
          <w:szCs w:val="24"/>
          <w:lang w:val="en-US"/>
        </w:rPr>
        <w:t>ontrol Panel.</w:t>
      </w:r>
    </w:p>
    <w:p w:rsidR="005509D8" w:rsidRDefault="005509D8" w:rsidP="005509D8">
      <w:pPr>
        <w:numPr>
          <w:ilvl w:val="0"/>
          <w:numId w:val="4"/>
        </w:num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Выберите мышью пиктограмму </w:t>
      </w:r>
      <w:r>
        <w:rPr>
          <w:sz w:val="24"/>
          <w:szCs w:val="24"/>
          <w:lang w:val="en-US"/>
        </w:rPr>
        <w:t>ODBC</w:t>
      </w:r>
      <w:r>
        <w:rPr>
          <w:sz w:val="24"/>
          <w:szCs w:val="24"/>
        </w:rPr>
        <w:t>. Появится конфигурационное диалоговое окно.</w:t>
      </w:r>
    </w:p>
    <w:p w:rsidR="005509D8" w:rsidRDefault="005509D8" w:rsidP="005509D8">
      <w:pPr>
        <w:numPr>
          <w:ilvl w:val="0"/>
          <w:numId w:val="5"/>
        </w:num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Новые источники данных, доступ к которым предоставляется с помощью </w:t>
      </w:r>
      <w:r>
        <w:rPr>
          <w:sz w:val="24"/>
          <w:szCs w:val="24"/>
          <w:lang w:val="en-US"/>
        </w:rPr>
        <w:t>ODBC</w:t>
      </w:r>
      <w:r>
        <w:rPr>
          <w:sz w:val="24"/>
          <w:szCs w:val="24"/>
        </w:rPr>
        <w:t xml:space="preserve">, добавляются в диалоговом окне </w:t>
      </w:r>
      <w:r>
        <w:rPr>
          <w:sz w:val="24"/>
          <w:szCs w:val="24"/>
          <w:lang w:val="en-US"/>
        </w:rPr>
        <w:t>Add Data Source.</w:t>
      </w:r>
      <w:r>
        <w:rPr>
          <w:sz w:val="24"/>
          <w:szCs w:val="24"/>
        </w:rPr>
        <w:t xml:space="preserve"> В диалоговом окне </w:t>
      </w:r>
      <w:r>
        <w:rPr>
          <w:sz w:val="24"/>
          <w:szCs w:val="24"/>
          <w:lang w:val="en-US"/>
        </w:rPr>
        <w:t xml:space="preserve">Data Source </w:t>
      </w:r>
      <w:r>
        <w:rPr>
          <w:sz w:val="24"/>
          <w:szCs w:val="24"/>
        </w:rPr>
        <w:t xml:space="preserve">нажмите кнопку </w:t>
      </w:r>
      <w:r>
        <w:rPr>
          <w:sz w:val="24"/>
          <w:szCs w:val="24"/>
          <w:u w:val="single"/>
          <w:lang w:val="en-US"/>
        </w:rPr>
        <w:t>A</w:t>
      </w:r>
      <w:r>
        <w:rPr>
          <w:sz w:val="24"/>
          <w:szCs w:val="24"/>
          <w:lang w:val="en-US"/>
        </w:rPr>
        <w:t>dd.</w:t>
      </w:r>
    </w:p>
    <w:p w:rsidR="005509D8" w:rsidRDefault="005509D8" w:rsidP="005509D8">
      <w:pPr>
        <w:numPr>
          <w:ilvl w:val="0"/>
          <w:numId w:val="6"/>
        </w:num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Выберите из списка </w:t>
      </w:r>
      <w:r>
        <w:rPr>
          <w:sz w:val="24"/>
          <w:szCs w:val="24"/>
          <w:lang w:val="en-US"/>
        </w:rPr>
        <w:t xml:space="preserve">SQL Server </w:t>
      </w:r>
      <w:r>
        <w:rPr>
          <w:sz w:val="24"/>
          <w:szCs w:val="24"/>
        </w:rPr>
        <w:t xml:space="preserve">и нажмите кнопку </w:t>
      </w:r>
      <w:r>
        <w:rPr>
          <w:sz w:val="24"/>
          <w:szCs w:val="24"/>
          <w:lang w:val="en-US"/>
        </w:rPr>
        <w:t>OK</w:t>
      </w:r>
      <w:r>
        <w:rPr>
          <w:sz w:val="24"/>
          <w:szCs w:val="24"/>
        </w:rPr>
        <w:t xml:space="preserve">. Появляется диалоговое окно </w:t>
      </w:r>
      <w:r>
        <w:rPr>
          <w:sz w:val="24"/>
          <w:szCs w:val="24"/>
          <w:lang w:val="en-US"/>
        </w:rPr>
        <w:t>ODBC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SQL Server Setup</w:t>
      </w:r>
      <w:r>
        <w:rPr>
          <w:sz w:val="24"/>
          <w:szCs w:val="24"/>
        </w:rPr>
        <w:t>.</w:t>
      </w:r>
    </w:p>
    <w:p w:rsidR="005509D8" w:rsidRDefault="005509D8" w:rsidP="005509D8">
      <w:pPr>
        <w:numPr>
          <w:ilvl w:val="0"/>
          <w:numId w:val="7"/>
        </w:num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Введите имя источника данных, например, </w:t>
      </w:r>
      <w:r>
        <w:rPr>
          <w:sz w:val="24"/>
          <w:szCs w:val="24"/>
          <w:lang w:val="en-US"/>
        </w:rPr>
        <w:t>LocalServer</w:t>
      </w:r>
      <w:r>
        <w:rPr>
          <w:sz w:val="24"/>
          <w:szCs w:val="24"/>
        </w:rPr>
        <w:t>. Имя может быть любым сочетанием разрешенных символов, которое несет определенную информацию об источнике данных.</w:t>
      </w:r>
    </w:p>
    <w:p w:rsidR="005509D8" w:rsidRDefault="005509D8" w:rsidP="005509D8">
      <w:pPr>
        <w:numPr>
          <w:ilvl w:val="0"/>
          <w:numId w:val="8"/>
        </w:num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Введите описание типа данных </w:t>
      </w:r>
      <w:r>
        <w:rPr>
          <w:sz w:val="24"/>
          <w:szCs w:val="24"/>
          <w:lang w:val="en-US"/>
        </w:rPr>
        <w:t>ODBC</w:t>
      </w:r>
      <w:r>
        <w:rPr>
          <w:sz w:val="24"/>
          <w:szCs w:val="24"/>
        </w:rPr>
        <w:t xml:space="preserve"> – </w:t>
      </w:r>
      <w:r>
        <w:rPr>
          <w:sz w:val="24"/>
          <w:szCs w:val="24"/>
          <w:lang w:val="en-US"/>
        </w:rPr>
        <w:t>MS SQL Server 6.5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Это необходимо для определения, какой источник данных предоставляет этот сервис </w:t>
      </w:r>
      <w:r>
        <w:rPr>
          <w:sz w:val="24"/>
          <w:szCs w:val="24"/>
          <w:lang w:val="en-US"/>
        </w:rPr>
        <w:t>ODBC</w:t>
      </w:r>
      <w:r>
        <w:rPr>
          <w:sz w:val="24"/>
          <w:szCs w:val="24"/>
        </w:rPr>
        <w:t xml:space="preserve"> без использования имени этого источника.</w:t>
      </w:r>
    </w:p>
    <w:p w:rsidR="005509D8" w:rsidRDefault="005509D8" w:rsidP="005509D8">
      <w:pPr>
        <w:numPr>
          <w:ilvl w:val="0"/>
          <w:numId w:val="9"/>
        </w:num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Введите имя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>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где находятся данные. Если </w:t>
      </w:r>
      <w:r>
        <w:rPr>
          <w:sz w:val="24"/>
          <w:szCs w:val="24"/>
          <w:lang w:val="en-US"/>
        </w:rPr>
        <w:t xml:space="preserve">SQL Server </w:t>
      </w:r>
      <w:r>
        <w:rPr>
          <w:sz w:val="24"/>
          <w:szCs w:val="24"/>
        </w:rPr>
        <w:t xml:space="preserve">работает локально на </w:t>
      </w:r>
      <w:r>
        <w:rPr>
          <w:sz w:val="24"/>
          <w:szCs w:val="24"/>
          <w:lang w:val="en-US"/>
        </w:rPr>
        <w:t>Windows NT</w:t>
      </w:r>
      <w:r>
        <w:rPr>
          <w:sz w:val="24"/>
          <w:szCs w:val="24"/>
        </w:rPr>
        <w:t>, можно ввести (</w:t>
      </w:r>
      <w:r>
        <w:rPr>
          <w:sz w:val="24"/>
          <w:szCs w:val="24"/>
          <w:lang w:val="en-US"/>
        </w:rPr>
        <w:t>local</w:t>
      </w:r>
      <w:r>
        <w:rPr>
          <w:sz w:val="24"/>
          <w:szCs w:val="24"/>
        </w:rPr>
        <w:t xml:space="preserve">). Драйвер </w:t>
      </w:r>
      <w:r>
        <w:rPr>
          <w:sz w:val="24"/>
          <w:szCs w:val="24"/>
          <w:lang w:val="en-US"/>
        </w:rPr>
        <w:t>ODBC</w:t>
      </w:r>
      <w:r>
        <w:rPr>
          <w:sz w:val="24"/>
          <w:szCs w:val="24"/>
        </w:rPr>
        <w:t xml:space="preserve"> найдет сервер с помощью протокола именованных каналов.</w:t>
      </w:r>
    </w:p>
    <w:p w:rsidR="005509D8" w:rsidRDefault="005509D8" w:rsidP="005509D8">
      <w:pPr>
        <w:numPr>
          <w:ilvl w:val="0"/>
          <w:numId w:val="10"/>
        </w:num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Введите сетевой адрес или сетевую библиотеку, если администратор сети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базы данных указывает, что это необходимо сделать. Обычно эта установка может быть оставлена со значением "</w:t>
      </w:r>
      <w:r>
        <w:rPr>
          <w:sz w:val="24"/>
          <w:szCs w:val="24"/>
          <w:lang w:val="en-US"/>
        </w:rPr>
        <w:t>Default</w:t>
      </w:r>
      <w:r>
        <w:rPr>
          <w:sz w:val="24"/>
          <w:szCs w:val="24"/>
        </w:rPr>
        <w:t xml:space="preserve">" и драйвер </w:t>
      </w:r>
      <w:r>
        <w:rPr>
          <w:sz w:val="24"/>
          <w:szCs w:val="24"/>
          <w:lang w:val="en-US"/>
        </w:rPr>
        <w:t>ODBC</w:t>
      </w:r>
      <w:r>
        <w:rPr>
          <w:sz w:val="24"/>
          <w:szCs w:val="24"/>
        </w:rPr>
        <w:t xml:space="preserve"> найдет сервер при первом присоединении.</w:t>
      </w:r>
    </w:p>
    <w:p w:rsidR="005509D8" w:rsidRDefault="005509D8" w:rsidP="005509D8">
      <w:pPr>
        <w:numPr>
          <w:ilvl w:val="0"/>
          <w:numId w:val="11"/>
        </w:num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Введите имя базы данных, к которой должен присоединится сервис </w:t>
      </w:r>
      <w:r>
        <w:rPr>
          <w:sz w:val="24"/>
          <w:szCs w:val="24"/>
          <w:lang w:val="en-US"/>
        </w:rPr>
        <w:t>ODBC</w:t>
      </w:r>
      <w:r>
        <w:rPr>
          <w:sz w:val="24"/>
          <w:szCs w:val="24"/>
        </w:rPr>
        <w:t xml:space="preserve">. Некоторые программы – клиенты </w:t>
      </w:r>
      <w:r>
        <w:rPr>
          <w:sz w:val="24"/>
          <w:szCs w:val="24"/>
          <w:lang w:val="en-US"/>
        </w:rPr>
        <w:t>ODBC</w:t>
      </w:r>
      <w:r>
        <w:rPr>
          <w:sz w:val="24"/>
          <w:szCs w:val="24"/>
        </w:rPr>
        <w:t xml:space="preserve"> – не обладают возможностью изменять рабочую базу данных с помощью команд </w:t>
      </w:r>
      <w:r>
        <w:rPr>
          <w:sz w:val="24"/>
          <w:szCs w:val="24"/>
          <w:lang w:val="en-US"/>
        </w:rPr>
        <w:t>ODBC</w:t>
      </w:r>
      <w:r>
        <w:rPr>
          <w:sz w:val="24"/>
          <w:szCs w:val="24"/>
        </w:rPr>
        <w:t>. Поэтому может возникнуть необходимость определить источник данных для каждой рабочей базы данных, установленной на одном и том же сервере.</w:t>
      </w:r>
    </w:p>
    <w:p w:rsidR="005509D8" w:rsidRDefault="005509D8" w:rsidP="005509D8">
      <w:pPr>
        <w:numPr>
          <w:ilvl w:val="0"/>
          <w:numId w:val="12"/>
        </w:num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Установка языка и кодовой страницы должны быть оставлены без изменений, если не существует веской причины для их изменения.</w:t>
      </w:r>
    </w:p>
    <w:p w:rsidR="005509D8" w:rsidRDefault="005509D8" w:rsidP="005509D8">
      <w:pPr>
        <w:numPr>
          <w:ilvl w:val="0"/>
          <w:numId w:val="13"/>
        </w:num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Для того, чтобы добавить новый источник данных, нажмите кнопку </w:t>
      </w:r>
      <w:r>
        <w:rPr>
          <w:sz w:val="24"/>
          <w:szCs w:val="24"/>
          <w:lang w:val="en-US"/>
        </w:rPr>
        <w:t>OK</w:t>
      </w:r>
      <w:r>
        <w:rPr>
          <w:sz w:val="24"/>
          <w:szCs w:val="24"/>
        </w:rPr>
        <w:t>. К списку доступных источников данных будет добавлен новый сервер.</w:t>
      </w:r>
    </w:p>
    <w:p w:rsidR="005509D8" w:rsidRDefault="005509D8">
      <w:pPr>
        <w:ind w:firstLine="567"/>
        <w:jc w:val="both"/>
        <w:rPr>
          <w:sz w:val="24"/>
          <w:szCs w:val="24"/>
        </w:rPr>
      </w:pPr>
    </w:p>
    <w:p w:rsidR="005509D8" w:rsidRDefault="005509D8">
      <w:pPr>
        <w:spacing w:after="12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Использование продукта </w:t>
      </w:r>
      <w:r>
        <w:rPr>
          <w:b/>
          <w:bCs/>
          <w:sz w:val="24"/>
          <w:szCs w:val="24"/>
          <w:lang w:val="en-US"/>
        </w:rPr>
        <w:t xml:space="preserve">Delphi 2 </w:t>
      </w:r>
      <w:r>
        <w:rPr>
          <w:b/>
          <w:bCs/>
          <w:sz w:val="24"/>
          <w:szCs w:val="24"/>
        </w:rPr>
        <w:t xml:space="preserve">производства компании </w:t>
      </w:r>
      <w:r>
        <w:rPr>
          <w:b/>
          <w:bCs/>
          <w:sz w:val="24"/>
          <w:szCs w:val="24"/>
          <w:lang w:val="en-US"/>
        </w:rPr>
        <w:t>Borland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Продукт </w:t>
      </w:r>
      <w:r>
        <w:rPr>
          <w:sz w:val="24"/>
          <w:szCs w:val="24"/>
          <w:lang w:val="en-US"/>
        </w:rPr>
        <w:t xml:space="preserve">Delphi 2 </w:t>
      </w:r>
      <w:r>
        <w:rPr>
          <w:sz w:val="24"/>
          <w:szCs w:val="24"/>
        </w:rPr>
        <w:t>производства компании</w:t>
      </w:r>
      <w:r>
        <w:rPr>
          <w:sz w:val="24"/>
          <w:szCs w:val="24"/>
          <w:lang w:val="en-US"/>
        </w:rPr>
        <w:t xml:space="preserve"> Borland </w:t>
      </w:r>
      <w:r>
        <w:rPr>
          <w:sz w:val="24"/>
          <w:szCs w:val="24"/>
        </w:rPr>
        <w:t>– это мощный инструмент разработки приложений клиента в архитектуре клиент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 xml:space="preserve">сервер, который помогает облегчить работу с источниками данных </w:t>
      </w:r>
      <w:r>
        <w:rPr>
          <w:sz w:val="24"/>
          <w:szCs w:val="24"/>
          <w:lang w:val="en-US"/>
        </w:rPr>
        <w:t>ODBC</w:t>
      </w:r>
      <w:r>
        <w:rPr>
          <w:sz w:val="24"/>
          <w:szCs w:val="24"/>
        </w:rPr>
        <w:t xml:space="preserve">. Продукт </w:t>
      </w:r>
      <w:r>
        <w:rPr>
          <w:sz w:val="24"/>
          <w:szCs w:val="24"/>
          <w:lang w:val="en-US"/>
        </w:rPr>
        <w:t xml:space="preserve">Delphi 2 </w:t>
      </w:r>
      <w:r>
        <w:rPr>
          <w:sz w:val="24"/>
          <w:szCs w:val="24"/>
        </w:rPr>
        <w:t xml:space="preserve">основан на </w:t>
      </w:r>
      <w:r>
        <w:rPr>
          <w:sz w:val="24"/>
          <w:szCs w:val="24"/>
          <w:lang w:val="en-US"/>
        </w:rPr>
        <w:t xml:space="preserve">Pascal </w:t>
      </w:r>
      <w:r>
        <w:rPr>
          <w:sz w:val="24"/>
          <w:szCs w:val="24"/>
        </w:rPr>
        <w:t xml:space="preserve">и является самой последней версией, которая была выпущена в 1996 году (на данный момент существует версия 3 этого продукта). Программная система </w:t>
      </w:r>
      <w:r>
        <w:rPr>
          <w:sz w:val="24"/>
          <w:szCs w:val="24"/>
          <w:lang w:val="en-US"/>
        </w:rPr>
        <w:t xml:space="preserve">Delphi 2 </w:t>
      </w:r>
      <w:r>
        <w:rPr>
          <w:sz w:val="24"/>
          <w:szCs w:val="24"/>
        </w:rPr>
        <w:t>является средой разработки, поддерживающей 32-разрядную архитектуру. Его высоко ценят за легкость в работе и интеграции.</w:t>
      </w:r>
    </w:p>
    <w:p w:rsidR="005509D8" w:rsidRDefault="005509D8">
      <w:pPr>
        <w:ind w:firstLine="567"/>
        <w:jc w:val="both"/>
        <w:rPr>
          <w:sz w:val="24"/>
          <w:szCs w:val="24"/>
          <w:u w:val="single"/>
        </w:rPr>
      </w:pPr>
    </w:p>
    <w:p w:rsidR="005509D8" w:rsidRDefault="005509D8">
      <w:pPr>
        <w:spacing w:after="12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Установление соединения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Продукт </w:t>
      </w:r>
      <w:r>
        <w:rPr>
          <w:sz w:val="24"/>
          <w:szCs w:val="24"/>
          <w:lang w:val="en-US"/>
        </w:rPr>
        <w:t xml:space="preserve">Delphi 2 </w:t>
      </w:r>
      <w:r>
        <w:rPr>
          <w:sz w:val="24"/>
          <w:szCs w:val="24"/>
        </w:rPr>
        <w:t xml:space="preserve">имеет собственные драйверы для </w:t>
      </w:r>
      <w:r>
        <w:rPr>
          <w:sz w:val="24"/>
          <w:szCs w:val="24"/>
          <w:lang w:val="en-US"/>
        </w:rPr>
        <w:t>SQL Server 6.5</w:t>
      </w:r>
      <w:r>
        <w:rPr>
          <w:sz w:val="24"/>
          <w:szCs w:val="24"/>
        </w:rPr>
        <w:t xml:space="preserve">,работающие с </w:t>
      </w:r>
      <w:r>
        <w:rPr>
          <w:sz w:val="24"/>
          <w:szCs w:val="24"/>
          <w:lang w:val="en-US"/>
        </w:rPr>
        <w:t>Microsoft ODBC</w:t>
      </w:r>
      <w:r>
        <w:rPr>
          <w:sz w:val="24"/>
          <w:szCs w:val="24"/>
        </w:rPr>
        <w:t xml:space="preserve">. Самый простой способ подготовки </w:t>
      </w:r>
      <w:r>
        <w:rPr>
          <w:sz w:val="24"/>
          <w:szCs w:val="24"/>
          <w:lang w:val="en-US"/>
        </w:rPr>
        <w:t>Delphi 2</w:t>
      </w:r>
      <w:r>
        <w:rPr>
          <w:sz w:val="24"/>
          <w:szCs w:val="24"/>
        </w:rPr>
        <w:t xml:space="preserve"> для работы с базой данных состоит в применении апплета </w:t>
      </w:r>
      <w:r>
        <w:rPr>
          <w:sz w:val="24"/>
          <w:szCs w:val="24"/>
          <w:lang w:val="en-US"/>
        </w:rPr>
        <w:t>Database Explorer</w:t>
      </w:r>
      <w:r>
        <w:rPr>
          <w:sz w:val="24"/>
          <w:szCs w:val="24"/>
        </w:rPr>
        <w:t>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поставляемого вместе с </w:t>
      </w:r>
      <w:r>
        <w:rPr>
          <w:sz w:val="24"/>
          <w:szCs w:val="24"/>
          <w:lang w:val="en-US"/>
        </w:rPr>
        <w:t>Delphi 2</w:t>
      </w:r>
      <w:r>
        <w:rPr>
          <w:sz w:val="24"/>
          <w:szCs w:val="24"/>
        </w:rPr>
        <w:t>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подготовки интерфейса </w:t>
      </w:r>
      <w:r>
        <w:rPr>
          <w:sz w:val="24"/>
          <w:szCs w:val="24"/>
          <w:lang w:val="en-US"/>
        </w:rPr>
        <w:t>ODBC</w:t>
      </w:r>
      <w:r>
        <w:rPr>
          <w:sz w:val="24"/>
          <w:szCs w:val="24"/>
        </w:rPr>
        <w:t xml:space="preserve"> с помощью </w:t>
      </w:r>
      <w:r>
        <w:rPr>
          <w:sz w:val="24"/>
          <w:szCs w:val="24"/>
          <w:lang w:val="en-US"/>
        </w:rPr>
        <w:t xml:space="preserve">Database Explorer </w:t>
      </w:r>
      <w:r>
        <w:rPr>
          <w:sz w:val="24"/>
          <w:szCs w:val="24"/>
        </w:rPr>
        <w:t xml:space="preserve">активизируйте </w:t>
      </w:r>
      <w:r>
        <w:rPr>
          <w:sz w:val="24"/>
          <w:szCs w:val="24"/>
          <w:lang w:val="en-US"/>
        </w:rPr>
        <w:t xml:space="preserve">Delphi </w:t>
      </w:r>
      <w:r>
        <w:rPr>
          <w:sz w:val="24"/>
          <w:szCs w:val="24"/>
        </w:rPr>
        <w:t xml:space="preserve">и выберите </w:t>
      </w:r>
      <w:r>
        <w:rPr>
          <w:sz w:val="24"/>
          <w:szCs w:val="24"/>
          <w:u w:val="single"/>
          <w:lang w:val="en-US"/>
        </w:rPr>
        <w:t>D</w:t>
      </w:r>
      <w:r>
        <w:rPr>
          <w:sz w:val="24"/>
          <w:szCs w:val="24"/>
          <w:lang w:val="en-US"/>
        </w:rPr>
        <w:t xml:space="preserve">atabase, </w:t>
      </w:r>
      <w:r>
        <w:rPr>
          <w:sz w:val="24"/>
          <w:szCs w:val="24"/>
          <w:u w:val="single"/>
          <w:lang w:val="en-US"/>
        </w:rPr>
        <w:t>E</w:t>
      </w:r>
      <w:r>
        <w:rPr>
          <w:sz w:val="24"/>
          <w:szCs w:val="24"/>
          <w:lang w:val="en-US"/>
        </w:rPr>
        <w:t>xplorer.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 меню </w:t>
      </w:r>
      <w:r>
        <w:rPr>
          <w:sz w:val="24"/>
          <w:szCs w:val="24"/>
          <w:u w:val="single"/>
          <w:lang w:val="en-US"/>
        </w:rPr>
        <w:t>O</w:t>
      </w:r>
      <w:r>
        <w:rPr>
          <w:sz w:val="24"/>
          <w:szCs w:val="24"/>
          <w:lang w:val="en-US"/>
        </w:rPr>
        <w:t xml:space="preserve">bject </w:t>
      </w:r>
      <w:r>
        <w:rPr>
          <w:sz w:val="24"/>
          <w:szCs w:val="24"/>
        </w:rPr>
        <w:t xml:space="preserve">выберите </w:t>
      </w:r>
      <w:r>
        <w:rPr>
          <w:sz w:val="24"/>
          <w:szCs w:val="24"/>
          <w:u w:val="single"/>
          <w:lang w:val="en-US"/>
        </w:rPr>
        <w:t>N</w:t>
      </w:r>
      <w:r>
        <w:rPr>
          <w:sz w:val="24"/>
          <w:szCs w:val="24"/>
          <w:lang w:val="en-US"/>
        </w:rPr>
        <w:t>ew</w:t>
      </w:r>
      <w:r>
        <w:rPr>
          <w:sz w:val="24"/>
          <w:szCs w:val="24"/>
        </w:rPr>
        <w:t xml:space="preserve">. Выберите конфигурацию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>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Выберите мышью редактируемую часть свойства </w:t>
      </w:r>
      <w:r>
        <w:rPr>
          <w:rFonts w:ascii="Arial Narrow" w:hAnsi="Arial Narrow" w:cs="Arial Narrow"/>
          <w:sz w:val="24"/>
          <w:szCs w:val="24"/>
          <w:lang w:val="en-US"/>
        </w:rPr>
        <w:t>DATABASE NAME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 правой панели и введите имя рабочей базы данных.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свойстве </w:t>
      </w:r>
      <w:r>
        <w:rPr>
          <w:rFonts w:ascii="Arial Narrow" w:hAnsi="Arial Narrow" w:cs="Arial Narrow"/>
          <w:sz w:val="24"/>
          <w:szCs w:val="24"/>
          <w:lang w:val="en-US"/>
        </w:rPr>
        <w:t>USER NAME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введите имя пользователя, который будет присоединятся к этой базе данных по умолчанию. Кроме того, для списка свойств диалогового окна обновите установки драйвера </w:t>
      </w:r>
      <w:r>
        <w:rPr>
          <w:sz w:val="24"/>
          <w:szCs w:val="24"/>
          <w:lang w:val="en-US"/>
        </w:rPr>
        <w:t>ODBC</w:t>
      </w:r>
      <w:r>
        <w:rPr>
          <w:sz w:val="24"/>
          <w:szCs w:val="24"/>
        </w:rPr>
        <w:t>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 меню </w:t>
      </w:r>
      <w:r>
        <w:rPr>
          <w:sz w:val="24"/>
          <w:szCs w:val="24"/>
          <w:u w:val="single"/>
          <w:lang w:val="en-US"/>
        </w:rPr>
        <w:t>O</w:t>
      </w:r>
      <w:r>
        <w:rPr>
          <w:sz w:val="24"/>
          <w:szCs w:val="24"/>
          <w:lang w:val="en-US"/>
        </w:rPr>
        <w:t xml:space="preserve">bject </w:t>
      </w:r>
      <w:r>
        <w:rPr>
          <w:sz w:val="24"/>
          <w:szCs w:val="24"/>
        </w:rPr>
        <w:t xml:space="preserve">выберите </w:t>
      </w:r>
      <w:r>
        <w:rPr>
          <w:sz w:val="24"/>
          <w:szCs w:val="24"/>
          <w:u w:val="single"/>
          <w:lang w:val="en-US"/>
        </w:rPr>
        <w:t>A</w:t>
      </w:r>
      <w:r>
        <w:rPr>
          <w:sz w:val="24"/>
          <w:szCs w:val="24"/>
          <w:lang w:val="en-US"/>
        </w:rPr>
        <w:t>pply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Активизируется рабочая база данных. Вы заметите, что стрелка, указывающая неактивную рабочую базу данных, исчезнет.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Проверьте, что все установлено правильно. Затем выберите мышью знак плюс, находящийся слева от имени псевдонима базы данных. Откроется вид </w:t>
      </w:r>
      <w:r>
        <w:rPr>
          <w:sz w:val="24"/>
          <w:szCs w:val="24"/>
          <w:lang w:val="en-US"/>
        </w:rPr>
        <w:t>Explorer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Здесь будет отображено окно </w:t>
      </w:r>
      <w:r>
        <w:rPr>
          <w:sz w:val="24"/>
          <w:szCs w:val="24"/>
          <w:lang w:val="en-US"/>
        </w:rPr>
        <w:t>Database Login</w:t>
      </w:r>
      <w:r>
        <w:rPr>
          <w:sz w:val="24"/>
          <w:szCs w:val="24"/>
        </w:rPr>
        <w:t>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Введите пароль системного администратора. Раскроется дерево </w:t>
      </w:r>
      <w:r>
        <w:rPr>
          <w:sz w:val="24"/>
          <w:szCs w:val="24"/>
          <w:lang w:val="en-US"/>
        </w:rPr>
        <w:t>Explorer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Оно содержит различные компоненты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, доступные для манипуляции с помощью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>.</w:t>
      </w:r>
    </w:p>
    <w:p w:rsidR="005509D8" w:rsidRDefault="005509D8">
      <w:pPr>
        <w:ind w:firstLine="567"/>
        <w:jc w:val="both"/>
        <w:rPr>
          <w:sz w:val="24"/>
          <w:szCs w:val="24"/>
        </w:rPr>
      </w:pPr>
    </w:p>
    <w:p w:rsidR="005509D8" w:rsidRDefault="005509D8">
      <w:pPr>
        <w:spacing w:after="12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Понятие о модели базы данных </w:t>
      </w:r>
      <w:r>
        <w:rPr>
          <w:b/>
          <w:bCs/>
          <w:sz w:val="24"/>
          <w:szCs w:val="24"/>
          <w:lang w:val="en-US"/>
        </w:rPr>
        <w:t>Delphi 2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построения интерфейса с базами данных </w:t>
      </w:r>
      <w:r>
        <w:rPr>
          <w:sz w:val="24"/>
          <w:szCs w:val="24"/>
          <w:lang w:val="en-US"/>
        </w:rPr>
        <w:t>Delphi 2</w:t>
      </w:r>
      <w:r>
        <w:rPr>
          <w:sz w:val="24"/>
          <w:szCs w:val="24"/>
        </w:rPr>
        <w:t xml:space="preserve"> применяет уровневый подход. Он предполагает наличие нескольких уровней абстракции от базы данных, что позволяет сформировать общий интерфейс для прикладного программирования, состоящий из общедоступных и знакомых объектов.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Продукт </w:t>
      </w:r>
      <w:r>
        <w:rPr>
          <w:sz w:val="24"/>
          <w:szCs w:val="24"/>
          <w:lang w:val="en-US"/>
        </w:rPr>
        <w:t>Delphi 2</w:t>
      </w:r>
      <w:r>
        <w:rPr>
          <w:sz w:val="24"/>
          <w:szCs w:val="24"/>
        </w:rPr>
        <w:t xml:space="preserve"> содержит определенное число классов, применяемое для работы с данными. Эти классы отвечают за выполнение запросов, осуществляющих необходимое манипулирование информацией. Классы, которые могут быть применены для этих целей варьируются от </w:t>
      </w:r>
      <w:r>
        <w:rPr>
          <w:sz w:val="24"/>
          <w:szCs w:val="24"/>
          <w:lang w:val="en-US"/>
        </w:rPr>
        <w:t>TTable</w:t>
      </w:r>
      <w:r>
        <w:rPr>
          <w:sz w:val="24"/>
          <w:szCs w:val="24"/>
        </w:rPr>
        <w:t xml:space="preserve">, представляющего таблицу, до </w:t>
      </w:r>
      <w:r>
        <w:rPr>
          <w:sz w:val="24"/>
          <w:szCs w:val="24"/>
          <w:lang w:val="en-US"/>
        </w:rPr>
        <w:t>TQuery</w:t>
      </w:r>
      <w:r>
        <w:rPr>
          <w:sz w:val="24"/>
          <w:szCs w:val="24"/>
        </w:rPr>
        <w:t>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активизирующей индивидуальный запрос, связанный с элементами управления, составляющими интерфейс пользователя.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Классы интерфейса с данными обычно в форме не видны. Физический источник данных обычно связывается с определенным классом, который отвечает за взаимодействие с объектами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 xml:space="preserve">элементами управления интерфейса пользователя, такими как поля и списки. Это взаимодействие осуществляется через не визуальный класс </w:t>
      </w:r>
      <w:r>
        <w:rPr>
          <w:sz w:val="24"/>
          <w:szCs w:val="24"/>
          <w:lang w:val="en-US"/>
        </w:rPr>
        <w:t>TDataSource</w:t>
      </w:r>
      <w:r>
        <w:rPr>
          <w:sz w:val="24"/>
          <w:szCs w:val="24"/>
        </w:rPr>
        <w:t>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который передает данные из класса физических данных в визуальные объекты и элементы управления, связанные с данными (</w:t>
      </w:r>
      <w:r>
        <w:rPr>
          <w:sz w:val="24"/>
          <w:szCs w:val="24"/>
          <w:lang w:val="en-US"/>
        </w:rPr>
        <w:t>data-bound controls</w:t>
      </w:r>
      <w:r>
        <w:rPr>
          <w:sz w:val="24"/>
          <w:szCs w:val="24"/>
        </w:rPr>
        <w:t>), которые помещены в форму редактирования.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Манипулирование данными с помощью классов </w:t>
      </w:r>
      <w:r>
        <w:rPr>
          <w:sz w:val="24"/>
          <w:szCs w:val="24"/>
          <w:lang w:val="en-US"/>
        </w:rPr>
        <w:t xml:space="preserve">TQuery </w:t>
      </w:r>
      <w:r>
        <w:rPr>
          <w:sz w:val="24"/>
          <w:szCs w:val="24"/>
        </w:rPr>
        <w:t xml:space="preserve">или </w:t>
      </w:r>
      <w:r>
        <w:rPr>
          <w:sz w:val="24"/>
          <w:szCs w:val="24"/>
          <w:lang w:val="en-US"/>
        </w:rPr>
        <w:t xml:space="preserve">TTable </w:t>
      </w:r>
      <w:r>
        <w:rPr>
          <w:sz w:val="24"/>
          <w:szCs w:val="24"/>
        </w:rPr>
        <w:t xml:space="preserve">состоит в выборке записей, их обновления и так далее. Подобные операции могут быть выполнены с помощью методов, которые имеют данные классы или путем добавления в форму редактирования элемента управления типа </w:t>
      </w:r>
      <w:r>
        <w:rPr>
          <w:sz w:val="24"/>
          <w:szCs w:val="24"/>
          <w:lang w:val="en-US"/>
        </w:rPr>
        <w:t>Navigation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 xml:space="preserve"> TDBNavigator </w:t>
      </w:r>
      <w:r>
        <w:rPr>
          <w:sz w:val="24"/>
          <w:szCs w:val="24"/>
        </w:rPr>
        <w:t xml:space="preserve">– это класс, который взаимодействует с </w:t>
      </w:r>
      <w:r>
        <w:rPr>
          <w:sz w:val="24"/>
          <w:szCs w:val="24"/>
          <w:lang w:val="en-US"/>
        </w:rPr>
        <w:t xml:space="preserve">TDataSource </w:t>
      </w:r>
      <w:r>
        <w:rPr>
          <w:sz w:val="24"/>
          <w:szCs w:val="24"/>
        </w:rPr>
        <w:t>и содержит стандартные кнопки манипуляции данными в форме:</w:t>
      </w:r>
      <w:r>
        <w:rPr>
          <w:sz w:val="24"/>
          <w:szCs w:val="24"/>
          <w:lang w:val="en-US"/>
        </w:rPr>
        <w:t xml:space="preserve"> Next, Previous, Insert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>Update</w:t>
      </w:r>
      <w:r>
        <w:rPr>
          <w:sz w:val="24"/>
          <w:szCs w:val="24"/>
        </w:rPr>
        <w:t>. Поместив один из этих элементов управления в форму редактирования и связав его (на этапе разработки, установив его свойство или на этапе выполнения, переустановив свойство на требуемый в форме источник данных), вы получите все необходимые компоненты для построения окна редактирования структуры данных. Эта структура может быть либо запросом. либо таблицей базы данных.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Наконец. в </w:t>
      </w:r>
      <w:r>
        <w:rPr>
          <w:sz w:val="24"/>
          <w:szCs w:val="24"/>
          <w:lang w:val="en-US"/>
        </w:rPr>
        <w:t>Delphi 2</w:t>
      </w:r>
      <w:r>
        <w:rPr>
          <w:sz w:val="24"/>
          <w:szCs w:val="24"/>
        </w:rPr>
        <w:t xml:space="preserve"> существует необходимость в формировании элементов управления, предназначенных для просмотра или редактирования данных. </w:t>
      </w:r>
      <w:r>
        <w:rPr>
          <w:sz w:val="24"/>
          <w:szCs w:val="24"/>
          <w:lang w:val="en-US"/>
        </w:rPr>
        <w:t>Delphi 2</w:t>
      </w:r>
      <w:r>
        <w:rPr>
          <w:sz w:val="24"/>
          <w:szCs w:val="24"/>
        </w:rPr>
        <w:t xml:space="preserve"> содержит все стандартные элементы управления для редактирования, включая списки и окна со списком, которые могут быть связаны с определенным </w:t>
      </w:r>
      <w:r>
        <w:rPr>
          <w:sz w:val="24"/>
          <w:szCs w:val="24"/>
          <w:lang w:val="en-US"/>
        </w:rPr>
        <w:t>TDataSource</w:t>
      </w:r>
      <w:r>
        <w:rPr>
          <w:sz w:val="24"/>
          <w:szCs w:val="24"/>
        </w:rPr>
        <w:t xml:space="preserve">. Необходимо только поместить элемент управления в форму и установить свойства </w:t>
      </w:r>
      <w:r>
        <w:rPr>
          <w:sz w:val="24"/>
          <w:szCs w:val="24"/>
          <w:lang w:val="en-US"/>
        </w:rPr>
        <w:t xml:space="preserve">DataSource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>DataField</w:t>
      </w:r>
      <w:r>
        <w:rPr>
          <w:sz w:val="24"/>
          <w:szCs w:val="24"/>
        </w:rPr>
        <w:t>.</w:t>
      </w:r>
    </w:p>
    <w:p w:rsidR="005509D8" w:rsidRDefault="005509D8">
      <w:pPr>
        <w:ind w:firstLine="567"/>
        <w:jc w:val="both"/>
        <w:rPr>
          <w:sz w:val="24"/>
          <w:szCs w:val="24"/>
        </w:rPr>
      </w:pPr>
    </w:p>
    <w:p w:rsidR="005509D8" w:rsidRDefault="005509D8">
      <w:pPr>
        <w:spacing w:after="120"/>
        <w:ind w:firstLine="567"/>
        <w:jc w:val="both"/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Использование </w:t>
      </w:r>
      <w:r>
        <w:rPr>
          <w:b/>
          <w:bCs/>
          <w:sz w:val="24"/>
          <w:szCs w:val="24"/>
          <w:lang w:val="en-US"/>
        </w:rPr>
        <w:t xml:space="preserve">Microsoft Visual Basic 4 </w:t>
      </w:r>
      <w:r>
        <w:rPr>
          <w:b/>
          <w:bCs/>
          <w:sz w:val="24"/>
          <w:szCs w:val="24"/>
        </w:rPr>
        <w:t>и</w:t>
      </w:r>
      <w:r>
        <w:rPr>
          <w:b/>
          <w:bCs/>
          <w:sz w:val="24"/>
          <w:szCs w:val="24"/>
          <w:lang w:val="en-US"/>
        </w:rPr>
        <w:t xml:space="preserve"> 5 </w:t>
      </w:r>
      <w:r>
        <w:rPr>
          <w:b/>
          <w:bCs/>
          <w:sz w:val="24"/>
          <w:szCs w:val="24"/>
        </w:rPr>
        <w:t>версий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Visual Basic 5</w:t>
      </w:r>
      <w:r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VB5</w:t>
      </w:r>
      <w:r>
        <w:rPr>
          <w:sz w:val="24"/>
          <w:szCs w:val="24"/>
        </w:rPr>
        <w:t xml:space="preserve">) </w:t>
      </w:r>
      <w:r>
        <w:rPr>
          <w:sz w:val="24"/>
          <w:szCs w:val="24"/>
          <w:lang w:val="en-US"/>
        </w:rPr>
        <w:t xml:space="preserve">– </w:t>
      </w:r>
      <w:r>
        <w:rPr>
          <w:sz w:val="24"/>
          <w:szCs w:val="24"/>
        </w:rPr>
        <w:t xml:space="preserve">это самая последняя версия стандарта </w:t>
      </w:r>
      <w:r>
        <w:rPr>
          <w:sz w:val="24"/>
          <w:szCs w:val="24"/>
          <w:lang w:val="en-US"/>
        </w:rPr>
        <w:t>BASIC</w:t>
      </w:r>
      <w:r>
        <w:rPr>
          <w:sz w:val="24"/>
          <w:szCs w:val="24"/>
        </w:rPr>
        <w:t xml:space="preserve"> корпорации </w:t>
      </w:r>
      <w:r>
        <w:rPr>
          <w:sz w:val="24"/>
          <w:szCs w:val="24"/>
          <w:lang w:val="en-US"/>
        </w:rPr>
        <w:t>Microsoft</w:t>
      </w:r>
      <w:r>
        <w:rPr>
          <w:sz w:val="24"/>
          <w:szCs w:val="24"/>
        </w:rPr>
        <w:t xml:space="preserve">. С появлением </w:t>
      </w:r>
      <w:r>
        <w:rPr>
          <w:sz w:val="24"/>
          <w:szCs w:val="24"/>
          <w:lang w:val="en-US"/>
        </w:rPr>
        <w:t xml:space="preserve">VB5 </w:t>
      </w:r>
      <w:r>
        <w:rPr>
          <w:sz w:val="24"/>
          <w:szCs w:val="24"/>
        </w:rPr>
        <w:t xml:space="preserve">началось широкомасштабное включение </w:t>
      </w:r>
      <w:r>
        <w:rPr>
          <w:sz w:val="24"/>
          <w:szCs w:val="24"/>
          <w:lang w:val="en-US"/>
        </w:rPr>
        <w:t>VB</w:t>
      </w:r>
      <w:r>
        <w:rPr>
          <w:sz w:val="24"/>
          <w:szCs w:val="24"/>
        </w:rPr>
        <w:t xml:space="preserve"> в другие среды разработки приложений, такие как </w:t>
      </w:r>
      <w:r>
        <w:rPr>
          <w:sz w:val="24"/>
          <w:szCs w:val="24"/>
          <w:lang w:val="en-US"/>
        </w:rPr>
        <w:t xml:space="preserve">PowerPoint, Excel </w:t>
      </w:r>
      <w:r>
        <w:rPr>
          <w:sz w:val="24"/>
          <w:szCs w:val="24"/>
        </w:rPr>
        <w:t>и</w:t>
      </w:r>
      <w:r>
        <w:rPr>
          <w:sz w:val="24"/>
          <w:szCs w:val="24"/>
          <w:lang w:val="en-US"/>
        </w:rPr>
        <w:t xml:space="preserve"> Word</w:t>
      </w:r>
      <w:r>
        <w:rPr>
          <w:sz w:val="24"/>
          <w:szCs w:val="24"/>
        </w:rPr>
        <w:t xml:space="preserve">. Кроме того, </w:t>
      </w:r>
      <w:r>
        <w:rPr>
          <w:sz w:val="24"/>
          <w:szCs w:val="24"/>
          <w:lang w:val="en-US"/>
        </w:rPr>
        <w:t>VB5</w:t>
      </w:r>
      <w:r>
        <w:rPr>
          <w:sz w:val="24"/>
          <w:szCs w:val="24"/>
        </w:rPr>
        <w:t xml:space="preserve"> обеспечивает связи приложений и программных инструментов с </w:t>
      </w:r>
      <w:r>
        <w:rPr>
          <w:sz w:val="24"/>
          <w:szCs w:val="24"/>
          <w:lang w:val="en-US"/>
        </w:rPr>
        <w:t>Internet</w:t>
      </w:r>
      <w:r>
        <w:rPr>
          <w:sz w:val="24"/>
          <w:szCs w:val="24"/>
        </w:rPr>
        <w:t>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 инструмент </w:t>
      </w:r>
      <w:r>
        <w:rPr>
          <w:sz w:val="24"/>
          <w:szCs w:val="24"/>
          <w:lang w:val="en-US"/>
        </w:rPr>
        <w:t>VB5</w:t>
      </w:r>
      <w:r>
        <w:rPr>
          <w:sz w:val="24"/>
          <w:szCs w:val="24"/>
        </w:rPr>
        <w:t xml:space="preserve"> имеет большой набор функций и огромное количество установок. Кроме того, этот продукт включает несколько мастеров по генерации форм, позволяющих создавать некоторые общие формы, применяемые в качестве базы разработки.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VB5</w:t>
      </w:r>
      <w:r>
        <w:rPr>
          <w:sz w:val="24"/>
          <w:szCs w:val="24"/>
        </w:rPr>
        <w:t xml:space="preserve"> также поддерживает работу с объектными библиотеками, предназначенными для доступа в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>. Это очень важные возможности, обеспечивающие мощную базу для разработки приложений клиент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сервер.</w:t>
      </w:r>
    </w:p>
    <w:p w:rsidR="005509D8" w:rsidRDefault="005509D8">
      <w:pPr>
        <w:ind w:firstLine="567"/>
        <w:jc w:val="both"/>
        <w:rPr>
          <w:sz w:val="24"/>
          <w:szCs w:val="24"/>
          <w:u w:val="single"/>
        </w:rPr>
      </w:pPr>
    </w:p>
    <w:p w:rsidR="005509D8" w:rsidRDefault="005509D8">
      <w:pPr>
        <w:spacing w:after="12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Понятие о модели базы данных </w:t>
      </w:r>
      <w:r>
        <w:rPr>
          <w:b/>
          <w:bCs/>
          <w:sz w:val="24"/>
          <w:szCs w:val="24"/>
          <w:lang w:val="en-US"/>
        </w:rPr>
        <w:t>Visual Basic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Visual Basic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 xml:space="preserve">Delphi 2 </w:t>
      </w:r>
      <w:r>
        <w:rPr>
          <w:sz w:val="24"/>
          <w:szCs w:val="24"/>
        </w:rPr>
        <w:t xml:space="preserve">имеют похожие методы доступа к данным. Доступ контролируется объектом данных, находящимся в форме. В отличие от </w:t>
      </w:r>
      <w:r>
        <w:rPr>
          <w:sz w:val="24"/>
          <w:szCs w:val="24"/>
          <w:lang w:val="en-US"/>
        </w:rPr>
        <w:t>Delphi</w:t>
      </w:r>
      <w:r>
        <w:rPr>
          <w:sz w:val="24"/>
          <w:szCs w:val="24"/>
        </w:rPr>
        <w:t>,</w:t>
      </w:r>
      <w:r>
        <w:rPr>
          <w:sz w:val="24"/>
          <w:szCs w:val="24"/>
          <w:lang w:val="en-US"/>
        </w:rPr>
        <w:t xml:space="preserve"> VB </w:t>
      </w:r>
      <w:r>
        <w:rPr>
          <w:sz w:val="24"/>
          <w:szCs w:val="24"/>
        </w:rPr>
        <w:t>не применяет истинно не визуальных классов объектов или контейнерных классов. Вместо этого имеется средство, позволяющее изменить видимое свойство и скрыть его в случае необходимости.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>
        <w:rPr>
          <w:sz w:val="24"/>
          <w:szCs w:val="24"/>
          <w:lang w:val="en-US"/>
        </w:rPr>
        <w:t>VB</w:t>
      </w:r>
      <w:r>
        <w:rPr>
          <w:sz w:val="24"/>
          <w:szCs w:val="24"/>
        </w:rPr>
        <w:t xml:space="preserve"> с базами данных можно работать несколькими различными путями. Во-первых, если необходимо получить набор полей. связанных с базой данных и соединение, с помощью которого выполняется автоматическое обновление этих полей, можно применить элемент управления, связанный с данными. Подобный элемент управления позволит указать свойства соединения и затем связать элементы управления формы с этим элементом управления и ассоциированными с ним столбцами.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Другие альтернативы работы с базой данных в </w:t>
      </w:r>
      <w:r>
        <w:rPr>
          <w:sz w:val="24"/>
          <w:szCs w:val="24"/>
          <w:lang w:val="en-US"/>
        </w:rPr>
        <w:t xml:space="preserve">VB </w:t>
      </w:r>
      <w:r>
        <w:rPr>
          <w:sz w:val="24"/>
          <w:szCs w:val="24"/>
        </w:rPr>
        <w:t>включают использование объектов и их ассоциированных свойств, коллекций и так далее.</w:t>
      </w:r>
    </w:p>
    <w:p w:rsidR="005509D8" w:rsidRDefault="005509D8">
      <w:pPr>
        <w:ind w:firstLine="567"/>
        <w:jc w:val="both"/>
        <w:rPr>
          <w:sz w:val="24"/>
          <w:szCs w:val="24"/>
        </w:rPr>
      </w:pPr>
    </w:p>
    <w:p w:rsidR="005509D8" w:rsidRDefault="005509D8">
      <w:pPr>
        <w:spacing w:after="120"/>
        <w:ind w:firstLine="567"/>
        <w:jc w:val="both"/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Переход от приложений </w:t>
      </w:r>
      <w:r>
        <w:rPr>
          <w:b/>
          <w:bCs/>
          <w:sz w:val="24"/>
          <w:szCs w:val="24"/>
          <w:lang w:val="en-US"/>
        </w:rPr>
        <w:t xml:space="preserve">Microsoft Office 97 </w:t>
      </w:r>
      <w:r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  <w:lang w:val="en-US"/>
        </w:rPr>
        <w:t>SQL Server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Набор программ </w:t>
      </w:r>
      <w:r>
        <w:rPr>
          <w:sz w:val="24"/>
          <w:szCs w:val="24"/>
          <w:lang w:val="en-US"/>
        </w:rPr>
        <w:t xml:space="preserve">Microsoft Office 97 </w:t>
      </w:r>
      <w:r>
        <w:rPr>
          <w:sz w:val="24"/>
          <w:szCs w:val="24"/>
        </w:rPr>
        <w:t xml:space="preserve">предоставляет средства разработки приложений, основанных на входящих в него инструментах. Теперь в </w:t>
      </w:r>
      <w:r>
        <w:rPr>
          <w:sz w:val="24"/>
          <w:szCs w:val="24"/>
          <w:lang w:val="en-US"/>
        </w:rPr>
        <w:t xml:space="preserve">Office 97 </w:t>
      </w:r>
      <w:r>
        <w:rPr>
          <w:sz w:val="24"/>
          <w:szCs w:val="24"/>
        </w:rPr>
        <w:t xml:space="preserve">можно работать с </w:t>
      </w:r>
      <w:r>
        <w:rPr>
          <w:sz w:val="24"/>
          <w:szCs w:val="24"/>
          <w:lang w:val="en-US"/>
        </w:rPr>
        <w:t xml:space="preserve">Visual Basic </w:t>
      </w:r>
      <w:r>
        <w:rPr>
          <w:sz w:val="24"/>
          <w:szCs w:val="24"/>
        </w:rPr>
        <w:t xml:space="preserve">в любом из программных продуктов набора – от </w:t>
      </w:r>
      <w:r>
        <w:rPr>
          <w:sz w:val="24"/>
          <w:szCs w:val="24"/>
          <w:lang w:val="en-US"/>
        </w:rPr>
        <w:t xml:space="preserve">Word </w:t>
      </w:r>
      <w:r>
        <w:rPr>
          <w:sz w:val="24"/>
          <w:szCs w:val="24"/>
        </w:rPr>
        <w:t xml:space="preserve">до </w:t>
      </w:r>
      <w:r>
        <w:rPr>
          <w:sz w:val="24"/>
          <w:szCs w:val="24"/>
          <w:lang w:val="en-US"/>
        </w:rPr>
        <w:t xml:space="preserve">Excel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>Access</w:t>
      </w:r>
      <w:r>
        <w:rPr>
          <w:sz w:val="24"/>
          <w:szCs w:val="24"/>
        </w:rPr>
        <w:t xml:space="preserve">. В каждой из этих сред с помощью </w:t>
      </w:r>
      <w:r>
        <w:rPr>
          <w:sz w:val="24"/>
          <w:szCs w:val="24"/>
          <w:lang w:val="en-US"/>
        </w:rPr>
        <w:t>VB</w:t>
      </w:r>
      <w:r>
        <w:rPr>
          <w:sz w:val="24"/>
          <w:szCs w:val="24"/>
        </w:rPr>
        <w:t xml:space="preserve"> вы имеете возможность разрабатывать полноценные приложения.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Дальше речь пойдет о взаимодействии с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>,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а не управлении самим сервером. Доступ к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 может быть в большей степени стандартизован с помощью объектов доступа к данным (</w:t>
      </w:r>
      <w:r>
        <w:rPr>
          <w:sz w:val="24"/>
          <w:szCs w:val="24"/>
          <w:lang w:val="en-US"/>
        </w:rPr>
        <w:t>Data Access Object</w:t>
      </w:r>
      <w:r>
        <w:rPr>
          <w:sz w:val="24"/>
          <w:szCs w:val="24"/>
        </w:rPr>
        <w:t xml:space="preserve">). При работе с </w:t>
      </w:r>
      <w:r>
        <w:rPr>
          <w:sz w:val="24"/>
          <w:szCs w:val="24"/>
          <w:lang w:val="en-US"/>
        </w:rPr>
        <w:t xml:space="preserve">Access </w:t>
      </w:r>
      <w:r>
        <w:rPr>
          <w:sz w:val="24"/>
          <w:szCs w:val="24"/>
        </w:rPr>
        <w:t xml:space="preserve">следует принимать во внимание специальные соображения. Короче говоря, возможность работы с данными в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 всегда будет хорошим дополнением к вашему приложению. Кроме того, применяя для работы с информацией технологию клиент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 xml:space="preserve">сервер, можно увеличить мощность обработки данных, предоставив вашему приложению доступ к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>.</w:t>
      </w:r>
    </w:p>
    <w:p w:rsidR="005509D8" w:rsidRDefault="005509D8">
      <w:pPr>
        <w:ind w:firstLine="567"/>
        <w:jc w:val="both"/>
        <w:rPr>
          <w:sz w:val="24"/>
          <w:szCs w:val="24"/>
        </w:rPr>
      </w:pPr>
    </w:p>
    <w:p w:rsidR="005509D8" w:rsidRDefault="005509D8">
      <w:pPr>
        <w:spacing w:after="120"/>
        <w:ind w:firstLine="567"/>
        <w:jc w:val="both"/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Переход от </w:t>
      </w:r>
      <w:r>
        <w:rPr>
          <w:b/>
          <w:bCs/>
          <w:sz w:val="24"/>
          <w:szCs w:val="24"/>
          <w:lang w:val="en-US"/>
        </w:rPr>
        <w:t xml:space="preserve">Access </w:t>
      </w:r>
      <w:r>
        <w:rPr>
          <w:b/>
          <w:bCs/>
          <w:sz w:val="24"/>
          <w:szCs w:val="24"/>
        </w:rPr>
        <w:t xml:space="preserve">к </w:t>
      </w:r>
      <w:r>
        <w:rPr>
          <w:b/>
          <w:bCs/>
          <w:sz w:val="24"/>
          <w:szCs w:val="24"/>
          <w:lang w:val="en-US"/>
        </w:rPr>
        <w:t>SQL Server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Инструмент перехода поможет перенести схему базы данных в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, переместив таблицы и отношения в объекты, основанные на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. Утилиты перенесут таблицы на сервер, осмотрев их и создав необходимые индексы и другие объекты, поддерживаемые в системе. Кроме того, могут быть созданы триггеры для сохранения правил целостности отношений, которые применяются в </w:t>
      </w:r>
      <w:r>
        <w:rPr>
          <w:sz w:val="24"/>
          <w:szCs w:val="24"/>
          <w:lang w:val="en-US"/>
        </w:rPr>
        <w:t>Access</w:t>
      </w:r>
      <w:r>
        <w:rPr>
          <w:sz w:val="24"/>
          <w:szCs w:val="24"/>
        </w:rPr>
        <w:t>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результате в </w:t>
      </w:r>
      <w:r>
        <w:rPr>
          <w:sz w:val="24"/>
          <w:szCs w:val="24"/>
          <w:lang w:val="en-US"/>
        </w:rPr>
        <w:t xml:space="preserve">Access </w:t>
      </w:r>
      <w:r>
        <w:rPr>
          <w:sz w:val="24"/>
          <w:szCs w:val="24"/>
        </w:rPr>
        <w:t xml:space="preserve">образуется система, содержащая связанные таблицы, которые ссылаются на таблицы в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>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Мастер не создает хранимых процедур, осуществляющих те же операции, которые выполнялись при манипулировании данными в коде </w:t>
      </w:r>
      <w:r>
        <w:rPr>
          <w:sz w:val="24"/>
          <w:szCs w:val="24"/>
          <w:lang w:val="en-US"/>
        </w:rPr>
        <w:t>Access Basic</w:t>
      </w:r>
      <w:r>
        <w:rPr>
          <w:sz w:val="24"/>
          <w:szCs w:val="24"/>
        </w:rPr>
        <w:t xml:space="preserve">. В этом случае необходимо ознакомиться с дополнительной информацией, касающейся хранимых процедур и сравнить те средства, которыми они обладают с операциями. выполняемыми в коде </w:t>
      </w:r>
      <w:r>
        <w:rPr>
          <w:sz w:val="24"/>
          <w:szCs w:val="24"/>
          <w:lang w:val="en-US"/>
        </w:rPr>
        <w:t>Basic</w:t>
      </w:r>
      <w:r>
        <w:rPr>
          <w:sz w:val="24"/>
          <w:szCs w:val="24"/>
        </w:rPr>
        <w:t>, где это возможно, старайтесь перенести инструкции манипуляции данными в хранимые процедуры.</w:t>
      </w:r>
    </w:p>
    <w:p w:rsidR="005509D8" w:rsidRDefault="005509D8">
      <w:pPr>
        <w:ind w:firstLine="567"/>
        <w:jc w:val="both"/>
        <w:rPr>
          <w:sz w:val="24"/>
          <w:szCs w:val="24"/>
        </w:rPr>
      </w:pPr>
    </w:p>
    <w:p w:rsidR="005509D8" w:rsidRDefault="005509D8">
      <w:pPr>
        <w:spacing w:after="120"/>
        <w:ind w:firstLine="567"/>
        <w:jc w:val="both"/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Использование </w:t>
      </w:r>
      <w:r>
        <w:rPr>
          <w:b/>
          <w:bCs/>
          <w:sz w:val="24"/>
          <w:szCs w:val="24"/>
          <w:lang w:val="en-US"/>
        </w:rPr>
        <w:t>Microsoft Access c SQL Server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Продукт </w:t>
      </w:r>
      <w:r>
        <w:rPr>
          <w:sz w:val="24"/>
          <w:szCs w:val="24"/>
          <w:lang w:val="en-US"/>
        </w:rPr>
        <w:t>Microsoft Access</w:t>
      </w:r>
      <w:r>
        <w:rPr>
          <w:sz w:val="24"/>
          <w:szCs w:val="24"/>
        </w:rPr>
        <w:t xml:space="preserve"> дает возможность применять при разработке большое количество доступных для тестирования и реализации средств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. Так как </w:t>
      </w:r>
      <w:r>
        <w:rPr>
          <w:sz w:val="24"/>
          <w:szCs w:val="24"/>
          <w:lang w:val="en-US"/>
        </w:rPr>
        <w:t xml:space="preserve">Access </w:t>
      </w:r>
      <w:r>
        <w:rPr>
          <w:sz w:val="24"/>
          <w:szCs w:val="24"/>
        </w:rPr>
        <w:t>обладает более слабым ядром и не является системой клиент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 xml:space="preserve">сервер, его применение в качестве системы сервера в больших проектах весьма ограничено. Но </w:t>
      </w:r>
      <w:r>
        <w:rPr>
          <w:sz w:val="24"/>
          <w:szCs w:val="24"/>
          <w:lang w:val="en-US"/>
        </w:rPr>
        <w:t xml:space="preserve">Access </w:t>
      </w:r>
      <w:r>
        <w:rPr>
          <w:sz w:val="24"/>
          <w:szCs w:val="24"/>
        </w:rPr>
        <w:t>все же представляет собой мощную среду разработки при работе с базой данных.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Access </w:t>
      </w:r>
      <w:r>
        <w:rPr>
          <w:sz w:val="24"/>
          <w:szCs w:val="24"/>
        </w:rPr>
        <w:t xml:space="preserve">содержит хороший интерфейс пользователя. с помощью которого можно разрабатывать таблицы и устанавливать отношения между ними. Существуют различия в том, как </w:t>
      </w:r>
      <w:r>
        <w:rPr>
          <w:sz w:val="24"/>
          <w:szCs w:val="24"/>
          <w:lang w:val="en-US"/>
        </w:rPr>
        <w:t xml:space="preserve">Access </w:t>
      </w:r>
      <w:r>
        <w:rPr>
          <w:sz w:val="24"/>
          <w:szCs w:val="24"/>
        </w:rPr>
        <w:t>работает с базами данных, включая и аспекты физического хранения данных. При некоторых вопросов может отличаться терминология. Ниже приведены некоторые примеры подобных отличий:</w:t>
      </w:r>
    </w:p>
    <w:p w:rsidR="005509D8" w:rsidRDefault="005509D8" w:rsidP="005509D8">
      <w:pPr>
        <w:numPr>
          <w:ilvl w:val="0"/>
          <w:numId w:val="1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>
        <w:rPr>
          <w:sz w:val="24"/>
          <w:szCs w:val="24"/>
          <w:lang w:val="en-US"/>
        </w:rPr>
        <w:t xml:space="preserve">Access </w:t>
      </w:r>
      <w:r>
        <w:rPr>
          <w:sz w:val="24"/>
          <w:szCs w:val="24"/>
        </w:rPr>
        <w:t xml:space="preserve">не существует понятия устройства базы данных, как в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. Грубым подобием устройства базы данных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 может служить устройство жесткого диска, на котором создана база данных. Базы данных в </w:t>
      </w:r>
      <w:r>
        <w:rPr>
          <w:sz w:val="24"/>
          <w:szCs w:val="24"/>
          <w:lang w:val="en-US"/>
        </w:rPr>
        <w:t>Access</w:t>
      </w:r>
      <w:r>
        <w:rPr>
          <w:sz w:val="24"/>
          <w:szCs w:val="24"/>
        </w:rPr>
        <w:t xml:space="preserve"> – это отдельные файлы, обычно имеющие расширение .</w:t>
      </w:r>
      <w:r>
        <w:rPr>
          <w:sz w:val="24"/>
          <w:szCs w:val="24"/>
          <w:lang w:val="en-US"/>
        </w:rPr>
        <w:t>MDB</w:t>
      </w:r>
      <w:r>
        <w:rPr>
          <w:sz w:val="24"/>
          <w:szCs w:val="24"/>
        </w:rPr>
        <w:t>.</w:t>
      </w:r>
    </w:p>
    <w:p w:rsidR="005509D8" w:rsidRDefault="005509D8" w:rsidP="005509D8">
      <w:pPr>
        <w:numPr>
          <w:ilvl w:val="0"/>
          <w:numId w:val="1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>
        <w:rPr>
          <w:sz w:val="24"/>
          <w:szCs w:val="24"/>
          <w:lang w:val="en-US"/>
        </w:rPr>
        <w:t xml:space="preserve">Access </w:t>
      </w:r>
      <w:r>
        <w:rPr>
          <w:sz w:val="24"/>
          <w:szCs w:val="24"/>
        </w:rPr>
        <w:t xml:space="preserve">виды называются запросами. Так же, как и в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 вы можете создать обновляемые запросы, выбирать строки с помощью запросов и создавать многотабличные объединения, на базе которых строить комбинирующие запросы.</w:t>
      </w:r>
    </w:p>
    <w:p w:rsidR="005509D8" w:rsidRDefault="005509D8" w:rsidP="005509D8">
      <w:pPr>
        <w:numPr>
          <w:ilvl w:val="0"/>
          <w:numId w:val="1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 индивидуальный столбец представляет определенный элемент данных внутри строки. В </w:t>
      </w:r>
      <w:r>
        <w:rPr>
          <w:sz w:val="24"/>
          <w:szCs w:val="24"/>
          <w:lang w:val="en-US"/>
        </w:rPr>
        <w:t>Access</w:t>
      </w:r>
      <w:r>
        <w:rPr>
          <w:sz w:val="24"/>
          <w:szCs w:val="24"/>
        </w:rPr>
        <w:t xml:space="preserve"> строками называют наборы элементов данных, а столбцы называют полями.</w:t>
      </w:r>
    </w:p>
    <w:p w:rsidR="005509D8" w:rsidRDefault="005509D8" w:rsidP="005509D8">
      <w:pPr>
        <w:numPr>
          <w:ilvl w:val="0"/>
          <w:numId w:val="1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Типы данных в </w:t>
      </w:r>
      <w:r>
        <w:rPr>
          <w:sz w:val="24"/>
          <w:szCs w:val="24"/>
          <w:lang w:val="en-US"/>
        </w:rPr>
        <w:t xml:space="preserve">Access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 во многих случаях имеют различное название и различные характеристики.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Существуют и другие различия, но приведенные выше являются основными. Их знание помогут при использовании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 и </w:t>
      </w:r>
      <w:r>
        <w:rPr>
          <w:sz w:val="24"/>
          <w:szCs w:val="24"/>
          <w:lang w:val="en-US"/>
        </w:rPr>
        <w:t>Access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Если приложение работает в </w:t>
      </w:r>
      <w:r>
        <w:rPr>
          <w:sz w:val="24"/>
          <w:szCs w:val="24"/>
          <w:lang w:val="en-US"/>
        </w:rPr>
        <w:t>Access</w:t>
      </w:r>
      <w:r>
        <w:rPr>
          <w:sz w:val="24"/>
          <w:szCs w:val="24"/>
        </w:rPr>
        <w:t xml:space="preserve">, оно представлено шестью различными элементами. Для того, чтобы получить понятие о различных компонентах </w:t>
      </w:r>
      <w:r>
        <w:rPr>
          <w:sz w:val="24"/>
          <w:szCs w:val="24"/>
          <w:lang w:val="en-US"/>
        </w:rPr>
        <w:t>Access</w:t>
      </w:r>
      <w:r>
        <w:rPr>
          <w:sz w:val="24"/>
          <w:szCs w:val="24"/>
        </w:rPr>
        <w:t xml:space="preserve"> и принять решение об их переносе в систему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>, рассмотрим следующую таблицу: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8186"/>
      </w:tblGrid>
      <w:tr w:rsidR="005509D8">
        <w:tc>
          <w:tcPr>
            <w:tcW w:w="1384" w:type="dxa"/>
          </w:tcPr>
          <w:p w:rsidR="005509D8" w:rsidRDefault="005509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Элемент</w:t>
            </w:r>
          </w:p>
        </w:tc>
        <w:tc>
          <w:tcPr>
            <w:tcW w:w="8186" w:type="dxa"/>
          </w:tcPr>
          <w:p w:rsidR="005509D8" w:rsidRDefault="005509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и применение</w:t>
            </w:r>
          </w:p>
        </w:tc>
      </w:tr>
      <w:tr w:rsidR="005509D8">
        <w:tc>
          <w:tcPr>
            <w:tcW w:w="1384" w:type="dxa"/>
          </w:tcPr>
          <w:p w:rsidR="005509D8" w:rsidRDefault="005509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Таблицы</w:t>
            </w:r>
          </w:p>
        </w:tc>
        <w:tc>
          <w:tcPr>
            <w:tcW w:w="8186" w:type="dxa"/>
          </w:tcPr>
          <w:p w:rsidR="005509D8" w:rsidRDefault="005509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 же, что и в </w:t>
            </w:r>
            <w:r>
              <w:rPr>
                <w:sz w:val="24"/>
                <w:szCs w:val="24"/>
                <w:lang w:val="en-US"/>
              </w:rPr>
              <w:t>SQL Server</w:t>
            </w:r>
            <w:r>
              <w:rPr>
                <w:sz w:val="24"/>
                <w:szCs w:val="24"/>
              </w:rPr>
              <w:t xml:space="preserve">. Это возможно наиболее важный элемент, который будет перенесен. Таблицы содержат строки информации, которую вы хотите конвертировать в </w:t>
            </w:r>
            <w:r>
              <w:rPr>
                <w:sz w:val="24"/>
                <w:szCs w:val="24"/>
                <w:lang w:val="en-US"/>
              </w:rPr>
              <w:t>SQL Server</w:t>
            </w:r>
            <w:r>
              <w:rPr>
                <w:sz w:val="24"/>
                <w:szCs w:val="24"/>
              </w:rPr>
              <w:t>.</w:t>
            </w:r>
          </w:p>
        </w:tc>
      </w:tr>
      <w:tr w:rsidR="005509D8">
        <w:tc>
          <w:tcPr>
            <w:tcW w:w="1384" w:type="dxa"/>
          </w:tcPr>
          <w:p w:rsidR="005509D8" w:rsidRDefault="005509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Запросы</w:t>
            </w:r>
          </w:p>
        </w:tc>
        <w:tc>
          <w:tcPr>
            <w:tcW w:w="8186" w:type="dxa"/>
          </w:tcPr>
          <w:p w:rsidR="005509D8" w:rsidRDefault="005509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Запросы должны быть перенесены и конвертированы, но это будет в основном задача, выполняемая вручную. Это значит, что необходимо просмотреть код, лежащий в основе каждого запроса и создать в </w:t>
            </w:r>
            <w:r>
              <w:rPr>
                <w:sz w:val="24"/>
                <w:szCs w:val="24"/>
                <w:lang w:val="en-US"/>
              </w:rPr>
              <w:t>SQL Server</w:t>
            </w:r>
            <w:r>
              <w:rPr>
                <w:sz w:val="24"/>
                <w:szCs w:val="24"/>
              </w:rPr>
              <w:t xml:space="preserve"> соответствующий вид.</w:t>
            </w:r>
          </w:p>
        </w:tc>
      </w:tr>
      <w:tr w:rsidR="005509D8">
        <w:tc>
          <w:tcPr>
            <w:tcW w:w="1384" w:type="dxa"/>
          </w:tcPr>
          <w:p w:rsidR="005509D8" w:rsidRDefault="005509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Формы</w:t>
            </w:r>
          </w:p>
        </w:tc>
        <w:tc>
          <w:tcPr>
            <w:tcW w:w="8186" w:type="dxa"/>
          </w:tcPr>
          <w:p w:rsidR="005509D8" w:rsidRDefault="005509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Формы не конвертируются в </w:t>
            </w:r>
            <w:r>
              <w:rPr>
                <w:sz w:val="24"/>
                <w:szCs w:val="24"/>
                <w:lang w:val="en-US"/>
              </w:rPr>
              <w:t>SQL Server</w:t>
            </w:r>
            <w:r>
              <w:rPr>
                <w:sz w:val="24"/>
                <w:szCs w:val="24"/>
              </w:rPr>
              <w:t>. В модели клиент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сервер приложение клиента отвечает за управление интерфейсом пользователя. Сервер отвечает за управление обработкой данных.</w:t>
            </w:r>
          </w:p>
        </w:tc>
      </w:tr>
      <w:tr w:rsidR="005509D8">
        <w:tc>
          <w:tcPr>
            <w:tcW w:w="1384" w:type="dxa"/>
          </w:tcPr>
          <w:p w:rsidR="005509D8" w:rsidRDefault="005509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Отчеты</w:t>
            </w:r>
          </w:p>
        </w:tc>
        <w:tc>
          <w:tcPr>
            <w:tcW w:w="8186" w:type="dxa"/>
          </w:tcPr>
          <w:p w:rsidR="005509D8" w:rsidRDefault="005509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Так же, как и формы, отчеты не будут конвертироваться в </w:t>
            </w:r>
            <w:r>
              <w:rPr>
                <w:sz w:val="24"/>
                <w:szCs w:val="24"/>
                <w:lang w:val="en-US"/>
              </w:rPr>
              <w:t>SQL Server</w:t>
            </w:r>
            <w:r>
              <w:rPr>
                <w:sz w:val="24"/>
                <w:szCs w:val="24"/>
              </w:rPr>
              <w:t xml:space="preserve">. Исключение составляет отчет, основанный на запросе. </w:t>
            </w:r>
            <w:r>
              <w:rPr>
                <w:sz w:val="24"/>
                <w:szCs w:val="24"/>
                <w:lang w:val="en-US"/>
              </w:rPr>
              <w:t xml:space="preserve">Access </w:t>
            </w:r>
            <w:r>
              <w:rPr>
                <w:sz w:val="24"/>
                <w:szCs w:val="24"/>
              </w:rPr>
              <w:t xml:space="preserve">позволяет в отчет включать запрос. Для получения наилучших результатов следует пересмотреть свойства отчета, конвертировать встроенный запрос и сформировать из него вид в </w:t>
            </w:r>
            <w:r>
              <w:rPr>
                <w:sz w:val="24"/>
                <w:szCs w:val="24"/>
                <w:lang w:val="en-US"/>
              </w:rPr>
              <w:t>SQL Server</w:t>
            </w:r>
            <w:r>
              <w:rPr>
                <w:sz w:val="24"/>
                <w:szCs w:val="24"/>
              </w:rPr>
              <w:t>. Затем в запросе обращаться к новому виду. Производительность увеличится, а отчет будет работать так же. как он работал со встроенным запросом. Но в результате вы получите реализацию отчета в системе клиент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сервер.</w:t>
            </w:r>
          </w:p>
        </w:tc>
      </w:tr>
      <w:tr w:rsidR="005509D8">
        <w:tc>
          <w:tcPr>
            <w:tcW w:w="1384" w:type="dxa"/>
          </w:tcPr>
          <w:p w:rsidR="005509D8" w:rsidRDefault="005509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Макросы</w:t>
            </w:r>
          </w:p>
        </w:tc>
        <w:tc>
          <w:tcPr>
            <w:tcW w:w="8186" w:type="dxa"/>
          </w:tcPr>
          <w:p w:rsidR="005509D8" w:rsidRDefault="005509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Макросы – это элемент жестко связанный с </w:t>
            </w:r>
            <w:r>
              <w:rPr>
                <w:sz w:val="24"/>
                <w:szCs w:val="24"/>
                <w:lang w:val="en-US"/>
              </w:rPr>
              <w:t>Access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 xml:space="preserve">Макросы могут вызывать запросы и выполнять некоторые высокоуровневые команды, которые должны быть пересмотрены. Так же, как и в ситуации с запросами, которые могут быть перемещены в </w:t>
            </w:r>
            <w:r>
              <w:rPr>
                <w:sz w:val="24"/>
                <w:szCs w:val="24"/>
                <w:lang w:val="en-US"/>
              </w:rPr>
              <w:t>SQL Server</w:t>
            </w:r>
            <w:r>
              <w:rPr>
                <w:sz w:val="24"/>
                <w:szCs w:val="24"/>
              </w:rPr>
              <w:t xml:space="preserve"> для увеличения производительности.</w:t>
            </w:r>
          </w:p>
        </w:tc>
      </w:tr>
      <w:tr w:rsidR="005509D8">
        <w:tc>
          <w:tcPr>
            <w:tcW w:w="1384" w:type="dxa"/>
          </w:tcPr>
          <w:p w:rsidR="005509D8" w:rsidRDefault="005509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Модули</w:t>
            </w:r>
          </w:p>
        </w:tc>
        <w:tc>
          <w:tcPr>
            <w:tcW w:w="8186" w:type="dxa"/>
          </w:tcPr>
          <w:p w:rsidR="005509D8" w:rsidRDefault="005509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о переносе модулей редко принимается автоматически. Это значит, что каждая процедура и подпрограмма переносится отдельно, после тщательной оценки необходимости этого шага. При переносе модулей вы располагаете несколькими вариантами. Подпрограмму можно конвертировать в хранимую процедуру, вид или динамический запрос. Это полностью зависит от той обработки, которая производится в базе данных. Помните о необходимости внесения изменений в короткие пакеты команд и продолжении тестирования. Перед переходом к следующему этапу конвертирования очень важно тщательно протестировать те функции системы, с которыми вы начали работать.</w:t>
            </w:r>
          </w:p>
        </w:tc>
      </w:tr>
    </w:tbl>
    <w:p w:rsidR="005509D8" w:rsidRDefault="005509D8">
      <w:pPr>
        <w:ind w:firstLine="567"/>
        <w:jc w:val="both"/>
        <w:rPr>
          <w:sz w:val="24"/>
          <w:szCs w:val="24"/>
        </w:rPr>
      </w:pPr>
    </w:p>
    <w:p w:rsidR="005509D8" w:rsidRDefault="005509D8">
      <w:pPr>
        <w:spacing w:after="120"/>
        <w:ind w:firstLine="567"/>
        <w:jc w:val="both"/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>Создание приложений клиент</w:t>
      </w:r>
      <w:r>
        <w:rPr>
          <w:b/>
          <w:bCs/>
          <w:sz w:val="24"/>
          <w:szCs w:val="24"/>
          <w:lang w:val="en-US"/>
        </w:rPr>
        <w:t>/</w:t>
      </w:r>
      <w:r>
        <w:rPr>
          <w:b/>
          <w:bCs/>
          <w:sz w:val="24"/>
          <w:szCs w:val="24"/>
        </w:rPr>
        <w:t xml:space="preserve">сервер с помощью </w:t>
      </w:r>
      <w:r>
        <w:rPr>
          <w:b/>
          <w:bCs/>
          <w:sz w:val="24"/>
          <w:szCs w:val="24"/>
          <w:lang w:val="en-US"/>
        </w:rPr>
        <w:t>Microsoft Access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Microsoft Access</w:t>
      </w:r>
      <w:r>
        <w:rPr>
          <w:sz w:val="24"/>
          <w:szCs w:val="24"/>
        </w:rPr>
        <w:t xml:space="preserve"> не является системой клиент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 xml:space="preserve">сервер. Его приложения не содержат ярко выраженных компонентов клиента и сервера. Однако </w:t>
      </w:r>
      <w:r>
        <w:rPr>
          <w:sz w:val="24"/>
          <w:szCs w:val="24"/>
          <w:lang w:val="en-US"/>
        </w:rPr>
        <w:t xml:space="preserve">Access </w:t>
      </w:r>
      <w:r>
        <w:rPr>
          <w:sz w:val="24"/>
          <w:szCs w:val="24"/>
        </w:rPr>
        <w:t>может быть использован в качестве инструмента разработки, предоставляя средство формирования интерфейса пользователя. Этот инструмент содержит такие мощные средства, как генератор отчетов, построитель запросов и так далее. Подобные инструменты очень полезны при разработке систем.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создании приложения рассмотрите возможность первоначальной разработки его с помощью </w:t>
      </w:r>
      <w:r>
        <w:rPr>
          <w:sz w:val="24"/>
          <w:szCs w:val="24"/>
          <w:lang w:val="en-US"/>
        </w:rPr>
        <w:t xml:space="preserve">Access </w:t>
      </w:r>
      <w:r>
        <w:rPr>
          <w:sz w:val="24"/>
          <w:szCs w:val="24"/>
        </w:rPr>
        <w:t xml:space="preserve">для базы данных, которую можно тестировать, разрушать и восстанавливать. Применяя подобный подход, </w:t>
      </w:r>
      <w:r>
        <w:rPr>
          <w:sz w:val="24"/>
          <w:szCs w:val="24"/>
          <w:lang w:val="en-US"/>
        </w:rPr>
        <w:t xml:space="preserve">Access </w:t>
      </w:r>
      <w:r>
        <w:rPr>
          <w:sz w:val="24"/>
          <w:szCs w:val="24"/>
        </w:rPr>
        <w:t xml:space="preserve">может быть использован там, где он лучше всего подходит, оставляя управление базой данных для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>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Таблицы базы данных </w:t>
      </w:r>
      <w:r>
        <w:rPr>
          <w:sz w:val="24"/>
          <w:szCs w:val="24"/>
          <w:lang w:val="en-US"/>
        </w:rPr>
        <w:t xml:space="preserve">Access </w:t>
      </w:r>
      <w:r>
        <w:rPr>
          <w:sz w:val="24"/>
          <w:szCs w:val="24"/>
        </w:rPr>
        <w:t xml:space="preserve">могут быть конвертированы и перенесены на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. Таблицы, запросы и виды – это объекты, которыми лучше всего управляет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. После создания доступных в </w:t>
      </w:r>
      <w:r>
        <w:rPr>
          <w:sz w:val="24"/>
          <w:szCs w:val="24"/>
          <w:lang w:val="en-US"/>
        </w:rPr>
        <w:t>Access</w:t>
      </w:r>
      <w:r>
        <w:rPr>
          <w:sz w:val="24"/>
          <w:szCs w:val="24"/>
        </w:rPr>
        <w:t xml:space="preserve"> объектов, они могут быть легко конвертированы в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>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Access </w:t>
      </w:r>
      <w:r>
        <w:rPr>
          <w:sz w:val="24"/>
          <w:szCs w:val="24"/>
        </w:rPr>
        <w:t xml:space="preserve">становится инструментом разработки, предоставляющим средство формирования интерфейса пользователя и позволяющим работать с базами данных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>.</w:t>
      </w:r>
    </w:p>
    <w:p w:rsidR="005509D8" w:rsidRDefault="005509D8">
      <w:pPr>
        <w:ind w:firstLine="567"/>
        <w:jc w:val="both"/>
        <w:rPr>
          <w:sz w:val="24"/>
          <w:szCs w:val="24"/>
        </w:rPr>
      </w:pPr>
    </w:p>
    <w:p w:rsidR="005509D8" w:rsidRDefault="005509D8">
      <w:pPr>
        <w:spacing w:after="12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Создание транзитных запросов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Запросы, созданные в </w:t>
      </w:r>
      <w:r>
        <w:rPr>
          <w:sz w:val="24"/>
          <w:szCs w:val="24"/>
          <w:lang w:val="en-US"/>
        </w:rPr>
        <w:t xml:space="preserve">Access </w:t>
      </w:r>
      <w:r>
        <w:rPr>
          <w:sz w:val="24"/>
          <w:szCs w:val="24"/>
        </w:rPr>
        <w:t xml:space="preserve">и затем выполняемые на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, сначала проходят уровень соединения </w:t>
      </w:r>
      <w:r>
        <w:rPr>
          <w:sz w:val="24"/>
          <w:szCs w:val="24"/>
          <w:lang w:val="en-US"/>
        </w:rPr>
        <w:t>ODBC</w:t>
      </w:r>
      <w:r>
        <w:rPr>
          <w:sz w:val="24"/>
          <w:szCs w:val="24"/>
        </w:rPr>
        <w:t xml:space="preserve">, а затем передаются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 в виде временных хранимых процедур. Результаты выполнения возвращаются приложению и с ними уже можно работать.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Что случится, если вы захотите получить больше средств контроля над выходными данными? Что, если вы захотите вызывать хранимые процедуры и непосредственно работать с результатами? Подобные операции выполняются с помощью транзитных запросов (</w:t>
      </w:r>
      <w:r>
        <w:rPr>
          <w:sz w:val="24"/>
          <w:szCs w:val="24"/>
          <w:lang w:val="en-US"/>
        </w:rPr>
        <w:t>pass-through queries)</w:t>
      </w:r>
      <w:r>
        <w:rPr>
          <w:sz w:val="24"/>
          <w:szCs w:val="24"/>
        </w:rPr>
        <w:t xml:space="preserve">. Применяя </w:t>
      </w:r>
      <w:r>
        <w:rPr>
          <w:sz w:val="24"/>
          <w:szCs w:val="24"/>
          <w:lang w:val="en-US"/>
        </w:rPr>
        <w:t>Access</w:t>
      </w:r>
      <w:r>
        <w:rPr>
          <w:sz w:val="24"/>
          <w:szCs w:val="24"/>
        </w:rPr>
        <w:t xml:space="preserve">, можно создать транзитные запросы, которые минуют трансляцию и прямо передаются в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. Для того, чтобы установить запрос как транзитный, сначала выделите его и выберите мышью </w:t>
      </w:r>
      <w:r>
        <w:rPr>
          <w:sz w:val="24"/>
          <w:szCs w:val="24"/>
          <w:lang w:val="en-US"/>
        </w:rPr>
        <w:t>Design</w:t>
      </w:r>
      <w:r>
        <w:rPr>
          <w:sz w:val="24"/>
          <w:szCs w:val="24"/>
        </w:rPr>
        <w:t xml:space="preserve">. Затем из появившихся меню выберите </w:t>
      </w:r>
      <w:r>
        <w:rPr>
          <w:sz w:val="24"/>
          <w:szCs w:val="24"/>
          <w:u w:val="single"/>
          <w:lang w:val="en-US"/>
        </w:rPr>
        <w:t>Q</w:t>
      </w:r>
      <w:r>
        <w:rPr>
          <w:sz w:val="24"/>
          <w:szCs w:val="24"/>
          <w:lang w:val="en-US"/>
        </w:rPr>
        <w:t>uery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S</w:t>
      </w:r>
      <w:r>
        <w:rPr>
          <w:sz w:val="24"/>
          <w:szCs w:val="24"/>
          <w:u w:val="single"/>
          <w:lang w:val="en-US"/>
        </w:rPr>
        <w:t>Q</w:t>
      </w:r>
      <w:r>
        <w:rPr>
          <w:sz w:val="24"/>
          <w:szCs w:val="24"/>
          <w:lang w:val="en-US"/>
        </w:rPr>
        <w:t xml:space="preserve">L Specific </w:t>
      </w:r>
      <w:r>
        <w:rPr>
          <w:sz w:val="24"/>
          <w:szCs w:val="24"/>
        </w:rPr>
        <w:t xml:space="preserve">и наконец </w:t>
      </w:r>
      <w:r>
        <w:rPr>
          <w:sz w:val="24"/>
          <w:szCs w:val="24"/>
          <w:u w:val="single"/>
          <w:lang w:val="en-US"/>
        </w:rPr>
        <w:t>P</w:t>
      </w:r>
      <w:r>
        <w:rPr>
          <w:sz w:val="24"/>
          <w:szCs w:val="24"/>
          <w:lang w:val="en-US"/>
        </w:rPr>
        <w:t>ass-through</w:t>
      </w:r>
      <w:r>
        <w:rPr>
          <w:sz w:val="24"/>
          <w:szCs w:val="24"/>
        </w:rPr>
        <w:t xml:space="preserve">. После этого появится окно, содержащее инструкцию </w:t>
      </w:r>
      <w:r>
        <w:rPr>
          <w:sz w:val="24"/>
          <w:szCs w:val="24"/>
          <w:lang w:val="en-US"/>
        </w:rPr>
        <w:t>SQL.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Транзитные запросы позволяют вызывать хранимые процедуры, обращаться к видам и применять другие средства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, которые могут быть недоступны при выполнении обычного запроса </w:t>
      </w:r>
      <w:r>
        <w:rPr>
          <w:sz w:val="24"/>
          <w:szCs w:val="24"/>
          <w:lang w:val="en-US"/>
        </w:rPr>
        <w:t>Access</w:t>
      </w:r>
      <w:r>
        <w:rPr>
          <w:sz w:val="24"/>
          <w:szCs w:val="24"/>
        </w:rPr>
        <w:t xml:space="preserve">. Для выполнения хранимой процедуры, например, можно просто использовать команду </w:t>
      </w:r>
      <w:r>
        <w:rPr>
          <w:rFonts w:ascii="Arial Narrow" w:hAnsi="Arial Narrow" w:cs="Arial Narrow"/>
          <w:sz w:val="24"/>
          <w:szCs w:val="24"/>
          <w:lang w:val="en-US"/>
        </w:rPr>
        <w:t>EXECUTE</w:t>
      </w:r>
      <w:r>
        <w:rPr>
          <w:sz w:val="24"/>
          <w:szCs w:val="24"/>
        </w:rPr>
        <w:t>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Например, для вызова хранимой процедуры </w:t>
      </w:r>
      <w:r>
        <w:rPr>
          <w:sz w:val="24"/>
          <w:szCs w:val="24"/>
          <w:lang w:val="en-US"/>
        </w:rPr>
        <w:t xml:space="preserve">AccessProc </w:t>
      </w:r>
      <w:r>
        <w:rPr>
          <w:sz w:val="24"/>
          <w:szCs w:val="24"/>
        </w:rPr>
        <w:t>из транзитного запроса, можно использовать следующую инструкцию:</w:t>
      </w:r>
    </w:p>
    <w:p w:rsidR="005509D8" w:rsidRDefault="005509D8">
      <w:pPr>
        <w:ind w:firstLine="567"/>
        <w:jc w:val="both"/>
        <w:rPr>
          <w:rFonts w:ascii="Arial Narrow" w:hAnsi="Arial Narrow" w:cs="Arial Narrow"/>
          <w:sz w:val="24"/>
          <w:szCs w:val="24"/>
          <w:lang w:val="en-US"/>
        </w:rPr>
      </w:pPr>
      <w:r>
        <w:rPr>
          <w:rFonts w:ascii="Arial Narrow" w:hAnsi="Arial Narrow" w:cs="Arial Narrow"/>
          <w:sz w:val="24"/>
          <w:szCs w:val="24"/>
          <w:lang w:val="en-US"/>
        </w:rPr>
        <w:t>exec accessproc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результате хранимая процедура будет выполнена и результаты будут возвращены из запроса. Такой тип логики очень легко включается в приложение с помощью создания необходимых запросов или с помощью формирования запросов посредством </w:t>
      </w:r>
      <w:r>
        <w:rPr>
          <w:sz w:val="24"/>
          <w:szCs w:val="24"/>
          <w:lang w:val="en-US"/>
        </w:rPr>
        <w:t xml:space="preserve">Access Basic </w:t>
      </w:r>
    </w:p>
    <w:p w:rsidR="005509D8" w:rsidRDefault="005509D8">
      <w:pPr>
        <w:ind w:firstLine="567"/>
        <w:jc w:val="both"/>
        <w:rPr>
          <w:sz w:val="24"/>
          <w:szCs w:val="24"/>
        </w:rPr>
      </w:pPr>
    </w:p>
    <w:p w:rsidR="005509D8" w:rsidRDefault="005509D8">
      <w:pPr>
        <w:spacing w:after="120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Практическое тестирование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СУБД </w:t>
      </w:r>
      <w:r>
        <w:rPr>
          <w:sz w:val="24"/>
          <w:szCs w:val="24"/>
          <w:lang w:val="en-US"/>
        </w:rPr>
        <w:t xml:space="preserve">Access </w:t>
      </w:r>
      <w:r>
        <w:rPr>
          <w:sz w:val="24"/>
          <w:szCs w:val="24"/>
        </w:rPr>
        <w:t xml:space="preserve">– это мощный инструмент. Он предоставляет возможность разработчикам корпоративных систем создавать надежные приложения баз данных, которые могут быть легко установлены в рабочую среду. Подобные приложения могут включать систему безопасности, иметь высокую производительность и дружественный пользователю интерфейс. С помощью </w:t>
      </w:r>
      <w:r>
        <w:rPr>
          <w:sz w:val="24"/>
          <w:szCs w:val="24"/>
          <w:lang w:val="en-US"/>
        </w:rPr>
        <w:t>Access</w:t>
      </w:r>
      <w:r>
        <w:rPr>
          <w:sz w:val="24"/>
          <w:szCs w:val="24"/>
        </w:rPr>
        <w:t xml:space="preserve"> процесс знакомства пользователя с приложением становится естественным и не вызывает затруднений.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После выполнения переноса баз данных </w:t>
      </w:r>
      <w:r>
        <w:rPr>
          <w:sz w:val="24"/>
          <w:szCs w:val="24"/>
          <w:lang w:val="en-US"/>
        </w:rPr>
        <w:t xml:space="preserve">Access </w:t>
      </w:r>
      <w:r>
        <w:rPr>
          <w:sz w:val="24"/>
          <w:szCs w:val="24"/>
        </w:rPr>
        <w:t xml:space="preserve">в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>, хорошее приложение становится еще лучше. Увеличивается производительность, улучшается система безопасности и доступность информации вашего приложения в масштабе корпорации.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практических разработках использование </w:t>
      </w:r>
      <w:r>
        <w:rPr>
          <w:sz w:val="24"/>
          <w:szCs w:val="24"/>
          <w:lang w:val="en-US"/>
        </w:rPr>
        <w:t xml:space="preserve">Access </w:t>
      </w:r>
      <w:r>
        <w:rPr>
          <w:sz w:val="24"/>
          <w:szCs w:val="24"/>
        </w:rPr>
        <w:t xml:space="preserve">в качестве инструмента разработки и тестирования дает хорошие результаты. Ниже приведен ряд соображений, которые нельзя игнорировать при тестировании систем баз данных, работающих с помощью </w:t>
      </w:r>
      <w:r>
        <w:rPr>
          <w:sz w:val="24"/>
          <w:szCs w:val="24"/>
          <w:lang w:val="en-US"/>
        </w:rPr>
        <w:t>Access</w:t>
      </w:r>
      <w:r>
        <w:rPr>
          <w:sz w:val="24"/>
          <w:szCs w:val="24"/>
        </w:rPr>
        <w:t>:</w:t>
      </w:r>
    </w:p>
    <w:p w:rsidR="005509D8" w:rsidRDefault="005509D8" w:rsidP="005509D8">
      <w:pPr>
        <w:numPr>
          <w:ilvl w:val="0"/>
          <w:numId w:val="14"/>
        </w:numPr>
        <w:ind w:left="0"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Производительность в системах с мощной индексацией и большим количеством вводимой информации.</w:t>
      </w:r>
      <w:r>
        <w:rPr>
          <w:sz w:val="24"/>
          <w:szCs w:val="24"/>
        </w:rPr>
        <w:t xml:space="preserve"> При переходе к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 этот вопрос обязательно должен быть пересмотрен, так как система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 предоставляет значительно большие возможности по оптимизации системы. Вы можете применить лучшие индексы и другие процессы стороны сервера, позволяющие увеличить производительность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 xml:space="preserve">. Подобные опции недоступны на том же уровне </w:t>
      </w:r>
      <w:r>
        <w:rPr>
          <w:sz w:val="24"/>
          <w:szCs w:val="24"/>
          <w:lang w:val="en-US"/>
        </w:rPr>
        <w:t>Access</w:t>
      </w:r>
      <w:r>
        <w:rPr>
          <w:sz w:val="24"/>
          <w:szCs w:val="24"/>
        </w:rPr>
        <w:t xml:space="preserve">. Вы можете добавить индексы в </w:t>
      </w:r>
      <w:r>
        <w:rPr>
          <w:sz w:val="24"/>
          <w:szCs w:val="24"/>
          <w:lang w:val="en-US"/>
        </w:rPr>
        <w:t>Access</w:t>
      </w:r>
      <w:r>
        <w:rPr>
          <w:sz w:val="24"/>
          <w:szCs w:val="24"/>
        </w:rPr>
        <w:t>, но это приведет к совершенно другим результатам.</w:t>
      </w:r>
    </w:p>
    <w:p w:rsidR="005509D8" w:rsidRDefault="005509D8" w:rsidP="005509D8">
      <w:pPr>
        <w:numPr>
          <w:ilvl w:val="0"/>
          <w:numId w:val="14"/>
        </w:numPr>
        <w:ind w:left="0"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Тонкая настойка запросов, видов и хранимых процедур</w:t>
      </w:r>
      <w:r>
        <w:rPr>
          <w:sz w:val="24"/>
          <w:szCs w:val="24"/>
        </w:rPr>
        <w:t xml:space="preserve">. Проведя масштабную работу по оптимизации хранимых процедур и других объектов, перенесенных из </w:t>
      </w:r>
      <w:r>
        <w:rPr>
          <w:sz w:val="24"/>
          <w:szCs w:val="24"/>
          <w:lang w:val="en-US"/>
        </w:rPr>
        <w:t>Access</w:t>
      </w:r>
      <w:r>
        <w:rPr>
          <w:sz w:val="24"/>
          <w:szCs w:val="24"/>
        </w:rPr>
        <w:t>, можно значительно увеличить производительность системы по сравнению с тем, как система работала сразу после конвертирования. После завершения конвертирования и тестирования, просмотрите код хранимых процедур и видов. Убедитесь. что он предусматривает максимально широкое применение возможностей, предоставляемых</w:t>
      </w:r>
      <w:r>
        <w:rPr>
          <w:sz w:val="24"/>
          <w:szCs w:val="24"/>
          <w:lang w:val="en-US"/>
        </w:rPr>
        <w:t xml:space="preserve"> SQL Server</w:t>
      </w:r>
      <w:r>
        <w:rPr>
          <w:sz w:val="24"/>
          <w:szCs w:val="24"/>
        </w:rPr>
        <w:t>, служащих для повышения производительности и эффективности работы.</w:t>
      </w:r>
    </w:p>
    <w:p w:rsidR="005509D8" w:rsidRDefault="005509D8" w:rsidP="005509D8">
      <w:pPr>
        <w:numPr>
          <w:ilvl w:val="0"/>
          <w:numId w:val="14"/>
        </w:numPr>
        <w:ind w:left="0"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Безопасность</w:t>
      </w:r>
      <w:r>
        <w:rPr>
          <w:sz w:val="24"/>
          <w:szCs w:val="24"/>
        </w:rPr>
        <w:t xml:space="preserve">. Не забывайте, что при переносе приложения, вы должны управлять системой безопасности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>.</w:t>
      </w:r>
    </w:p>
    <w:p w:rsidR="005509D8" w:rsidRDefault="005509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После завершения конвертирования приложения необходимо пересмотреть ряд его элементов, касающихся стиля разработки. Лучше всего составить список этих элементов и проверять их в каждом случае перехода на </w:t>
      </w:r>
      <w:r>
        <w:rPr>
          <w:sz w:val="24"/>
          <w:szCs w:val="24"/>
          <w:lang w:val="en-US"/>
        </w:rPr>
        <w:t>SQL Server</w:t>
      </w:r>
      <w:r>
        <w:rPr>
          <w:sz w:val="24"/>
          <w:szCs w:val="24"/>
        </w:rPr>
        <w:t>.</w:t>
      </w:r>
      <w:bookmarkStart w:id="0" w:name="_GoBack"/>
      <w:bookmarkEnd w:id="0"/>
    </w:p>
    <w:sectPr w:rsidR="005509D8">
      <w:pgSz w:w="11907" w:h="16840"/>
      <w:pgMar w:top="1134" w:right="1134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920FBD4"/>
    <w:lvl w:ilvl="0">
      <w:numFmt w:val="bullet"/>
      <w:lvlText w:val="*"/>
      <w:lvlJc w:val="left"/>
    </w:lvl>
  </w:abstractNum>
  <w:abstractNum w:abstractNumId="1">
    <w:nsid w:val="409B38C5"/>
    <w:multiLevelType w:val="singleLevel"/>
    <w:tmpl w:val="B3E86906"/>
    <w:lvl w:ilvl="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09D8"/>
    <w:rsid w:val="005509D8"/>
    <w:rsid w:val="006B7A76"/>
    <w:rsid w:val="00AA363F"/>
    <w:rsid w:val="00D24122"/>
    <w:rsid w:val="00F80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C0A4EDF-24FB-4024-A7CE-F1D7BD163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4524</Words>
  <Characters>25792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Международный Соломонов университет</vt:lpstr>
    </vt:vector>
  </TitlesOfParts>
  <Company>Elcom Ltd</Company>
  <LinksUpToDate>false</LinksUpToDate>
  <CharactersWithSpaces>30256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Международный Соломонов университет</dc:title>
  <dc:subject/>
  <dc:creator>Lonshakov Andrew</dc:creator>
  <cp:keywords/>
  <dc:description/>
  <cp:lastModifiedBy>admin</cp:lastModifiedBy>
  <cp:revision>2</cp:revision>
  <cp:lastPrinted>1998-11-04T07:35:00Z</cp:lastPrinted>
  <dcterms:created xsi:type="dcterms:W3CDTF">2014-02-18T10:40:00Z</dcterms:created>
  <dcterms:modified xsi:type="dcterms:W3CDTF">2014-02-18T10:40:00Z</dcterms:modified>
</cp:coreProperties>
</file>