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29" w:rsidRPr="00AE6B59" w:rsidRDefault="00203E29" w:rsidP="00203E29">
      <w:pPr>
        <w:spacing w:before="120"/>
        <w:jc w:val="center"/>
        <w:rPr>
          <w:b/>
          <w:bCs/>
          <w:sz w:val="32"/>
          <w:szCs w:val="32"/>
        </w:rPr>
      </w:pPr>
      <w:r w:rsidRPr="00AE6B59">
        <w:rPr>
          <w:b/>
          <w:bCs/>
          <w:sz w:val="32"/>
          <w:szCs w:val="32"/>
        </w:rPr>
        <w:t>Создание в среде Borland C++ Builder dll, совместимой с Visual C++</w:t>
      </w:r>
    </w:p>
    <w:p w:rsidR="00203E29" w:rsidRPr="00AE6B59" w:rsidRDefault="00203E29" w:rsidP="00203E29">
      <w:pPr>
        <w:spacing w:before="120"/>
        <w:jc w:val="center"/>
        <w:rPr>
          <w:sz w:val="28"/>
          <w:szCs w:val="28"/>
        </w:rPr>
      </w:pPr>
      <w:r w:rsidRPr="00AE6B59">
        <w:rPr>
          <w:sz w:val="28"/>
          <w:szCs w:val="28"/>
        </w:rPr>
        <w:t xml:space="preserve">Роман Мананников </w:t>
      </w:r>
    </w:p>
    <w:p w:rsidR="00203E29" w:rsidRPr="00AE6B59" w:rsidRDefault="00203E29" w:rsidP="00203E29">
      <w:pPr>
        <w:spacing w:before="120"/>
        <w:jc w:val="center"/>
        <w:rPr>
          <w:sz w:val="32"/>
          <w:szCs w:val="32"/>
        </w:rPr>
      </w:pPr>
      <w:r w:rsidRPr="00AE6B59">
        <w:rPr>
          <w:sz w:val="32"/>
          <w:szCs w:val="32"/>
        </w:rPr>
        <w:t>Проблемы взаимодействия</w:t>
      </w:r>
      <w:bookmarkStart w:id="0" w:name="EEB"/>
      <w:bookmarkEnd w:id="0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Сложность использования dll, созданной с помощью Borland C++ Builder (далее BCB), в проектах, разрабатываемых в средах Microsoft, обусловлена тремя основными проблемами . Во-первых, Borland и Microsoft придерживаются разных соглашений о наименовании (naming convention) функции в dll. В зависимости от того, как объявлена экспортируемая функция, ее имя может быть дополнено компилятором определенными символами. Так, при использовании такого соглашения о вызове (calling convention), как __cdecl, BCB перед именем функции добавляет символ подчеркивания. Visual C++ (далее VC), в свою очередь, при экспорте функции как __stdcall добавит к ее имени помимо подчеркивания также информацию о списке аргументов (символ @ плюс размер списка аргументов в байтах).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Использование соглашения __stdcall означает, что вызываемая функция сама удалит из стека свои аргументы. Соглашение __cdecl, наоборот, обязывает очищать стек вызывающую функцию. Объявление функции как __cdecl приведет к некоторому (незначительному) увеличению размера конечного исполняемого файла, поскольку каждый раз после вызова этой функции требуется код по очистке стека, с другой стороны, именно из-за очистки стека вызывающей функцией допускается передача переменного числа параметров. В стек параметры и в том, и в другом случае помещаются справа налево.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В таблице 1 приведены возможные варианты наименований для экспортируемой функции MyFunction, объявленной следующим образом: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extern ”C” void __declspec(dllexport) &lt;calling convention&gt; MyFunction(int Param);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в зависимости от соглашения о вызове (&lt;calling convention&gt;) и компилятора.</w:t>
      </w:r>
    </w:p>
    <w:tbl>
      <w:tblPr>
        <w:tblW w:w="0" w:type="auto"/>
        <w:tblCellSpacing w:w="15" w:type="dxa"/>
        <w:tblInd w:w="-41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1"/>
        <w:gridCol w:w="2395"/>
        <w:gridCol w:w="2069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D4D4D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Соглашение о вызове</w:t>
            </w:r>
          </w:p>
        </w:tc>
        <w:tc>
          <w:tcPr>
            <w:tcW w:w="0" w:type="auto"/>
            <w:shd w:val="clear" w:color="auto" w:fill="D4D4D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VC++</w:t>
            </w:r>
          </w:p>
        </w:tc>
        <w:tc>
          <w:tcPr>
            <w:tcW w:w="0" w:type="auto"/>
            <w:shd w:val="clear" w:color="auto" w:fill="D4D4D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C++ Builder</w:t>
            </w:r>
          </w:p>
        </w:tc>
      </w:tr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__stdcall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_MyFunction@4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MyFunction</w:t>
            </w:r>
          </w:p>
        </w:tc>
      </w:tr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__cdecl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MyFunction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_MyFunction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Таблица 1. Наименования функций в зависимости от соглашения о вызове и компилятора.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Во-вторых, объектные двоичные файлы (.obj и .lib), создаваемые BCB, несовместимы с объектными файлами VC, и, следовательно, не могут быть прилинкованы к VC-проекту. Это означает, что при желании использовать неявное связывание (linking) c dll необходимо каким-то образом создать .lib-файл (библиотеку импорта) формата, которого придерживается Microsoft. 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Следует отметить, что до появления 32-разрядной версии Visual C++ 1.0 компиляторы Microsoft использовали спецификацию Intel OMF (Object Module Format – формат объектного модуля). Все последующие компиляторы от Microsoft создают объектные файлы в формате COFF (Common Object File Format – стандартный формат объектного файла). Основной конкурент Microsoft на рынке компиляторов – Borland – решила отказаться от формата объектных файлов COFF и продолжает придерживаться формата OMF Intel. Отсюда и несовместимость двоичных объектных файлов.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В-третьих, классы и функции-методы классов, экспортируемые из BCB dll, не могут быть использованы в проекте на VC. Причина этого кроется в том, что компиляторы искажают (mangle) имена как обычных функций, так и функций-методов класса (не путайте с разными соглашениями о наименованиях). Искажение вносится для поддержки полиморфизма, то есть для того, чтобы различать функции с одинаковым именем, но разными наборами передаваемых им параметров. Если для обычных функций искажения можно избежать, используя перед определением функции директиву extern ”С” (но при этом, во-первых, на передний план выходит первая проблема – разные соглашения о наименовании функций в dll, а во-вторых, из двух и более функций с одинаковым именем директиву extern ”С” можно использовать только для одной из них, в противном случае возникнут ошибки при компиляции), то для функций-методов класса искажения имени неизбежны. Компиляторы Borland и Microsoft, как вы уже, вероятно, догадались, используют различные схемы внесения искажений. В результате VC-приложения попросту не видят классы и методы классов, экспортируемые библиотеками, скомпилированными в BCB.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От редакции: В частности, разновидностями полиморфизма времени компиляции являются перегрузка (ad-hoc полиморфизм) и шаблоны функций (параметрический полиморфизм).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Эти три проблемы осложняют использование BCB dll из приложений, созданных на VC, но все-таки это возможно. Ниже описаны три способа создания dll совместимой с VC и дальнейшего успешного использования этой dll.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Алгоритмы создания VC-совместимой dll и ее использование</w:t>
      </w:r>
      <w:bookmarkStart w:id="1" w:name="EQD"/>
      <w:bookmarkEnd w:id="1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Два из описанных в этом разделе алгоритмов применяют неявное связывание с dll, один – явную загрузку dll. Опишем сначала самый простой способ – использование BCB dll из проекта VC посредством ее явной загрузки в процессе выполнения программы.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Алгоритм с явной загрузкой dll</w:t>
      </w:r>
      <w:bookmarkStart w:id="2" w:name="EWD"/>
      <w:bookmarkEnd w:id="2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Применяя данную технику, нам не придется создавать совместимые с VC библиотеки импорта (.lib). Вместо этого добавится ряд действий по загрузке и выгрузке dll в приложении, ее использующем.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Создадим BCB dll (New -&gt; DLL Wizard -&gt; C++ -&gt; Use VCL -&gt; OK), экспортирующую для простоты всего две функции. Одна из функций будет вычислять сумму двух чисел и не будет использовать VCL-классы, а другая будет создавать окно и выводить в VCL-компонент TStringGrid элементы массива, переданного в качестве одного из аргументов. 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Поскольку действия, производимые функциями, в нашем случае абсолютно не важны, данные примеры не несут смысловой нагрузки, однако стоит обратить внимание на функцию ViewStringGridWnd, которая показывает, что внутри самой dll использовать VCL-классы можно без каких-либо ограничений.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A5E9D">
        <w:rPr>
          <w:sz w:val="24"/>
          <w:szCs w:val="24"/>
        </w:rPr>
        <w:t>Листинг</w:t>
      </w:r>
      <w:r w:rsidRPr="003A5E9D">
        <w:rPr>
          <w:sz w:val="24"/>
          <w:szCs w:val="24"/>
          <w:lang w:val="en-US"/>
        </w:rPr>
        <w:t xml:space="preserve"> 1 - </w:t>
      </w:r>
      <w:r w:rsidRPr="003A5E9D">
        <w:rPr>
          <w:sz w:val="24"/>
          <w:szCs w:val="24"/>
        </w:rPr>
        <w:t>Компилятор</w:t>
      </w:r>
      <w:r w:rsidRPr="003A5E9D">
        <w:rPr>
          <w:sz w:val="24"/>
          <w:szCs w:val="24"/>
          <w:lang w:val="en-US"/>
        </w:rPr>
        <w:t xml:space="preserve"> Borland C++ Builder 5</w:t>
      </w:r>
      <w:bookmarkStart w:id="3" w:name="EBE"/>
      <w:bookmarkEnd w:id="3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ExplicitDll.h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#ifndef _EXPLICITDLL_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#define _EXPLICITDLL_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extern "C"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int __declspec(dllexport) __cdecl SumFunc(int a, int b);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HWND __declspec(dllexport) __stdcall ViewStringGridWnd(int Count,double* Values);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#endif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Ключевое слово __declspec с атрибутом dllexport помечает функцию как экспортируемую, имя функции добавляется в таблицу экспорта dll. Таблица экспорта любого PE-файла (.exe или .dll) состоит из трех массивов: массива имен функций (а точнее, массива указателей на строки, содержащие имена функций), массива порядковых номеров функций и массива относительных виртуальных адресов (RVA) функций. Массив имен функций упорядочен в алфавитном порядке, ему соответствует массив порядковых номеров функций. Порядковый номер после некоторых преобразований превращается в индекс элемента из массива относительных виртуальных адресов функций. При экспорте функции по имени имеет место следующая последовательность действий: по известному имени функции определяется ее индекс в массиве имен функций, далее по полученному индексу из массива порядковых номеров определяется порядковый номер функции, затем из порядкового номера, с учетом базового порядкового номера экспорта функций для данного PE-файла, вычисляется индекс, по которому из массива адресов извлекается искомый RVA функции. Помимо экспорта по имени возможен экспорт функций по их порядковым номерам (ordinal). В этом случае последовательность действий для получения индекса элемента из массива относительных виртуальных адресов сводится только к преобразованию порядкового номера функции. Для экспорта функций по номеру используется .def-файл с секцией EXPORTS, где за каждой функцией будет закреплен порядковый номер. При этом в тексте самой dll функции как экспортируемые не помечаются. Подробнее о таблице экспорта можно прочитать в статье по адресу </w:t>
      </w:r>
      <w:r w:rsidR="005F673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2.75pt;height:8.25pt">
            <v:imagedata r:id="rId4" o:title=""/>
          </v:shape>
        </w:pict>
      </w:r>
      <w:r w:rsidRPr="003A5E9D">
        <w:rPr>
          <w:sz w:val="24"/>
          <w:szCs w:val="24"/>
        </w:rPr>
        <w:t>http://www.rsdn.ru/article/baseserv/pe_coff.xml.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ExplicitDll.cpp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&lt;vcl.h&gt;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&lt;grids.hpp&gt;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"ExplicitDll.h"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int __cdecl SumFunc(int a, int b)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return a + b;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HWND __stdcall ViewStringGridWnd(int Count, double* Values)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try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создаем VCL-форму, на которой будет отображен StringGrid,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 xml:space="preserve">// и задаем ее основные параметры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TForm* GridForm = new TForm((TComponent *)NULL);</w:t>
            </w:r>
            <w:r>
              <w:rPr>
                <w:sz w:val="24"/>
                <w:szCs w:val="24"/>
              </w:rPr>
              <w:t xml:space="preserve">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GridForm-&gt;Caption = "Grid Form";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GridForm-&gt;Width = 300;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GridForm-&gt;Height = 300;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создаем компонент StringGrid и устанавливаем его размеры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TStringGrid *Grid = new TStringGrid(GridForm);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Grid-&gt;ColCount = Count + 1;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Grid-&gt;RowCount = Count + 1;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заполняем</w:t>
            </w:r>
            <w:r w:rsidRPr="003A5E9D">
              <w:rPr>
                <w:sz w:val="24"/>
                <w:szCs w:val="24"/>
                <w:lang w:val="en-US"/>
              </w:rPr>
              <w:t xml:space="preserve"> StringGrid </w:t>
            </w:r>
            <w:r w:rsidRPr="003A5E9D">
              <w:rPr>
                <w:sz w:val="24"/>
                <w:szCs w:val="24"/>
              </w:rPr>
              <w:t>значениями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if (Values != NULL)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for (int i = 0; i &lt; Count; i++)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Grid-&gt;Cells[i + 1][i + 1] = Values[i];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// задаем параметры отображения StringGrid в родительском окне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Grid-&gt;Parent = GridForm;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Grid-&gt;Align = alClient;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// показываем VCL-форму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GridForm-&gt;Show();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 xml:space="preserve">// возвращаем хэндл VCL-окна клиентскому приложению,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дабы оно могло это окно при необходимости закрыть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return GridForm-&gt;Handle;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catch(...)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return NULL;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#pragma argsused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int WINAPI DllEntryPoint(HINSTANCE hinst, unsigned long reason, void* lpReserved)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return 1;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Проанализируем сформированные компилятором наименования экспортируемых функций. Воспользовавшись утилитой impdef.exe, поставляемой совместно с C++Builder (находится в каталоге $(BCB)\Bin, синтаксис командной строки – impdef.exe ExplicitDll.def ExplicitDll.dll), получим следующий .def-файл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ExplicitDll.def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LIBRARY EXPLICITDLL.DLL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EXPORTS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ViewStringGridWnd @1 ; 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_SumFunc</w:t>
            </w: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@2 ; _SumFunc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___CPPdebugHook</w:t>
            </w: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@3 ; ___CPPdebugHook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Поскольку в данном примере экспортируемая функция ViewStringGridWnd использует соглашение __stdcall, ее имя осталось неизменным (см. таблицу 1), следовательно, для вызова этой функции VC-приложение воспользуется именем ViewStringGridWnd (например, при вызове GetProcAddress), а вот для вызова функции SumFunc использовать придется имя _SumFunc. Очевидно, что осуществлять вызов функции, пользуясь ее измененным именем, неудобно само по себе, а тем более, если dll пишет один программист, а работает с ней другой. Для того чтобы при использовании __cdecl-соглашения экспортируемые функции можно было использовать с их истинными именами (без символов подчеркивания), необходимо об этом позаботиться заранее, то есть на этапе создания самой dll. Для этого создается .def-файл (это можно сделать в любом текстовом редакторе), в котором определяется секция EXPORTS, содержащая псевдоним (alias) для каждой экспортируемой __cdecl-функции. В нашем случае он будет выглядеть следующим образом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ExplicitDllAlias.def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EXPORTS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; VC funcname = BCB funcname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SumFunc = _SumFunc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То есть, у функции, экспортируемой как _SumFunc, будет псевдоним SumFunc, который мы исключительно для удобства делаем идентичным оригинальному имени этой функции в коде (хотя псевдоним может быть каким угодно).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Созданный .def-файл добавляется (Project -&gt; Add to Project) к проекту dll. После компиляции, проанализировав dll c помощью impdef.exe, получим следующее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ExplicitDll.def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libRARY EXPLICITDLL.DLL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EXPORTS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SumFunc @4 ; SumFunc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ViewStringGridWnd @2 ; 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_SumFunc @1 ; _SumFunc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___CPPdebugHook @3 ; ___CPPdebugHook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Имеем на одну экспортируемую функцию больше, но при этом реальное количество функций в dll осталось неизменным, а функция с именем SumFunc (функция-псевдоним) является ссылкой на свой оригинал, то есть на функцию, экспортируемую под именем _SumFunc.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Более правильным будет сказать, что функция-псевдоним попросту добавляется в таблицу экспорта dll: ее имя SumFunc добавляется в массив имен функций, а в массив порядковых номеров добавляется присвоенный ей порядковый номер. Однако соответствующий функции-псевдониму RVA в массиве относительных виртуальных адресов будет равен RVA функции с именем _SumFunc. Убедиться в этом можно последовательно вызывая GetProcAddress для имен функций SumFunc и _SumFunc и анализируя возвращаемый адрес (можно, разумеется, воспользоваться различными программами, позволяющими просмотреть содержимое исполняемого файла). В обоих случаях адрес функции будет одинаков.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Таким образом, с помощью .def-файла псевдонимов при экспорте функций, определенных как __cdecl, мы избавляем пользователей от необходимости вызова функций по их измененным именам, хотя и такая возможность остается.</w:t>
      </w:r>
    </w:p>
    <w:tbl>
      <w:tblPr>
        <w:tblW w:w="4900" w:type="pct"/>
        <w:tblCellSpacing w:w="15" w:type="dxa"/>
        <w:tblInd w:w="-86" w:type="dxa"/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739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FE4E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ПРЕДУПРЕЖДЕНИЕ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Поскольку __stdcall- и __cdecl-функции по-разному работают со стеком, не пытайтесь из клиентского приложения вызывать __stdcall-функции как __cdecl, и наоборот, иначе стек будет поврежден, и дальнейшее выполнение приложения будет невозможно.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В результате изложенного выше мы получили dll, экспортирующую функции с именами SumFunc и ViewStringGridWnd. При этом их названия не зависят от того, какое соглашение о вызове использовалось при объявлении этих функций. Теперь рассмотрим пример использования нашей dll в приложении VC. Создадим в среде Visual C++ 6.0 (или Visual C++ 7.0) простое MFC-приложение, которое будет представлять собой обычное диалоговое окно (File -&gt; New -&gt; MFC AppWizard(exe) -&gt; Dialog based -&gt; Finish). Добавим к исходному диалогу две кнопки: кнопку “SumFunc” и кнопку “ViewStringGridWnd”. Затем для каждой кнопки создадим обработчик события BN_CLICKED: OnSumFunc() и OnViewStringGridWnd() соответственно. Нам также понадобятся обработчики сообщений для событий формы WM_CREATE и WM_DESTROY. Полный рабочий код этого приложения находится в примерах к статье, здесь же будет приведена только часть, демонстрирующая работу с нашей dll, поскольку оставшаяся часть кода генерируется средой разработки.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Листинг 2 - Компилятор Visual C++ 6.0</w:t>
      </w:r>
      <w:bookmarkStart w:id="4" w:name="EVCAC"/>
      <w:bookmarkEnd w:id="4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UsingExplicitDLLDlg.cpp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код, генерируемый средой разработки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…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хэндл тестируемой DLL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HINSTANCE hDll = NULL;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</w:rPr>
              <w:t xml:space="preserve">// тип указателя на функцию </w:t>
            </w:r>
            <w:r w:rsidRPr="003A5E9D">
              <w:rPr>
                <w:sz w:val="24"/>
                <w:szCs w:val="24"/>
                <w:lang w:val="en-US"/>
              </w:rPr>
              <w:t>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typedef HWND (__stdcall *ViewStringGridWndProcAddr) (int Count, double* Values);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// </w:t>
            </w:r>
            <w:r w:rsidRPr="003A5E9D">
              <w:rPr>
                <w:sz w:val="24"/>
                <w:szCs w:val="24"/>
              </w:rPr>
              <w:t>хэндл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окна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с</w:t>
            </w:r>
            <w:r w:rsidRPr="003A5E9D">
              <w:rPr>
                <w:sz w:val="24"/>
                <w:szCs w:val="24"/>
                <w:lang w:val="en-US"/>
              </w:rPr>
              <w:t xml:space="preserve"> VCL-</w:t>
            </w:r>
            <w:r w:rsidRPr="003A5E9D">
              <w:rPr>
                <w:sz w:val="24"/>
                <w:szCs w:val="24"/>
              </w:rPr>
              <w:t>компонентом</w:t>
            </w:r>
            <w:r w:rsidRPr="003A5E9D">
              <w:rPr>
                <w:sz w:val="24"/>
                <w:szCs w:val="24"/>
                <w:lang w:val="en-US"/>
              </w:rPr>
              <w:t xml:space="preserve"> StringGrid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HWND hGrid = NULL;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</w:rPr>
              <w:t xml:space="preserve">// тип указателя на функцию </w:t>
            </w:r>
            <w:r w:rsidRPr="003A5E9D">
              <w:rPr>
                <w:sz w:val="24"/>
                <w:szCs w:val="24"/>
                <w:lang w:val="en-US"/>
              </w:rPr>
              <w:t>SumFunc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typedef int (__cdecl *SumFuncProcAddr) (int a, int b);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код, генерируемый средой разработки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…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обработчик нажатия кнопки SumFunc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void CUsingExplicitDLLDlg::OnSumFunc()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 xml:space="preserve">// указатель на функцию </w:t>
            </w:r>
            <w:r w:rsidRPr="003A5E9D">
              <w:rPr>
                <w:sz w:val="24"/>
                <w:szCs w:val="24"/>
                <w:lang w:val="en-US"/>
              </w:rPr>
              <w:t>SumFunc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SumFuncProcAddr ProcAddr = NULL;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if( hDll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получение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адреса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функции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ProcAddr = (SumFuncProcAddr) GetProcAddress(hDll, "SumFunc");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if( ProcAddr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вызов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функции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int result = (ProcAddr)(5, 6);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// отображение результата в заголовке диалога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char str[10];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this-&gt;SetWindowText(itoa(result, str ,10));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// </w:t>
            </w:r>
            <w:r w:rsidRPr="003A5E9D">
              <w:rPr>
                <w:sz w:val="24"/>
                <w:szCs w:val="24"/>
              </w:rPr>
              <w:t>обработчик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нажатия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кнопки</w:t>
            </w:r>
            <w:r w:rsidRPr="003A5E9D">
              <w:rPr>
                <w:sz w:val="24"/>
                <w:szCs w:val="24"/>
                <w:lang w:val="en-US"/>
              </w:rPr>
              <w:t xml:space="preserve"> 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void CUsingExplicitDLLDlg::OnViewStringGridWnd()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указатель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на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функцию</w:t>
            </w:r>
            <w:r w:rsidRPr="003A5E9D">
              <w:rPr>
                <w:sz w:val="24"/>
                <w:szCs w:val="24"/>
                <w:lang w:val="en-US"/>
              </w:rPr>
              <w:t xml:space="preserve"> 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ViewStringGridWndProcAddr ProcAddr = NULL;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if( hDll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получение адреса функции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 xml:space="preserve">ProcAddr = (ViewStringGridWndProcAddr) GetProcAddress(hDll,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"ViewStringGridWnd");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if( ProcAddr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{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инициализация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аргументов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const int count = 5;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double Values[count] = {2.14, 3.56, 6.8, 8, 5.6564};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закрываем ранее созданное окно, чтобы они не плодились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if( hGrid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::SendMessage(hGrid, WM_CLOSE, 0, 0);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вызов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функции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hGrid = (ProcAddr)(count, Values);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}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// </w:t>
            </w:r>
            <w:r w:rsidRPr="003A5E9D">
              <w:rPr>
                <w:sz w:val="24"/>
                <w:szCs w:val="24"/>
              </w:rPr>
              <w:t>обработчик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события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окна</w:t>
            </w:r>
            <w:r w:rsidRPr="003A5E9D">
              <w:rPr>
                <w:sz w:val="24"/>
                <w:szCs w:val="24"/>
                <w:lang w:val="en-US"/>
              </w:rPr>
              <w:t xml:space="preserve"> WM_DESTROY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void CUsingExplicitDLLDlg::OnDestroy()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CDialog::OnDestroy();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закрываем окно с компонентом StringGrid, если оно было создано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if( hGrid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::SendMessage(hGrid, WM_CLOSE, 0, 0);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выгрузка</w:t>
            </w:r>
            <w:r w:rsidRPr="003A5E9D">
              <w:rPr>
                <w:sz w:val="24"/>
                <w:szCs w:val="24"/>
                <w:lang w:val="en-US"/>
              </w:rPr>
              <w:t xml:space="preserve"> dll </w:t>
            </w:r>
            <w:r w:rsidRPr="003A5E9D">
              <w:rPr>
                <w:sz w:val="24"/>
                <w:szCs w:val="24"/>
              </w:rPr>
              <w:t>из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памяти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FreeLibrary( hDll );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// </w:t>
            </w:r>
            <w:r w:rsidRPr="003A5E9D">
              <w:rPr>
                <w:sz w:val="24"/>
                <w:szCs w:val="24"/>
              </w:rPr>
              <w:t>обработчик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события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окна</w:t>
            </w:r>
            <w:r w:rsidRPr="003A5E9D">
              <w:rPr>
                <w:sz w:val="24"/>
                <w:szCs w:val="24"/>
                <w:lang w:val="en-US"/>
              </w:rPr>
              <w:t xml:space="preserve"> WM_CREATE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int CUsingExplicitDLLDlg::OnCreate(LPCREATESTRUCT lpCreateStruct)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if (CDialog::OnCreate(lpCreateStruct) == -1)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return -1;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загрузка</w:t>
            </w:r>
            <w:r w:rsidRPr="003A5E9D">
              <w:rPr>
                <w:sz w:val="24"/>
                <w:szCs w:val="24"/>
                <w:lang w:val="en-US"/>
              </w:rPr>
              <w:t xml:space="preserve"> dll </w:t>
            </w:r>
            <w:r w:rsidRPr="003A5E9D">
              <w:rPr>
                <w:sz w:val="24"/>
                <w:szCs w:val="24"/>
              </w:rPr>
              <w:t>в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память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hDll = LoadLibrary("ExplicitDll.dll");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return 0;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Явная загрузка dll имеет как преимущества, так и недостатки. В нашем случае большим плюсом является то, что явная загрузка избавляет от какого бы то ни было взаимодействия с исходным кодом dll, в частности нет необходимости подключать заголовочный .h-файл с объявлениями функций. Клиентское приложение компилируется и работает независимо от используемой dll, а случаи неудачной загрузки библиотеки или неудачного получения адреса функции всегда можно обыграть так, чтобы они не повлияли на дальнейшее выполнение основного приложения. 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Следует отметить, что использование экспортируемых unmanaged-функций из управляемого кода (managed code) в .NET осуществляется исключительно посредством явной загрузки dll. К процессу вызова функции в этом случае помимо стандартных шагов (таких как загрузка dll в память посредством LoadLibrary, получение адреса требуемой функции с помощью GetProcAddress и непосредственно вызов), добавляется также процесс маршалинга (marshaling), то есть процесс преобразования типов данных .NET в их аналоги в традиционном двоичном коде (при проталкивании аргументов в стек) и обратно (при анализе возвращаемого значения). Для указания, что метод импортируется из dll, используется атрибут DllImport, параметры которого содержат информацию, необходимую для вызова LoadLibrary и GetProcAddress.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Таким образом, для вызова экспортируемой функции из dll, скомпилированной в BCB, необходимо выполнить следующую последовательность действийя: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Объявить экспортируемые функции либо как __cdecl, либо как __stdcall. Если используется только соглашение __stdcall, пропускаем пункт 3.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Поместить объявления функций в блок extern ”С”. Не экспортировать классы и функции-члены классов, поскольку это все равно не удастся.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Если экспортируются функции с соглашением о вызове __cdecl, то добавить к проекту .def-файл с псевдонимами для каждой такой функции.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Откомпилировать dll.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Создать клиентский (то есть использующий BCB библиотеку) VC-проект.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Скопировать созданную BCB dll в папку с клиентским VC-приложением.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Загрузить dll из клиентского приложения в память при помощи LoadLibrary.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Получить адрес требуемой функции с помощью GetProcAddress и присвоить его указателю на функцию.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Вызвать функцию с помощью указателя на нее.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По окончании использования выгрузить dll из памяти с помощью FreeLibrary.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Алгоритм с неявным связыванием для экспорта (импорта) __cdecl-функций</w:t>
      </w:r>
      <w:bookmarkStart w:id="5" w:name="EXHAC"/>
      <w:bookmarkEnd w:id="5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Как следует из названия раздела, данный способ предназначен для экспорта (а на клиентской стороне – для импорта) функций с __cdecl-соглашением о вызове. Чтобы воспользоваться неявным связыванием, прежде всего, необходимо создать объектный .lib-файл (библиотеку импорта), содержащий ссылку на dll и перечень находящихся в dll функций. Данный объектный файл можно создать по .def-файлу экспорта библиотеки с помощью утилиты lib.exe. При этом полученный .lib-файл будет в нужном нам формате COFF, поскольку компилятор VC придерживается именно этой спецификации (утилита lib.exe поставляется совместно с VC и умеет создавать библиотеки импорта только по .def-файлу). Готовый .lib-файл прилинковывается к клиентскому проекту.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При неявном связывании приложение не подозревает, что использует dll, поэтому функции, вызываемые из динамической библиотеки, как и любые другие, должны быть объявлены в тексте клиентской программы. Для объявления функций воспользуемся исходным заголовочным файлом BCB dll, но функции в нем должны быть помечены уже не как __declspec(dllexport), а как __declspec(dllimport), то есть как импортируемые извне, поскольку по отношению к клиентскому приложению эти функции являются именно импортируемыми.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Исходный текст dll на этот раз будет выглядеть следующим образом: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A5E9D">
        <w:rPr>
          <w:sz w:val="24"/>
          <w:szCs w:val="24"/>
        </w:rPr>
        <w:t>Листинг</w:t>
      </w:r>
      <w:r w:rsidRPr="003A5E9D">
        <w:rPr>
          <w:sz w:val="24"/>
          <w:szCs w:val="24"/>
          <w:lang w:val="en-US"/>
        </w:rPr>
        <w:t xml:space="preserve"> 3 - </w:t>
      </w:r>
      <w:r w:rsidRPr="003A5E9D">
        <w:rPr>
          <w:sz w:val="24"/>
          <w:szCs w:val="24"/>
        </w:rPr>
        <w:t>Компилятор</w:t>
      </w:r>
      <w:r w:rsidRPr="003A5E9D">
        <w:rPr>
          <w:sz w:val="24"/>
          <w:szCs w:val="24"/>
          <w:lang w:val="en-US"/>
        </w:rPr>
        <w:t xml:space="preserve"> Borland C++ Builder 5</w:t>
      </w:r>
      <w:bookmarkStart w:id="6" w:name="EMIAC"/>
      <w:bookmarkEnd w:id="6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ImplicitLinking_cdecl.h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#ifndef _IMPLICITDLL_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#define _IMPLICITDLL_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если макрос-идентификатор _DLLEXPORT_ был определен ранее,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то макрос _DECLARATOR_ пометит функцию как экспортируемую,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в противном случае функция будет помечена как импортируемая.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Данная конструкция из директив препроцессора позволяет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воспользоваться заголовочным файлом библиотеки как на этапе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создания DLL, так и на этапе ее использования, а именно, при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// </w:t>
            </w:r>
            <w:r w:rsidRPr="003A5E9D">
              <w:rPr>
                <w:sz w:val="24"/>
                <w:szCs w:val="24"/>
              </w:rPr>
              <w:t>неявном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связывании</w:t>
            </w:r>
            <w:r w:rsidRPr="003A5E9D">
              <w:rPr>
                <w:sz w:val="24"/>
                <w:szCs w:val="24"/>
                <w:lang w:val="en-US"/>
              </w:rPr>
              <w:t xml:space="preserve">.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#ifdef _DLLEXPORT_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__declspec(dllexport)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#else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__declspec(dllimport)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#endif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extern "C"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int _DECLARATOR_ __cdecl SumFunc(int a, int b);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HWND _DECLARATOR_ __cdecl ViewStringGridWnd(int Count, double* Values);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#endif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ImplicitLinking_cdecl.cpp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&lt;vcl.h&gt;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&lt;grids.hpp&gt;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// определение _DLLEXPORT_, дабы вместо макроса _DECLARATOR_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в заголовочном файле было подставлено __declspec(dllexport),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и функции были объявлены как экспортируемые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#define _DLLEXPORT_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"ImplicitLinking_cdecl.h"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int __cdecl SumFunc( int a, int b 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{ // тело функции такое же как в предыдущем разделе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HWND __cdecl ViewStringGridWnd( int Count, double* Values 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{ // тело функции такое же как в предыдущем разделе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#pragma argsused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int WINAPI DllEntryPoint(HINSTANCE hinst,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unsigned long reason,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void* lpReserved)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return 1;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Основная возникающая при этом проблема заключается в том, что, согласно таблице 1, функции с __cdecl-соглашением о вызове будут экспортироваться с символом подчеркивания, следовательно, .lib-файл, созданный по .def-файлу экспорта библиотеки, будет содержать измененные имена функций. С другой стороны, во-первых, компилятор VC будет ожидать неизмененных наименований __cdecl-функций, потому что сам VC, экспортируя функции с __cdecl-соглашением о вызове, ничего к их наименованию не добавляет, а во-вторых, заголовочный файл BCB dll, подключаемый к клиентскому приложению, содержит объявления функций с их реальными (без символа подчеркивания) именами. В результате этого, если в тексте клиентского приложения встретится хотя бы один вызов нашей функции, то VC при связывании попытается найти описание этой импортируемой функции в добавленной к проекту библиотеке импорта (.lib-файле), с тем, чтобы добавить соответствующую запись в таблицу импорта приложения. Но из-за несоответствия имен функций в заголовочном и объектном файлах линковщик, естественно, в .lib-файле ничего не найдет, о чем не замедлит выдать сообщение (например, такое - error LNK2001: unresolved external symbol __imp__SumFunc). 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Таблица импорта любого PE-файла содержит массив структур IMAGE_IMPORT_DESCRIPTOR. Каждая такая структура соответствует одной из dll, с которой неявно связан PE-файл. Структура IMAGE_IMPORT_DESCRIPTOR среди прочих полей содержит поле с RVA строки-наименования dll, которой она соответствует, и два поля с RVA массивов двойных слов, предназначенных для хранения информации об импортируемых функциях. При запуске приложения загрузчик PE-файлов заполняет один из этих массивов (так называемую таблицу адресов импорта) адресами импортируемых функций, загрузив перед этим dll, в которой эти функции находятся. Адрес импортируемой функции вычисляется как сумма адреса, по которому была загружена экспортирующая данную функцию dll, и смещения (RVA) самой функции относительно начала dll.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Описанную выше проблему несоответствия заголовочного и объектного файлов можно решить двумя способами – снова воспользоваться рассмотренным в предыдущем разделе .def-файлом с псевдонимами или использовать в заголовочном файле нашей библиотеки директиву препроцессора #define.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Использование псевдонимов</w:t>
      </w:r>
      <w:bookmarkStart w:id="7" w:name="ENMAC"/>
      <w:bookmarkEnd w:id="7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Следуя этому способу, создаем и добавляем к проекту BCB dll следующий .def-файл:</w:t>
      </w:r>
    </w:p>
    <w:p w:rsidR="00203E29" w:rsidRPr="003A5E9D" w:rsidRDefault="005F6739" w:rsidP="00203E2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24pt;height:12pt">
            <v:imagedata r:id="rId5" o:title=""/>
          </v:shape>
        </w:pict>
      </w:r>
      <w:r w:rsidR="00203E29" w:rsidRPr="003A5E9D">
        <w:rPr>
          <w:sz w:val="24"/>
          <w:szCs w:val="24"/>
        </w:rPr>
        <w:t xml:space="preserve">ImplicitLinkingAliases.def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EXPORTS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; MSVC name = Borland name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SumFunc = _SumFunc</w:t>
            </w:r>
          </w:p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ViewStringGridWnd</w:t>
            </w: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= _ViewStringGridWnd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После компиляции наша dll будет экспортировать функции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ImplicitLinking_cdecl.def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libRARY IMPLICITLINKING_CDECL.DLL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EXPORTS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SumFunc @4 ; SumFunc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ViewStringGridWnd @5 ; 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_SumFunc @1 ; _SumFunc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_ViewStringGridWnd @2 ; _ViewStringGridWnd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___CPPdebugHook</w:t>
            </w: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@3</w:t>
            </w: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; ___CPPdebugHook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Таким образом, в таблицу экспорта dll добавляются функции-псевдонимы, имена которых соответствуют функциям, объявленным в заголовочном файле нашей библиотеки. Для полного соответствия (хотя этого можно и не делать) удалим из ImplicitLinking_cdecl.def упоминания обо всех посторонних для приложения-клиента функциях, так как заголовочный файл содержит объявления только двух функций. В результате получим .def-файл готовый для генерации из него объектного .lib-файла: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ImplicitLinking_cdecl.def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2"/>
        <w:gridCol w:w="9308"/>
        <w:gridCol w:w="113"/>
      </w:tblGrid>
      <w:tr w:rsidR="00203E29" w:rsidRPr="003A5E9D" w:rsidTr="00C07236">
        <w:trPr>
          <w:gridBefore w:val="1"/>
          <w:gridAfter w:val="1"/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libRARY IMPLICITLINKING_CDECL.DLL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EXPORTS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SumFunc @4 ; SumFunc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ViewStringGridWnd</w:t>
            </w: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@5</w:t>
            </w: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; ViewStringGridWnd</w:t>
            </w:r>
          </w:p>
        </w:tc>
      </w:tr>
      <w:tr w:rsidR="00203E29" w:rsidRPr="003A5E9D" w:rsidTr="00C07236">
        <w:tblPrEx>
          <w:tblCellMar>
            <w:top w:w="192" w:type="dxa"/>
            <w:left w:w="192" w:type="dxa"/>
            <w:bottom w:w="192" w:type="dxa"/>
            <w:right w:w="192" w:type="dxa"/>
          </w:tblCellMar>
        </w:tblPrEx>
        <w:trPr>
          <w:tblCellSpacing w:w="15" w:type="dxa"/>
        </w:trPr>
        <w:tc>
          <w:tcPr>
            <w:tcW w:w="0" w:type="auto"/>
            <w:gridSpan w:val="3"/>
            <w:shd w:val="clear" w:color="auto" w:fill="F5F9FF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ПРИМЕЧАНИЕ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В единственной статье, которую мне удалось найти по данной теме (на сайте bcbdev.com), рекомендовалось, помимо удаления из .def-файла посторонних функций, заменить наименование секции EXPORTS на IMPORTS. Делать этого не следует по той простой причине, что утилита lib.exe (по крайней мере, поставляемая с 6-ой и 7-ой Visual Studio) секцию IMPORTS не поддерживает, поэтому игнорирует все последующие описания функций и создает пустой .lib-файл. Утилита lib.exe находится в каталоге $(VC)\Bin, но запустить ее обычно с первого раза не удается, поскольку для работы ей требуется библиотека mspdb60.dll (для lib.exe, поставляемой с Visual Studio 7 – mspdb70.dll). mspdb60.dll лежит в папке $(Microsoft Visual Studio)\Common\MSDev98\Bin, а mspdb70.dll – в папке $(Microsoft Visual Studio .NET)\Common7\IDE.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 помощью утилиты lib.exe создадим необходимый для неявного связывания .lib-файл в формате COFF, для этого в командной строке наберем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lib.exe /def:ImplicitLinking_cdecl.def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либо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lib.exe /def:ImplicitLinking_cdecl.def /out:ImplicitLinking_cdecl.lib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A5E9D">
        <w:rPr>
          <w:sz w:val="24"/>
          <w:szCs w:val="24"/>
        </w:rPr>
        <w:t>Полученный</w:t>
      </w:r>
      <w:r w:rsidRPr="003A5E9D">
        <w:rPr>
          <w:sz w:val="24"/>
          <w:szCs w:val="24"/>
          <w:lang w:val="en-US"/>
        </w:rPr>
        <w:t xml:space="preserve"> .lib-</w:t>
      </w:r>
      <w:r w:rsidRPr="003A5E9D">
        <w:rPr>
          <w:sz w:val="24"/>
          <w:szCs w:val="24"/>
        </w:rPr>
        <w:t>файл</w:t>
      </w:r>
      <w:r w:rsidRPr="003A5E9D">
        <w:rPr>
          <w:sz w:val="24"/>
          <w:szCs w:val="24"/>
          <w:lang w:val="en-US"/>
        </w:rPr>
        <w:t xml:space="preserve"> </w:t>
      </w:r>
      <w:r w:rsidRPr="003A5E9D">
        <w:rPr>
          <w:sz w:val="24"/>
          <w:szCs w:val="24"/>
        </w:rPr>
        <w:t>добавим</w:t>
      </w:r>
      <w:r w:rsidRPr="003A5E9D">
        <w:rPr>
          <w:sz w:val="24"/>
          <w:szCs w:val="24"/>
          <w:lang w:val="en-US"/>
        </w:rPr>
        <w:t xml:space="preserve"> </w:t>
      </w:r>
      <w:r w:rsidRPr="003A5E9D">
        <w:rPr>
          <w:sz w:val="24"/>
          <w:szCs w:val="24"/>
        </w:rPr>
        <w:t>к</w:t>
      </w:r>
      <w:r w:rsidRPr="003A5E9D">
        <w:rPr>
          <w:sz w:val="24"/>
          <w:szCs w:val="24"/>
          <w:lang w:val="en-US"/>
        </w:rPr>
        <w:t xml:space="preserve"> </w:t>
      </w:r>
      <w:r w:rsidRPr="003A5E9D">
        <w:rPr>
          <w:sz w:val="24"/>
          <w:szCs w:val="24"/>
        </w:rPr>
        <w:t>проекту</w:t>
      </w:r>
      <w:r w:rsidRPr="003A5E9D">
        <w:rPr>
          <w:sz w:val="24"/>
          <w:szCs w:val="24"/>
          <w:lang w:val="en-US"/>
        </w:rPr>
        <w:t xml:space="preserve"> VC-</w:t>
      </w:r>
      <w:r w:rsidRPr="003A5E9D">
        <w:rPr>
          <w:sz w:val="24"/>
          <w:szCs w:val="24"/>
        </w:rPr>
        <w:t>клиента</w:t>
      </w:r>
      <w:r w:rsidRPr="003A5E9D">
        <w:rPr>
          <w:sz w:val="24"/>
          <w:szCs w:val="24"/>
          <w:lang w:val="en-US"/>
        </w:rPr>
        <w:t xml:space="preserve"> (Project -&gt; Add To Project -&gt; Files…).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Использование директивы препроцессора #define</w:t>
      </w:r>
      <w:bookmarkStart w:id="8" w:name="E2NAC"/>
      <w:bookmarkEnd w:id="8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Теперь рассмотрим способ, позволяющий добиться одинаковых названий функций в заголовочном и объектном (.lib) файлах с помощью директивы #define. Перепишем заголовочный файл нашей BCB-библиотеки следующим образом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Листинг 4 - Компилятор Borland C++ Builder 5</w:t>
      </w:r>
      <w:bookmarkStart w:id="9" w:name="EBOAC"/>
      <w:bookmarkEnd w:id="9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ImplicitLinking_cdecl.h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#ifndef _IMPLICITDLL_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#define _IMPLICITDLL_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#ifdef _DLLEXPORT_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__declspec(dllexport)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#else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__declspec(dllimport)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#endif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extern "C"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при компиляции в VC к оригинальным наименованиям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функций добавятся символы подчеркивания, таким образом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имена объявляемых функций совпадут с их именами в таблице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>// экспорта DLL и, следовательно, .lib-файле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#ifdef _MSC_VER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SumFunc _SumFunc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ViewStringGridWnd _ViewStringGridWnd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#endif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int _DECLARATOR_ __cdecl SumFunc(int a, int b);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HWND _DECLARATOR_ __cdecl ViewStringGridWnd(int Count, double* Values);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#endif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При компиляции клиентского VC-приложения в подключенном к проекту заголовочном файле dll (ImplicitLinking_cdecl.h) к наименованию каждой функции с помощью директив #define добавляется символ подчеркивания (макрос _MSC_VER определяется компилятором VC по умолчанию). Поскольку из BCB dll __cdecl-функции экспортируются таким же образом, то есть с добавлением символа подчеркивания, то устанавливается соответствие имен экспортируемых и объявленных функций. Макросы #define распространяют свое влияние и на весь последующий код приложения, что позволяет в тексте программы при вызове импортируемой функции пользоваться ее оригинальным именем, которое при компиляции будет дополнено необходимым магическим символом подчеркивания. Таким образом, мы идем на поводу у фирмы Borland и в клиентском приложении завуалированно используем для вызова функций из нашей dll имена, измененные компилятором BCB. Именно необходимость использования измененных имен (пусть и не в открытую благодаря define-трюку), на мой взгляд, является существенным недостатком этого способа, так как, например, при желании явно (см. раздел “Алгоритм с явной загрузкой dll”) использовать dll придется оперировать измененными именами функций. Не развивая дальше эту тему, скажу, что если BCB dll создается с четким намерением использовать ее в VC-приложениях, то лучше добавлять к проекту библиотеки .def-файл с удобными для пользователей именами-псевдонимами функций.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К достоинствам данного способа (define-трюка) можно отнести его простоту и, как бы это ни противоречило сказанному в предыдущем абзаце, отсутствие необходимости добавлять к таблице экспорта dll псевдонимы функций. Несмотря на все удобства использования псевдонимов, таблица экспорта (а следовательно, и сама dll) при этом увеличивается в размерах. Да и создание .def-файла псевдонимов при большом количестве функций не добавляет приятных эмоций.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После компиляции dll с помощью impdef.exe получаем .def-файл экспорта, из которого утилитой lib.exe создаем объектный .lib-файл и добавляем его к клиентскому VC-проекту.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Листинг клиентского приложения, код которого в данном случае не зависит от способа решения проблемы несоответствия наименований функций в заголовочном и объектном файлах библиотеки, представлен ниже. Как и в предыдущем разделе, это диалоговое окно с двумя кнопками. Интересующий нас код сосредоточен в обработчиках событий нажатия кнопок диалога.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A5E9D">
        <w:rPr>
          <w:sz w:val="24"/>
          <w:szCs w:val="24"/>
        </w:rPr>
        <w:t>Листинг</w:t>
      </w:r>
      <w:r w:rsidRPr="003A5E9D">
        <w:rPr>
          <w:sz w:val="24"/>
          <w:szCs w:val="24"/>
          <w:lang w:val="en-US"/>
        </w:rPr>
        <w:t xml:space="preserve"> 5 - </w:t>
      </w:r>
      <w:r w:rsidRPr="003A5E9D">
        <w:rPr>
          <w:sz w:val="24"/>
          <w:szCs w:val="24"/>
        </w:rPr>
        <w:t>Компилятор</w:t>
      </w:r>
      <w:r w:rsidRPr="003A5E9D">
        <w:rPr>
          <w:sz w:val="24"/>
          <w:szCs w:val="24"/>
          <w:lang w:val="en-US"/>
        </w:rPr>
        <w:t xml:space="preserve"> Visual C++ 6.0</w:t>
      </w:r>
      <w:bookmarkStart w:id="10" w:name="EQAAE"/>
      <w:bookmarkEnd w:id="10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A5E9D">
        <w:rPr>
          <w:sz w:val="24"/>
          <w:szCs w:val="24"/>
          <w:lang w:val="en-US"/>
        </w:rPr>
        <w:t xml:space="preserve">UsingImplicitLinking_cdeclDlg.cpp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код, генерируемый средой разработки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…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хэндл окна с VCL-компонентом StringGrid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HWND hGrid = NULL;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подключаем заголовочный файл библиотеки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#include "ImplicitLinking_cdecl.h"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// код, генерируемый средой разработки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…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 xml:space="preserve">void CUsingImplicitLinkng_cdeclDlg::OnSumFunc()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 xml:space="preserve">// вызываем функцию </w:t>
            </w:r>
            <w:r w:rsidRPr="003A5E9D">
              <w:rPr>
                <w:sz w:val="24"/>
                <w:szCs w:val="24"/>
                <w:lang w:val="en-US"/>
              </w:rPr>
              <w:t xml:space="preserve">SumFunc </w:t>
            </w:r>
            <w:r w:rsidRPr="003A5E9D">
              <w:rPr>
                <w:sz w:val="24"/>
                <w:szCs w:val="24"/>
              </w:rPr>
              <w:t>из</w:t>
            </w:r>
            <w:r w:rsidRPr="003A5E9D">
              <w:rPr>
                <w:sz w:val="24"/>
                <w:szCs w:val="24"/>
                <w:lang w:val="en-US"/>
              </w:rPr>
              <w:t xml:space="preserve"> dll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int res = SumFunc(5, 9);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// выводим результат в заголовок диалогового окна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char str[10];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this-&gt;SetWindowText(itoa(res, str ,10));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void CUsingImplicitLinkng_cdeclDlg::OnViewStringGridWnd()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инициализация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аргументов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const int count = 5;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double Values[count] = {2.14, 3.56, 6.8, 8, 5.6564};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// закрываем ранее созданное окно, чтобы они не «плодились»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if( hGrid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::SendMessage(hGrid, WM_CLOSE, 0, 0);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// </w:t>
            </w:r>
            <w:r w:rsidRPr="003A5E9D">
              <w:rPr>
                <w:sz w:val="24"/>
                <w:szCs w:val="24"/>
              </w:rPr>
              <w:t>вызываем</w:t>
            </w: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функцию</w:t>
            </w:r>
            <w:r w:rsidRPr="003A5E9D">
              <w:rPr>
                <w:sz w:val="24"/>
                <w:szCs w:val="24"/>
                <w:lang w:val="en-US"/>
              </w:rPr>
              <w:t xml:space="preserve"> ViewStringGridWnd </w:t>
            </w:r>
            <w:r w:rsidRPr="003A5E9D">
              <w:rPr>
                <w:sz w:val="24"/>
                <w:szCs w:val="24"/>
              </w:rPr>
              <w:t>из</w:t>
            </w:r>
            <w:r w:rsidRPr="003A5E9D">
              <w:rPr>
                <w:sz w:val="24"/>
                <w:szCs w:val="24"/>
                <w:lang w:val="en-US"/>
              </w:rPr>
              <w:t xml:space="preserve"> dll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hGrid = ViewStringGridWnd(count, Values);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void CUsingImplicitLinkng_cdeclDlg::OnDestroy()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CDialog::OnDestroy();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// закрываем окно с компонентом StringGrid, если оно было создано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  <w:lang w:val="en-US"/>
              </w:rPr>
              <w:t>if( hGrid != NULL 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::SendMessage(hGrid, WM_CLOSE, 0,0);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Основным преимуществом неявной загрузки dll является именно неявность использования dll со стороны клиентского приложения. Другими словами, приложение, вызывая функции, не подозревает, что они могут находиться где-то во внешнем модуле. Результатом является упрощение кода программы. К недостаткам следует отнести тот факт, что dll находится в памяти в течение всей работы программы, неявно ее использующей. Загрузка dll осуществляется при загрузке приложения – загрузчик PE-файлов, просматривая каждую запись в таблице импорта приложения, загружает соответствующую этой записи dll. Следовательно, если используемых библиотек много, загрузка основной программы может затянуться. В случае отсутствия неявно используемой dll приложение вообще не запустится.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Итоговый алгоритм с неявным связыванием для экспорта (импорта) __cdecl-функций состоит из следующей последовательности действий (см. также Демонстрационный проект):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1. Объявить экспортируемые функции как __cdecl.</w:t>
      </w:r>
      <w:r>
        <w:rPr>
          <w:sz w:val="24"/>
          <w:szCs w:val="24"/>
        </w:rPr>
        <w:t xml:space="preserve"> 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2. Поместить объявления функций в блок extern ”С”, при этом не экспортировать классы и функции-члены классов.</w:t>
      </w:r>
      <w:r>
        <w:rPr>
          <w:sz w:val="24"/>
          <w:szCs w:val="24"/>
        </w:rPr>
        <w:t xml:space="preserve">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3. В заголовочный файл для возможности его дальнейшего использования на клиентской стороне вставить: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#ifdef _DLLEXPORT_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__declspec(dllexport)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#else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__declspec(dllimport)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#endif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 добавить макрос _DECLARATOR_ к объявлению каждой функции, например,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int _DECLARATOR_ __cdecl SumFunc( int a, int b );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4. Далее либо создать и добавить к проекту .def-файл с псевдонимами для каждой функции, либо добавить в заголовочный файл библиотеки следующее: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#ifdef _MSC_VER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FuncName1 _FuncName1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FuncName2 _FuncName2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FuncNameN _FuncNameN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#endif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Если использовался #define-трюк, то пункт 7 нужно будет пропустить.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5. Скомпилировать BCB dll.</w:t>
      </w:r>
      <w:r>
        <w:rPr>
          <w:sz w:val="24"/>
          <w:szCs w:val="24"/>
        </w:rPr>
        <w:t xml:space="preserve"> 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6. С помощью impdef.exe создать .def-файл с наименованиями экспортируемых функций.</w:t>
      </w:r>
      <w:r>
        <w:rPr>
          <w:sz w:val="24"/>
          <w:szCs w:val="24"/>
        </w:rPr>
        <w:t xml:space="preserve"> 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7. Если в пункте 4 воспользовались псевдонимами, удалить из .def-файла экспорта неиспользуемые наименования функций, оставив только псевдонимы.</w:t>
      </w:r>
      <w:r>
        <w:rPr>
          <w:sz w:val="24"/>
          <w:szCs w:val="24"/>
        </w:rPr>
        <w:t xml:space="preserve"> 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8. Создать клиентский VC-проект.</w:t>
      </w:r>
      <w:r>
        <w:rPr>
          <w:sz w:val="24"/>
          <w:szCs w:val="24"/>
        </w:rPr>
        <w:t xml:space="preserve"> 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9. Из .def-файла экспорта библиотеки при помощи утилиты lib.exe создать объектный .lib-файл формата COFF и добавить его к клиентскому VC-приложению.</w:t>
      </w:r>
      <w:r>
        <w:rPr>
          <w:sz w:val="24"/>
          <w:szCs w:val="24"/>
        </w:rPr>
        <w:t xml:space="preserve"> 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10. Скопировать BCB dll и ее заголовочный файл в папку с клиентским VC-проектом.</w:t>
      </w:r>
      <w:r>
        <w:rPr>
          <w:sz w:val="24"/>
          <w:szCs w:val="24"/>
        </w:rPr>
        <w:t xml:space="preserve"> </w:t>
      </w:r>
    </w:p>
    <w:p w:rsidR="00203E29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11. В клиентском приложении подключить заголовочный файл dll.</w:t>
      </w:r>
      <w:r>
        <w:rPr>
          <w:sz w:val="24"/>
          <w:szCs w:val="24"/>
        </w:rPr>
        <w:t xml:space="preserve">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12. Вызвать в теле программы необходимые функции, не задумываясь над тем, что они расположены во внешней dll.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Алгоритм с неявным связыванием для экспорта (импорта) __stdcall-функций</w:t>
      </w:r>
      <w:bookmarkStart w:id="11" w:name="E1EAE"/>
      <w:bookmarkEnd w:id="11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Как уже упоминалось выше, утилита lib.exe может создавать библиотеку импорта только из .def-файла экспорта, при чем lib.exe при этом никак не взаимодействует с самой dll. Однако .def-файл не содержит никакой информации, касаемой соглашений о вызове, которых придерживаются экспортируемые функции. Следовательно, и lib.exe, работая исключительно с .def-файлом, не сможет уловить, что имеет дело с __stdcall-функциями, и, как результат, не сможет в .lib-файле отобразить функции согласно Microsoft-соглашению о наименовании для __stdcall-функций. Таким образом, учитывая из предыдущего раздела, что для __cdecl-функций lib.exe генерирует вполне работоспособный .lib-файл, приходим к следующему выводу: утилита lib.exe не способна генерировать библиотеки импорта для dll, экспортирующих __stdcall-функции. Людям, пожелавшим или вынужденным (а после прочтения этого раздела думаю только вынужденным) использовать BCB dll с __stdcall-функциями в VC, этот раздел посвящается.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Исходный код BCB dll остался таким же, как в предыдущем разделе (см. Листинг 3), только ключевое слово __cdecl везде необходимо заменить ключевым словом __stdcall.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Известно, что при создании VC dll вместе с ней среда генерирует .lib-файл (библиотеку импорта), который представлен, естественно, в нужном нам формате COFF, и в котором корректно будут отображаться __stdcall-функции. Поэтому</w:t>
      </w:r>
      <w:r w:rsidRPr="003A5E9D">
        <w:rPr>
          <w:sz w:val="24"/>
          <w:szCs w:val="24"/>
          <w:lang w:val="en-US"/>
        </w:rPr>
        <w:t xml:space="preserve"> </w:t>
      </w:r>
      <w:r w:rsidRPr="003A5E9D">
        <w:rPr>
          <w:sz w:val="24"/>
          <w:szCs w:val="24"/>
        </w:rPr>
        <w:t>создадим</w:t>
      </w:r>
      <w:r w:rsidRPr="003A5E9D">
        <w:rPr>
          <w:sz w:val="24"/>
          <w:szCs w:val="24"/>
          <w:lang w:val="en-US"/>
        </w:rPr>
        <w:t xml:space="preserve"> (File -&gt; New… -&gt; Win32 Dynamic-Link Library -&gt; OK -&gt; An empty DLL project -&gt; Finish) </w:t>
      </w:r>
      <w:r w:rsidRPr="003A5E9D">
        <w:rPr>
          <w:sz w:val="24"/>
          <w:szCs w:val="24"/>
        </w:rPr>
        <w:t>ложную</w:t>
      </w:r>
      <w:r w:rsidRPr="003A5E9D">
        <w:rPr>
          <w:sz w:val="24"/>
          <w:szCs w:val="24"/>
          <w:lang w:val="en-US"/>
        </w:rPr>
        <w:t xml:space="preserve"> </w:t>
      </w:r>
      <w:r w:rsidRPr="003A5E9D">
        <w:rPr>
          <w:sz w:val="24"/>
          <w:szCs w:val="24"/>
        </w:rPr>
        <w:t>(dummy) VC dll, которая будет экспортировать тот же набор функций, что и BCB dll. Реализация функций в ложной dll абсолютно не важна, важны исключительно их наименования. Помимо одинаковых наименований экспортируемых функций у ложной и исходной библиотек должны совпадать имена, поскольку .lib-файлы содержат наименования dll. Можно воспользоваться исходными текстами BCBdll, скопировав .h- и .cpp-файлы в директорию к ложной dll, затем добавив их к проекту (Project -&gt; Add To Project -&gt; Files…) и удалив тела всех функций. Если функция возвращает значение, то оставляем оператор return и возвращаем в соответствии с типом все, что угодно (можно 0, NULL и т.д.). Поскольку тела функций будут пустыми, большую часть директив #include с подключаемыми заголовочными файлами также можно удалить. В итоге получим согласно нашему примеру следующий код ложной dll: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A5E9D">
        <w:rPr>
          <w:sz w:val="24"/>
          <w:szCs w:val="24"/>
        </w:rPr>
        <w:t>Листинг</w:t>
      </w:r>
      <w:r w:rsidRPr="003A5E9D">
        <w:rPr>
          <w:sz w:val="24"/>
          <w:szCs w:val="24"/>
          <w:lang w:val="en-US"/>
        </w:rPr>
        <w:t xml:space="preserve"> 6 - </w:t>
      </w:r>
      <w:r w:rsidRPr="003A5E9D">
        <w:rPr>
          <w:sz w:val="24"/>
          <w:szCs w:val="24"/>
        </w:rPr>
        <w:t>Компилятор</w:t>
      </w:r>
      <w:r w:rsidRPr="003A5E9D">
        <w:rPr>
          <w:sz w:val="24"/>
          <w:szCs w:val="24"/>
          <w:lang w:val="en-US"/>
        </w:rPr>
        <w:t xml:space="preserve"> Visual C++ 6.0</w:t>
      </w:r>
      <w:bookmarkStart w:id="12" w:name="E1FAE"/>
      <w:bookmarkEnd w:id="12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3A5E9D">
        <w:rPr>
          <w:sz w:val="24"/>
          <w:szCs w:val="24"/>
          <w:lang w:val="en-US"/>
        </w:rPr>
        <w:t xml:space="preserve">ImplicitLinking_stdcallDummy.h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#ifdef _DLLEXPORT_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__declspec(dllexport)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#else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#define _DECLARATOR_ __declspec(dllimport)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#endif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extern "C"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int _DECLARATOR_ __stdcall SumFunc(int a, int b);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HWND _DECLARATOR_ __stdcall ViewStringGridWnd(int Count, double* Values);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ImplicitLinking_stdcallDummy.cpp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#define _DLLEXPORT_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&lt;windows.h&gt;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#include "ImplicitLinking_stdcallDummy.h"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int __stdcall SumFunc(int a, int b)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return 0;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}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HWND __stdcall ViewStringGridWnd(int Count, double* Values)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{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A5E9D">
              <w:rPr>
                <w:sz w:val="24"/>
                <w:szCs w:val="24"/>
              </w:rPr>
              <w:t xml:space="preserve">return NULL; 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</w:rPr>
              <w:t>}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Согласно таблице 1, VC экспортирует __stdcall-функции, добавляя к их наименованию информацию о списке аргументов и символ подчеркивания. Следовательно, в объектном .lib-файле будут имена, отличные от оригинальных имен функций, объявленных в заголовочном файле, и тем более отличные от наименований функций, экспортируемых из BCB dll, так как __stdcall-функции компилятор BCB экспортирует без изменений. Избавляться от этого несоответствия будем снова посредством .def-файла. Для нашего примера он будет следующим: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DummyDef.def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203E29" w:rsidRPr="003A5E9D" w:rsidTr="00C07236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>libRARY ImplicitLinking_stdcall.dll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EXPORTS </w:t>
            </w:r>
          </w:p>
          <w:p w:rsidR="00203E29" w:rsidRPr="003A5E9D" w:rsidRDefault="00203E29" w:rsidP="00C07236">
            <w:pPr>
              <w:rPr>
                <w:sz w:val="24"/>
                <w:szCs w:val="24"/>
                <w:lang w:val="en-US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SumFunc</w:t>
            </w:r>
          </w:p>
          <w:p w:rsidR="00203E29" w:rsidRPr="003A5E9D" w:rsidRDefault="00203E29" w:rsidP="00C07236">
            <w:pPr>
              <w:rPr>
                <w:sz w:val="24"/>
                <w:szCs w:val="24"/>
              </w:rPr>
            </w:pPr>
            <w:r w:rsidRPr="003A5E9D">
              <w:rPr>
                <w:sz w:val="24"/>
                <w:szCs w:val="24"/>
                <w:lang w:val="en-US"/>
              </w:rPr>
              <w:t xml:space="preserve"> </w:t>
            </w:r>
            <w:r w:rsidRPr="003A5E9D">
              <w:rPr>
                <w:sz w:val="24"/>
                <w:szCs w:val="24"/>
              </w:rPr>
              <w:t>ViewStringGridWnd</w:t>
            </w:r>
          </w:p>
        </w:tc>
      </w:tr>
    </w:tbl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Строка с именем библиотеки (LIBRARY) в .def-файле не обязательна, но если она есть, то имя, указанное в ней, в точности должно совпадать с именами ложной и исходной dll. Добавляем .def-файл к VC-проекту, перекомпилируем и получаем ложную dll и необходимую нам библиотеку импорта, содержащую корректное описание экспортируемых __stdcall-функций. .lib-файл, доставшийся в наследство от ложной dll, должен добавляться (прилинковываться) к любому VC-проекту, который собирается использовать нашу исходную BCB dll.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Пример VC-приложения, импортирующего __stdcall-функции, такой же, как и в предыдущем разделе (см. Листинг 5). Не забудьте в примере подключить (#include) нужный заголовочный файл BCB dll и добавить к проекту нужную библиотеку импорта.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Алгоритм с неявным связыванием для экспорта (импорта) __stdcall-функций (см. также Демонстрационный проект, ImplicitLinkingDll_stdcall.zip):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Объявить экспортируемые функции как __stdcall.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Поместить объявления функций в блок extern ”С”. Не экспортировать классы и функции-члены классов.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Скомпилировать BCB dll.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Поскольку создать корректную библиотеку импорта с помощью утилиты lib.exe не удается, создать ложную VC dll, которая содержит такой же набор функций, как и исходная BCB dll.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Проверить идентичность названий ложной dll и dll исходной, названия должны совпасть.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Если для ложной библиотеки используются исходные тексты BCB dll, то удалить тела функций, если не используются, то создать пустые функции с такими же именами и сигнатурами, как в исходной dll.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Дабы предотвратить изменение имен функций при экспорте, добавить к VC-проекту ложной библиотеки .def-файл с секцией EXPORTS, в которой просто перечислены оригинальные наименования всех экспортируемых функций.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Скомпилировать ложную dll и получить необходимый .lib-файл с корректным отображением __stdcall-функций.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Создать клиентский VC-проект и добавить к нему полученный .lib-файл.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Скопировать BCB dll и ее заголовочный файл в папку с клиентским VC-проектом.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В клиентском приложении подключить заголовочный файл. </w:t>
      </w:r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 xml:space="preserve">Вызвать в тексте программы необходимые функции, не задумываясь над тем, что они расположены во внешней dll. </w:t>
      </w:r>
    </w:p>
    <w:p w:rsidR="00203E29" w:rsidRPr="00AE6B59" w:rsidRDefault="00203E29" w:rsidP="00203E29">
      <w:pPr>
        <w:spacing w:before="120"/>
        <w:jc w:val="center"/>
        <w:rPr>
          <w:b/>
          <w:bCs/>
          <w:sz w:val="28"/>
          <w:szCs w:val="28"/>
        </w:rPr>
      </w:pPr>
      <w:r w:rsidRPr="00AE6B59">
        <w:rPr>
          <w:b/>
          <w:bCs/>
          <w:sz w:val="28"/>
          <w:szCs w:val="28"/>
        </w:rPr>
        <w:t>Заключение</w:t>
      </w:r>
      <w:bookmarkStart w:id="13" w:name="EGKAE"/>
      <w:bookmarkEnd w:id="13"/>
    </w:p>
    <w:p w:rsidR="00203E29" w:rsidRPr="003A5E9D" w:rsidRDefault="00203E29" w:rsidP="00203E29">
      <w:pPr>
        <w:spacing w:before="120"/>
        <w:ind w:firstLine="567"/>
        <w:jc w:val="both"/>
        <w:rPr>
          <w:sz w:val="24"/>
          <w:szCs w:val="24"/>
        </w:rPr>
      </w:pPr>
      <w:r w:rsidRPr="003A5E9D">
        <w:rPr>
          <w:sz w:val="24"/>
          <w:szCs w:val="24"/>
        </w:rPr>
        <w:t>Как вы могли убедиться, обеспечение успешного взаимодействия BCB dll и клиентского VC-приложения является нетривиальной задачей. Однако такое взаимодействие становится необходимым в случаях, когда использование VCL и C++ Builder-а при разработке отдельных частей приложения является более предпочтительным (например, в силу временных затрат). Используя описанные в статье алгоритмы, вы сможете создавать и успешно использовать BCB dll из VC-проекта.</w:t>
      </w:r>
    </w:p>
    <w:p w:rsidR="00E12572" w:rsidRDefault="00E12572">
      <w:bookmarkStart w:id="14" w:name="_GoBack"/>
      <w:bookmarkEnd w:id="14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E29"/>
    <w:rsid w:val="00203E29"/>
    <w:rsid w:val="0031418A"/>
    <w:rsid w:val="003A5E9D"/>
    <w:rsid w:val="005A2562"/>
    <w:rsid w:val="005E616C"/>
    <w:rsid w:val="005F6739"/>
    <w:rsid w:val="00AE6B59"/>
    <w:rsid w:val="00C07236"/>
    <w:rsid w:val="00D85E7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937C603D-76D7-482E-B285-DD488751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3E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5648</Words>
  <Characters>32196</Characters>
  <Application>Microsoft Office Word</Application>
  <DocSecurity>0</DocSecurity>
  <Lines>268</Lines>
  <Paragraphs>75</Paragraphs>
  <ScaleCrop>false</ScaleCrop>
  <Company>Home</Company>
  <LinksUpToDate>false</LinksUpToDate>
  <CharactersWithSpaces>37769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в среде Borland C++ Builder dll, совместимой с Visual C++</dc:title>
  <dc:subject/>
  <dc:creator>Alena</dc:creator>
  <cp:keywords/>
  <dc:description/>
  <cp:lastModifiedBy>admin</cp:lastModifiedBy>
  <cp:revision>2</cp:revision>
  <dcterms:created xsi:type="dcterms:W3CDTF">2014-02-18T00:18:00Z</dcterms:created>
  <dcterms:modified xsi:type="dcterms:W3CDTF">2014-02-18T00:18:00Z</dcterms:modified>
</cp:coreProperties>
</file>