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bookmarkStart w:id="0" w:name="_Toc508365170"/>
      <w:r>
        <w:rPr>
          <w:b/>
          <w:bCs/>
          <w:color w:val="000000"/>
          <w:sz w:val="32"/>
          <w:szCs w:val="32"/>
        </w:rPr>
        <w:t>Информатика: техничес</w:t>
      </w:r>
      <w:bookmarkEnd w:id="0"/>
      <w:r>
        <w:rPr>
          <w:b/>
          <w:bCs/>
          <w:color w:val="000000"/>
          <w:sz w:val="32"/>
          <w:szCs w:val="32"/>
        </w:rPr>
        <w:t>кое обеспечение</w:t>
      </w:r>
    </w:p>
    <w:p w:rsidR="00361D33" w:rsidRDefault="00361D33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Платов А.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1" w:name="_Toc508365171"/>
      <w:r>
        <w:rPr>
          <w:b/>
          <w:bCs/>
          <w:color w:val="000000"/>
          <w:sz w:val="28"/>
          <w:szCs w:val="28"/>
        </w:rPr>
        <w:t>Общие сведения</w:t>
      </w:r>
      <w:bookmarkEnd w:id="1"/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2" w:name="_Toc508365172"/>
      <w:r>
        <w:rPr>
          <w:b/>
          <w:bCs/>
          <w:color w:val="000000"/>
          <w:sz w:val="28"/>
          <w:szCs w:val="28"/>
        </w:rPr>
        <w:t>Поколения ЭВМ</w:t>
      </w:r>
      <w:bookmarkEnd w:id="2"/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Рождение на свет ЭВМ было вызвано потребностью решать военные задачи расчётного характера. Первая цифровая ЭВМ "</w:t>
      </w:r>
      <w:r>
        <w:rPr>
          <w:color w:val="000000"/>
          <w:sz w:val="24"/>
          <w:szCs w:val="24"/>
          <w:lang w:val="en-US"/>
        </w:rPr>
        <w:t>ENIAC</w:t>
      </w:r>
      <w:r>
        <w:rPr>
          <w:color w:val="000000"/>
          <w:sz w:val="24"/>
          <w:szCs w:val="24"/>
        </w:rPr>
        <w:t>" была создана в 1946 г. в США и предназначалась для баллистических расчётов при стрельбе. Первая отечественная цифровая ЭВМ «МЭСМ» создана в 1950 г. Ход развития ЭВМ принято делить на этапы - поколения ЭВМ. Основной показатель, по которому ЭВМ относят к тому или иному поколению - элементная база.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1. П</w:t>
      </w:r>
      <w:r>
        <w:rPr>
          <w:noProof/>
          <w:color w:val="000000"/>
          <w:sz w:val="24"/>
          <w:szCs w:val="24"/>
        </w:rPr>
        <w:t>околения ЭВМ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92"/>
        <w:gridCol w:w="992"/>
        <w:gridCol w:w="851"/>
        <w:gridCol w:w="1559"/>
        <w:gridCol w:w="1418"/>
        <w:gridCol w:w="2409"/>
      </w:tblGrid>
      <w:tr w:rsidR="00361D33" w:rsidRPr="00361D33">
        <w:tc>
          <w:tcPr>
            <w:tcW w:w="959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992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Эл. база</w:t>
            </w:r>
          </w:p>
        </w:tc>
        <w:tc>
          <w:tcPr>
            <w:tcW w:w="992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Быстродействие</w:t>
            </w:r>
          </w:p>
        </w:tc>
        <w:tc>
          <w:tcPr>
            <w:tcW w:w="85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Объём ОЗУ</w:t>
            </w:r>
          </w:p>
        </w:tc>
        <w:tc>
          <w:tcPr>
            <w:tcW w:w="1559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Внешние устройства</w:t>
            </w:r>
          </w:p>
        </w:tc>
        <w:tc>
          <w:tcPr>
            <w:tcW w:w="141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Архитектура</w:t>
            </w:r>
          </w:p>
        </w:tc>
        <w:tc>
          <w:tcPr>
            <w:tcW w:w="2409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Программное обеспечение</w:t>
            </w:r>
          </w:p>
        </w:tc>
      </w:tr>
      <w:tr w:rsidR="00361D33" w:rsidRPr="00361D33">
        <w:tc>
          <w:tcPr>
            <w:tcW w:w="959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1946-60</w:t>
            </w:r>
          </w:p>
        </w:tc>
        <w:tc>
          <w:tcPr>
            <w:tcW w:w="992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вакуумные лампы,</w:t>
            </w:r>
          </w:p>
        </w:tc>
        <w:tc>
          <w:tcPr>
            <w:tcW w:w="992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 xml:space="preserve">0,1 </w:t>
            </w:r>
            <w:r w:rsidRPr="00361D33">
              <w:rPr>
                <w:color w:val="000000"/>
                <w:sz w:val="24"/>
                <w:szCs w:val="24"/>
                <w:lang w:val="en-US"/>
              </w:rPr>
              <w:t>mips</w:t>
            </w:r>
          </w:p>
        </w:tc>
        <w:tc>
          <w:tcPr>
            <w:tcW w:w="85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100 Кб</w:t>
            </w:r>
          </w:p>
        </w:tc>
        <w:tc>
          <w:tcPr>
            <w:tcW w:w="1559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магн. барабан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магн. лента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перфокарта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перфолента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цифровая печать, телетайп</w:t>
            </w:r>
          </w:p>
        </w:tc>
        <w:tc>
          <w:tcPr>
            <w:tcW w:w="141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фон Неймана</w:t>
            </w:r>
          </w:p>
        </w:tc>
        <w:tc>
          <w:tcPr>
            <w:tcW w:w="2409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Библиотеки стандартных программ и ассемблеры</w:t>
            </w:r>
          </w:p>
        </w:tc>
      </w:tr>
      <w:tr w:rsidR="00361D33" w:rsidRPr="00361D33">
        <w:tc>
          <w:tcPr>
            <w:tcW w:w="959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1955-70</w:t>
            </w:r>
          </w:p>
        </w:tc>
        <w:tc>
          <w:tcPr>
            <w:tcW w:w="992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полупроводники</w:t>
            </w:r>
          </w:p>
        </w:tc>
        <w:tc>
          <w:tcPr>
            <w:tcW w:w="992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 xml:space="preserve">1 </w:t>
            </w:r>
            <w:r w:rsidRPr="00361D33">
              <w:rPr>
                <w:color w:val="000000"/>
                <w:sz w:val="24"/>
                <w:szCs w:val="24"/>
                <w:lang w:val="en-US"/>
              </w:rPr>
              <w:t>mips</w:t>
            </w:r>
          </w:p>
        </w:tc>
        <w:tc>
          <w:tcPr>
            <w:tcW w:w="85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1Мб</w:t>
            </w:r>
          </w:p>
        </w:tc>
        <w:tc>
          <w:tcPr>
            <w:tcW w:w="1559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графопостроитель, магнитный диск</w:t>
            </w:r>
          </w:p>
        </w:tc>
        <w:tc>
          <w:tcPr>
            <w:tcW w:w="141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мультипрограммный режим</w:t>
            </w:r>
          </w:p>
        </w:tc>
        <w:tc>
          <w:tcPr>
            <w:tcW w:w="2409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Операционные системы, языки программирования высокого уровня и трансляторы, СУБД</w:t>
            </w:r>
          </w:p>
        </w:tc>
      </w:tr>
      <w:tr w:rsidR="00361D33" w:rsidRPr="00361D33">
        <w:tc>
          <w:tcPr>
            <w:tcW w:w="959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1965-80</w:t>
            </w:r>
          </w:p>
        </w:tc>
        <w:tc>
          <w:tcPr>
            <w:tcW w:w="992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БИС</w:t>
            </w:r>
          </w:p>
        </w:tc>
        <w:tc>
          <w:tcPr>
            <w:tcW w:w="992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 xml:space="preserve">10 </w:t>
            </w:r>
            <w:r w:rsidRPr="00361D33">
              <w:rPr>
                <w:color w:val="000000"/>
                <w:sz w:val="24"/>
                <w:szCs w:val="24"/>
                <w:lang w:val="en-US"/>
              </w:rPr>
              <w:t>mips</w:t>
            </w:r>
          </w:p>
        </w:tc>
        <w:tc>
          <w:tcPr>
            <w:tcW w:w="85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10Мб</w:t>
            </w:r>
          </w:p>
        </w:tc>
        <w:tc>
          <w:tcPr>
            <w:tcW w:w="1559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Дисплеи, гибкие диски, матричные принтеры</w:t>
            </w:r>
          </w:p>
        </w:tc>
        <w:tc>
          <w:tcPr>
            <w:tcW w:w="141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Мини-ЭВМ,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сети ЭВМ,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системы коллективного пользования</w:t>
            </w:r>
          </w:p>
        </w:tc>
        <w:tc>
          <w:tcPr>
            <w:tcW w:w="2409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Диалоговые системы, машинная графика, системы обработки текстов, промышленное производство программного обеспечения</w:t>
            </w:r>
          </w:p>
        </w:tc>
      </w:tr>
      <w:tr w:rsidR="00361D33" w:rsidRPr="00361D33">
        <w:tc>
          <w:tcPr>
            <w:tcW w:w="959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1975-90</w:t>
            </w:r>
          </w:p>
        </w:tc>
        <w:tc>
          <w:tcPr>
            <w:tcW w:w="992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СБИС</w:t>
            </w:r>
          </w:p>
        </w:tc>
        <w:tc>
          <w:tcPr>
            <w:tcW w:w="992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 xml:space="preserve">100 </w:t>
            </w:r>
            <w:r w:rsidRPr="00361D33">
              <w:rPr>
                <w:color w:val="000000"/>
                <w:sz w:val="24"/>
                <w:szCs w:val="24"/>
                <w:lang w:val="en-US"/>
              </w:rPr>
              <w:t>mips</w:t>
            </w:r>
          </w:p>
        </w:tc>
        <w:tc>
          <w:tcPr>
            <w:tcW w:w="85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100Мб</w:t>
            </w:r>
          </w:p>
        </w:tc>
        <w:tc>
          <w:tcPr>
            <w:tcW w:w="1559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Лазерный принтер, винчестер, оптический диск</w:t>
            </w:r>
          </w:p>
        </w:tc>
        <w:tc>
          <w:tcPr>
            <w:tcW w:w="141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ПЭВМ, многопроцессорные системы, локальные сети</w:t>
            </w:r>
          </w:p>
        </w:tc>
        <w:tc>
          <w:tcPr>
            <w:tcW w:w="2409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Базы знаний, экспертные системы, сборочное программирование, пакеты прикладных программ общего назначения.</w:t>
            </w:r>
          </w:p>
        </w:tc>
      </w:tr>
    </w:tbl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Современные ЭВМ относятся также к четвёртому поколению.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3" w:name="_Toc508365173"/>
      <w:r>
        <w:rPr>
          <w:b/>
          <w:bCs/>
          <w:color w:val="000000"/>
          <w:sz w:val="28"/>
          <w:szCs w:val="28"/>
        </w:rPr>
        <w:t>Классификация ЭВМ</w:t>
      </w:r>
      <w:bookmarkEnd w:id="3"/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Любая классификация ЭВМ условна в силу их чрезвычайного разнообразия. Назначение и функциональные возможности ЭВМ – это две взаимосвязанные стороны, по которым можно определять место ЭВМ.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СуперЭВМ [</w:t>
      </w:r>
      <w:r>
        <w:rPr>
          <w:color w:val="000000"/>
          <w:sz w:val="24"/>
          <w:szCs w:val="24"/>
          <w:lang w:val="en-US"/>
        </w:rPr>
        <w:t>super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computer</w:t>
      </w:r>
      <w:r>
        <w:rPr>
          <w:color w:val="000000"/>
          <w:sz w:val="24"/>
          <w:szCs w:val="24"/>
        </w:rPr>
        <w:t xml:space="preserve">] – сверхпроизводительная система, предназначенная для </w:t>
      </w:r>
      <w:r>
        <w:rPr>
          <w:color w:val="000000"/>
          <w:sz w:val="24"/>
          <w:szCs w:val="24"/>
        </w:rPr>
        <w:lastRenderedPageBreak/>
        <w:t>решения задач, требующих больших объёмов вычислений. К таким задачам относятся задачи аэродинамики, ядерной физики и физики плазмы, сейсмологии, метеорологии, обработки изображений и др. СуперЭВМ всегда выполняются на пределе технических возможностей. Это системы общего назначения.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Сервер [</w:t>
      </w:r>
      <w:r>
        <w:rPr>
          <w:color w:val="000000"/>
          <w:sz w:val="24"/>
          <w:szCs w:val="24"/>
          <w:lang w:val="en-US"/>
        </w:rPr>
        <w:t>server</w:t>
      </w:r>
      <w:r>
        <w:rPr>
          <w:color w:val="000000"/>
          <w:sz w:val="24"/>
          <w:szCs w:val="24"/>
        </w:rPr>
        <w:t>] – ЭВМ, предоставляющая свои ресурсы другим пользователям. Различаются файл-серверы, серверы печати, серверы баз данных и др. Наличие сервера всегда предполагает наличие других ЭВМ, которые связаны в сеть. Сети и серверы – это неразделимые понятия. ЭВМ, которую обслуживает сервер, называется клиентной рабочей станцией или просто клиентом.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Рабочая станция [</w:t>
      </w:r>
      <w:r>
        <w:rPr>
          <w:color w:val="000000"/>
          <w:sz w:val="24"/>
          <w:szCs w:val="24"/>
          <w:lang w:val="en-US"/>
        </w:rPr>
        <w:t>workstation</w:t>
      </w:r>
      <w:r>
        <w:rPr>
          <w:color w:val="000000"/>
          <w:sz w:val="24"/>
          <w:szCs w:val="24"/>
        </w:rPr>
        <w:t>] – специализированная высокопроизводительная ЭВМ, ориентированная на профессиональную деятельность в определённой области (обычно САПР, графика), имеющая поэтому дополнительное оборудование и специализированное программное обеспечение.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Персональная ЭВМ - ПЭВМ [</w:t>
      </w:r>
      <w:r>
        <w:rPr>
          <w:color w:val="000000"/>
          <w:sz w:val="24"/>
          <w:szCs w:val="24"/>
          <w:lang w:val="en-US"/>
        </w:rPr>
        <w:t>personal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computer</w:t>
      </w:r>
      <w:r>
        <w:rPr>
          <w:color w:val="000000"/>
          <w:sz w:val="24"/>
          <w:szCs w:val="24"/>
        </w:rPr>
        <w:t xml:space="preserve"> - </w:t>
      </w:r>
      <w:r>
        <w:rPr>
          <w:color w:val="000000"/>
          <w:sz w:val="24"/>
          <w:szCs w:val="24"/>
          <w:lang w:val="en-US"/>
        </w:rPr>
        <w:t>PC</w:t>
      </w:r>
      <w:r>
        <w:rPr>
          <w:color w:val="000000"/>
          <w:sz w:val="24"/>
          <w:szCs w:val="24"/>
        </w:rPr>
        <w:t>] – универсальная, однопользовательская ЭВМ. Настройка такой ЭВМ может выполняться, как правило, самим пользователем. Среди ПЭВМ можно выделить переносные ПЭВМ – наколенные [</w:t>
      </w:r>
      <w:r>
        <w:rPr>
          <w:color w:val="000000"/>
          <w:sz w:val="24"/>
          <w:szCs w:val="24"/>
          <w:lang w:val="de-DE"/>
        </w:rPr>
        <w:t>laptop</w:t>
      </w:r>
      <w:r>
        <w:rPr>
          <w:color w:val="000000"/>
          <w:sz w:val="24"/>
          <w:szCs w:val="24"/>
        </w:rPr>
        <w:t>], блокнотные [</w:t>
      </w:r>
      <w:r>
        <w:rPr>
          <w:color w:val="000000"/>
          <w:sz w:val="24"/>
          <w:szCs w:val="24"/>
          <w:lang w:val="de-DE"/>
        </w:rPr>
        <w:t>notebook]</w:t>
      </w:r>
      <w:r>
        <w:rPr>
          <w:color w:val="000000"/>
          <w:sz w:val="24"/>
          <w:szCs w:val="24"/>
        </w:rPr>
        <w:t xml:space="preserve"> и карманные [</w:t>
      </w:r>
      <w:r>
        <w:rPr>
          <w:color w:val="000000"/>
          <w:sz w:val="24"/>
          <w:szCs w:val="24"/>
          <w:lang w:val="de-DE"/>
        </w:rPr>
        <w:t>p</w:t>
      </w:r>
      <w:r>
        <w:rPr>
          <w:color w:val="000000"/>
          <w:sz w:val="24"/>
          <w:szCs w:val="24"/>
          <w:lang w:val="en-US"/>
        </w:rPr>
        <w:t>almtop</w:t>
      </w:r>
      <w:r>
        <w:rPr>
          <w:color w:val="000000"/>
          <w:sz w:val="24"/>
          <w:szCs w:val="24"/>
        </w:rPr>
        <w:t>] ЭВМ.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Терминал [</w:t>
      </w:r>
      <w:r>
        <w:rPr>
          <w:color w:val="000000"/>
          <w:sz w:val="24"/>
          <w:szCs w:val="24"/>
          <w:lang w:val="en-US"/>
        </w:rPr>
        <w:t>terminal</w:t>
      </w:r>
      <w:r>
        <w:rPr>
          <w:color w:val="000000"/>
          <w:sz w:val="24"/>
          <w:szCs w:val="24"/>
        </w:rPr>
        <w:t>] – устройство, подключенное к более мощной ЭВМ, не предназначенное для работы в автономном режиме и обеспечивающее ввод-вывод информации и команд пользователя.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4" w:name="_Toc508365174"/>
      <w:r>
        <w:rPr>
          <w:b/>
          <w:bCs/>
          <w:color w:val="000000"/>
          <w:sz w:val="28"/>
          <w:szCs w:val="28"/>
        </w:rPr>
        <w:t>Архитектура ЭВМ</w:t>
      </w:r>
      <w:bookmarkEnd w:id="4"/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Архитектура ЭВМ – это способ обработки данных (способ организации вычислительного процесса), который реализуется аппаратурой ЭВМ.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Простейшая архитектура была определена Дж. фон Нейманом в середине 40-х годов. В качестве основных устройств универсальной ЭВМ были выделены: центральный процессор (ЦПУ) [</w:t>
      </w:r>
      <w:r>
        <w:rPr>
          <w:color w:val="000000"/>
          <w:sz w:val="24"/>
          <w:szCs w:val="24"/>
          <w:lang w:val="en-US"/>
        </w:rPr>
        <w:t>processor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  <w:lang w:val="en-US"/>
        </w:rPr>
        <w:t>CPU</w:t>
      </w:r>
      <w:r>
        <w:rPr>
          <w:color w:val="000000"/>
          <w:sz w:val="24"/>
          <w:szCs w:val="24"/>
        </w:rPr>
        <w:t>)] (арифметико-логическое устройство + устройство управления), память для хранения данных и команд и устройства ввода-вывода.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Вычислительный процесс выполняется строго последовательно: команда за командой. Также последовательно обрабатываются данные.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Такой способ организации вычислительного процесса позже получил название архитектуры фон Неймана.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Пример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Каждая машинная команда выполняется в 5 этапов: считывание команды из памяти, дешифрация команды, считывание данных, выполнение команды, запись результатов в память.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Рассмотрим простую программу: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a=b+c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en-US"/>
        </w:rPr>
        <w:tab/>
        <w:t>d=e+f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ЭВМ, построенная согласно архитектуре фон Неймана, последовательно выполнит эти две команды. Причём после выполнения каждой команды процессор будет простаивать, ожидая, пока результат запишется в память, и затем придут новые данные для следующей команды.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эти команды являются несвязанными, так как для них нужны разные данные. Поэтому их можно было бы выполнять параллельно.</w:t>
      </w:r>
      <w:r w:rsidR="007C241D">
        <w:rPr>
          <w:noProof/>
        </w:rPr>
        <w:pict>
          <v:group id="_x0000_s1026" style="position:absolute;left:0;text-align:left;margin-left:118.8pt;margin-top:10.5pt;width:252pt;height:57.6pt;z-index:251657216;mso-position-horizontal-relative:text;mso-position-vertical-relative:text" coordorigin="2592,10800" coordsize="5040,1152" o:allowincell="f">
            <v:line id="_x0000_s1027" style="position:absolute" from="2877,11520" to="6909,11520">
              <v:stroke endarrow="open"/>
            </v:line>
            <v:line id="_x0000_s1028" style="position:absolute;flip:y" from="2880,11376" to="2880,1152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6336;top:11520;width:1296;height:432" filled="f" stroked="f">
              <v:textbox style="mso-next-textbox:#_x0000_s1029">
                <w:txbxContent>
                  <w:p w:rsidR="00361D33" w:rsidRDefault="00361D33">
                    <w:pPr>
                      <w:pStyle w:val="a9"/>
                    </w:pPr>
                    <w:r>
                      <w:t>время</w:t>
                    </w:r>
                  </w:p>
                </w:txbxContent>
              </v:textbox>
            </v:shape>
            <v:shape id="_x0000_s1030" type="#_x0000_t202" style="position:absolute;left:2592;top:11088;width:1296;height:432" filled="f" stroked="f">
              <v:textbox style="mso-next-textbox:#_x0000_s1030">
                <w:txbxContent>
                  <w:p w:rsidR="00361D33" w:rsidRDefault="00361D33">
                    <w:pPr>
                      <w:pStyle w:val="a9"/>
                    </w:pPr>
                    <w:r>
                      <w:rPr>
                        <w:lang w:val="en-US"/>
                      </w:rPr>
                      <w:t>b + c</w:t>
                    </w:r>
                  </w:p>
                </w:txbxContent>
              </v:textbox>
            </v:shape>
            <v:line id="_x0000_s1031" style="position:absolute" from="3024,11376" to="4464,11376"/>
            <v:line id="_x0000_s1032" style="position:absolute;flip:y" from="4464,11088" to="4464,11376">
              <v:stroke endarrow="open" endarrowwidth="narrow" endarrowlength="short"/>
            </v:line>
            <v:shape id="_x0000_s1033" type="#_x0000_t202" style="position:absolute;left:3744;top:10800;width:1008;height:432" filled="f" stroked="f">
              <v:textbox style="mso-next-textbox:#_x0000_s1033">
                <w:txbxContent>
                  <w:p w:rsidR="00361D33" w:rsidRDefault="00361D33">
                    <w:pPr>
                      <w:pStyle w:val="a9"/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034" type="#_x0000_t202" style="position:absolute;left:4320;top:11088;width:1296;height:432" filled="f" stroked="f">
              <v:textbox style="mso-next-textbox:#_x0000_s1034">
                <w:txbxContent>
                  <w:p w:rsidR="00361D33" w:rsidRDefault="00361D33">
                    <w:pPr>
                      <w:pStyle w:val="a9"/>
                    </w:pPr>
                    <w:r>
                      <w:rPr>
                        <w:lang w:val="en-US"/>
                      </w:rPr>
                      <w:t>e + f</w:t>
                    </w:r>
                  </w:p>
                </w:txbxContent>
              </v:textbox>
            </v:shape>
            <v:line id="_x0000_s1035" style="position:absolute" from="4752,11376" to="6192,11376"/>
            <v:shape id="_x0000_s1036" type="#_x0000_t202" style="position:absolute;left:5472;top:10800;width:1008;height:432" filled="f" stroked="f">
              <v:textbox style="mso-next-textbox:#_x0000_s1036">
                <w:txbxContent>
                  <w:p w:rsidR="00361D33" w:rsidRDefault="00361D33">
                    <w:pPr>
                      <w:pStyle w:val="a9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shape>
            <v:line id="_x0000_s1037" style="position:absolute;flip:y" from="6192,11088" to="6192,11376">
              <v:stroke endarrow="open" endarrowwidth="narrow" endarrowlength="short"/>
            </v:line>
            <w10:wrap type="topAndBottom"/>
            <w10:anchorlock/>
          </v:group>
        </w:pic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Источник: [7].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Уже в 50-х гг. были начаты работы по разработке такой архитектуры ЭВМ, которая позволяла в той или иной мере оптимизировать вычислительный процесс.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Чтобы минимизировать число обращений к памяти при выполнении серии несвязанных операций, была разработана конвейерная [</w:t>
      </w:r>
      <w:r>
        <w:rPr>
          <w:color w:val="000000"/>
          <w:sz w:val="24"/>
          <w:szCs w:val="24"/>
          <w:lang w:val="en-US"/>
        </w:rPr>
        <w:t>pipeline</w:t>
      </w:r>
      <w:r>
        <w:rPr>
          <w:color w:val="000000"/>
          <w:sz w:val="24"/>
          <w:szCs w:val="24"/>
        </w:rPr>
        <w:t>] архитектура.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ускорения выполнения команд процессор ставит их на конвейер, состоящий, например, из 5 каскадов. Устройство, выполняющее такую обработку команд, называется конвейером команд [</w:t>
      </w:r>
      <w:r>
        <w:rPr>
          <w:color w:val="000000"/>
          <w:sz w:val="24"/>
          <w:szCs w:val="24"/>
          <w:lang w:val="en-US"/>
        </w:rPr>
        <w:t>command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pipeline</w:t>
      </w:r>
      <w:r>
        <w:rPr>
          <w:color w:val="000000"/>
          <w:sz w:val="24"/>
          <w:szCs w:val="24"/>
        </w:rPr>
        <w:t>]. Таким образом, фазы выполнения различных операций совмещаются во времени, тем самым поток команд из памяти команд становится более интенсивным.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Ускорение выполнения несвязанных арифметических операций достигается аналогичным способом с помощью арифметического конвейера [</w:t>
      </w:r>
      <w:r>
        <w:rPr>
          <w:color w:val="000000"/>
          <w:sz w:val="24"/>
          <w:szCs w:val="24"/>
          <w:lang w:val="en-US"/>
        </w:rPr>
        <w:t>arithmetic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pipeline</w:t>
      </w:r>
      <w:r>
        <w:rPr>
          <w:color w:val="000000"/>
          <w:sz w:val="24"/>
          <w:szCs w:val="24"/>
        </w:rPr>
        <w:t>], который интенсифицирует поток данных из памяти.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Чтобы сократить время обработки данных, можно применить другой очевидный способ: совместить выполнение двух или более арифметических операций во времени. Для этого нужно просто иметь два или более арифметических устройств. Такая архитектура называется суперскалярной [</w:t>
      </w:r>
      <w:r>
        <w:rPr>
          <w:color w:val="000000"/>
          <w:sz w:val="24"/>
          <w:szCs w:val="24"/>
          <w:lang w:val="en-US"/>
        </w:rPr>
        <w:t>superscalar</w:t>
      </w:r>
      <w:r>
        <w:rPr>
          <w:color w:val="000000"/>
          <w:sz w:val="24"/>
          <w:szCs w:val="24"/>
        </w:rPr>
        <w:t>].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Архитектура фон Неймана, конвейерная и суперскалярная архитектуры объединяются общим названием – архитектура </w:t>
      </w:r>
      <w:r>
        <w:rPr>
          <w:color w:val="000000"/>
          <w:sz w:val="24"/>
          <w:szCs w:val="24"/>
          <w:lang w:val="en-US"/>
        </w:rPr>
        <w:t>SISD</w:t>
      </w:r>
      <w:r>
        <w:rPr>
          <w:color w:val="000000"/>
          <w:sz w:val="24"/>
          <w:szCs w:val="24"/>
        </w:rPr>
        <w:t xml:space="preserve"> [</w:t>
      </w:r>
      <w:r>
        <w:rPr>
          <w:color w:val="000000"/>
          <w:sz w:val="24"/>
          <w:szCs w:val="24"/>
          <w:lang w:val="en-US"/>
        </w:rPr>
        <w:t>Single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Instruction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Single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Data</w:t>
      </w:r>
      <w:r>
        <w:rPr>
          <w:color w:val="000000"/>
          <w:sz w:val="24"/>
          <w:szCs w:val="24"/>
        </w:rPr>
        <w:t>] (см. рис. 2.1).</w:t>
      </w:r>
    </w:p>
    <w:p w:rsidR="00361D33" w:rsidRDefault="007C241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group id="_x0000_s1038" style="position:absolute;left:0;text-align:left;margin-left:125.85pt;margin-top:10.25pt;width:3in;height:185.4pt;z-index:251656192" coordorigin="5184,8784" coordsize="4320,3708" o:allowincell="f">
            <v:shape id="_x0000_s1039" type="#_x0000_t202" style="position:absolute;left:7056;top:10332;width:864;height:720" strokeweight="3pt">
              <v:stroke linestyle="thinThin"/>
              <v:textbox style="mso-next-textbox:#_x0000_s1039">
                <w:txbxContent>
                  <w:p w:rsidR="00361D33" w:rsidRDefault="00361D33">
                    <w:pPr>
                      <w:pStyle w:val="a9"/>
                      <w:spacing w:before="120"/>
                    </w:pPr>
                    <w:r>
                      <w:rPr>
                        <w:b/>
                        <w:bCs/>
                        <w:lang w:val="en-US"/>
                      </w:rPr>
                      <w:t>CPU</w:t>
                    </w:r>
                  </w:p>
                </w:txbxContent>
              </v:textbox>
            </v:shape>
            <v:line id="_x0000_s1040" style="position:absolute" from="7920,10476" to="8064,10476"/>
            <v:line id="_x0000_s1041" style="position:absolute" from="7920,10620" to="8064,10620"/>
            <v:line id="_x0000_s1042" style="position:absolute" from="7920,10764" to="8064,10764"/>
            <v:line id="_x0000_s1043" style="position:absolute" from="7920,10908" to="8064,10908"/>
            <v:line id="_x0000_s1044" style="position:absolute" from="6912,10476" to="7056,10476"/>
            <v:line id="_x0000_s1045" style="position:absolute" from="6912,10620" to="7056,10620"/>
            <v:line id="_x0000_s1046" style="position:absolute" from="6912,10764" to="7056,10764"/>
            <v:line id="_x0000_s1047" style="position:absolute" from="6912,10908" to="7056,10908"/>
            <v:line id="_x0000_s1048" style="position:absolute;rotation:-90" from="7128,10260" to="7272,10260"/>
            <v:line id="_x0000_s1049" style="position:absolute;rotation:-90" from="7272,10260" to="7416,10260"/>
            <v:line id="_x0000_s1050" style="position:absolute;rotation:-90" from="7416,10260" to="7560,10260"/>
            <v:line id="_x0000_s1051" style="position:absolute;rotation:-90" from="7560,10260" to="7704,10260"/>
            <v:line id="_x0000_s1052" style="position:absolute;rotation:-90" from="7704,10260" to="7848,10260"/>
            <v:line id="_x0000_s1053" style="position:absolute;rotation:-90" from="7128,11124" to="7272,11124"/>
            <v:line id="_x0000_s1054" style="position:absolute;rotation:-90" from="7272,11124" to="7416,11124"/>
            <v:line id="_x0000_s1055" style="position:absolute;rotation:-90" from="7416,11124" to="7560,11124"/>
            <v:line id="_x0000_s1056" style="position:absolute;rotation:-90" from="7560,11124" to="7704,11124"/>
            <v:line id="_x0000_s1057" style="position:absolute;rotation:-90" from="7704,11124" to="7848,11124"/>
            <v:shape id="_x0000_s1058" type="#_x0000_t202" style="position:absolute;left:6624;top:8928;width:1584;height:720" filled="f" strokeweight="3pt">
              <v:stroke linestyle="thinThin"/>
              <v:textbox style="mso-next-textbox:#_x0000_s1058">
                <w:txbxContent>
                  <w:p w:rsidR="00361D33" w:rsidRDefault="00361D33">
                    <w:pPr>
                      <w:pStyle w:val="a9"/>
                    </w:pPr>
                    <w:r>
                      <w:t>память</w:t>
                    </w:r>
                  </w:p>
                  <w:p w:rsidR="00361D33" w:rsidRDefault="00361D33">
                    <w:pPr>
                      <w:pStyle w:val="a9"/>
                    </w:pPr>
                    <w:r>
                      <w:t>команд</w:t>
                    </w:r>
                  </w:p>
                </w:txbxContent>
              </v:textbox>
            </v:shape>
            <v:line id="_x0000_s1059" style="position:absolute" from="6480,9072" to="6624,9072"/>
            <v:line id="_x0000_s1060" style="position:absolute" from="6480,9216" to="6624,9216"/>
            <v:line id="_x0000_s1061" style="position:absolute" from="6480,9360" to="6624,9360"/>
            <v:line id="_x0000_s1062" style="position:absolute" from="6480,9504" to="6624,9504"/>
            <v:line id="_x0000_s1063" style="position:absolute;rotation:-90" from="6696,8856" to="6840,8856"/>
            <v:line id="_x0000_s1064" style="position:absolute;rotation:-90" from="6840,8856" to="6984,8856"/>
            <v:line id="_x0000_s1065" style="position:absolute;rotation:-90" from="6984,8856" to="7128,8856"/>
            <v:line id="_x0000_s1066" style="position:absolute;rotation:-90" from="7128,8856" to="7272,8856"/>
            <v:line id="_x0000_s1067" style="position:absolute;rotation:-90" from="7272,8856" to="7416,8856"/>
            <v:line id="_x0000_s1068" style="position:absolute;rotation:-90" from="6696,9720" to="6840,9720"/>
            <v:line id="_x0000_s1069" style="position:absolute;rotation:-90" from="6840,9720" to="6984,9720"/>
            <v:line id="_x0000_s1070" style="position:absolute;rotation:-90" from="6984,9720" to="7128,9720"/>
            <v:line id="_x0000_s1071" style="position:absolute;rotation:-90" from="7128,9720" to="7272,9720"/>
            <v:line id="_x0000_s1072" style="position:absolute;rotation:-90" from="7272,9720" to="7416,9720"/>
            <v:line id="_x0000_s1073" style="position:absolute" from="8208,9072" to="8352,9072"/>
            <v:line id="_x0000_s1074" style="position:absolute" from="8208,9216" to="8352,9216"/>
            <v:line id="_x0000_s1075" style="position:absolute" from="8208,9360" to="8352,9360"/>
            <v:line id="_x0000_s1076" style="position:absolute" from="8208,9504" to="8352,9504"/>
            <v:line id="_x0000_s1077" style="position:absolute;rotation:-90" from="7416,8856" to="7560,8856"/>
            <v:line id="_x0000_s1078" style="position:absolute;rotation:-90" from="7560,8856" to="7704,8856"/>
            <v:line id="_x0000_s1079" style="position:absolute;rotation:-90" from="7704,8856" to="7848,8856"/>
            <v:line id="_x0000_s1080" style="position:absolute;rotation:-90" from="7416,9720" to="7560,9720"/>
            <v:line id="_x0000_s1081" style="position:absolute;rotation:-90" from="7560,9720" to="7704,9720"/>
            <v:line id="_x0000_s1082" style="position:absolute;rotation:-90" from="7704,9720" to="7848,9720"/>
            <v:line id="_x0000_s1083" style="position:absolute;flip:x" from="5904,11916" to="6480,11916"/>
            <v:line id="_x0000_s1084" style="position:absolute;flip:y" from="5904,10656" to="5904,11916"/>
            <v:line id="_x0000_s1085" style="position:absolute;flip:x y" from="8928,10656" to="8928,11916"/>
            <v:line id="_x0000_s1086" style="position:absolute;flip:x" from="8352,11916" to="8928,11916">
              <v:stroke endarrow="block"/>
            </v:line>
            <v:line id="_x0000_s1087" style="position:absolute;rotation:-90" from="7848,9720" to="7992,9720"/>
            <v:line id="_x0000_s1088" style="position:absolute;rotation:-90" from="7992,9720" to="8136,9720"/>
            <v:line id="_x0000_s1089" style="position:absolute;rotation:-90" from="7848,8856" to="7992,8856"/>
            <v:line id="_x0000_s1090" style="position:absolute;rotation:-90" from="7992,8856" to="8136,8856"/>
            <v:shape id="_x0000_s1091" type="#_x0000_t202" style="position:absolute;left:6624;top:11628;width:1584;height:720" filled="f" strokeweight="3pt">
              <v:stroke linestyle="thinThin"/>
              <v:textbox style="mso-next-textbox:#_x0000_s1091">
                <w:txbxContent>
                  <w:p w:rsidR="00361D33" w:rsidRDefault="00361D33">
                    <w:pPr>
                      <w:pStyle w:val="a9"/>
                    </w:pPr>
                    <w:r>
                      <w:t>память</w:t>
                    </w:r>
                  </w:p>
                  <w:p w:rsidR="00361D33" w:rsidRDefault="00361D33">
                    <w:pPr>
                      <w:pStyle w:val="a9"/>
                    </w:pPr>
                    <w:r>
                      <w:t>данных</w:t>
                    </w:r>
                  </w:p>
                </w:txbxContent>
              </v:textbox>
            </v:shape>
            <v:line id="_x0000_s1092" style="position:absolute" from="6480,11772" to="6624,11772"/>
            <v:line id="_x0000_s1093" style="position:absolute" from="6480,11916" to="6624,11916"/>
            <v:line id="_x0000_s1094" style="position:absolute" from="6480,12060" to="6624,12060"/>
            <v:line id="_x0000_s1095" style="position:absolute" from="6480,12204" to="6624,12204"/>
            <v:line id="_x0000_s1096" style="position:absolute;rotation:-90" from="6696,11556" to="6840,11556"/>
            <v:line id="_x0000_s1097" style="position:absolute;rotation:-90" from="6840,11556" to="6984,11556"/>
            <v:line id="_x0000_s1098" style="position:absolute;rotation:-90" from="6984,11556" to="7128,11556"/>
            <v:line id="_x0000_s1099" style="position:absolute;rotation:-90" from="7128,11556" to="7272,11556"/>
            <v:line id="_x0000_s1100" style="position:absolute;rotation:-90" from="7272,11556" to="7416,11556"/>
            <v:line id="_x0000_s1101" style="position:absolute;rotation:-90" from="6696,12420" to="6840,12420"/>
            <v:line id="_x0000_s1102" style="position:absolute;rotation:-90" from="6840,12420" to="6984,12420"/>
            <v:line id="_x0000_s1103" style="position:absolute;rotation:-90" from="6984,12420" to="7128,12420"/>
            <v:line id="_x0000_s1104" style="position:absolute;rotation:-90" from="7128,12420" to="7272,12420"/>
            <v:line id="_x0000_s1105" style="position:absolute;rotation:-90" from="7272,12420" to="7416,12420"/>
            <v:line id="_x0000_s1106" style="position:absolute" from="8208,11772" to="8352,11772"/>
            <v:line id="_x0000_s1107" style="position:absolute" from="8208,11916" to="8352,11916"/>
            <v:line id="_x0000_s1108" style="position:absolute" from="8208,12060" to="8352,12060"/>
            <v:line id="_x0000_s1109" style="position:absolute" from="8208,12204" to="8352,12204"/>
            <v:line id="_x0000_s1110" style="position:absolute;rotation:-90" from="7416,11556" to="7560,11556"/>
            <v:line id="_x0000_s1111" style="position:absolute;rotation:-90" from="7560,11556" to="7704,11556"/>
            <v:line id="_x0000_s1112" style="position:absolute;rotation:-90" from="7704,11556" to="7848,11556"/>
            <v:line id="_x0000_s1113" style="position:absolute;rotation:-90" from="7416,12420" to="7560,12420"/>
            <v:line id="_x0000_s1114" style="position:absolute;rotation:-90" from="7560,12420" to="7704,12420"/>
            <v:line id="_x0000_s1115" style="position:absolute;rotation:-90" from="7704,12420" to="7848,12420"/>
            <v:line id="_x0000_s1116" style="position:absolute;rotation:-90" from="7848,12420" to="7992,12420"/>
            <v:line id="_x0000_s1117" style="position:absolute;rotation:-90" from="7992,12420" to="8136,12420"/>
            <v:line id="_x0000_s1118" style="position:absolute;rotation:-90" from="7848,11556" to="7992,11556"/>
            <v:line id="_x0000_s1119" style="position:absolute;rotation:-90" from="7992,11556" to="8136,11556"/>
            <v:line id="_x0000_s1120" style="position:absolute" from="7488,9648" to="7488,10368">
              <v:stroke endarrow="block"/>
            </v:line>
            <v:shape id="_x0000_s1121" type="#_x0000_t202" style="position:absolute;left:7920;top:9792;width:1584;height:432" filled="f" stroked="f">
              <v:textbox>
                <w:txbxContent>
                  <w:p w:rsidR="00361D33" w:rsidRDefault="00361D33">
                    <w:pPr>
                      <w:pStyle w:val="a9"/>
                    </w:pPr>
                    <w:r>
                      <w:t>поток команд</w:t>
                    </w:r>
                  </w:p>
                </w:txbxContent>
              </v:textbox>
            </v:shape>
            <v:shape id="_x0000_s1122" type="#_x0000_t202" style="position:absolute;left:5184;top:10656;width:720;height:1152" filled="f" stroked="f">
              <v:textbox style="layout-flow:vertical;mso-layout-flow-alt:bottom-to-top;mso-next-textbox:#_x0000_s1122">
                <w:txbxContent>
                  <w:p w:rsidR="00361D33" w:rsidRDefault="00361D33">
                    <w:pPr>
                      <w:pStyle w:val="a9"/>
                    </w:pPr>
                    <w:r>
                      <w:t>поток</w:t>
                    </w:r>
                  </w:p>
                  <w:p w:rsidR="00361D33" w:rsidRDefault="00361D33">
                    <w:pPr>
                      <w:pStyle w:val="a9"/>
                    </w:pPr>
                    <w:r>
                      <w:t>данных</w:t>
                    </w:r>
                  </w:p>
                </w:txbxContent>
              </v:textbox>
            </v:shape>
            <v:line id="_x0000_s1123" style="position:absolute" from="5904,10656" to="7056,10656">
              <v:stroke endarrow="block"/>
            </v:line>
            <v:line id="_x0000_s1124" style="position:absolute;flip:x" from="7920,10656" to="8928,10656"/>
            <w10:wrap type="topAndBottom"/>
            <w10:anchorlock/>
          </v:group>
        </w:pict>
      </w:r>
      <w:r w:rsidR="00361D33">
        <w:rPr>
          <w:color w:val="000000"/>
          <w:sz w:val="24"/>
          <w:szCs w:val="24"/>
        </w:rPr>
        <w:t>Рис. 1.</w:t>
      </w:r>
      <w:r w:rsidR="00361D33">
        <w:rPr>
          <w:noProof/>
          <w:color w:val="000000"/>
          <w:sz w:val="24"/>
          <w:szCs w:val="24"/>
        </w:rPr>
        <w:t xml:space="preserve"> Архитектура SISD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этой архитектуре существует один поток команд и один поток данных. Эти потоки могут подвергаться конвейеризации или распараллеливанию внутри процессора. Большинство современных ЭВМ построено по такому принципу.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Решение многих задач на ЭВМ связано обработкой данных векторного или матричного типа. В таких задачах будут присутствовать программные фрагменты типа: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for i=1 to N : a[i]=b[i]+c[i] : next i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Причём число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 может быть очень велико (сотни тысяч и более). Использование ЭВМ архитектуры </w:t>
      </w:r>
      <w:r>
        <w:rPr>
          <w:color w:val="000000"/>
          <w:sz w:val="24"/>
          <w:szCs w:val="24"/>
          <w:lang w:val="en-US"/>
        </w:rPr>
        <w:t>SISD</w:t>
      </w:r>
      <w:r>
        <w:rPr>
          <w:color w:val="000000"/>
          <w:sz w:val="24"/>
          <w:szCs w:val="24"/>
        </w:rPr>
        <w:t xml:space="preserve"> становится неэффективным.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решения подобных задач применяются ЭВМ векторной [</w:t>
      </w:r>
      <w:r>
        <w:rPr>
          <w:color w:val="000000"/>
          <w:sz w:val="24"/>
          <w:szCs w:val="24"/>
          <w:lang w:val="en-US"/>
        </w:rPr>
        <w:t>vector</w:t>
      </w:r>
      <w:r>
        <w:rPr>
          <w:color w:val="000000"/>
          <w:sz w:val="24"/>
          <w:szCs w:val="24"/>
        </w:rPr>
        <w:t>] архитектуры. В состав такой ЭВМ входит векторный процессор [</w:t>
      </w:r>
      <w:r>
        <w:rPr>
          <w:color w:val="000000"/>
          <w:sz w:val="24"/>
          <w:szCs w:val="24"/>
          <w:lang w:val="en-US"/>
        </w:rPr>
        <w:t>array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  <w:lang w:val="en-US"/>
        </w:rPr>
        <w:t>vector</w:t>
      </w:r>
      <w:r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  <w:lang w:val="en-US"/>
        </w:rPr>
        <w:t>processor</w:t>
      </w:r>
      <w:r>
        <w:rPr>
          <w:color w:val="000000"/>
          <w:sz w:val="24"/>
          <w:szCs w:val="24"/>
        </w:rPr>
        <w:t>], который представляет собой несколько однотипных процессорных элементов, каждый из которых выполняет операцию с соответствующим элементом вектора данных.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Такая архитектура именуется также как архитектура </w:t>
      </w:r>
      <w:r>
        <w:rPr>
          <w:color w:val="000000"/>
          <w:sz w:val="24"/>
          <w:szCs w:val="24"/>
          <w:lang w:val="en-US"/>
        </w:rPr>
        <w:t>SIMD</w:t>
      </w:r>
      <w:r>
        <w:rPr>
          <w:color w:val="000000"/>
          <w:sz w:val="24"/>
          <w:szCs w:val="24"/>
        </w:rPr>
        <w:t xml:space="preserve"> [</w:t>
      </w:r>
      <w:r>
        <w:rPr>
          <w:color w:val="000000"/>
          <w:sz w:val="24"/>
          <w:szCs w:val="24"/>
          <w:lang w:val="en-US"/>
        </w:rPr>
        <w:t>Single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Instruction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Multiple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Data</w:t>
      </w:r>
      <w:r>
        <w:rPr>
          <w:color w:val="000000"/>
          <w:sz w:val="24"/>
          <w:szCs w:val="24"/>
        </w:rPr>
        <w:t>] (см. рис. 2.2).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Большинство современных суперЭВМ используют векторно-конвейерную архитектуру, то есть каждый процессорный элемент векторного процессора использует конвейерный способ обработки данных и команд.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Архитектуры </w:t>
      </w:r>
      <w:r>
        <w:rPr>
          <w:color w:val="000000"/>
          <w:sz w:val="24"/>
          <w:szCs w:val="24"/>
          <w:lang w:val="en-US"/>
        </w:rPr>
        <w:t>SISD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  <w:lang w:val="en-US"/>
        </w:rPr>
        <w:t>SIMD</w:t>
      </w:r>
      <w:r>
        <w:rPr>
          <w:color w:val="000000"/>
          <w:sz w:val="24"/>
          <w:szCs w:val="24"/>
        </w:rPr>
        <w:t xml:space="preserve"> объединяются в класс однопроцессорных архитектур.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Класс многопроцессорных архитектур также может быть сведён к двум видам: </w:t>
      </w:r>
      <w:r>
        <w:rPr>
          <w:color w:val="000000"/>
          <w:sz w:val="24"/>
          <w:szCs w:val="24"/>
          <w:lang w:val="en-US"/>
        </w:rPr>
        <w:t>MISD</w:t>
      </w:r>
      <w:r>
        <w:rPr>
          <w:color w:val="000000"/>
          <w:sz w:val="24"/>
          <w:szCs w:val="24"/>
        </w:rPr>
        <w:t xml:space="preserve">-архитектура и </w:t>
      </w:r>
      <w:r>
        <w:rPr>
          <w:color w:val="000000"/>
          <w:sz w:val="24"/>
          <w:szCs w:val="24"/>
          <w:lang w:val="en-US"/>
        </w:rPr>
        <w:t>MIMD</w:t>
      </w:r>
      <w:r>
        <w:rPr>
          <w:color w:val="000000"/>
          <w:sz w:val="24"/>
          <w:szCs w:val="24"/>
        </w:rPr>
        <w:t>-архитектура.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архитектуре </w:t>
      </w:r>
      <w:r>
        <w:rPr>
          <w:color w:val="000000"/>
          <w:sz w:val="24"/>
          <w:szCs w:val="24"/>
          <w:lang w:val="en-US"/>
        </w:rPr>
        <w:t>MISD</w:t>
      </w:r>
      <w:r>
        <w:rPr>
          <w:color w:val="000000"/>
          <w:sz w:val="24"/>
          <w:szCs w:val="24"/>
        </w:rPr>
        <w:t xml:space="preserve"> [</w:t>
      </w:r>
      <w:r>
        <w:rPr>
          <w:color w:val="000000"/>
          <w:sz w:val="24"/>
          <w:szCs w:val="24"/>
          <w:lang w:val="en-US"/>
        </w:rPr>
        <w:t>Multiple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Instruction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Single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Data</w:t>
      </w:r>
      <w:r>
        <w:rPr>
          <w:color w:val="000000"/>
          <w:sz w:val="24"/>
          <w:szCs w:val="24"/>
        </w:rPr>
        <w:t xml:space="preserve">] одни и те же данные обрабатываются большим числом параллельных процессов. Такой архитектуре соответствует обычная локальная сеть персональных ЭВМ, которая работает с общей базой данных. ЭВМ, которые соответствуют </w:t>
      </w:r>
      <w:r>
        <w:rPr>
          <w:color w:val="000000"/>
          <w:sz w:val="24"/>
          <w:szCs w:val="24"/>
          <w:lang w:val="en-US"/>
        </w:rPr>
        <w:t>MISD</w:t>
      </w:r>
      <w:r>
        <w:rPr>
          <w:color w:val="000000"/>
          <w:sz w:val="24"/>
          <w:szCs w:val="24"/>
        </w:rPr>
        <w:t>-архитектуре, не существует.</w:t>
      </w:r>
    </w:p>
    <w:p w:rsidR="00361D33" w:rsidRDefault="007C241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group id="_x0000_s1125" style="position:absolute;left:0;text-align:left;margin-left:104.4pt;margin-top:1.2pt;width:237.6pt;height:273.6pt;z-index:251658240" coordorigin="3168,9792" coordsize="4752,5472" o:allowincell="f">
            <v:shape id="_x0000_s1126" type="#_x0000_t202" style="position:absolute;left:5040;top:13104;width:864;height:720" strokeweight="3pt">
              <v:stroke linestyle="thinThin"/>
              <v:textbox style="mso-next-textbox:#_x0000_s1126">
                <w:txbxContent>
                  <w:p w:rsidR="00361D33" w:rsidRDefault="00361D33">
                    <w:pPr>
                      <w:pStyle w:val="a9"/>
                      <w:spacing w:before="120"/>
                    </w:pPr>
                    <w:r>
                      <w:rPr>
                        <w:b/>
                        <w:bCs/>
                        <w:lang w:val="en-US"/>
                      </w:rPr>
                      <w:t>CPU</w:t>
                    </w:r>
                  </w:p>
                </w:txbxContent>
              </v:textbox>
            </v:shape>
            <v:line id="_x0000_s1127" style="position:absolute" from="5904,13248" to="6048,13248"/>
            <v:line id="_x0000_s1128" style="position:absolute" from="5904,13392" to="6048,13392"/>
            <v:line id="_x0000_s1129" style="position:absolute" from="5904,13536" to="6048,13536"/>
            <v:line id="_x0000_s1130" style="position:absolute" from="5904,13680" to="6048,13680"/>
            <v:line id="_x0000_s1131" style="position:absolute" from="4896,13248" to="5040,13248"/>
            <v:line id="_x0000_s1132" style="position:absolute" from="4896,13392" to="5040,13392"/>
            <v:line id="_x0000_s1133" style="position:absolute" from="4896,13536" to="5040,13536"/>
            <v:line id="_x0000_s1134" style="position:absolute" from="4896,13680" to="5040,13680"/>
            <v:line id="_x0000_s1135" style="position:absolute;rotation:-90" from="5112,13032" to="5256,13032"/>
            <v:line id="_x0000_s1136" style="position:absolute;rotation:-90" from="5256,13032" to="5400,13032"/>
            <v:line id="_x0000_s1137" style="position:absolute;rotation:-90" from="5400,13032" to="5544,13032"/>
            <v:line id="_x0000_s1138" style="position:absolute;rotation:-90" from="5544,13032" to="5688,13032"/>
            <v:line id="_x0000_s1139" style="position:absolute;rotation:-90" from="5688,13032" to="5832,13032"/>
            <v:line id="_x0000_s1140" style="position:absolute;rotation:-90" from="5112,13896" to="5256,13896"/>
            <v:line id="_x0000_s1141" style="position:absolute;rotation:-90" from="5256,13896" to="5400,13896"/>
            <v:line id="_x0000_s1142" style="position:absolute;rotation:-90" from="5400,13896" to="5544,13896"/>
            <v:line id="_x0000_s1143" style="position:absolute;rotation:-90" from="5544,13896" to="5688,13896"/>
            <v:line id="_x0000_s1144" style="position:absolute;rotation:-90" from="5688,13896" to="5832,13896"/>
            <v:shape id="_x0000_s1145" type="#_x0000_t202" style="position:absolute;left:4608;top:9936;width:1584;height:720" filled="f" strokeweight="3pt">
              <v:stroke linestyle="thinThin"/>
              <v:textbox style="mso-next-textbox:#_x0000_s1145">
                <w:txbxContent>
                  <w:p w:rsidR="00361D33" w:rsidRDefault="00361D33">
                    <w:pPr>
                      <w:pStyle w:val="a9"/>
                    </w:pPr>
                    <w:r>
                      <w:t>память</w:t>
                    </w:r>
                  </w:p>
                  <w:p w:rsidR="00361D33" w:rsidRDefault="00361D33">
                    <w:pPr>
                      <w:pStyle w:val="a9"/>
                    </w:pPr>
                    <w:r>
                      <w:t>команд</w:t>
                    </w:r>
                  </w:p>
                </w:txbxContent>
              </v:textbox>
            </v:shape>
            <v:line id="_x0000_s1146" style="position:absolute" from="4464,10080" to="4608,10080"/>
            <v:line id="_x0000_s1147" style="position:absolute" from="4464,10224" to="4608,10224"/>
            <v:line id="_x0000_s1148" style="position:absolute" from="4464,10368" to="4608,10368"/>
            <v:line id="_x0000_s1149" style="position:absolute" from="4464,10512" to="4608,10512"/>
            <v:line id="_x0000_s1150" style="position:absolute;rotation:-90" from="4680,9864" to="4824,9864"/>
            <v:line id="_x0000_s1151" style="position:absolute;rotation:-90" from="4824,9864" to="4968,9864"/>
            <v:line id="_x0000_s1152" style="position:absolute;rotation:-90" from="4968,9864" to="5112,9864"/>
            <v:line id="_x0000_s1153" style="position:absolute;rotation:-90" from="5112,9864" to="5256,9864"/>
            <v:line id="_x0000_s1154" style="position:absolute;rotation:-90" from="5256,9864" to="5400,9864"/>
            <v:line id="_x0000_s1155" style="position:absolute;rotation:-90" from="4680,10728" to="4824,10728"/>
            <v:line id="_x0000_s1156" style="position:absolute;rotation:-90" from="4824,10728" to="4968,10728"/>
            <v:line id="_x0000_s1157" style="position:absolute;rotation:-90" from="4968,10728" to="5112,10728"/>
            <v:line id="_x0000_s1158" style="position:absolute;rotation:-90" from="5112,10728" to="5256,10728"/>
            <v:line id="_x0000_s1159" style="position:absolute;rotation:-90" from="5256,10728" to="5400,10728"/>
            <v:line id="_x0000_s1160" style="position:absolute" from="6192,10080" to="6336,10080"/>
            <v:line id="_x0000_s1161" style="position:absolute" from="6192,10224" to="6336,10224"/>
            <v:line id="_x0000_s1162" style="position:absolute" from="6192,10368" to="6336,10368"/>
            <v:line id="_x0000_s1163" style="position:absolute" from="6192,10512" to="6336,10512"/>
            <v:line id="_x0000_s1164" style="position:absolute;rotation:-90" from="5400,9864" to="5544,9864"/>
            <v:line id="_x0000_s1165" style="position:absolute;rotation:-90" from="5544,9864" to="5688,9864"/>
            <v:line id="_x0000_s1166" style="position:absolute;rotation:-90" from="5688,9864" to="5832,9864"/>
            <v:line id="_x0000_s1167" style="position:absolute;rotation:-90" from="5400,10728" to="5544,10728"/>
            <v:line id="_x0000_s1168" style="position:absolute;rotation:-90" from="5544,10728" to="5688,10728"/>
            <v:line id="_x0000_s1169" style="position:absolute;rotation:-90" from="5688,10728" to="5832,10728"/>
            <v:line id="_x0000_s1170" style="position:absolute;flip:x" from="3888,14976" to="4608,14976"/>
            <v:line id="_x0000_s1171" style="position:absolute;flip:y" from="3888,11952" to="3888,14976"/>
            <v:line id="_x0000_s1172" style="position:absolute;flip:x y" from="6912,11952" to="6912,14976"/>
            <v:line id="_x0000_s1173" style="position:absolute;rotation:-90" from="5832,10728" to="5976,10728"/>
            <v:line id="_x0000_s1174" style="position:absolute;rotation:-90" from="5976,10728" to="6120,10728"/>
            <v:line id="_x0000_s1175" style="position:absolute;rotation:-90" from="5832,9864" to="5976,9864"/>
            <v:line id="_x0000_s1176" style="position:absolute;rotation:-90" from="5976,9864" to="6120,9864"/>
            <v:shape id="_x0000_s1177" type="#_x0000_t202" style="position:absolute;left:4608;top:14400;width:1584;height:720" filled="f" strokeweight="3pt">
              <v:stroke linestyle="thinThin"/>
              <v:textbox style="mso-next-textbox:#_x0000_s1177">
                <w:txbxContent>
                  <w:p w:rsidR="00361D33" w:rsidRDefault="00361D33">
                    <w:pPr>
                      <w:pStyle w:val="a9"/>
                    </w:pPr>
                    <w:r>
                      <w:t>память</w:t>
                    </w:r>
                  </w:p>
                  <w:p w:rsidR="00361D33" w:rsidRDefault="00361D33">
                    <w:pPr>
                      <w:pStyle w:val="a9"/>
                    </w:pPr>
                    <w:r>
                      <w:t>данных</w:t>
                    </w:r>
                  </w:p>
                </w:txbxContent>
              </v:textbox>
            </v:shape>
            <v:line id="_x0000_s1178" style="position:absolute" from="4464,14544" to="4608,14544"/>
            <v:line id="_x0000_s1179" style="position:absolute" from="4464,14688" to="4608,14688"/>
            <v:line id="_x0000_s1180" style="position:absolute" from="4464,14832" to="4608,14832"/>
            <v:line id="_x0000_s1181" style="position:absolute" from="4464,14976" to="4608,14976"/>
            <v:line id="_x0000_s1182" style="position:absolute;rotation:-90" from="4680,14328" to="4824,14328"/>
            <v:line id="_x0000_s1183" style="position:absolute;rotation:-90" from="4824,14328" to="4968,14328"/>
            <v:line id="_x0000_s1184" style="position:absolute;rotation:-90" from="4968,14328" to="5112,14328"/>
            <v:line id="_x0000_s1185" style="position:absolute;rotation:-90" from="5112,14328" to="5256,14328"/>
            <v:line id="_x0000_s1186" style="position:absolute;rotation:-90" from="5256,14328" to="5400,14328"/>
            <v:line id="_x0000_s1187" style="position:absolute;rotation:-90" from="4680,15192" to="4824,15192"/>
            <v:line id="_x0000_s1188" style="position:absolute;rotation:-90" from="4824,15192" to="4968,15192"/>
            <v:line id="_x0000_s1189" style="position:absolute;rotation:-90" from="4968,15192" to="5112,15192"/>
            <v:line id="_x0000_s1190" style="position:absolute;rotation:-90" from="5112,15192" to="5256,15192"/>
            <v:line id="_x0000_s1191" style="position:absolute;rotation:-90" from="5256,15192" to="5400,15192"/>
            <v:line id="_x0000_s1192" style="position:absolute" from="6192,14544" to="6336,14544"/>
            <v:line id="_x0000_s1193" style="position:absolute" from="6192,14688" to="6336,14688"/>
            <v:line id="_x0000_s1194" style="position:absolute" from="6192,14832" to="6336,14832"/>
            <v:line id="_x0000_s1195" style="position:absolute" from="6192,14976" to="6336,14976"/>
            <v:line id="_x0000_s1196" style="position:absolute;rotation:-90" from="5400,14328" to="5544,14328"/>
            <v:line id="_x0000_s1197" style="position:absolute;rotation:-90" from="5544,14328" to="5688,14328"/>
            <v:line id="_x0000_s1198" style="position:absolute;rotation:-90" from="5688,14328" to="5832,14328"/>
            <v:line id="_x0000_s1199" style="position:absolute;rotation:-90" from="5400,15192" to="5544,15192"/>
            <v:line id="_x0000_s1200" style="position:absolute;rotation:-90" from="5544,15192" to="5688,15192"/>
            <v:line id="_x0000_s1201" style="position:absolute;rotation:-90" from="5688,15192" to="5832,15192"/>
            <v:line id="_x0000_s1202" style="position:absolute;rotation:-90" from="5832,15192" to="5976,15192"/>
            <v:line id="_x0000_s1203" style="position:absolute;rotation:-90" from="5976,15192" to="6120,15192"/>
            <v:line id="_x0000_s1204" style="position:absolute;rotation:-90" from="5832,14328" to="5976,14328"/>
            <v:line id="_x0000_s1205" style="position:absolute;rotation:-90" from="5976,14328" to="6120,14328"/>
            <v:shape id="_x0000_s1206" type="#_x0000_t202" style="position:absolute;left:6336;top:10656;width:1584;height:432" filled="f" stroked="f">
              <v:textbox style="mso-next-textbox:#_x0000_s1206">
                <w:txbxContent>
                  <w:p w:rsidR="00361D33" w:rsidRDefault="00361D33">
                    <w:pPr>
                      <w:pStyle w:val="a9"/>
                    </w:pPr>
                    <w:r>
                      <w:t>поток команд</w:t>
                    </w:r>
                  </w:p>
                </w:txbxContent>
              </v:textbox>
            </v:shape>
            <v:shape id="_x0000_s1207" type="#_x0000_t202" style="position:absolute;left:3168;top:13475;width:720;height:1152" filled="f" stroked="f">
              <v:textbox style="layout-flow:vertical;mso-layout-flow-alt:bottom-to-top;mso-next-textbox:#_x0000_s1207">
                <w:txbxContent>
                  <w:p w:rsidR="00361D33" w:rsidRDefault="00361D33">
                    <w:pPr>
                      <w:pStyle w:val="a9"/>
                    </w:pPr>
                    <w:r>
                      <w:t>потоки</w:t>
                    </w:r>
                  </w:p>
                  <w:p w:rsidR="00361D33" w:rsidRDefault="00361D33">
                    <w:pPr>
                      <w:pStyle w:val="a9"/>
                    </w:pPr>
                    <w:r>
                      <w:t>данных</w:t>
                    </w:r>
                  </w:p>
                </w:txbxContent>
              </v:textbox>
            </v:shape>
            <v:shape id="_x0000_s1208" type="#_x0000_t202" style="position:absolute;left:5040;top:11603;width:864;height:720" strokeweight="3pt">
              <v:stroke linestyle="thinThin"/>
              <v:textbox style="mso-next-textbox:#_x0000_s1208">
                <w:txbxContent>
                  <w:p w:rsidR="00361D33" w:rsidRDefault="00361D33">
                    <w:pPr>
                      <w:pStyle w:val="a9"/>
                      <w:spacing w:before="120"/>
                    </w:pPr>
                    <w:r>
                      <w:rPr>
                        <w:b/>
                        <w:bCs/>
                        <w:lang w:val="en-US"/>
                      </w:rPr>
                      <w:t>CPU</w:t>
                    </w:r>
                  </w:p>
                </w:txbxContent>
              </v:textbox>
            </v:shape>
            <v:line id="_x0000_s1209" style="position:absolute" from="5904,11747" to="6048,11747"/>
            <v:line id="_x0000_s1210" style="position:absolute" from="5904,11891" to="6048,11891"/>
            <v:line id="_x0000_s1211" style="position:absolute" from="5904,12035" to="6048,12035"/>
            <v:line id="_x0000_s1212" style="position:absolute" from="5904,12179" to="6048,12179"/>
            <v:line id="_x0000_s1213" style="position:absolute" from="4896,11747" to="5040,11747"/>
            <v:line id="_x0000_s1214" style="position:absolute" from="4896,11891" to="5040,11891"/>
            <v:line id="_x0000_s1215" style="position:absolute" from="4896,12035" to="5040,12035"/>
            <v:line id="_x0000_s1216" style="position:absolute" from="4896,12179" to="5040,12179"/>
            <v:line id="_x0000_s1217" style="position:absolute;rotation:-90" from="5112,11531" to="5256,11531"/>
            <v:line id="_x0000_s1218" style="position:absolute;rotation:-90" from="5256,11531" to="5400,11531"/>
            <v:line id="_x0000_s1219" style="position:absolute;rotation:-90" from="5400,11531" to="5544,11531"/>
            <v:line id="_x0000_s1220" style="position:absolute;rotation:-90" from="5544,11531" to="5688,11531"/>
            <v:line id="_x0000_s1221" style="position:absolute;rotation:-90" from="5688,11531" to="5832,11531"/>
            <v:line id="_x0000_s1222" style="position:absolute;rotation:-90" from="5112,12395" to="5256,12395"/>
            <v:line id="_x0000_s1223" style="position:absolute;rotation:-90" from="5256,12395" to="5400,12395"/>
            <v:line id="_x0000_s1224" style="position:absolute;rotation:-90" from="5400,12395" to="5544,12395"/>
            <v:line id="_x0000_s1225" style="position:absolute;rotation:-90" from="5544,12395" to="5688,12395"/>
            <v:line id="_x0000_s1226" style="position:absolute;rotation:-90" from="5688,12395" to="5832,12395"/>
            <v:line id="_x0000_s1227" style="position:absolute;flip:x" from="4032,14544" to="4608,14544"/>
            <v:line id="_x0000_s1228" style="position:absolute;flip:y" from="4032,13392" to="4032,14544"/>
            <v:line id="_x0000_s1229" style="position:absolute" from="6768,13392" to="6768,14544"/>
            <v:line id="_x0000_s1230" style="position:absolute;flip:x" from="6192,14544" to="6768,14544">
              <v:stroke endarrow="block"/>
            </v:line>
            <v:shape id="_x0000_s1231" type="#_x0000_t202" style="position:absolute;left:4752;top:12528;width:1440;height:432" filled="f" stroked="f">
              <v:textbox style="mso-next-textbox:#_x0000_s1231">
                <w:txbxContent>
                  <w:p w:rsidR="00361D33" w:rsidRDefault="00361D33">
                    <w:pPr>
                      <w:spacing w:line="180" w:lineRule="exact"/>
                      <w:jc w:val="center"/>
                      <w:rPr>
                        <w:b/>
                        <w:bCs/>
                        <w:lang w:val="en-US"/>
                      </w:rPr>
                    </w:pPr>
                    <w:r>
                      <w:rPr>
                        <w:b/>
                        <w:bCs/>
                        <w:lang w:val="en-US"/>
                      </w:rPr>
                      <w:t>……</w:t>
                    </w:r>
                  </w:p>
                </w:txbxContent>
              </v:textbox>
            </v:shape>
            <v:shape id="_x0000_s1232" type="#_x0000_t202" style="position:absolute;left:3888;top:12240;width:576;height:864" filled="f" stroked="f">
              <v:textbox style="layout-flow:vertical;mso-layout-flow-alt:bottom-to-top;mso-next-textbox:#_x0000_s1232">
                <w:txbxContent>
                  <w:p w:rsidR="00361D33" w:rsidRDefault="00361D33">
                    <w:pPr>
                      <w:jc w:val="center"/>
                      <w:rPr>
                        <w:b/>
                        <w:bCs/>
                        <w:lang w:val="en-US"/>
                      </w:rPr>
                    </w:pPr>
                    <w:r>
                      <w:rPr>
                        <w:b/>
                        <w:bCs/>
                        <w:lang w:val="en-US"/>
                      </w:rPr>
                      <w:t>….</w:t>
                    </w:r>
                  </w:p>
                </w:txbxContent>
              </v:textbox>
            </v:shape>
            <v:shape id="_x0000_s1233" type="#_x0000_t202" style="position:absolute;left:6336;top:12240;width:576;height:864" filled="f" stroked="f">
              <v:textbox style="layout-flow:vertical;mso-layout-flow-alt:bottom-to-top;mso-next-textbox:#_x0000_s1233">
                <w:txbxContent>
                  <w:p w:rsidR="00361D33" w:rsidRDefault="00361D33">
                    <w:pPr>
                      <w:jc w:val="center"/>
                      <w:rPr>
                        <w:b/>
                        <w:bCs/>
                        <w:lang w:val="en-US"/>
                      </w:rPr>
                    </w:pPr>
                    <w:r>
                      <w:rPr>
                        <w:b/>
                        <w:bCs/>
                        <w:lang w:val="en-US"/>
                      </w:rPr>
                      <w:t>….</w:t>
                    </w:r>
                  </w:p>
                </w:txbxContent>
              </v:textbox>
            </v:shape>
            <v:line id="_x0000_s1234" style="position:absolute" from="5472,10656" to="5472,11232">
              <v:stroke endarrow="block"/>
            </v:line>
            <v:rect id="_x0000_s1235" style="position:absolute;left:4464;top:11232;width:2016;height:2880" filled="f" strokeweight="3pt">
              <v:stroke linestyle="thinThin"/>
            </v:rect>
            <v:line id="_x0000_s1236" style="position:absolute" from="3888,11952" to="4464,11952">
              <v:stroke endarrow="block"/>
            </v:line>
            <v:line id="_x0000_s1237" style="position:absolute" from="4032,13392" to="4464,13392">
              <v:stroke endarrow="block"/>
            </v:line>
            <v:line id="_x0000_s1238" style="position:absolute" from="6480,13392" to="6768,13392"/>
            <v:line id="_x0000_s1239" style="position:absolute" from="6480,11952" to="6912,11952"/>
            <v:line id="_x0000_s1240" style="position:absolute;flip:x" from="6192,14976" to="6912,14976">
              <v:stroke endarrow="block"/>
            </v:line>
            <w10:wrap type="topAndBottom"/>
            <w10:anchorlock/>
          </v:group>
        </w:pict>
      </w:r>
      <w:r w:rsidR="00361D33">
        <w:rPr>
          <w:color w:val="000000"/>
          <w:sz w:val="24"/>
          <w:szCs w:val="24"/>
        </w:rPr>
        <w:t xml:space="preserve">Рис. 2. Архитектура типа </w:t>
      </w:r>
      <w:r w:rsidR="00361D33">
        <w:rPr>
          <w:color w:val="000000"/>
          <w:sz w:val="24"/>
          <w:szCs w:val="24"/>
          <w:lang w:val="en-US"/>
        </w:rPr>
        <w:t>SIMD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Архитектура </w:t>
      </w:r>
      <w:r>
        <w:rPr>
          <w:color w:val="000000"/>
          <w:sz w:val="24"/>
          <w:szCs w:val="24"/>
          <w:lang w:val="en-US"/>
        </w:rPr>
        <w:t>MIMD</w:t>
      </w:r>
      <w:r>
        <w:rPr>
          <w:color w:val="000000"/>
          <w:sz w:val="24"/>
          <w:szCs w:val="24"/>
        </w:rPr>
        <w:t xml:space="preserve"> [</w:t>
      </w:r>
      <w:r>
        <w:rPr>
          <w:color w:val="000000"/>
          <w:sz w:val="24"/>
          <w:szCs w:val="24"/>
          <w:lang w:val="en-US"/>
        </w:rPr>
        <w:t>Multiple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Instruction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Multiple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Data</w:t>
      </w:r>
      <w:r>
        <w:rPr>
          <w:color w:val="000000"/>
          <w:sz w:val="24"/>
          <w:szCs w:val="24"/>
        </w:rPr>
        <w:t>] включает в себя возможности всех рассмотренных выше архитектур.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выделить две разновидности </w:t>
      </w:r>
      <w:r>
        <w:rPr>
          <w:color w:val="000000"/>
          <w:sz w:val="24"/>
          <w:szCs w:val="24"/>
          <w:lang w:val="en-US"/>
        </w:rPr>
        <w:t>MIMD</w:t>
      </w:r>
      <w:r>
        <w:rPr>
          <w:color w:val="000000"/>
          <w:sz w:val="24"/>
          <w:szCs w:val="24"/>
        </w:rPr>
        <w:t>-архитектуры: сильносвязанные и слабосвязанные системы. Сильносвязанная архитектура реализуется, например, в многопроцессорных серверах. Слабосвязанную архитектуру можно проиллюстрировать на примере кластерных систем.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5" w:name="_Toc508365175"/>
      <w:r>
        <w:rPr>
          <w:b/>
          <w:bCs/>
          <w:color w:val="000000"/>
          <w:sz w:val="28"/>
          <w:szCs w:val="28"/>
        </w:rPr>
        <w:t>Производительность ЭВМ</w:t>
      </w:r>
      <w:bookmarkEnd w:id="5"/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Основа для сравнения ЭВМ различных типов – это производительность ЭВМ, то есть время, которое затрачивает ЭВМ на выполнение некоторого объёма работы.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Самую точную практическую оценку производительности конкретной ЭВМ можно получить лишь из времени работы реальной программы, для выполнения которой нужна данная ЭВМ.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поскольку ЭВМ используются, как правило, для решения различных задач, то существуют многообразные тесты, с помощью которых можно оценить возможности ЭВМ.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Самой простой (и самой неточной) характеристикой производительности является число </w:t>
      </w:r>
      <w:r>
        <w:rPr>
          <w:color w:val="000000"/>
          <w:sz w:val="24"/>
          <w:szCs w:val="24"/>
          <w:lang w:val="en-US"/>
        </w:rPr>
        <w:t>MIPS</w:t>
      </w:r>
      <w:r>
        <w:rPr>
          <w:color w:val="000000"/>
          <w:sz w:val="24"/>
          <w:szCs w:val="24"/>
        </w:rPr>
        <w:t xml:space="preserve"> [</w:t>
      </w:r>
      <w:r>
        <w:rPr>
          <w:color w:val="000000"/>
          <w:sz w:val="24"/>
          <w:szCs w:val="24"/>
          <w:lang w:val="en-US"/>
        </w:rPr>
        <w:t>Million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Instructions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Per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Second</w:t>
      </w:r>
      <w:r>
        <w:rPr>
          <w:color w:val="000000"/>
          <w:sz w:val="24"/>
          <w:szCs w:val="24"/>
        </w:rPr>
        <w:t xml:space="preserve">] - миллион команд в секунду. В общем случае </w:t>
      </w:r>
      <w:r>
        <w:rPr>
          <w:color w:val="000000"/>
          <w:sz w:val="24"/>
          <w:szCs w:val="24"/>
          <w:lang w:val="en-US"/>
        </w:rPr>
        <w:t>MIPS</w:t>
      </w:r>
      <w:r>
        <w:rPr>
          <w:color w:val="000000"/>
          <w:sz w:val="24"/>
          <w:szCs w:val="24"/>
        </w:rPr>
        <w:t xml:space="preserve"> определяется как отношение количества команд в программе ко времени её выполнения. Большее число </w:t>
      </w:r>
      <w:r>
        <w:rPr>
          <w:color w:val="000000"/>
          <w:sz w:val="24"/>
          <w:szCs w:val="24"/>
          <w:lang w:val="en-US"/>
        </w:rPr>
        <w:t>MIPS</w:t>
      </w:r>
      <w:r>
        <w:rPr>
          <w:color w:val="000000"/>
          <w:sz w:val="24"/>
          <w:szCs w:val="24"/>
        </w:rPr>
        <w:t xml:space="preserve"> на практике не значит более высокой производительности ЭВМ. Это число, вообще говоря, может меняться при выполнении разных программ даже на одной ЭВМ. Операции с плавающей точкой состоят из нескольких десятков обычных целочисленных операций, поэтому если ЭВМ с низким числом </w:t>
      </w:r>
      <w:r>
        <w:rPr>
          <w:color w:val="000000"/>
          <w:sz w:val="24"/>
          <w:szCs w:val="24"/>
          <w:lang w:val="en-US"/>
        </w:rPr>
        <w:t>MIPS</w:t>
      </w:r>
      <w:r>
        <w:rPr>
          <w:color w:val="000000"/>
          <w:sz w:val="24"/>
          <w:szCs w:val="24"/>
        </w:rPr>
        <w:t xml:space="preserve"> имеет боле эффективную реализацию плавающей арифметики, то такая ЭВМ может быть более производительной, чем ЭВМ с высоким числом </w:t>
      </w:r>
      <w:r>
        <w:rPr>
          <w:color w:val="000000"/>
          <w:sz w:val="24"/>
          <w:szCs w:val="24"/>
          <w:lang w:val="en-US"/>
        </w:rPr>
        <w:t>MIPS</w:t>
      </w:r>
      <w:r>
        <w:rPr>
          <w:color w:val="000000"/>
          <w:sz w:val="24"/>
          <w:szCs w:val="24"/>
        </w:rPr>
        <w:t>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оценки производительности ЭВМ, предназначенных для решения научно-технических задач, в которых существенно используется плавающая арифметика, применяется оценка по числу </w:t>
      </w:r>
      <w:r>
        <w:rPr>
          <w:color w:val="000000"/>
          <w:sz w:val="24"/>
          <w:szCs w:val="24"/>
          <w:lang w:val="en-US"/>
        </w:rPr>
        <w:t>MFLOPS</w:t>
      </w:r>
      <w:r>
        <w:rPr>
          <w:color w:val="000000"/>
          <w:sz w:val="24"/>
          <w:szCs w:val="24"/>
        </w:rPr>
        <w:t xml:space="preserve"> [</w:t>
      </w:r>
      <w:r>
        <w:rPr>
          <w:color w:val="000000"/>
          <w:sz w:val="24"/>
          <w:szCs w:val="24"/>
          <w:lang w:val="en-US"/>
        </w:rPr>
        <w:t>Million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Floating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Point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Operations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Per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Second</w:t>
      </w:r>
      <w:r>
        <w:rPr>
          <w:color w:val="000000"/>
          <w:sz w:val="24"/>
          <w:szCs w:val="24"/>
        </w:rPr>
        <w:t xml:space="preserve">] - миллион плавающих операций в секунду. Эта оценка гораздо более точна, чем оценка по </w:t>
      </w:r>
      <w:r>
        <w:rPr>
          <w:color w:val="000000"/>
          <w:sz w:val="24"/>
          <w:szCs w:val="24"/>
          <w:lang w:val="en-US"/>
        </w:rPr>
        <w:t>MIPS</w:t>
      </w:r>
      <w:r>
        <w:rPr>
          <w:color w:val="000000"/>
          <w:sz w:val="24"/>
          <w:szCs w:val="24"/>
        </w:rPr>
        <w:t>, но справедлива только для оценки возможностей ЭВМ при работе с плавающими числами.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Другие способы оценки производительности основаны на использовании специально подобранных тестовых задач. Наиболее известными являются тесты </w:t>
      </w:r>
      <w:r>
        <w:rPr>
          <w:color w:val="000000"/>
          <w:sz w:val="24"/>
          <w:szCs w:val="24"/>
          <w:lang w:val="en-US"/>
        </w:rPr>
        <w:t>LINPACK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SpecInt</w:t>
      </w:r>
      <w:r>
        <w:rPr>
          <w:color w:val="000000"/>
          <w:sz w:val="24"/>
          <w:szCs w:val="24"/>
        </w:rPr>
        <w:t xml:space="preserve">92 и </w:t>
      </w:r>
      <w:r>
        <w:rPr>
          <w:color w:val="000000"/>
          <w:sz w:val="24"/>
          <w:szCs w:val="24"/>
          <w:lang w:val="en-US"/>
        </w:rPr>
        <w:t>SpecFp</w:t>
      </w:r>
      <w:r>
        <w:rPr>
          <w:color w:val="000000"/>
          <w:sz w:val="24"/>
          <w:szCs w:val="24"/>
        </w:rPr>
        <w:t xml:space="preserve">92, </w:t>
      </w:r>
      <w:r>
        <w:rPr>
          <w:color w:val="000000"/>
          <w:sz w:val="24"/>
          <w:szCs w:val="24"/>
          <w:lang w:val="en-US"/>
        </w:rPr>
        <w:t>AIM</w:t>
      </w:r>
      <w:r>
        <w:rPr>
          <w:color w:val="000000"/>
          <w:sz w:val="24"/>
          <w:szCs w:val="24"/>
        </w:rPr>
        <w:t>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Пример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Производительность современных суперЭВМ достигает десятков </w:t>
      </w:r>
      <w:r>
        <w:rPr>
          <w:color w:val="000000"/>
          <w:sz w:val="24"/>
          <w:szCs w:val="24"/>
          <w:lang w:val="en-US"/>
        </w:rPr>
        <w:t>GFLOPS</w:t>
      </w:r>
      <w:r>
        <w:rPr>
          <w:color w:val="000000"/>
          <w:sz w:val="24"/>
          <w:szCs w:val="24"/>
        </w:rPr>
        <w:t xml:space="preserve">. Производительность ПЭВМ имеет порядок десятков </w:t>
      </w:r>
      <w:r>
        <w:rPr>
          <w:color w:val="000000"/>
          <w:sz w:val="24"/>
          <w:szCs w:val="24"/>
          <w:lang w:val="en-US"/>
        </w:rPr>
        <w:t>MFLOPS</w:t>
      </w:r>
      <w:r>
        <w:rPr>
          <w:color w:val="000000"/>
          <w:sz w:val="24"/>
          <w:szCs w:val="24"/>
        </w:rPr>
        <w:t>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6" w:name="_Toc508365176"/>
      <w:r>
        <w:rPr>
          <w:b/>
          <w:bCs/>
          <w:color w:val="000000"/>
          <w:sz w:val="28"/>
          <w:szCs w:val="28"/>
        </w:rPr>
        <w:t>Аппаратные компоненты персональных ЭВМ</w:t>
      </w:r>
      <w:bookmarkEnd w:id="6"/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7" w:name="_Toc508365177"/>
      <w:r>
        <w:rPr>
          <w:color w:val="000000"/>
          <w:sz w:val="24"/>
          <w:szCs w:val="24"/>
        </w:rPr>
        <w:t>Структура ПЭВМ</w:t>
      </w:r>
      <w:bookmarkEnd w:id="7"/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Главная особенность структуры ПЭВМ заключается в том, все устройства ПЭВМ обмениваются информацией через системную шину (см. рис.2.3). К системной шине подключён центральный процессор (или несколько процессоров), оперативная, постоянная и кеш-память, которые выполнены в виде микросхем. Упомянутые компоненты монтируются на материнской плате [</w:t>
      </w:r>
      <w:r>
        <w:rPr>
          <w:color w:val="000000"/>
          <w:sz w:val="24"/>
          <w:szCs w:val="24"/>
          <w:lang w:val="en-US"/>
        </w:rPr>
        <w:t>mother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board</w:t>
      </w:r>
      <w:r>
        <w:rPr>
          <w:color w:val="000000"/>
          <w:sz w:val="24"/>
          <w:szCs w:val="24"/>
        </w:rPr>
        <w:t>]. К материнской плате присоединяются платы (карты) внешних устройств (ВУ): видеоадаптер, звуковая плата, сетевая плата и др. В зависимости от сложности устройств на этих платах могут располагаться другие специализированные процессоры: математический, графический и др. С помощью проводов к материнской плате подключены жёсткий диск, гибкий диск и устройство чтения оптических дисков.</w:t>
      </w:r>
    </w:p>
    <w:p w:rsidR="00361D33" w:rsidRDefault="007C241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object w:dxaOrig="1440" w:dyaOrig="1440">
          <v:group id="_x0000_s1297" style="position:absolute;left:0;text-align:left;margin-left:61.2pt;margin-top:1.75pt;width:360.15pt;height:223.2pt;z-index:251659264" coordorigin="3309,5376" coordsize="7203,4464" o:allowincell="f">
            <v:shape id="_x0000_s1298" type="#_x0000_t202" style="position:absolute;left:9360;top:6624;width:1152;height:432" filled="f" stroked="f">
              <v:textbox style="mso-next-textbox:#_x0000_s1298">
                <w:txbxContent>
                  <w:p w:rsidR="00952B67" w:rsidRDefault="00952B67">
                    <w:pPr>
                      <w:pStyle w:val="a9"/>
                      <w:spacing w:line="200" w:lineRule="exac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мышь</w:t>
                    </w:r>
                  </w:p>
                </w:txbxContent>
              </v:textbox>
            </v:shape>
            <v:group id="_x0000_s1299" style="position:absolute;left:3309;top:5376;width:6339;height:4464" coordorigin="3309,5376" coordsize="6339,4464">
              <v:shape id="_x0000_s1300" type="#_x0000_t202" style="position:absolute;left:3888;top:6960;width:864;height:864" fillcolor="#f8f8f8" stroked="f" strokeweight="3pt">
                <v:fill r:id="rId5" o:title="Газетная бумага" type="tile"/>
                <v:stroke linestyle="thinThin"/>
                <v:imagedata embosscolor="shadow add(51)"/>
                <v:shadow on="t" type="emboss" color="lineOrFill darken(153)" color2="shadow add(102)" offset="1pt,1pt"/>
                <v:textbox style="mso-next-textbox:#_x0000_s1300">
                  <w:txbxContent>
                    <w:p w:rsidR="00952B67" w:rsidRDefault="00952B67">
                      <w:pPr>
                        <w:pStyle w:val="a9"/>
                        <w:spacing w:before="180"/>
                        <w:rPr>
                          <w:b/>
                          <w:bCs/>
                          <w:lang w:val="en-US"/>
                        </w:rPr>
                      </w:pPr>
                      <w:r>
                        <w:rPr>
                          <w:b/>
                          <w:bCs/>
                          <w:lang w:val="en-US"/>
                        </w:rPr>
                        <w:t>CPU</w:t>
                      </w:r>
                    </w:p>
                  </w:txbxContent>
                </v:textbox>
              </v:shape>
              <v:shape id="_x0000_s1301" type="#_x0000_t202" style="position:absolute;left:6624;top:6946;width:2016;height:432" filled="f" stroked="f">
                <v:textbox style="mso-next-textbox:#_x0000_s1301">
                  <w:txbxContent>
                    <w:p w:rsidR="00952B67" w:rsidRDefault="00952B67">
                      <w:pPr>
                        <w:pStyle w:val="a9"/>
                        <w:spacing w:line="200" w:lineRule="exact"/>
                      </w:pPr>
                      <w:r>
                        <w:t>системная шина</w:t>
                      </w:r>
                    </w:p>
                  </w:txbxContent>
                </v:textbox>
              </v:shape>
              <v:shape id="_x0000_s1302" type="#_x0000_t202" style="position:absolute;left:6336;top:7807;width:288;height:144;flip:y" fillcolor="#f8f8f8" stroked="f" strokeweight="3pt">
                <v:fill r:id="rId5" o:title="Газетная бумага" type="tile"/>
                <v:stroke linestyle="thinThin"/>
                <v:imagedata embosscolor="shadow add(51)"/>
                <v:shadow on="t" type="emboss" color="lineOrFill darken(153)" color2="shadow add(102)" offset="1pt,1pt"/>
                <v:textbox style="mso-next-textbox:#_x0000_s1302">
                  <w:txbxContent>
                    <w:p w:rsidR="00952B67" w:rsidRDefault="00952B67"/>
                  </w:txbxContent>
                </v:textbox>
              </v:shape>
              <v:shape id="_x0000_s1303" type="#_x0000_t202" style="position:absolute;left:5184;top:7104;width:432;height:576" fillcolor="#f8f8f8" stroked="f" strokeweight="3pt">
                <v:fill r:id="rId5" o:title="Газетная бумага" type="tile"/>
                <v:stroke linestyle="thinThin"/>
                <v:imagedata embosscolor="shadow add(51)"/>
                <v:shadow on="t" type="emboss" color="lineOrFill darken(153)" color2="shadow add(102)" offset="1pt,1pt"/>
                <v:textbox style="mso-next-textbox:#_x0000_s1303">
                  <w:txbxContent>
                    <w:p w:rsidR="00952B67" w:rsidRDefault="00952B67"/>
                  </w:txbxContent>
                </v:textbox>
              </v:shape>
              <v:shape id="_x0000_s1304" type="#_x0000_t202" style="position:absolute;left:4896;top:8530;width:1008;height:576" fillcolor="#f8f8f8" stroked="f" strokeweight="3pt">
                <v:fill r:id="rId5" o:title="Газетная бумага" type="tile"/>
                <v:stroke linestyle="thinThin"/>
                <v:imagedata embosscolor="shadow add(51)"/>
                <v:shadow on="t" type="emboss" color="lineOrFill darken(153)" color2="shadow add(102)" offset="1pt,1pt"/>
                <v:textbox style="mso-next-textbox:#_x0000_s1304">
                  <w:txbxContent>
                    <w:p w:rsidR="00952B67" w:rsidRDefault="00952B67">
                      <w:pPr>
                        <w:pStyle w:val="a9"/>
                        <w:spacing w:before="60"/>
                        <w:rPr>
                          <w:b/>
                          <w:bCs/>
                          <w:lang w:val="en-US"/>
                        </w:rPr>
                      </w:pPr>
                      <w:r>
                        <w:rPr>
                          <w:b/>
                          <w:bCs/>
                          <w:lang w:val="en-US"/>
                        </w:rPr>
                        <w:t>RAM</w:t>
                      </w:r>
                    </w:p>
                  </w:txbxContent>
                </v:textbox>
              </v:shape>
              <v:shape id="_x0000_s1305" type="#_x0000_t202" style="position:absolute;left:5184;top:7954;width:288;height:288" fillcolor="#f8f8f8" stroked="f" strokeweight="3pt">
                <v:fill r:id="rId5" o:title="Газетная бумага" type="tile"/>
                <v:stroke linestyle="thinThin"/>
                <v:imagedata embosscolor="shadow add(51)"/>
                <v:shadow on="t" type="emboss" color="lineOrFill darken(153)" color2="shadow add(102)" offset="1pt,1pt"/>
                <v:textbox style="mso-next-textbox:#_x0000_s1305">
                  <w:txbxContent>
                    <w:p w:rsidR="00952B67" w:rsidRDefault="00952B67"/>
                  </w:txbxContent>
                </v:textbox>
              </v:shape>
              <v:line id="_x0000_s1306" style="position:absolute" from="4752,7248" to="5184,7248"/>
              <v:line id="_x0000_s1307" style="position:absolute" from="4752,7392" to="5184,7392"/>
              <v:line id="_x0000_s1308" style="position:absolute" from="4752,7536" to="5184,7536"/>
              <v:line id="_x0000_s1309" style="position:absolute" from="5328,7680" to="5328,7954"/>
              <v:line id="_x0000_s1310" style="position:absolute" from="5472,7680" to="5472,7954"/>
              <v:shape id="_x0000_s1311" type="#_x0000_t202" style="position:absolute;left:4608;top:9106;width:1584;height:576" filled="f" stroked="f">
                <v:textbox style="mso-next-textbox:#_x0000_s1311">
                  <w:txbxContent>
                    <w:p w:rsidR="00952B67" w:rsidRDefault="00952B67">
                      <w:pPr>
                        <w:pStyle w:val="a9"/>
                        <w:spacing w:line="200" w:lineRule="exact"/>
                      </w:pPr>
                      <w:r>
                        <w:t>оперативная</w:t>
                      </w:r>
                    </w:p>
                    <w:p w:rsidR="00952B67" w:rsidRDefault="00952B67">
                      <w:pPr>
                        <w:pStyle w:val="a9"/>
                        <w:spacing w:line="200" w:lineRule="exact"/>
                      </w:pPr>
                      <w:r>
                        <w:t>память</w:t>
                      </w:r>
                    </w:p>
                  </w:txbxContent>
                </v:textbox>
              </v:shape>
              <v:shape id="_x0000_s1312" type="#_x0000_t202" style="position:absolute;left:3312;top:7968;width:1584;height:576" filled="f" stroked="f">
                <v:textbox style="mso-next-textbox:#_x0000_s1312">
                  <w:txbxContent>
                    <w:p w:rsidR="00952B67" w:rsidRDefault="00952B67">
                      <w:pPr>
                        <w:pStyle w:val="a9"/>
                        <w:spacing w:line="200" w:lineRule="exact"/>
                      </w:pPr>
                      <w:r>
                        <w:t>центральный</w:t>
                      </w:r>
                    </w:p>
                    <w:p w:rsidR="00952B67" w:rsidRDefault="00952B67">
                      <w:pPr>
                        <w:pStyle w:val="a9"/>
                        <w:spacing w:line="200" w:lineRule="exact"/>
                      </w:pPr>
                      <w:r>
                        <w:t>процессор</w:t>
                      </w:r>
                    </w:p>
                  </w:txbxContent>
                </v:textbox>
              </v:shape>
              <v:shape id="_x0000_s1313" type="#_x0000_t202" style="position:absolute;left:4749;top:6096;width:1296;height:573" fillcolor="#f8f8f8" strokeweight=".25pt">
                <v:fill r:id="rId6" o:title="5%" type="pattern"/>
                <v:shadow on="t" offset="6pt,6pt"/>
                <v:textbox style="mso-next-textbox:#_x0000_s1313">
                  <w:txbxContent>
                    <w:p w:rsidR="00952B67" w:rsidRDefault="00952B67">
                      <w:pPr>
                        <w:pStyle w:val="a9"/>
                        <w:spacing w:line="200" w:lineRule="exact"/>
                      </w:pPr>
                      <w:r>
                        <w:t>видео-</w:t>
                      </w:r>
                    </w:p>
                    <w:p w:rsidR="00952B67" w:rsidRDefault="00952B67">
                      <w:pPr>
                        <w:pStyle w:val="a9"/>
                        <w:spacing w:line="200" w:lineRule="exact"/>
                      </w:pPr>
                      <w:r>
                        <w:t>адаптер</w:t>
                      </w:r>
                    </w:p>
                  </w:txbxContent>
                </v:textbox>
              </v:shape>
              <v:line id="_x0000_s1314" style="position:absolute" from="3744,6096" to="3744,6384"/>
              <v:line id="_x0000_s1315" style="position:absolute" from="3744,6370" to="4752,6370"/>
              <v:shape id="_x0000_s1316" type="#_x0000_t202" style="position:absolute;left:4176;top:5376;width:1152;height:432" filled="f" stroked="f">
                <v:textbox style="mso-next-textbox:#_x0000_s1316">
                  <w:txbxContent>
                    <w:p w:rsidR="00952B67" w:rsidRDefault="00952B67">
                      <w:pPr>
                        <w:pStyle w:val="a9"/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монитор</w:t>
                      </w:r>
                    </w:p>
                  </w:txbxContent>
                </v:textbox>
              </v:shape>
              <v:shape id="_x0000_s1317" type="#_x0000_t202" style="position:absolute;left:6336;top:6367;width:864;height:432" fillcolor="#f8f8f8" stroked="f" strokeweight="3pt">
                <v:fill r:id="rId5" o:title="Газетная бумага" type="tile"/>
                <v:stroke linestyle="thinThin"/>
                <v:imagedata embosscolor="shadow add(51)"/>
                <v:shadow on="t" type="emboss" color="lineOrFill darken(153)" color2="shadow add(102)" offset="1pt,1pt"/>
                <v:textbox style="mso-next-textbox:#_x0000_s1317">
                  <w:txbxContent>
                    <w:p w:rsidR="00952B67" w:rsidRDefault="00952B67">
                      <w:pPr>
                        <w:pStyle w:val="a9"/>
                        <w:rPr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:lang w:val="en-US"/>
                        </w:rPr>
                        <w:t>ROM</w:t>
                      </w:r>
                    </w:p>
                  </w:txbxContent>
                </v:textbox>
              </v:shape>
              <v:line id="_x0000_s1318" style="position:absolute" from="6768,6802" to="6768,7234"/>
              <v:shape id="_x0000_s1319" type="#_x0000_t202" style="position:absolute;left:6192;top:5808;width:1440;height:576" filled="f" stroked="f">
                <v:textbox style="mso-next-textbox:#_x0000_s1319">
                  <w:txbxContent>
                    <w:p w:rsidR="00952B67" w:rsidRDefault="00952B67">
                      <w:pPr>
                        <w:pStyle w:val="a9"/>
                        <w:jc w:val="left"/>
                      </w:pPr>
                      <w:r>
                        <w:t>постоянная</w:t>
                      </w:r>
                    </w:p>
                    <w:p w:rsidR="00952B67" w:rsidRDefault="00952B67">
                      <w:pPr>
                        <w:pStyle w:val="a9"/>
                        <w:jc w:val="left"/>
                      </w:pPr>
                      <w:r>
                        <w:t>память</w:t>
                      </w:r>
                    </w:p>
                  </w:txbxContent>
                </v:textbox>
              </v:shape>
              <v:shape id="_x0000_s1320" type="#_x0000_t202" style="position:absolute;left:7488;top:5952;width:1584;height:432" filled="f" stroked="f">
                <v:textbox style="mso-next-textbox:#_x0000_s1320">
                  <w:txbxContent>
                    <w:p w:rsidR="00952B67" w:rsidRDefault="00952B67">
                      <w:pPr>
                        <w:pStyle w:val="a9"/>
                        <w:spacing w:line="200" w:lineRule="exac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клавиатура</w:t>
                      </w:r>
                    </w:p>
                  </w:txbxContent>
                </v:textbox>
              </v:shape>
              <v:shape id="_x0000_s1321" type="#_x0000_t202" style="position:absolute;left:7776;top:7957;width:1296;height:573" strokeweight=".25pt">
                <v:shadow on="t" offset="1pt,1pt" offset2="-10pt,-10pt"/>
                <v:textbox style="mso-next-textbox:#_x0000_s1321">
                  <w:txbxContent>
                    <w:p w:rsidR="00952B67" w:rsidRDefault="00952B67"/>
                  </w:txbxContent>
                </v:textbox>
              </v:shape>
              <v:shape id="_x0000_s1322" type="#_x0000_t202" style="position:absolute;left:7920;top:8101;width:1296;height:573" strokeweight=".25pt">
                <v:shadow on="t" offset2="-8pt,-8pt"/>
                <v:textbox style="mso-next-textbox:#_x0000_s1322">
                  <w:txbxContent>
                    <w:p w:rsidR="00952B67" w:rsidRDefault="00952B67"/>
                  </w:txbxContent>
                </v:textbox>
              </v:shape>
              <v:shape id="_x0000_s1323" type="#_x0000_t202" style="position:absolute;left:8064;top:8245;width:1296;height:573" strokeweight=".25pt">
                <v:shadow on="t" offset2="-8pt,-8pt"/>
                <v:textbox style="mso-next-textbox:#_x0000_s1323">
                  <w:txbxContent>
                    <w:p w:rsidR="00952B67" w:rsidRDefault="00952B67">
                      <w:pPr>
                        <w:pStyle w:val="a9"/>
                        <w:spacing w:line="200" w:lineRule="exact"/>
                      </w:pPr>
                      <w:r>
                        <w:t>адаптеры</w:t>
                      </w:r>
                    </w:p>
                    <w:p w:rsidR="00952B67" w:rsidRDefault="00952B67">
                      <w:pPr>
                        <w:pStyle w:val="a9"/>
                        <w:spacing w:line="200" w:lineRule="exact"/>
                      </w:pPr>
                      <w:r>
                        <w:t>ВУ</w:t>
                      </w:r>
                    </w:p>
                  </w:txbxContent>
                </v:textbox>
              </v:shape>
              <v:line id="_x0000_s1324" style="position:absolute" from="8208,7522" to="8208,7954"/>
              <v:line id="_x0000_s1325" style="position:absolute" from="5184,8242" to="5184,8516"/>
              <v:line id="_x0000_s1326" style="position:absolute" from="5328,8242" to="5328,8516"/>
              <v:shape id="_x0000_s1327" type="#_x0000_t202" style="position:absolute;left:6480;top:7522;width:1440;height:432" filled="f" stroked="f">
                <v:textbox style="mso-next-textbox:#_x0000_s1327">
                  <w:txbxContent>
                    <w:p w:rsidR="00952B67" w:rsidRDefault="00952B67">
                      <w:pPr>
                        <w:pStyle w:val="a9"/>
                        <w:jc w:val="left"/>
                      </w:pPr>
                      <w:r>
                        <w:t>контроллер</w:t>
                      </w:r>
                    </w:p>
                  </w:txbxContent>
                </v:textbox>
              </v:shape>
              <v:rect id="_x0000_s1328" style="position:absolute;left:5616;top:7234;width:3888;height:288" fillcolor="black">
                <v:fill r:id="rId7" o:title="Темный горизонтальный" type="pattern"/>
              </v:rect>
              <v:line id="_x0000_s1329" style="position:absolute" from="5328,6658" to="5328,7090"/>
              <v:line id="_x0000_s1330" style="position:absolute" from="5472,6658" to="5472,7090"/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_x0000_s1331" type="#_x0000_t22" style="position:absolute;left:6048;top:8242;width:1008;height:432" adj="10800" filled="f" fillcolor="#f8f8f8">
                <v:fill r:id="rId8" o:title="Газетная бумага" color2="black" type="tile"/>
                <v:shadow offset="1pt,5pt" offset2="-2pt,6pt"/>
              </v:shape>
              <v:line id="_x0000_s1332" style="position:absolute" from="6480,7522" to="6480,7810"/>
              <v:line id="_x0000_s1333" style="position:absolute" from="6480,7954" to="6480,8242"/>
              <v:shape id="_x0000_s1334" type="#_x0000_t202" style="position:absolute;left:5328;top:7954;width:720;height:432" filled="f" fillcolor="#f8f8f8" stroked="f">
                <v:fill r:id="rId5" o:title="Газетная бумага" type="tile"/>
                <v:textbox style="mso-next-textbox:#_x0000_s1334">
                  <w:txbxContent>
                    <w:p w:rsidR="00952B67" w:rsidRDefault="00952B67">
                      <w:pPr>
                        <w:pStyle w:val="a9"/>
                        <w:jc w:val="right"/>
                      </w:pPr>
                      <w:r>
                        <w:t>кеш</w:t>
                      </w:r>
                    </w:p>
                  </w:txbxContent>
                </v:textbox>
              </v:shape>
              <v:shape id="_x0000_s1335" type="#_x0000_t202" style="position:absolute;left:6048;top:8674;width:1440;height:1152" filled="f" stroked="f">
                <v:textbox style="mso-next-textbox:#_x0000_s1335">
                  <w:txbxContent>
                    <w:p w:rsidR="00952B67" w:rsidRDefault="00952B67">
                      <w:pPr>
                        <w:pStyle w:val="a9"/>
                        <w:jc w:val="left"/>
                      </w:pPr>
                      <w:r>
                        <w:t>жесткий,</w:t>
                      </w:r>
                    </w:p>
                    <w:p w:rsidR="00952B67" w:rsidRDefault="00952B67">
                      <w:pPr>
                        <w:pStyle w:val="a9"/>
                        <w:jc w:val="left"/>
                      </w:pPr>
                      <w:r>
                        <w:t>гибкий,</w:t>
                      </w:r>
                    </w:p>
                    <w:p w:rsidR="00952B67" w:rsidRDefault="00952B67">
                      <w:pPr>
                        <w:pStyle w:val="a9"/>
                        <w:jc w:val="left"/>
                      </w:pPr>
                      <w:r>
                        <w:t>оптический</w:t>
                      </w:r>
                    </w:p>
                    <w:p w:rsidR="00952B67" w:rsidRDefault="00952B67">
                      <w:pPr>
                        <w:pStyle w:val="a9"/>
                        <w:jc w:val="left"/>
                      </w:pPr>
                      <w:r>
                        <w:t>диски</w:t>
                      </w:r>
                    </w:p>
                  </w:txbxContent>
                </v:textbox>
              </v:shape>
              <v:line id="_x0000_s1336" style="position:absolute;flip:x" from="3312,6672" to="3312,9840">
                <v:stroke dashstyle="1 1" endcap="round"/>
              </v:line>
              <v:line id="_x0000_s1337" style="position:absolute" from="3309,6672" to="4173,6672">
                <v:stroke dashstyle="1 1" endcap="round"/>
              </v:line>
              <v:line id="_x0000_s1338" style="position:absolute;flip:y" from="4176,5808" to="4176,6672">
                <v:stroke dashstyle="1 1" endcap="round"/>
              </v:line>
              <v:line id="_x0000_s1339" style="position:absolute" from="4176,5808" to="7632,5808">
                <v:stroke dashstyle="1 1" endcap="round"/>
              </v:line>
              <v:line id="_x0000_s1340" style="position:absolute" from="7632,5808" to="7632,6960">
                <v:stroke dashstyle="1 1" endcap="round"/>
              </v:line>
              <v:line id="_x0000_s1341" style="position:absolute" from="7632,6960" to="9648,6960">
                <v:stroke dashstyle="1 1" endcap="round"/>
              </v:line>
              <v:line id="_x0000_s1342" style="position:absolute" from="9648,6960" to="9648,9120">
                <v:stroke dashstyle="1 1" endcap="round"/>
              </v:line>
              <v:line id="_x0000_s1343" style="position:absolute;flip:x" from="7632,9120" to="9648,9120">
                <v:stroke dashstyle="1 1" endcap="round"/>
              </v:line>
              <v:line id="_x0000_s1344" style="position:absolute" from="7632,9120" to="7632,9840">
                <v:stroke dashstyle="1 1" endcap="round"/>
              </v:line>
              <v:line id="_x0000_s1345" style="position:absolute;flip:x" from="3312,9840" to="7632,9840">
                <v:stroke dashstyle="1 1" endcap="round"/>
              </v:line>
              <v:shape id="_x0000_s1346" type="#_x0000_t202" style="position:absolute;left:3312;top:9264;width:1584;height:576" filled="f" stroked="f">
                <v:textbox style="mso-next-textbox:#_x0000_s1346">
                  <w:txbxContent>
                    <w:p w:rsidR="00952B67" w:rsidRDefault="00952B67">
                      <w:pPr>
                        <w:pStyle w:val="a9"/>
                        <w:spacing w:line="200" w:lineRule="exact"/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системный</w:t>
                      </w:r>
                    </w:p>
                    <w:p w:rsidR="00952B67" w:rsidRDefault="00952B67">
                      <w:pPr>
                        <w:pStyle w:val="a9"/>
                        <w:spacing w:line="200" w:lineRule="exact"/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блок</w:t>
                      </w:r>
                    </w:p>
                  </w:txbxContent>
                </v:textbox>
              </v:shape>
              <v:shape id="_x0000_s1347" type="#_x0000_t202" style="position:absolute;left:7920;top:9264;width:1584;height:576" filled="f">
                <v:stroke dashstyle="1 1" endcap="round"/>
                <v:textbox style="mso-next-textbox:#_x0000_s1347">
                  <w:txbxContent>
                    <w:p w:rsidR="00952B67" w:rsidRDefault="00952B67">
                      <w:pPr>
                        <w:pStyle w:val="a9"/>
                        <w:spacing w:line="200" w:lineRule="exact"/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внешние</w:t>
                      </w:r>
                    </w:p>
                    <w:p w:rsidR="00952B67" w:rsidRDefault="00952B67">
                      <w:pPr>
                        <w:pStyle w:val="a9"/>
                        <w:spacing w:line="200" w:lineRule="exact"/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устройства</w:t>
                      </w:r>
                    </w:p>
                  </w:txbxContent>
                </v:textbox>
              </v:shape>
              <v:line id="_x0000_s1348" style="position:absolute" from="8784,8832" to="8784,9264"/>
              <v:line id="_x0000_s1349" style="position:absolute" from="8640,6528" to="8640,7248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350" type="#_x0000_t75" style="position:absolute;left:3456;top:5472;width:636;height:564" fillcolor="window">
                <v:imagedata r:id="rId9" o:title="Terminala"/>
              </v:shape>
              <v:shape id="_x0000_s1351" type="#_x0000_t75" style="position:absolute;left:7776;top:6336;width:1164;height:288">
                <v:imagedata r:id="rId10" o:title=""/>
              </v:shape>
              <v:shape id="_x0000_s1352" type="#_x0000_t75" style="position:absolute;left:9072;top:5760;width:564;height:1044" fillcolor="window">
                <v:imagedata r:id="rId11" o:title="Mouse"/>
              </v:shape>
            </v:group>
            <w10:wrap type="topAndBottom"/>
            <w10:anchorlock/>
          </v:group>
          <o:OLEObject Type="Embed" ProgID="PBrush" ShapeID="_x0000_s1351" DrawAspect="Content" ObjectID="_1452231769" r:id="rId12"/>
        </w:object>
      </w:r>
      <w:r w:rsidR="00361D33">
        <w:rPr>
          <w:color w:val="000000"/>
          <w:sz w:val="24"/>
          <w:szCs w:val="24"/>
        </w:rPr>
        <w:t>Рис. 3.</w:t>
      </w:r>
      <w:r w:rsidR="00361D33">
        <w:rPr>
          <w:noProof/>
          <w:color w:val="000000"/>
          <w:sz w:val="24"/>
          <w:szCs w:val="24"/>
        </w:rPr>
        <w:t xml:space="preserve"> Структурная схема ПЭВМ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упомянутые компоненты располагаются в системном блоке. Корпус системного блока может быть выполнен в виде: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desktop</w:t>
      </w:r>
      <w:r>
        <w:rPr>
          <w:color w:val="000000"/>
          <w:sz w:val="24"/>
          <w:szCs w:val="24"/>
        </w:rPr>
        <w:t xml:space="preserve"> – настольное исполнение с горизонтальным расположением материнской платы;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mini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tower</w:t>
      </w:r>
      <w:r>
        <w:rPr>
          <w:color w:val="000000"/>
          <w:sz w:val="24"/>
          <w:szCs w:val="24"/>
        </w:rPr>
        <w:t xml:space="preserve"> – настольное исполнение с вертикальным расположением материнской платы;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big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tower</w:t>
      </w:r>
      <w:r>
        <w:rPr>
          <w:color w:val="000000"/>
          <w:sz w:val="24"/>
          <w:szCs w:val="24"/>
        </w:rPr>
        <w:t xml:space="preserve"> – напольное исполнение с вертикальным расположением материнской платы.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Выбор типа корпуса диктуется в основном возможностью последующего расширения комплектации ПЭВМ.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Остальные компоненты, которые находятся вне системного блока, именуются внешними устройствами: монитор, клавиатура, мышь и другие манипуляторы, устройства резервного копирования и архивации, сканеры, модемы и др.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8" w:name="_Toc508365178"/>
      <w:r>
        <w:rPr>
          <w:b/>
          <w:bCs/>
          <w:color w:val="000000"/>
          <w:sz w:val="28"/>
          <w:szCs w:val="28"/>
        </w:rPr>
        <w:t>Системная шина</w:t>
      </w:r>
      <w:bookmarkEnd w:id="8"/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Системная шина [</w:t>
      </w:r>
      <w:r>
        <w:rPr>
          <w:color w:val="000000"/>
          <w:sz w:val="24"/>
          <w:szCs w:val="24"/>
          <w:lang w:val="en-US"/>
        </w:rPr>
        <w:t>bus</w:t>
      </w:r>
      <w:r>
        <w:rPr>
          <w:color w:val="000000"/>
          <w:sz w:val="24"/>
          <w:szCs w:val="24"/>
        </w:rPr>
        <w:t>] – система объединённых проводов для передачи информации между подключёнными к ней устройствами ЭВМ. По шине передаётся информация трёх типов: данные, адреса данных, команды.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характеристики шины данных: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тактовая частота;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разрядность данных и адреса.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Тактовая частота шины [</w:t>
      </w:r>
      <w:r>
        <w:rPr>
          <w:color w:val="000000"/>
          <w:sz w:val="24"/>
          <w:szCs w:val="24"/>
          <w:lang w:val="en-US"/>
        </w:rPr>
        <w:t>bus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clock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bus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frequency</w:t>
      </w:r>
      <w:r>
        <w:rPr>
          <w:color w:val="000000"/>
          <w:sz w:val="24"/>
          <w:szCs w:val="24"/>
        </w:rPr>
        <w:t>] измеряется в МГц и определяет, сколько раз за секунду может быть передана порция данных. Размер этой порции определяется разрядностью шины, которая измеряется в битах. Произведение разрядности на частоту определяет теоретическую пропускную способность шины.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Пример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Наиболее широко используемой в настоящее время является шина </w:t>
      </w:r>
      <w:r>
        <w:rPr>
          <w:color w:val="000000"/>
          <w:sz w:val="24"/>
          <w:szCs w:val="24"/>
          <w:lang w:val="en-US"/>
        </w:rPr>
        <w:t>PCI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  <w:lang w:val="en-US"/>
        </w:rPr>
        <w:t>Peripheral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Component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Interconnect</w:t>
      </w:r>
      <w:r>
        <w:rPr>
          <w:color w:val="000000"/>
          <w:sz w:val="24"/>
          <w:szCs w:val="24"/>
        </w:rPr>
        <w:t xml:space="preserve">). Устаревшая шина </w:t>
      </w:r>
      <w:r>
        <w:rPr>
          <w:color w:val="000000"/>
          <w:sz w:val="24"/>
          <w:szCs w:val="24"/>
          <w:lang w:val="en-US"/>
        </w:rPr>
        <w:t>ISA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  <w:lang w:val="en-US"/>
        </w:rPr>
        <w:t>Industry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Standard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Architecture</w:t>
      </w:r>
      <w:r>
        <w:rPr>
          <w:color w:val="000000"/>
          <w:sz w:val="24"/>
          <w:szCs w:val="24"/>
        </w:rPr>
        <w:t xml:space="preserve">) или </w:t>
      </w:r>
      <w:r>
        <w:rPr>
          <w:color w:val="000000"/>
          <w:sz w:val="24"/>
          <w:szCs w:val="24"/>
          <w:lang w:val="en-US"/>
        </w:rPr>
        <w:t>AT</w:t>
      </w:r>
      <w:r>
        <w:rPr>
          <w:color w:val="000000"/>
          <w:sz w:val="24"/>
          <w:szCs w:val="24"/>
        </w:rPr>
        <w:t>-шина до сих пор используется по причинам обеспечения совместимости. Основные характеристики приведены в табл. 2.2.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2. Характеристики системных шин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4"/>
        <w:gridCol w:w="1524"/>
        <w:gridCol w:w="1524"/>
        <w:gridCol w:w="1524"/>
        <w:gridCol w:w="1524"/>
      </w:tblGrid>
      <w:tr w:rsidR="00361D33" w:rsidRPr="00361D33">
        <w:trPr>
          <w:jc w:val="center"/>
        </w:trPr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Название</w:t>
            </w:r>
          </w:p>
        </w:tc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Частота, МГц</w:t>
            </w:r>
          </w:p>
        </w:tc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Разрядность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данных</w:t>
            </w:r>
          </w:p>
        </w:tc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Разрядность адреса</w:t>
            </w:r>
          </w:p>
        </w:tc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Мбайт/с</w:t>
            </w:r>
          </w:p>
        </w:tc>
      </w:tr>
      <w:tr w:rsidR="00361D33" w:rsidRPr="00361D33">
        <w:trPr>
          <w:jc w:val="center"/>
        </w:trPr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PC</w:t>
            </w:r>
            <w:r w:rsidRPr="00361D33">
              <w:rPr>
                <w:color w:val="000000"/>
                <w:sz w:val="24"/>
                <w:szCs w:val="24"/>
              </w:rPr>
              <w:t xml:space="preserve"> </w:t>
            </w:r>
            <w:r w:rsidRPr="00361D33">
              <w:rPr>
                <w:color w:val="000000"/>
                <w:sz w:val="24"/>
                <w:szCs w:val="24"/>
                <w:lang w:val="en-US"/>
              </w:rPr>
              <w:t>XT</w:t>
            </w:r>
          </w:p>
        </w:tc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4,77</w:t>
            </w:r>
          </w:p>
        </w:tc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361D33" w:rsidRPr="00361D33">
        <w:trPr>
          <w:jc w:val="center"/>
        </w:trPr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ISA</w:t>
            </w:r>
          </w:p>
        </w:tc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8</w:t>
            </w:r>
          </w:p>
        </w:tc>
      </w:tr>
      <w:tr w:rsidR="00361D33" w:rsidRPr="00361D33">
        <w:trPr>
          <w:jc w:val="center"/>
        </w:trPr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PCI</w:t>
            </w:r>
          </w:p>
        </w:tc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32,64</w:t>
            </w:r>
          </w:p>
        </w:tc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524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80,160</w:t>
            </w:r>
          </w:p>
        </w:tc>
      </w:tr>
    </w:tbl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9" w:name="_Toc508365179"/>
      <w:r>
        <w:rPr>
          <w:b/>
          <w:bCs/>
          <w:color w:val="000000"/>
          <w:sz w:val="28"/>
          <w:szCs w:val="28"/>
        </w:rPr>
        <w:t>Центральный процессор</w:t>
      </w:r>
      <w:bookmarkEnd w:id="9"/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Центральный процессор [</w:t>
      </w:r>
      <w:r>
        <w:rPr>
          <w:color w:val="000000"/>
          <w:sz w:val="24"/>
          <w:szCs w:val="24"/>
          <w:lang w:val="en-US"/>
        </w:rPr>
        <w:t>processor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CPU</w:t>
      </w:r>
      <w:r>
        <w:rPr>
          <w:color w:val="000000"/>
          <w:sz w:val="24"/>
          <w:szCs w:val="24"/>
        </w:rPr>
        <w:t>] – устройство, непосредственно осуществляющее процесс обработки данных. Основная задача процессора – это интерпретация команд и рассылка соответствующих управляющих сигналов к другим устройствам. Процессоры в ПЭВМ выполнены в виде одной микросхемы и потому называются также микропроцессорами.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характеристики процессора: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тактовая частота;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длина слова (разрядность);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архитектура.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Тактовая частота процессора [</w:t>
      </w:r>
      <w:r>
        <w:rPr>
          <w:color w:val="000000"/>
          <w:sz w:val="24"/>
          <w:szCs w:val="24"/>
          <w:lang w:val="en-US"/>
        </w:rPr>
        <w:t>CPU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speed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  <w:lang w:val="en-US"/>
        </w:rPr>
        <w:t>clock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frequency</w:t>
      </w:r>
      <w:r>
        <w:rPr>
          <w:color w:val="000000"/>
          <w:sz w:val="24"/>
          <w:szCs w:val="24"/>
        </w:rPr>
        <w:t>)] число элементарных операций - тактов, выполняемых в течение одной секунды. В современных ПЭВМ под тактовой частотой понимается внутренняя частота. Обмен данными с внешним миром осуществляется на частоте системной шины, которая всегда меньше внутренней частоты процессора. Тактовая частота грубо характеризует скорость работы процессора.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Длина слова (разрядность процессора) – это максимальное количество разрядов двоичного кода, которые могут передаваться или обрабатываться одновременно за один такт. Все современные микропроцессоры 32 или 64 разрядные.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Пример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Применительно к ПЭВМ понятие «разрядность» включает: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разрядность внутренних регистров (внутренняя длина слова);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разрядность шины данных (внешняя длина слова);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разрядность шины адреса.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Разрядность внутренних регистров определяет формат команд процессора и размер данных, с которыми можно оперировать в командах.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Разрядность шины данных определяет скорость передачи информации между процессором и другими устройствами.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Разрядность шины адреса определяет размер адресного пространства, т.е. максимальное число байтов, к которым можно осуществить доступ. Например, если разрядность шины адреса равна 16, то возможный размер памяти в ЭВМ равен 2</w:t>
      </w:r>
      <w:r>
        <w:rPr>
          <w:color w:val="000000"/>
          <w:sz w:val="24"/>
          <w:szCs w:val="24"/>
          <w:vertAlign w:val="superscript"/>
        </w:rPr>
        <w:t>16</w:t>
      </w:r>
      <w:r>
        <w:rPr>
          <w:color w:val="000000"/>
          <w:sz w:val="24"/>
          <w:szCs w:val="24"/>
        </w:rPr>
        <w:t>=65536 или 65 Кб.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Архитектура процессора – это очень ёмкое понятие, в составе которого можно рассматривать следующие элементы: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команд;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 организации вычислительного процесса;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поддержка мультипроцессорности.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Система команд [</w:t>
      </w:r>
      <w:r>
        <w:rPr>
          <w:color w:val="000000"/>
          <w:sz w:val="24"/>
          <w:szCs w:val="24"/>
          <w:lang w:val="en-US"/>
        </w:rPr>
        <w:t>instruction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set</w:t>
      </w:r>
      <w:r>
        <w:rPr>
          <w:color w:val="000000"/>
          <w:sz w:val="24"/>
          <w:szCs w:val="24"/>
        </w:rPr>
        <w:t>] – полный список кодов операций, которые способен выполнять процессор. По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составу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команд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различают</w:t>
      </w:r>
      <w:r>
        <w:rPr>
          <w:color w:val="000000"/>
          <w:sz w:val="24"/>
          <w:szCs w:val="24"/>
          <w:lang w:val="en-US"/>
        </w:rPr>
        <w:t xml:space="preserve">: </w:t>
      </w:r>
      <w:r>
        <w:rPr>
          <w:color w:val="000000"/>
          <w:sz w:val="24"/>
          <w:szCs w:val="24"/>
          <w:lang w:val="de-DE"/>
        </w:rPr>
        <w:t>CISC</w:t>
      </w:r>
      <w:r>
        <w:rPr>
          <w:color w:val="000000"/>
          <w:sz w:val="24"/>
          <w:szCs w:val="24"/>
          <w:lang w:val="en-US"/>
        </w:rPr>
        <w:t>-</w:t>
      </w:r>
      <w:r>
        <w:rPr>
          <w:color w:val="000000"/>
          <w:sz w:val="24"/>
          <w:szCs w:val="24"/>
        </w:rPr>
        <w:t>архитектуру</w:t>
      </w:r>
      <w:r>
        <w:rPr>
          <w:color w:val="000000"/>
          <w:sz w:val="24"/>
          <w:szCs w:val="24"/>
          <w:lang w:val="en-US"/>
        </w:rPr>
        <w:t xml:space="preserve"> [</w:t>
      </w:r>
      <w:r>
        <w:rPr>
          <w:color w:val="000000"/>
          <w:sz w:val="24"/>
          <w:szCs w:val="24"/>
          <w:lang w:val="de-DE"/>
        </w:rPr>
        <w:t>Complex Instructions Set Computer</w:t>
      </w:r>
      <w:r>
        <w:rPr>
          <w:color w:val="000000"/>
          <w:sz w:val="24"/>
          <w:szCs w:val="24"/>
          <w:lang w:val="en-US"/>
        </w:rPr>
        <w:t>] и RISC-</w:t>
      </w:r>
      <w:r>
        <w:rPr>
          <w:color w:val="000000"/>
          <w:sz w:val="24"/>
          <w:szCs w:val="24"/>
        </w:rPr>
        <w:t>архитектуру</w:t>
      </w:r>
      <w:r>
        <w:rPr>
          <w:color w:val="000000"/>
          <w:sz w:val="24"/>
          <w:szCs w:val="24"/>
          <w:lang w:val="en-US"/>
        </w:rPr>
        <w:t xml:space="preserve"> [Reduced</w:t>
      </w:r>
      <w:r>
        <w:rPr>
          <w:color w:val="000000"/>
          <w:sz w:val="24"/>
          <w:szCs w:val="24"/>
          <w:lang w:val="de-DE"/>
        </w:rPr>
        <w:t xml:space="preserve"> Instructions Set Computer</w:t>
      </w:r>
      <w:r>
        <w:rPr>
          <w:color w:val="000000"/>
          <w:sz w:val="24"/>
          <w:szCs w:val="24"/>
          <w:lang w:val="en-US"/>
        </w:rPr>
        <w:t>].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Большинство ЭВМ использует </w:t>
      </w:r>
      <w:r>
        <w:rPr>
          <w:color w:val="000000"/>
          <w:sz w:val="24"/>
          <w:szCs w:val="24"/>
          <w:lang w:val="en-US"/>
        </w:rPr>
        <w:t>CISC</w:t>
      </w:r>
      <w:r>
        <w:rPr>
          <w:color w:val="000000"/>
          <w:sz w:val="24"/>
          <w:szCs w:val="24"/>
        </w:rPr>
        <w:t xml:space="preserve">-архитектуру. Основная идея </w:t>
      </w:r>
      <w:r>
        <w:rPr>
          <w:color w:val="000000"/>
          <w:sz w:val="24"/>
          <w:szCs w:val="24"/>
          <w:lang w:val="en-US"/>
        </w:rPr>
        <w:t>RISC</w:t>
      </w:r>
      <w:r>
        <w:rPr>
          <w:color w:val="000000"/>
          <w:sz w:val="24"/>
          <w:szCs w:val="24"/>
        </w:rPr>
        <w:t xml:space="preserve"> – так упростить команды процессора, чтобы они могли быть выполнены за один такт. Это позволяет спроектировать очень эффективный конвейер команд.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Набор команд процессора определяет его функциональное назначение, в соответствии с которым различают универсальные и специализированные процессоры.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Универсальный процессор способен реализовать любой алгоритм и используется в качестве центрального процессора. Специализированный процессор служит для решения задач определённого класса. Среди таких сопроцессоров можно выделить математические и графические процессоры.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системой команд связано такое важное свойство, как совместимость. Два процессора называются совместимыми [</w:t>
      </w:r>
      <w:r>
        <w:rPr>
          <w:color w:val="000000"/>
          <w:sz w:val="24"/>
          <w:szCs w:val="24"/>
          <w:lang w:val="en-US"/>
        </w:rPr>
        <w:t>compatible</w:t>
      </w:r>
      <w:r>
        <w:rPr>
          <w:color w:val="000000"/>
          <w:sz w:val="24"/>
          <w:szCs w:val="24"/>
        </w:rPr>
        <w:t>], если их системы команд одинаковы.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Пример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Программу ускорения клавиатуры можно записать в машинном языке: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B8 05 03 BB-00 00 CD 16-CD 20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или в переводе на автокод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  <w:lang w:val="en-US"/>
        </w:rPr>
        <w:t>B80503                     mov    ax,00305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BB0000                     mov    bx,00000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CD16                         int    16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ab/>
        <w:t>CD20                         int    20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Данная программа использует систему команд процессора </w:t>
      </w:r>
      <w:r>
        <w:rPr>
          <w:color w:val="000000"/>
          <w:sz w:val="24"/>
          <w:szCs w:val="24"/>
          <w:lang w:val="en-US"/>
        </w:rPr>
        <w:t>Intel</w:t>
      </w:r>
      <w:r>
        <w:rPr>
          <w:color w:val="000000"/>
          <w:sz w:val="24"/>
          <w:szCs w:val="24"/>
        </w:rPr>
        <w:t xml:space="preserve">8086 и без изменений может быть перенесена на процессоры </w:t>
      </w:r>
      <w:r>
        <w:rPr>
          <w:color w:val="000000"/>
          <w:sz w:val="24"/>
          <w:szCs w:val="24"/>
          <w:lang w:val="en-US"/>
        </w:rPr>
        <w:t>Intel</w:t>
      </w:r>
      <w:r>
        <w:rPr>
          <w:color w:val="000000"/>
          <w:sz w:val="24"/>
          <w:szCs w:val="24"/>
        </w:rPr>
        <w:t xml:space="preserve"> 80286, 80386, 80486, </w:t>
      </w:r>
      <w:r>
        <w:rPr>
          <w:color w:val="000000"/>
          <w:sz w:val="24"/>
          <w:szCs w:val="24"/>
          <w:lang w:val="en-US"/>
        </w:rPr>
        <w:t>Pentium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Pentium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Pentium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III</w:t>
      </w:r>
      <w:r>
        <w:rPr>
          <w:color w:val="000000"/>
          <w:sz w:val="24"/>
          <w:szCs w:val="24"/>
        </w:rPr>
        <w:t xml:space="preserve">. Поэтому все эти процессоры называются совместимыми снизу вверх. Сверху вниз эти процессоры несовместимы, так как, например, </w:t>
      </w:r>
      <w:r>
        <w:rPr>
          <w:color w:val="000000"/>
          <w:sz w:val="24"/>
          <w:szCs w:val="24"/>
          <w:lang w:val="en-US"/>
        </w:rPr>
        <w:t>Pentium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III</w:t>
      </w:r>
      <w:r>
        <w:rPr>
          <w:color w:val="000000"/>
          <w:sz w:val="24"/>
          <w:szCs w:val="24"/>
        </w:rPr>
        <w:t xml:space="preserve"> имеет команды, которые не поддерживаются процессором </w:t>
      </w:r>
      <w:r>
        <w:rPr>
          <w:color w:val="000000"/>
          <w:sz w:val="24"/>
          <w:szCs w:val="24"/>
          <w:lang w:val="en-US"/>
        </w:rPr>
        <w:t>Pentium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>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повышения эффективности вычислительного процесса в современных микропроцессорах применяется конвейерная и суперскалярная обработки данных.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Процессор может иметь устройства, которые позволяют использовать его в многопроцессорной конфигурации. Работа в мультипроцессорном режиме обеспечивается как архитектурой процессора, так и возможностями операционной системы. Например, </w:t>
      </w:r>
      <w:r>
        <w:rPr>
          <w:color w:val="000000"/>
          <w:sz w:val="24"/>
          <w:szCs w:val="24"/>
          <w:lang w:val="en-US"/>
        </w:rPr>
        <w:t>Windows</w:t>
      </w:r>
      <w:r>
        <w:rPr>
          <w:color w:val="000000"/>
          <w:sz w:val="24"/>
          <w:szCs w:val="24"/>
        </w:rPr>
        <w:t xml:space="preserve">95 не имеет такой поддержки, а </w:t>
      </w:r>
      <w:r>
        <w:rPr>
          <w:color w:val="000000"/>
          <w:sz w:val="24"/>
          <w:szCs w:val="24"/>
          <w:lang w:val="en-US"/>
        </w:rPr>
        <w:t>Windows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NT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Server</w:t>
      </w:r>
      <w:r>
        <w:rPr>
          <w:color w:val="000000"/>
          <w:sz w:val="24"/>
          <w:szCs w:val="24"/>
        </w:rPr>
        <w:t xml:space="preserve"> поддерживает четыре процессора.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Пример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Архитектура микропроцессора </w:t>
      </w:r>
      <w:r>
        <w:rPr>
          <w:color w:val="000000"/>
          <w:sz w:val="24"/>
          <w:szCs w:val="24"/>
          <w:lang w:val="en-US"/>
        </w:rPr>
        <w:t>Pentium</w:t>
      </w:r>
      <w:r>
        <w:rPr>
          <w:color w:val="000000"/>
          <w:sz w:val="24"/>
          <w:szCs w:val="24"/>
        </w:rPr>
        <w:t xml:space="preserve"> имеет следующие особенности: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суперскалярная конвейерная архитектура;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конвейерное вычисление с плавающей точкой;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поддержка мультипроцессорности;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повышенная разрядность внешней шины данных.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Разрядность регистров – 32 бит, шины адреса - 32 бит, шины данных - 64 бит. Производительность микропроцессора </w:t>
      </w:r>
      <w:r>
        <w:rPr>
          <w:color w:val="000000"/>
          <w:sz w:val="24"/>
          <w:szCs w:val="24"/>
          <w:lang w:val="en-US"/>
        </w:rPr>
        <w:t>Pentium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 с тактовой частотой 66 МГц оценивается в 112 </w:t>
      </w:r>
      <w:r>
        <w:rPr>
          <w:color w:val="000000"/>
          <w:sz w:val="24"/>
          <w:szCs w:val="24"/>
          <w:lang w:val="en-US"/>
        </w:rPr>
        <w:t>MIPS</w:t>
      </w:r>
      <w:r>
        <w:rPr>
          <w:color w:val="000000"/>
          <w:sz w:val="24"/>
          <w:szCs w:val="24"/>
        </w:rPr>
        <w:t>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производительности различных микропроцессоров приведена в табл. 2.3.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3. Сравнение микропроцессоров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"/>
        <w:gridCol w:w="1688"/>
        <w:gridCol w:w="1711"/>
        <w:gridCol w:w="4"/>
        <w:gridCol w:w="989"/>
        <w:gridCol w:w="4"/>
        <w:gridCol w:w="1525"/>
        <w:gridCol w:w="6"/>
        <w:gridCol w:w="1524"/>
        <w:gridCol w:w="8"/>
      </w:tblGrid>
      <w:tr w:rsidR="00361D33" w:rsidRPr="00361D33">
        <w:trPr>
          <w:gridAfter w:val="1"/>
          <w:wAfter w:w="8" w:type="dxa"/>
          <w:cantSplit/>
          <w:jc w:val="center"/>
        </w:trPr>
        <w:tc>
          <w:tcPr>
            <w:tcW w:w="1696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Процессор</w:t>
            </w:r>
          </w:p>
        </w:tc>
        <w:tc>
          <w:tcPr>
            <w:tcW w:w="171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Частота, МГц</w:t>
            </w:r>
          </w:p>
        </w:tc>
        <w:tc>
          <w:tcPr>
            <w:tcW w:w="993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1529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SPECint92</w:t>
            </w:r>
          </w:p>
        </w:tc>
        <w:tc>
          <w:tcPr>
            <w:tcW w:w="1530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SPECfp92</w:t>
            </w:r>
          </w:p>
        </w:tc>
      </w:tr>
      <w:tr w:rsidR="00361D33" w:rsidRPr="00361D33">
        <w:trPr>
          <w:gridBefore w:val="1"/>
          <w:wBefore w:w="8" w:type="dxa"/>
          <w:jc w:val="center"/>
        </w:trPr>
        <w:tc>
          <w:tcPr>
            <w:tcW w:w="168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PA RISC</w:t>
            </w:r>
          </w:p>
        </w:tc>
        <w:tc>
          <w:tcPr>
            <w:tcW w:w="1715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3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RICS</w:t>
            </w:r>
          </w:p>
        </w:tc>
        <w:tc>
          <w:tcPr>
            <w:tcW w:w="1531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360</w:t>
            </w:r>
          </w:p>
        </w:tc>
        <w:tc>
          <w:tcPr>
            <w:tcW w:w="1532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550</w:t>
            </w:r>
          </w:p>
        </w:tc>
      </w:tr>
      <w:tr w:rsidR="00361D33" w:rsidRPr="00361D33">
        <w:trPr>
          <w:gridBefore w:val="1"/>
          <w:wBefore w:w="8" w:type="dxa"/>
          <w:jc w:val="center"/>
        </w:trPr>
        <w:tc>
          <w:tcPr>
            <w:tcW w:w="168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Alpha 21164</w:t>
            </w:r>
          </w:p>
        </w:tc>
        <w:tc>
          <w:tcPr>
            <w:tcW w:w="1715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300</w:t>
            </w:r>
          </w:p>
        </w:tc>
        <w:tc>
          <w:tcPr>
            <w:tcW w:w="993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RISC</w:t>
            </w:r>
          </w:p>
        </w:tc>
        <w:tc>
          <w:tcPr>
            <w:tcW w:w="1531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330</w:t>
            </w:r>
          </w:p>
        </w:tc>
        <w:tc>
          <w:tcPr>
            <w:tcW w:w="1532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500</w:t>
            </w:r>
          </w:p>
        </w:tc>
      </w:tr>
      <w:tr w:rsidR="00361D33" w:rsidRPr="00361D33">
        <w:trPr>
          <w:gridBefore w:val="1"/>
          <w:wBefore w:w="8" w:type="dxa"/>
          <w:jc w:val="center"/>
        </w:trPr>
        <w:tc>
          <w:tcPr>
            <w:tcW w:w="168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PowerPC</w:t>
            </w:r>
          </w:p>
        </w:tc>
        <w:tc>
          <w:tcPr>
            <w:tcW w:w="1715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133</w:t>
            </w:r>
          </w:p>
        </w:tc>
        <w:tc>
          <w:tcPr>
            <w:tcW w:w="993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RISC</w:t>
            </w:r>
          </w:p>
        </w:tc>
        <w:tc>
          <w:tcPr>
            <w:tcW w:w="1531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225</w:t>
            </w:r>
          </w:p>
        </w:tc>
        <w:tc>
          <w:tcPr>
            <w:tcW w:w="1532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300</w:t>
            </w:r>
          </w:p>
        </w:tc>
      </w:tr>
      <w:tr w:rsidR="00361D33" w:rsidRPr="00361D33">
        <w:trPr>
          <w:gridBefore w:val="1"/>
          <w:wBefore w:w="8" w:type="dxa"/>
          <w:jc w:val="center"/>
        </w:trPr>
        <w:tc>
          <w:tcPr>
            <w:tcW w:w="168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PowerPC</w:t>
            </w:r>
          </w:p>
        </w:tc>
        <w:tc>
          <w:tcPr>
            <w:tcW w:w="1715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993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RISC</w:t>
            </w:r>
          </w:p>
        </w:tc>
        <w:tc>
          <w:tcPr>
            <w:tcW w:w="1531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532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84</w:t>
            </w:r>
          </w:p>
        </w:tc>
      </w:tr>
      <w:tr w:rsidR="00361D33" w:rsidRPr="00361D33">
        <w:trPr>
          <w:gridBefore w:val="1"/>
          <w:wBefore w:w="8" w:type="dxa"/>
          <w:jc w:val="center"/>
        </w:trPr>
        <w:tc>
          <w:tcPr>
            <w:tcW w:w="168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Pentium II</w:t>
            </w:r>
          </w:p>
        </w:tc>
        <w:tc>
          <w:tcPr>
            <w:tcW w:w="1715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133</w:t>
            </w:r>
          </w:p>
        </w:tc>
        <w:tc>
          <w:tcPr>
            <w:tcW w:w="993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CISC</w:t>
            </w:r>
          </w:p>
        </w:tc>
        <w:tc>
          <w:tcPr>
            <w:tcW w:w="1531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32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200</w:t>
            </w:r>
          </w:p>
        </w:tc>
      </w:tr>
      <w:tr w:rsidR="00361D33" w:rsidRPr="00361D33">
        <w:trPr>
          <w:gridBefore w:val="1"/>
          <w:wBefore w:w="8" w:type="dxa"/>
          <w:jc w:val="center"/>
        </w:trPr>
        <w:tc>
          <w:tcPr>
            <w:tcW w:w="168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Pentium I</w:t>
            </w:r>
          </w:p>
        </w:tc>
        <w:tc>
          <w:tcPr>
            <w:tcW w:w="1715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133</w:t>
            </w:r>
          </w:p>
        </w:tc>
        <w:tc>
          <w:tcPr>
            <w:tcW w:w="993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CISC</w:t>
            </w:r>
          </w:p>
        </w:tc>
        <w:tc>
          <w:tcPr>
            <w:tcW w:w="1531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148</w:t>
            </w:r>
          </w:p>
        </w:tc>
        <w:tc>
          <w:tcPr>
            <w:tcW w:w="1532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110</w:t>
            </w:r>
          </w:p>
        </w:tc>
      </w:tr>
      <w:tr w:rsidR="00361D33" w:rsidRPr="00361D33">
        <w:trPr>
          <w:gridBefore w:val="1"/>
          <w:wBefore w:w="8" w:type="dxa"/>
          <w:jc w:val="center"/>
        </w:trPr>
        <w:tc>
          <w:tcPr>
            <w:tcW w:w="168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Pentium I</w:t>
            </w:r>
          </w:p>
        </w:tc>
        <w:tc>
          <w:tcPr>
            <w:tcW w:w="1715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993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CISC</w:t>
            </w:r>
          </w:p>
        </w:tc>
        <w:tc>
          <w:tcPr>
            <w:tcW w:w="1531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1532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57</w:t>
            </w:r>
          </w:p>
        </w:tc>
      </w:tr>
      <w:tr w:rsidR="00361D33" w:rsidRPr="00361D33">
        <w:trPr>
          <w:gridBefore w:val="1"/>
          <w:wBefore w:w="8" w:type="dxa"/>
          <w:jc w:val="center"/>
        </w:trPr>
        <w:tc>
          <w:tcPr>
            <w:tcW w:w="168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Intel 486 DX2</w:t>
            </w:r>
          </w:p>
        </w:tc>
        <w:tc>
          <w:tcPr>
            <w:tcW w:w="1715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993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CISC</w:t>
            </w:r>
          </w:p>
        </w:tc>
        <w:tc>
          <w:tcPr>
            <w:tcW w:w="1531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532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16</w:t>
            </w:r>
          </w:p>
        </w:tc>
      </w:tr>
    </w:tbl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Источник: www.citforum.ru.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Микропроцессор </w:t>
      </w:r>
      <w:r>
        <w:rPr>
          <w:color w:val="000000"/>
          <w:sz w:val="24"/>
          <w:szCs w:val="24"/>
          <w:lang w:val="en-US"/>
        </w:rPr>
        <w:t>Celeron</w:t>
      </w:r>
      <w:r>
        <w:rPr>
          <w:color w:val="000000"/>
          <w:sz w:val="24"/>
          <w:szCs w:val="24"/>
        </w:rPr>
        <w:t xml:space="preserve"> в отличие от </w:t>
      </w:r>
      <w:r>
        <w:rPr>
          <w:color w:val="000000"/>
          <w:sz w:val="24"/>
          <w:szCs w:val="24"/>
          <w:lang w:val="en-US"/>
        </w:rPr>
        <w:t>Pentium</w:t>
      </w:r>
      <w:r>
        <w:rPr>
          <w:color w:val="000000"/>
          <w:sz w:val="24"/>
          <w:szCs w:val="24"/>
        </w:rPr>
        <w:t xml:space="preserve"> не может работать в мультипроцессорном режиме.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Современные микропроцессоры имеют внутреннюю частоту порядка 900 МГц.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10" w:name="_Toc508365180"/>
      <w:r>
        <w:rPr>
          <w:b/>
          <w:bCs/>
          <w:color w:val="000000"/>
          <w:sz w:val="28"/>
          <w:szCs w:val="28"/>
        </w:rPr>
        <w:t>Внешняя и внутренняя память</w:t>
      </w:r>
      <w:bookmarkEnd w:id="10"/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Память [</w:t>
      </w:r>
      <w:r>
        <w:rPr>
          <w:color w:val="000000"/>
          <w:sz w:val="24"/>
          <w:szCs w:val="24"/>
          <w:lang w:val="en-US"/>
        </w:rPr>
        <w:t>memory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storage</w:t>
      </w:r>
      <w:r>
        <w:rPr>
          <w:color w:val="000000"/>
          <w:sz w:val="24"/>
          <w:szCs w:val="24"/>
        </w:rPr>
        <w:t>] – часть ЭВМ, предназначенная для приёма, хранения и выдачи данных. Различают внутреннюю и внешнюю память.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Внутренняя память [</w:t>
      </w:r>
      <w:r>
        <w:rPr>
          <w:color w:val="000000"/>
          <w:sz w:val="24"/>
          <w:szCs w:val="24"/>
          <w:lang w:val="en-US"/>
        </w:rPr>
        <w:t>internal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storage</w:t>
      </w:r>
      <w:r>
        <w:rPr>
          <w:color w:val="000000"/>
          <w:sz w:val="24"/>
          <w:szCs w:val="24"/>
        </w:rPr>
        <w:t>] конструктивно выполняется в виде модулей, представляющих собой несколько микросхем на небольшой плате и предназначено для хранения промежуточных данных, к которым необходим максимально быстрый доступ. Гораздо чаще внутреннюю память именуют оперативной памятью, сокращённо - ОЗУ [</w:t>
      </w:r>
      <w:r>
        <w:rPr>
          <w:color w:val="000000"/>
          <w:sz w:val="24"/>
          <w:szCs w:val="24"/>
          <w:lang w:val="en-US"/>
        </w:rPr>
        <w:t>Random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Access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Memory</w:t>
      </w:r>
      <w:r>
        <w:rPr>
          <w:color w:val="000000"/>
          <w:sz w:val="24"/>
          <w:szCs w:val="24"/>
        </w:rPr>
        <w:t xml:space="preserve"> - </w:t>
      </w:r>
      <w:r>
        <w:rPr>
          <w:color w:val="000000"/>
          <w:sz w:val="24"/>
          <w:szCs w:val="24"/>
          <w:lang w:val="en-US"/>
        </w:rPr>
        <w:t>RAM</w:t>
      </w:r>
      <w:r>
        <w:rPr>
          <w:color w:val="000000"/>
          <w:sz w:val="24"/>
          <w:szCs w:val="24"/>
        </w:rPr>
        <w:t>], или основной памятью [</w:t>
      </w:r>
      <w:r>
        <w:rPr>
          <w:color w:val="000000"/>
          <w:sz w:val="24"/>
          <w:szCs w:val="24"/>
          <w:lang w:val="en-US"/>
        </w:rPr>
        <w:t>main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memory</w:t>
      </w:r>
      <w:r>
        <w:rPr>
          <w:color w:val="000000"/>
          <w:sz w:val="24"/>
          <w:szCs w:val="24"/>
        </w:rPr>
        <w:t>].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Микросхемы основной памяти всегда работают медленнее процессора. Поэтому процессору часто приходится делать пустые такты, ожидая поступления данных из памяти. Чтобы частично решить эту проблему, используется память небольшого размера (порядка 128 – 512 Кб), которая выполнена на базе более скоростных (и более дорогих) микросхем памяти. Такая память называется кешем [</w:t>
      </w:r>
      <w:r>
        <w:rPr>
          <w:color w:val="000000"/>
          <w:sz w:val="24"/>
          <w:szCs w:val="24"/>
          <w:lang w:val="en-US"/>
        </w:rPr>
        <w:t>ca</w:t>
      </w: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lang w:val="en-US"/>
        </w:rPr>
        <w:t>he</w:t>
      </w:r>
      <w:r>
        <w:rPr>
          <w:color w:val="000000"/>
          <w:sz w:val="24"/>
          <w:szCs w:val="24"/>
        </w:rPr>
        <w:t>] или сверхоперативной памятью.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Внешняя память [</w:t>
      </w:r>
      <w:r>
        <w:rPr>
          <w:color w:val="000000"/>
          <w:sz w:val="24"/>
          <w:szCs w:val="24"/>
          <w:lang w:val="en-US"/>
        </w:rPr>
        <w:t>external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storage</w:t>
      </w:r>
      <w:r>
        <w:rPr>
          <w:color w:val="000000"/>
          <w:sz w:val="24"/>
          <w:szCs w:val="24"/>
        </w:rPr>
        <w:t>] – реализуется на внешних запоминающих устройствах.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Основными характеристиками памяти являются: ёмкость, время доступа, стоимость хранения единицы информации.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Пример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Микросхемы памяти в современных ПЭВМ могут работать на частоте порядка 100 МГц, что соответствует времени доступа 10 нс. Типичный объём основной памяти для большинства ПЭВМ - 64 Мб.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11" w:name="_Toc508365181"/>
      <w:r>
        <w:rPr>
          <w:b/>
          <w:bCs/>
          <w:color w:val="000000"/>
          <w:sz w:val="28"/>
          <w:szCs w:val="28"/>
        </w:rPr>
        <w:t>Внешние устройства</w:t>
      </w:r>
      <w:bookmarkEnd w:id="11"/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правило, внешние (периферийные) устройства [</w:t>
      </w:r>
      <w:r>
        <w:rPr>
          <w:color w:val="000000"/>
          <w:sz w:val="24"/>
          <w:szCs w:val="24"/>
          <w:lang w:val="en-US"/>
        </w:rPr>
        <w:t>external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  <w:lang w:val="en-US"/>
        </w:rPr>
        <w:t>peripheral</w:t>
      </w:r>
      <w:r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  <w:lang w:val="en-US"/>
        </w:rPr>
        <w:t>device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  <w:lang w:val="en-US"/>
        </w:rPr>
        <w:t>unit</w:t>
      </w:r>
      <w:r>
        <w:rPr>
          <w:color w:val="000000"/>
          <w:sz w:val="24"/>
          <w:szCs w:val="24"/>
        </w:rPr>
        <w:t>)] ЭВМ делятся на устройства ввода, устройства вывода и внешние запоминающие устройства (ЗУ). Основной обобщающей характеристикой внешних устройств может служить скорость передачи данных (см. табл. 2.4).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подключения внешних устройств к процессору и для управления ими используется стандартная система правил – интерфейс. Фактическим стандартом для подключения любой периферии является </w:t>
      </w:r>
      <w:r>
        <w:rPr>
          <w:color w:val="000000"/>
          <w:sz w:val="24"/>
          <w:szCs w:val="24"/>
          <w:lang w:val="en-US"/>
        </w:rPr>
        <w:t>SCSI</w:t>
      </w:r>
      <w:r>
        <w:rPr>
          <w:color w:val="000000"/>
          <w:sz w:val="24"/>
          <w:szCs w:val="24"/>
        </w:rPr>
        <w:t>-интерфейс [</w:t>
      </w:r>
      <w:r>
        <w:rPr>
          <w:color w:val="000000"/>
          <w:sz w:val="24"/>
          <w:szCs w:val="24"/>
          <w:lang w:val="en-US"/>
        </w:rPr>
        <w:t>Small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Computer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System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Interface</w:t>
      </w:r>
      <w:r>
        <w:rPr>
          <w:color w:val="000000"/>
          <w:sz w:val="24"/>
          <w:szCs w:val="24"/>
        </w:rPr>
        <w:t xml:space="preserve">]. Для подключения жёстких дисков используется также </w:t>
      </w:r>
      <w:r>
        <w:rPr>
          <w:color w:val="000000"/>
          <w:sz w:val="24"/>
          <w:szCs w:val="24"/>
          <w:lang w:val="en-US"/>
        </w:rPr>
        <w:t>IDE</w:t>
      </w:r>
      <w:r>
        <w:rPr>
          <w:color w:val="000000"/>
          <w:sz w:val="24"/>
          <w:szCs w:val="24"/>
        </w:rPr>
        <w:t>-интерфейс [</w:t>
      </w:r>
      <w:r>
        <w:rPr>
          <w:color w:val="000000"/>
          <w:sz w:val="24"/>
          <w:szCs w:val="24"/>
          <w:lang w:val="en-US"/>
        </w:rPr>
        <w:t>Integrated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Device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Electronics</w:t>
      </w:r>
      <w:r>
        <w:rPr>
          <w:color w:val="000000"/>
          <w:sz w:val="24"/>
          <w:szCs w:val="24"/>
        </w:rPr>
        <w:t>].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4. Внешние 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2568"/>
        <w:gridCol w:w="2535"/>
      </w:tblGrid>
      <w:tr w:rsidR="00361D33" w:rsidRPr="00361D33">
        <w:trPr>
          <w:jc w:val="center"/>
        </w:trPr>
        <w:tc>
          <w:tcPr>
            <w:tcW w:w="255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Тип устройства</w:t>
            </w:r>
          </w:p>
        </w:tc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Направление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передачи данных</w:t>
            </w:r>
          </w:p>
        </w:tc>
        <w:tc>
          <w:tcPr>
            <w:tcW w:w="2535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Скорость передачи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Кбайт/с</w:t>
            </w:r>
          </w:p>
        </w:tc>
      </w:tr>
      <w:tr w:rsidR="00361D33" w:rsidRPr="00361D33">
        <w:trPr>
          <w:jc w:val="center"/>
        </w:trPr>
        <w:tc>
          <w:tcPr>
            <w:tcW w:w="255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Клавиатура</w:t>
            </w:r>
          </w:p>
        </w:tc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ввод</w:t>
            </w:r>
          </w:p>
        </w:tc>
        <w:tc>
          <w:tcPr>
            <w:tcW w:w="2535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0,01</w:t>
            </w:r>
          </w:p>
        </w:tc>
      </w:tr>
      <w:tr w:rsidR="00361D33" w:rsidRPr="00361D33">
        <w:trPr>
          <w:jc w:val="center"/>
        </w:trPr>
        <w:tc>
          <w:tcPr>
            <w:tcW w:w="255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Мышь</w:t>
            </w:r>
          </w:p>
        </w:tc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ввод</w:t>
            </w:r>
          </w:p>
        </w:tc>
        <w:tc>
          <w:tcPr>
            <w:tcW w:w="2535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0,02</w:t>
            </w:r>
          </w:p>
        </w:tc>
      </w:tr>
      <w:tr w:rsidR="00361D33" w:rsidRPr="00361D33">
        <w:trPr>
          <w:jc w:val="center"/>
        </w:trPr>
        <w:tc>
          <w:tcPr>
            <w:tcW w:w="255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Голосовой ввод</w:t>
            </w:r>
          </w:p>
        </w:tc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ввод</w:t>
            </w:r>
          </w:p>
        </w:tc>
        <w:tc>
          <w:tcPr>
            <w:tcW w:w="2535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0,02</w:t>
            </w:r>
          </w:p>
        </w:tc>
      </w:tr>
      <w:tr w:rsidR="00361D33" w:rsidRPr="00361D33">
        <w:trPr>
          <w:jc w:val="center"/>
        </w:trPr>
        <w:tc>
          <w:tcPr>
            <w:tcW w:w="255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Сканер</w:t>
            </w:r>
          </w:p>
        </w:tc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ввод</w:t>
            </w:r>
          </w:p>
        </w:tc>
        <w:tc>
          <w:tcPr>
            <w:tcW w:w="2535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361D33" w:rsidRPr="00361D33">
        <w:trPr>
          <w:jc w:val="center"/>
        </w:trPr>
        <w:tc>
          <w:tcPr>
            <w:tcW w:w="255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Голосовой вывод</w:t>
            </w:r>
          </w:p>
        </w:tc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вывод</w:t>
            </w:r>
          </w:p>
        </w:tc>
        <w:tc>
          <w:tcPr>
            <w:tcW w:w="2535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0,06</w:t>
            </w:r>
          </w:p>
        </w:tc>
      </w:tr>
      <w:tr w:rsidR="00361D33" w:rsidRPr="00361D33">
        <w:trPr>
          <w:jc w:val="center"/>
        </w:trPr>
        <w:tc>
          <w:tcPr>
            <w:tcW w:w="255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Строчный принтер</w:t>
            </w:r>
          </w:p>
        </w:tc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вывод</w:t>
            </w:r>
          </w:p>
        </w:tc>
        <w:tc>
          <w:tcPr>
            <w:tcW w:w="2535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1,00</w:t>
            </w:r>
          </w:p>
        </w:tc>
      </w:tr>
      <w:tr w:rsidR="00361D33" w:rsidRPr="00361D33">
        <w:trPr>
          <w:jc w:val="center"/>
        </w:trPr>
        <w:tc>
          <w:tcPr>
            <w:tcW w:w="255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Лазерный принтер</w:t>
            </w:r>
          </w:p>
        </w:tc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вывод</w:t>
            </w:r>
          </w:p>
        </w:tc>
        <w:tc>
          <w:tcPr>
            <w:tcW w:w="2535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361D33" w:rsidRPr="00361D33">
        <w:trPr>
          <w:jc w:val="center"/>
        </w:trPr>
        <w:tc>
          <w:tcPr>
            <w:tcW w:w="255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Оптический диск</w:t>
            </w:r>
          </w:p>
        </w:tc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ЗУ</w:t>
            </w:r>
          </w:p>
        </w:tc>
        <w:tc>
          <w:tcPr>
            <w:tcW w:w="2535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4800</w:t>
            </w:r>
          </w:p>
        </w:tc>
      </w:tr>
      <w:tr w:rsidR="00361D33" w:rsidRPr="00361D33">
        <w:trPr>
          <w:jc w:val="center"/>
        </w:trPr>
        <w:tc>
          <w:tcPr>
            <w:tcW w:w="255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Магнитная лента</w:t>
            </w:r>
          </w:p>
        </w:tc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ЗУ</w:t>
            </w:r>
          </w:p>
        </w:tc>
        <w:tc>
          <w:tcPr>
            <w:tcW w:w="2535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2000</w:t>
            </w:r>
          </w:p>
        </w:tc>
      </w:tr>
      <w:tr w:rsidR="00361D33" w:rsidRPr="00361D33">
        <w:trPr>
          <w:jc w:val="center"/>
        </w:trPr>
        <w:tc>
          <w:tcPr>
            <w:tcW w:w="255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Магнитный диск</w:t>
            </w:r>
          </w:p>
        </w:tc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ЗУ</w:t>
            </w:r>
          </w:p>
        </w:tc>
        <w:tc>
          <w:tcPr>
            <w:tcW w:w="2535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361D33" w:rsidRPr="00361D33">
        <w:trPr>
          <w:jc w:val="center"/>
        </w:trPr>
        <w:tc>
          <w:tcPr>
            <w:tcW w:w="2551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Флоппи диск</w:t>
            </w:r>
          </w:p>
        </w:tc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ЗУ</w:t>
            </w:r>
          </w:p>
        </w:tc>
        <w:tc>
          <w:tcPr>
            <w:tcW w:w="2535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40</w:t>
            </w:r>
          </w:p>
        </w:tc>
      </w:tr>
    </w:tbl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Источник: </w:t>
      </w:r>
      <w:r>
        <w:rPr>
          <w:color w:val="000000"/>
          <w:sz w:val="24"/>
          <w:szCs w:val="24"/>
          <w:lang w:val="en-US"/>
        </w:rPr>
        <w:t>www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en-US"/>
        </w:rPr>
        <w:t>citforum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en-US"/>
        </w:rPr>
        <w:t>ru</w:t>
      </w:r>
      <w:r>
        <w:rPr>
          <w:color w:val="000000"/>
          <w:sz w:val="24"/>
          <w:szCs w:val="24"/>
        </w:rPr>
        <w:t>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12" w:name="_Toc508365182"/>
      <w:r>
        <w:rPr>
          <w:b/>
          <w:bCs/>
          <w:color w:val="000000"/>
          <w:sz w:val="28"/>
          <w:szCs w:val="28"/>
        </w:rPr>
        <w:t>Внешние запоминающие устройства</w:t>
      </w:r>
      <w:bookmarkEnd w:id="12"/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качестве внешней памяти в ПЭВМ применяются носители, использующие различные физические принципы.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Магнитные диски - [</w:t>
      </w:r>
      <w:r>
        <w:rPr>
          <w:color w:val="000000"/>
          <w:sz w:val="24"/>
          <w:szCs w:val="24"/>
          <w:lang w:val="en-US"/>
        </w:rPr>
        <w:t>magnetic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disk</w:t>
      </w:r>
      <w:r>
        <w:rPr>
          <w:color w:val="000000"/>
          <w:sz w:val="24"/>
          <w:szCs w:val="24"/>
        </w:rPr>
        <w:t>] – это основные носители информации внешней памяти ПЭВМ. Среди всех других внешних запоминающих устройств накопители на жёстких магнитных дисках - НЖМД или винчестеры [</w:t>
      </w:r>
      <w:r>
        <w:rPr>
          <w:color w:val="000000"/>
          <w:sz w:val="24"/>
          <w:szCs w:val="24"/>
          <w:lang w:val="en-US"/>
        </w:rPr>
        <w:t>hard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disk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drive</w:t>
      </w:r>
      <w:r>
        <w:rPr>
          <w:color w:val="000000"/>
          <w:sz w:val="24"/>
          <w:szCs w:val="24"/>
        </w:rPr>
        <w:t xml:space="preserve"> – </w:t>
      </w:r>
      <w:r>
        <w:rPr>
          <w:color w:val="000000"/>
          <w:sz w:val="24"/>
          <w:szCs w:val="24"/>
          <w:lang w:val="en-US"/>
        </w:rPr>
        <w:t>HDD</w:t>
      </w:r>
      <w:r>
        <w:rPr>
          <w:color w:val="000000"/>
          <w:sz w:val="24"/>
          <w:szCs w:val="24"/>
        </w:rPr>
        <w:t xml:space="preserve">] отличаются наибольшей скоростью передачи данных. Однако надёжность хранения информации на магнитных дисках не слишком высока. Поэтому в серверах используются специальные устройства, состоящие из нескольких жёстких дисков – </w:t>
      </w:r>
      <w:r>
        <w:rPr>
          <w:color w:val="000000"/>
          <w:sz w:val="24"/>
          <w:szCs w:val="24"/>
          <w:lang w:val="en-US"/>
        </w:rPr>
        <w:t>RAID</w:t>
      </w:r>
      <w:r>
        <w:rPr>
          <w:color w:val="000000"/>
          <w:sz w:val="24"/>
          <w:szCs w:val="24"/>
        </w:rPr>
        <w:t>-системы [</w:t>
      </w:r>
      <w:r>
        <w:rPr>
          <w:color w:val="000000"/>
          <w:sz w:val="24"/>
          <w:szCs w:val="24"/>
          <w:lang w:val="en-US"/>
        </w:rPr>
        <w:t>redundant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array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of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inexpensive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disks</w:t>
      </w:r>
      <w:r>
        <w:rPr>
          <w:color w:val="000000"/>
          <w:sz w:val="24"/>
          <w:szCs w:val="24"/>
        </w:rPr>
        <w:t>]. Надёжность повышается за счёт избыточного хранения информации. Гибкие магнитные диски [</w:t>
      </w:r>
      <w:r>
        <w:rPr>
          <w:color w:val="000000"/>
          <w:sz w:val="24"/>
          <w:szCs w:val="24"/>
          <w:lang w:val="en-US"/>
        </w:rPr>
        <w:t>floppy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disk</w:t>
      </w:r>
      <w:r>
        <w:rPr>
          <w:color w:val="000000"/>
          <w:sz w:val="24"/>
          <w:szCs w:val="24"/>
        </w:rPr>
        <w:t>] – это основные переносные носители. Надёжность хранения информации невысока и ёмкость невелика. Большое преимущество гибких дисков перед другими переносными носителями заключается в низкой их стоимости.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Магнитные ленты [</w:t>
      </w:r>
      <w:r>
        <w:rPr>
          <w:color w:val="000000"/>
          <w:sz w:val="24"/>
          <w:szCs w:val="24"/>
          <w:lang w:val="en-US"/>
        </w:rPr>
        <w:t>magnetic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tape</w:t>
      </w:r>
      <w:r>
        <w:rPr>
          <w:color w:val="000000"/>
          <w:sz w:val="24"/>
          <w:szCs w:val="24"/>
        </w:rPr>
        <w:t>] – это основные носители для резервного копирования данных и архивирования. Отличаются высокой надёжностью, относительно низкой стоимостью, но невысокой скоростью передачи данных.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Оптические диски [</w:t>
      </w:r>
      <w:r>
        <w:rPr>
          <w:color w:val="000000"/>
          <w:sz w:val="24"/>
          <w:szCs w:val="24"/>
          <w:lang w:val="en-US"/>
        </w:rPr>
        <w:t>optical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disk</w:t>
      </w:r>
      <w:r>
        <w:rPr>
          <w:color w:val="000000"/>
          <w:sz w:val="24"/>
          <w:szCs w:val="24"/>
        </w:rPr>
        <w:t>] – эти носители также используются для резервного копирования и архивирования. Устройства чтения-записи магнитных лент именуются стриммером. Они обладают очень высокой надёжностью хранения, но стоимость хранения единицы информации гораздо дороже, чем у магнитных лент.</w:t>
      </w:r>
    </w:p>
    <w:p w:rsidR="00361D33" w:rsidRDefault="00361D33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Пример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Современные жесткие диски имеют ёмкость порядка 10 Гб. Гибкие диски имеют несколько форматов 720 Кб, 1,44 Мб и 2,88 Мб. Среди магнитных лент наиболее часто используются ленты ёмкостью 3-5Гб. Оптические диски имеют ёмкость 650 Мб.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Стоимость хранения 1 Мб на 2000 г. для жёстких дисков составляет 0,2 долл., для магнитооптических  - 0,15 долл., для оптических – 0,14 долл., для магнитных лент – 0,03 долл.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Источник: </w:t>
      </w:r>
      <w:r>
        <w:rPr>
          <w:color w:val="000000"/>
          <w:sz w:val="24"/>
          <w:szCs w:val="24"/>
          <w:lang w:val="en-US"/>
        </w:rPr>
        <w:t>www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en-US"/>
        </w:rPr>
        <w:t>citforum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en-US"/>
        </w:rPr>
        <w:t>ru</w:t>
      </w:r>
      <w:r>
        <w:rPr>
          <w:color w:val="000000"/>
          <w:sz w:val="24"/>
          <w:szCs w:val="24"/>
        </w:rPr>
        <w:t>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13" w:name="_Toc508365183"/>
      <w:r>
        <w:rPr>
          <w:b/>
          <w:bCs/>
          <w:color w:val="000000"/>
          <w:sz w:val="28"/>
          <w:szCs w:val="28"/>
        </w:rPr>
        <w:t>Внешние устройства ввода-вывода</w:t>
      </w:r>
      <w:bookmarkEnd w:id="13"/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ПЭВМ применяются многочисленные устройства ввода-вывода. Основными характеристиками являются скорость ввода-вывода и качество ввода-вывода. Под качеством ввода-вывода может пониматься разрешение, цветность, точность цветопередачи и другие параметры.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5. Характеристики устройств ввода-вывода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8"/>
        <w:gridCol w:w="5812"/>
      </w:tblGrid>
      <w:tr w:rsidR="00361D33" w:rsidRPr="00361D33">
        <w:trPr>
          <w:jc w:val="center"/>
        </w:trPr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Устройство</w:t>
            </w:r>
          </w:p>
        </w:tc>
        <w:tc>
          <w:tcPr>
            <w:tcW w:w="5812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Характеристики (порядок величин)</w:t>
            </w:r>
          </w:p>
        </w:tc>
      </w:tr>
      <w:tr w:rsidR="00361D33" w:rsidRPr="00361D33">
        <w:trPr>
          <w:cantSplit/>
          <w:jc w:val="center"/>
        </w:trPr>
        <w:tc>
          <w:tcPr>
            <w:tcW w:w="8380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Устройства ввода</w:t>
            </w:r>
          </w:p>
        </w:tc>
      </w:tr>
      <w:tr w:rsidR="00361D33" w:rsidRPr="00361D33">
        <w:trPr>
          <w:jc w:val="center"/>
        </w:trPr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Клавиатура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[</w:t>
            </w:r>
            <w:r w:rsidRPr="00361D33">
              <w:rPr>
                <w:color w:val="000000"/>
                <w:sz w:val="24"/>
                <w:szCs w:val="24"/>
                <w:lang w:val="en-US"/>
              </w:rPr>
              <w:t>keyboard</w:t>
            </w:r>
            <w:r w:rsidRPr="00361D33">
              <w:rPr>
                <w:color w:val="000000"/>
                <w:sz w:val="24"/>
                <w:szCs w:val="24"/>
              </w:rPr>
              <w:t>]</w:t>
            </w:r>
          </w:p>
        </w:tc>
        <w:tc>
          <w:tcPr>
            <w:tcW w:w="5812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Эргономичность, число нажатий (10 млн.-100 млн.)</w:t>
            </w:r>
          </w:p>
        </w:tc>
      </w:tr>
      <w:tr w:rsidR="00361D33" w:rsidRPr="00361D33">
        <w:trPr>
          <w:jc w:val="center"/>
        </w:trPr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Графический планшет [</w:t>
            </w:r>
            <w:r w:rsidRPr="00361D33">
              <w:rPr>
                <w:color w:val="000000"/>
                <w:sz w:val="24"/>
                <w:szCs w:val="24"/>
                <w:lang w:val="en-US"/>
              </w:rPr>
              <w:t>digitizer</w:t>
            </w:r>
            <w:r w:rsidRPr="00361D33">
              <w:rPr>
                <w:color w:val="000000"/>
                <w:sz w:val="24"/>
                <w:szCs w:val="24"/>
              </w:rPr>
              <w:t>]</w:t>
            </w:r>
          </w:p>
        </w:tc>
        <w:tc>
          <w:tcPr>
            <w:tcW w:w="5812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Разрешение, линии на дюйм (1000-2000);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Число уровней давления (128-512).</w:t>
            </w:r>
          </w:p>
        </w:tc>
      </w:tr>
      <w:tr w:rsidR="00361D33" w:rsidRPr="00361D33">
        <w:trPr>
          <w:jc w:val="center"/>
        </w:trPr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</w:rPr>
              <w:t>Сенсорный</w:t>
            </w:r>
            <w:r w:rsidRPr="00361D3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361D33">
              <w:rPr>
                <w:color w:val="000000"/>
                <w:sz w:val="24"/>
                <w:szCs w:val="24"/>
              </w:rPr>
              <w:t>экран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361D33">
              <w:rPr>
                <w:color w:val="000000"/>
                <w:sz w:val="24"/>
                <w:szCs w:val="24"/>
                <w:lang w:val="en-US"/>
              </w:rPr>
              <w:t>[touch screen]</w:t>
            </w:r>
          </w:p>
        </w:tc>
        <w:tc>
          <w:tcPr>
            <w:tcW w:w="5812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Разрешение.</w:t>
            </w:r>
          </w:p>
        </w:tc>
      </w:tr>
      <w:tr w:rsidR="00361D33" w:rsidRPr="00361D33">
        <w:trPr>
          <w:jc w:val="center"/>
        </w:trPr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Сканер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[</w:t>
            </w:r>
            <w:r w:rsidRPr="00361D33">
              <w:rPr>
                <w:color w:val="000000"/>
                <w:sz w:val="24"/>
                <w:szCs w:val="24"/>
                <w:lang w:val="en-US"/>
              </w:rPr>
              <w:t>scanner</w:t>
            </w:r>
            <w:r w:rsidRPr="00361D33">
              <w:rPr>
                <w:color w:val="000000"/>
                <w:sz w:val="24"/>
                <w:szCs w:val="24"/>
              </w:rPr>
              <w:t>]</w:t>
            </w:r>
          </w:p>
        </w:tc>
        <w:tc>
          <w:tcPr>
            <w:tcW w:w="5812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 xml:space="preserve">Разрешение, точек на дюйм (300-1200 </w:t>
            </w:r>
            <w:r w:rsidRPr="00361D33">
              <w:rPr>
                <w:color w:val="000000"/>
                <w:sz w:val="24"/>
                <w:szCs w:val="24"/>
                <w:lang w:val="en-US"/>
              </w:rPr>
              <w:t>dpi</w:t>
            </w:r>
            <w:r w:rsidRPr="00361D33">
              <w:rPr>
                <w:color w:val="000000"/>
                <w:sz w:val="24"/>
                <w:szCs w:val="24"/>
              </w:rPr>
              <w:t>);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Количество воспринимаемых цветов (2, 256, 24 млн.);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Скорость сканирования (1-2 стр/мин);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Размер обрабатываемых изображений (А4, А5 и т.д.);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Толщина сканируемого документа (для рулонных);</w:t>
            </w:r>
          </w:p>
        </w:tc>
      </w:tr>
      <w:tr w:rsidR="00361D33" w:rsidRPr="00361D33">
        <w:trPr>
          <w:cantSplit/>
          <w:jc w:val="center"/>
        </w:trPr>
        <w:tc>
          <w:tcPr>
            <w:tcW w:w="8380" w:type="dxa"/>
            <w:gridSpan w:val="2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Устройства вывода</w:t>
            </w:r>
          </w:p>
        </w:tc>
      </w:tr>
      <w:tr w:rsidR="00361D33" w:rsidRPr="00361D33">
        <w:trPr>
          <w:jc w:val="center"/>
        </w:trPr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Принтер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[</w:t>
            </w:r>
            <w:r w:rsidRPr="00361D33">
              <w:rPr>
                <w:color w:val="000000"/>
                <w:sz w:val="24"/>
                <w:szCs w:val="24"/>
                <w:lang w:val="en-US"/>
              </w:rPr>
              <w:t>printer</w:t>
            </w:r>
            <w:r w:rsidRPr="00361D33">
              <w:rPr>
                <w:color w:val="000000"/>
                <w:sz w:val="24"/>
                <w:szCs w:val="24"/>
              </w:rPr>
              <w:t>]</w:t>
            </w:r>
          </w:p>
        </w:tc>
        <w:tc>
          <w:tcPr>
            <w:tcW w:w="5812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Разрешение (600-1200 точек на дюйм [</w:t>
            </w:r>
            <w:r w:rsidRPr="00361D33">
              <w:rPr>
                <w:color w:val="000000"/>
                <w:sz w:val="24"/>
                <w:szCs w:val="24"/>
                <w:lang w:val="en-US"/>
              </w:rPr>
              <w:t>dpi</w:t>
            </w:r>
            <w:r w:rsidRPr="00361D33">
              <w:rPr>
                <w:color w:val="000000"/>
                <w:sz w:val="24"/>
                <w:szCs w:val="24"/>
              </w:rPr>
              <w:t>]);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Скорость печати (10-20 стр/мин);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Цветность</w:t>
            </w:r>
          </w:p>
        </w:tc>
      </w:tr>
      <w:tr w:rsidR="00361D33" w:rsidRPr="00361D33">
        <w:trPr>
          <w:jc w:val="center"/>
        </w:trPr>
        <w:tc>
          <w:tcPr>
            <w:tcW w:w="2568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Графопостроитель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[</w:t>
            </w:r>
            <w:r w:rsidRPr="00361D33">
              <w:rPr>
                <w:color w:val="000000"/>
                <w:sz w:val="24"/>
                <w:szCs w:val="24"/>
                <w:lang w:val="en-US"/>
              </w:rPr>
              <w:t>plotter</w:t>
            </w:r>
            <w:r w:rsidRPr="00361D33">
              <w:rPr>
                <w:color w:val="000000"/>
                <w:sz w:val="24"/>
                <w:szCs w:val="24"/>
              </w:rPr>
              <w:t>]</w:t>
            </w:r>
          </w:p>
        </w:tc>
        <w:tc>
          <w:tcPr>
            <w:tcW w:w="5812" w:type="dxa"/>
          </w:tcPr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Разрешение (0,02-0,07 мм);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Количество перьев (8-24)</w:t>
            </w:r>
          </w:p>
          <w:p w:rsidR="00361D33" w:rsidRPr="00361D33" w:rsidRDefault="00361D3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361D33">
              <w:rPr>
                <w:color w:val="000000"/>
                <w:sz w:val="24"/>
                <w:szCs w:val="24"/>
              </w:rPr>
              <w:t>Быстродействие (400-1000 мм/с)</w:t>
            </w:r>
          </w:p>
        </w:tc>
      </w:tr>
    </w:tbl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Источник: [2].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Одни и те же устройства могут быть выполнены на основе различных физических принципов. Например, принтеры бывают матричные, струйные и лазерные. Такие устройства могут существенно различаться по многим характеристикам.</w:t>
      </w:r>
    </w:p>
    <w:p w:rsidR="00361D33" w:rsidRDefault="00361D3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bookmarkStart w:id="14" w:name="_Toc508365184"/>
      <w:r>
        <w:rPr>
          <w:b/>
          <w:bCs/>
          <w:color w:val="000000"/>
          <w:sz w:val="28"/>
          <w:szCs w:val="28"/>
        </w:rPr>
        <w:t>Видеосистемы</w:t>
      </w:r>
      <w:bookmarkEnd w:id="14"/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Видеосистема – это основное устройство вывода информации ПЭВМ. В состав видеосистемы входят видеоадаптер и монитор.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Видеоадаптер реализован в  виде платы, присоединённой к материнской плате. На плате видеоадаптера находится видеопамять [</w:t>
      </w:r>
      <w:r>
        <w:rPr>
          <w:color w:val="000000"/>
          <w:sz w:val="24"/>
          <w:szCs w:val="24"/>
          <w:lang w:val="en-US"/>
        </w:rPr>
        <w:t>video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RAM</w:t>
      </w:r>
      <w:r>
        <w:rPr>
          <w:color w:val="000000"/>
          <w:sz w:val="24"/>
          <w:szCs w:val="24"/>
        </w:rPr>
        <w:t>] и графический процессор. Размер видеопамяти определяет максимальное разрешение, которое поддерживает видеоадаптер. Графический процессор служит для ускорения вывода сложных изображений.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Монитор должен соответствовать возможностям видеоадаптера. В частности, монитор должен поддерживать те видеорежимы, которые поддерживает видеоадаптер.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Наиболее важные характеристики мониторов: размер экрана, максимальное разрешение, вертикальная и горизонтальная частоты развёртки, уровень электромагнитного излучения. Монитор является наиболее вредным для здоровья человека компонентом ЭВМ. Поэтому определение упомянутых характеристик имеет большое значение. Размер монитора, разрешение и частоты развёртки в совокупности влияют на зрение человека и должны быть взаимосвязаны.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Размер мониторов определяет длину диагонали экрана и измеряется в дюймах. Наиболее употребимыми являются мониторы с размером диагонали 15 и 17 дюймов. Мониторы больших размеров используются для специальных работ: графика, САПР и т.д.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Разрешение [</w:t>
      </w:r>
      <w:r>
        <w:rPr>
          <w:color w:val="000000"/>
          <w:sz w:val="24"/>
          <w:szCs w:val="24"/>
          <w:lang w:val="en-US"/>
        </w:rPr>
        <w:t>resolution</w:t>
      </w:r>
      <w:r>
        <w:rPr>
          <w:color w:val="000000"/>
          <w:sz w:val="24"/>
          <w:szCs w:val="24"/>
        </w:rPr>
        <w:t>] измеряется в точках по горизонтали и вертикали, например, 1024х768.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Частота развёртки [</w:t>
      </w:r>
      <w:r>
        <w:rPr>
          <w:color w:val="000000"/>
          <w:sz w:val="24"/>
          <w:szCs w:val="24"/>
          <w:lang w:val="en-US"/>
        </w:rPr>
        <w:t>frequency</w:t>
      </w:r>
      <w:r>
        <w:rPr>
          <w:color w:val="000000"/>
          <w:sz w:val="24"/>
          <w:szCs w:val="24"/>
        </w:rPr>
        <w:t>] определяет, с какой скоростью происходит обновление изображение на экране. Например, низкое значение вертикальной частоты развёртки (менее чем 70 Гц) будет заметно по мерцанию экрана.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монитор имеет длину по диагонали 17 дюймов, то разрешение изображения не должно быть меньше 1024х768, при частоте вертикальной развёртки не менее 75 Гц. В противном случае при работе за таким монитором глаза будут быстро утомляться.</w:t>
      </w:r>
    </w:p>
    <w:p w:rsidR="00361D33" w:rsidRDefault="00361D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Уровень электромагнитного излучения должен соответствовать какому-нибудь стандарту, например, </w:t>
      </w:r>
      <w:r>
        <w:rPr>
          <w:color w:val="000000"/>
          <w:sz w:val="24"/>
          <w:szCs w:val="24"/>
          <w:lang w:val="en-US"/>
        </w:rPr>
        <w:t>TCO</w:t>
      </w:r>
      <w:r>
        <w:rPr>
          <w:color w:val="000000"/>
          <w:sz w:val="24"/>
          <w:szCs w:val="24"/>
        </w:rPr>
        <w:t>95. Монитор обязательно должен быть заземлён. Относительно влияния излучения монитора на здоровье человека до сих пор нет общепризнанного мнения.</w:t>
      </w:r>
    </w:p>
    <w:p w:rsidR="00361D33" w:rsidRDefault="00361D33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15" w:name="_GoBack"/>
      <w:bookmarkEnd w:id="15"/>
    </w:p>
    <w:sectPr w:rsidR="00361D33">
      <w:pgSz w:w="11906" w:h="16838"/>
      <w:pgMar w:top="1134" w:right="1134" w:bottom="1134" w:left="1134" w:header="1440" w:footer="1440" w:gutter="0"/>
      <w:pgNumType w:start="2"/>
      <w:cols w:space="720"/>
      <w:noEndnote/>
      <w:docGrid w:linePitch="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9710BC"/>
    <w:multiLevelType w:val="multilevel"/>
    <w:tmpl w:val="540CD05A"/>
    <w:lvl w:ilvl="0">
      <w:start w:val="1"/>
      <w:numFmt w:val="decimal"/>
      <w:pStyle w:val="1"/>
      <w:suff w:val="space"/>
      <w:lvlText w:val="Тема %1."/>
      <w:lvlJc w:val="left"/>
      <w:pPr>
        <w:ind w:left="431" w:hanging="431"/>
      </w:pPr>
      <w:rPr>
        <w:sz w:val="32"/>
        <w:szCs w:val="32"/>
      </w:rPr>
    </w:lvl>
    <w:lvl w:ilvl="1">
      <w:start w:val="2"/>
      <w:numFmt w:val="decimal"/>
      <w:pStyle w:val="2"/>
      <w:suff w:val="space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2B67"/>
    <w:rsid w:val="00090D95"/>
    <w:rsid w:val="00361D33"/>
    <w:rsid w:val="007C241D"/>
    <w:rsid w:val="0095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4"/>
    <o:shapelayout v:ext="edit">
      <o:idmap v:ext="edit" data="1"/>
    </o:shapelayout>
  </w:shapeDefaults>
  <w:decimalSymbol w:val=","/>
  <w:listSeparator w:val=";"/>
  <w14:defaultImageDpi w14:val="0"/>
  <w15:chartTrackingRefBased/>
  <w15:docId w15:val="{6326C33C-CC64-4077-8B90-E24025BBA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1"/>
      </w:numPr>
      <w:tabs>
        <w:tab w:val="left" w:pos="851"/>
        <w:tab w:val="center" w:pos="4536"/>
        <w:tab w:val="right" w:pos="8789"/>
      </w:tabs>
      <w:spacing w:before="240" w:after="60"/>
      <w:jc w:val="both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1"/>
      </w:numPr>
      <w:tabs>
        <w:tab w:val="left" w:pos="851"/>
        <w:tab w:val="center" w:pos="4536"/>
        <w:tab w:val="right" w:pos="8789"/>
      </w:tabs>
      <w:spacing w:before="240" w:after="60"/>
      <w:jc w:val="both"/>
      <w:outlineLvl w:val="1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"/>
      </w:numPr>
      <w:tabs>
        <w:tab w:val="center" w:pos="4536"/>
        <w:tab w:val="right" w:pos="8789"/>
      </w:tabs>
      <w:spacing w:before="240" w:after="60"/>
      <w:jc w:val="both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  <w:numId w:val="1"/>
      </w:numPr>
      <w:tabs>
        <w:tab w:val="left" w:pos="851"/>
        <w:tab w:val="center" w:pos="4536"/>
        <w:tab w:val="right" w:pos="8789"/>
      </w:tabs>
      <w:spacing w:before="240" w:after="60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numPr>
        <w:ilvl w:val="5"/>
        <w:numId w:val="1"/>
      </w:numPr>
      <w:tabs>
        <w:tab w:val="left" w:pos="851"/>
        <w:tab w:val="center" w:pos="4536"/>
        <w:tab w:val="right" w:pos="8789"/>
      </w:tabs>
      <w:spacing w:before="240" w:after="60"/>
      <w:jc w:val="both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1"/>
      </w:numPr>
      <w:tabs>
        <w:tab w:val="left" w:pos="851"/>
        <w:tab w:val="center" w:pos="4536"/>
        <w:tab w:val="right" w:pos="8789"/>
      </w:tabs>
      <w:spacing w:before="240" w:after="60"/>
      <w:jc w:val="both"/>
      <w:outlineLvl w:val="6"/>
    </w:pPr>
    <w:rPr>
      <w:rFonts w:ascii="Arial" w:hAnsi="Arial" w:cs="Arial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numPr>
        <w:ilvl w:val="7"/>
        <w:numId w:val="1"/>
      </w:numPr>
      <w:tabs>
        <w:tab w:val="left" w:pos="851"/>
        <w:tab w:val="center" w:pos="4536"/>
        <w:tab w:val="right" w:pos="8789"/>
      </w:tabs>
      <w:spacing w:before="240" w:after="60"/>
      <w:jc w:val="both"/>
      <w:outlineLvl w:val="7"/>
    </w:pPr>
    <w:rPr>
      <w:rFonts w:ascii="Arial" w:hAnsi="Arial" w:cs="Arial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pPr>
      <w:numPr>
        <w:ilvl w:val="8"/>
        <w:numId w:val="1"/>
      </w:numPr>
      <w:tabs>
        <w:tab w:val="left" w:pos="851"/>
        <w:tab w:val="center" w:pos="4536"/>
        <w:tab w:val="right" w:pos="8789"/>
      </w:tabs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Pr>
      <w:rFonts w:ascii="Arial" w:hAnsi="Arial" w:cs="Arial"/>
      <w:b/>
      <w:bCs/>
      <w:kern w:val="28"/>
      <w:sz w:val="32"/>
      <w:szCs w:val="32"/>
    </w:rPr>
  </w:style>
  <w:style w:type="character" w:customStyle="1" w:styleId="20">
    <w:name w:val="Заголовок 2 Знак"/>
    <w:link w:val="2"/>
    <w:uiPriority w:val="99"/>
    <w:rPr>
      <w:rFonts w:ascii="Arial" w:hAnsi="Arial" w:cs="Arial"/>
      <w:b/>
      <w:bCs/>
      <w:sz w:val="28"/>
      <w:szCs w:val="28"/>
    </w:rPr>
  </w:style>
  <w:style w:type="character" w:customStyle="1" w:styleId="40">
    <w:name w:val="Заголовок 4 Знак"/>
    <w:link w:val="4"/>
    <w:uiPriority w:val="99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link w:val="5"/>
    <w:uiPriority w:val="99"/>
    <w:rPr>
      <w:rFonts w:ascii="Times New Roman" w:hAnsi="Times New Roman"/>
      <w:sz w:val="22"/>
      <w:szCs w:val="22"/>
    </w:rPr>
  </w:style>
  <w:style w:type="character" w:customStyle="1" w:styleId="60">
    <w:name w:val="Заголовок 6 Знак"/>
    <w:link w:val="6"/>
    <w:uiPriority w:val="99"/>
    <w:rPr>
      <w:rFonts w:ascii="Times New Roman" w:hAnsi="Times New Roman"/>
      <w:i/>
      <w:iCs/>
      <w:sz w:val="22"/>
      <w:szCs w:val="22"/>
    </w:rPr>
  </w:style>
  <w:style w:type="character" w:customStyle="1" w:styleId="70">
    <w:name w:val="Заголовок 7 Знак"/>
    <w:link w:val="7"/>
    <w:uiPriority w:val="99"/>
    <w:rPr>
      <w:rFonts w:ascii="Arial" w:hAnsi="Arial" w:cs="Arial"/>
      <w:sz w:val="24"/>
      <w:szCs w:val="24"/>
    </w:rPr>
  </w:style>
  <w:style w:type="character" w:customStyle="1" w:styleId="80">
    <w:name w:val="Заголовок 8 Знак"/>
    <w:link w:val="8"/>
    <w:uiPriority w:val="99"/>
    <w:rPr>
      <w:rFonts w:ascii="Arial" w:hAnsi="Arial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Pr>
      <w:rFonts w:ascii="Arial" w:hAnsi="Arial" w:cs="Arial"/>
      <w:b/>
      <w:bCs/>
      <w:i/>
      <w:iCs/>
      <w:sz w:val="18"/>
      <w:szCs w:val="18"/>
    </w:rPr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page number"/>
    <w:uiPriority w:val="99"/>
  </w:style>
  <w:style w:type="paragraph" w:styleId="a5">
    <w:name w:val="header"/>
    <w:basedOn w:val="a"/>
    <w:link w:val="a6"/>
    <w:uiPriority w:val="99"/>
    <w:pPr>
      <w:tabs>
        <w:tab w:val="left" w:pos="851"/>
        <w:tab w:val="center" w:pos="4153"/>
        <w:tab w:val="center" w:pos="4536"/>
        <w:tab w:val="right" w:pos="8306"/>
        <w:tab w:val="right" w:pos="8789"/>
      </w:tabs>
      <w:ind w:firstLine="567"/>
      <w:jc w:val="both"/>
    </w:pPr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left" w:pos="851"/>
        <w:tab w:val="center" w:pos="4153"/>
        <w:tab w:val="center" w:pos="4536"/>
        <w:tab w:val="right" w:pos="8306"/>
        <w:tab w:val="right" w:pos="8789"/>
      </w:tabs>
      <w:ind w:firstLine="567"/>
      <w:jc w:val="both"/>
    </w:pPr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a9">
    <w:name w:val="Название в схеме"/>
    <w:basedOn w:val="a"/>
    <w:uiPriority w:val="99"/>
    <w:pPr>
      <w:jc w:val="center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15839</Words>
  <Characters>9029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Информатика: техническое обеспечение</vt:lpstr>
    </vt:vector>
  </TitlesOfParts>
  <Company>PERSONAL COMPUTERS</Company>
  <LinksUpToDate>false</LinksUpToDate>
  <CharactersWithSpaces>24819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Информатика: техническое обеспечение</dc:title>
  <dc:subject/>
  <dc:creator>USER</dc:creator>
  <cp:keywords/>
  <dc:description/>
  <cp:lastModifiedBy>admin</cp:lastModifiedBy>
  <cp:revision>2</cp:revision>
  <dcterms:created xsi:type="dcterms:W3CDTF">2014-01-26T06:56:00Z</dcterms:created>
  <dcterms:modified xsi:type="dcterms:W3CDTF">2014-01-26T06:56:00Z</dcterms:modified>
</cp:coreProperties>
</file>