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0C" w:rsidRDefault="00F24D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Компьютерная помощь для предприятий при проведении аттестации рабочих мест по условиям труда</w:t>
      </w:r>
    </w:p>
    <w:p w:rsidR="00036A0C" w:rsidRDefault="00F24D0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 т. н. О.И. Зимин (НИИОТ), д. т. н. Г.В. Попов (ИГЭУ), инженер Ю.Е. Курзин (ИГЭУ)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основах законодательства аттестация рабочих мест является обязанностью работодателя, поэтому на многих предприятиях оценка состояния рабочих мест сегодня оказывается в числе первоочередных задач. Для широкого и качественного применения методов АРМ на предприятиях сотрудниками НИИОТ проведена работа по обучению более 2000 специалистов всех регионов РФ. В результате во многих городах были созданы центры охраны труда, что резко увеличило темпы проведения АРМ и в ряде субъектов РФ доля предприятий где проведена аттестация составляет 30% и более. Следует отметить, что интерес со стороны предприятий к АРМ и число специалистов, желающих выполнить ее самостоятельно постоянно растет. Однако в этом им приходится сталкиваться с рядом трудностей. Так, существует ряд проблем при оформлении результатов аттестации рабочих мест по условиям труда. Согласно последним требованиям документация на одно рабочее место должна содержать протоколы санитарно-гигиенической оценки и травмобезопасности рабочего места, протокол обеспеченности средствами индивидуальной защиты и карту аттестации рабочего места. В итоге общий объем документации на одно рабочее место может достигать 40 и более листов формата А4, а результат всей работы для среднего предприятия – несколько (10 и более) многостраничных томов. Таким образом, только оформление результатов обычно занимает несколько месяцев при условии, что исключительно этой деятельностью занимается несколько человек.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этих условиях уместно напомнить, что компьютерная техника с момента ее возникновения всегда предназначалась для выполнения наиболее трудоемких и рутинных работ, связанных с переработкой информации. Оснащенность сейчас предприятий современными компьютерами во многих случаях вполне достаточна. Что же касается компьютерных технологий для проведения этих работ, то над их созданием в настоящее время активно работают в ряде специализированных организаций РФ. Вероятно, уже в ближайшие годы уровень автоматизации в решении данного вопроса удастся повысить весьма заметно. Ниже рассматривается отработанный на практике подход к автоматизации оформления результатов аттестации рабочих мест, уже сегодня позволяющий поднять производительность этой работы по сравнению с традиционными подходами в несколько раз.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Предлагаемый комплекс АТТЕСТАЦИЯ включает набор программ для автоматизированного формирования протоколов аттестации рабочих мест и специальную базу нормативных документов, необходимую для работы этих программ.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отметить, что как сам комплекс, так и технология его применения создавались в ориентации на специалистов с минимальными навыками владения персональным компьютером.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АТТЕСТАЦИЯ обеспечивает ввод в интерактивном режиме и хранение необходимой информации для составления документации по аттестации рабочих мест (в соответствии с Положением о порядке проведения аттестации рабочих мест по условиям труда, утвержденным постановлением Министерства труда и социального развития Российской Федерации от 14 марта 1997 №12).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создании программы авторы руководствовались следующими основными принципами: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совместимость с существующим на предприятии программным обеспечением (WINDOWS, MS WORD, и т.д.);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традиционных развитых средств обработки текстов;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работы с базами данных и текстовыми файлами.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Итоговая документация по аттестации рабочих мест, как правило, имеет смешанную структуру, включая таблицы и поля текста (наборы текстовых строк), и, в принципе, поддается формализации, при которой акцент был сделан на декомпозицию текстовых документов (ТД), т.е.: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описание постоянных частей ТД таких, как заголовки, наименования разделов, структура таблиц, информация о размещении текстовых блоков в пределах документа и т.п.;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выделение текстовых блоков переменного содержания и структуризация их по различным признакам.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ТД фиксируется в синтаксическом шаблоне, определяющем содержание постоянных и переменных частей. Определяемые с помощью шаблона документа блоки постоянного содержания переносятся из шаблона в выходной документ, образуя в совокупности неизменяемые, обязательные части документа. Шаблон определяет внешний вид документа и в определенной степени эквивалентен бланку документа в общепринятом смысле этого слова.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текстовый блок переменного содержания характеризуется набором определенных признаков, поэтому условно все блоки, содержащиеся в ТД можно разделить на следующие группы: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повторяющаяся информация, используемая в нескольких текстовых документах;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редко изменяемая или неизменяемая информация, характеризующая определенный вид документа;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информация, вводимая на основе нормативных данных;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информация, находящаяся в функциональной зависимости от заполненных данных.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вышеприведенных групп формируются требования к программе для подготовки ТД. Так, сведения, повторяющиеся в нескольких документах, должны быть доступны для всех ТД, причем, изменение значения в одном документе должно повлечь точно такое же изменение во всех ТД, использующих эти сведения. Редко изменяемая информация должна фиксироваться в соответствующем шаблоне документа. Наиболее сложная ситуация состоит в заполнении ТД на основе нормативно-правовых актов (НПА). Причем, если конкретный нормативный документ или его фрагмент подчиняется структуризации в смысле представления в реляционном виде, то его хранение осуществляется в базе данных (БД), в противном случае информация хранится в виде текстовых файлов, образующих своеобразную базу файлов (БФ). Отсюда были выдвинуты следующие требования к комплексу АТТЕСТАЦИЯ: во-первых, должна поддерживаться работа с базами данных, во-вторых, обеспечиваться накопление, сортировка и быстрый поиск текстовой информации.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информацией, находящейся в функциональной зависимости от заполненных данных понимаются сведения, полученные в результате математических и логических операций над раннее занесенными данными. Например, вычисление среднесменных и эквивалентных значений при измерении опасных и вредных производственных факторов, определение класса условий труда на основе фактического и нормативного значений измеренного фактора и т.д. Автоматизированное заполнение таких данных ведется на основе специальных алгоритмов комплекса АТТЕСТАЦИЯ.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целью сохранения привычного для пользователя интерфейса для решения выше отмеченных задач, было решено использовать распространенный текстовый редактор Microsoft WORD. К его основным достоинствам относится то, что он является открытым для подключения внешних программных модулей и имеет встроенный язык программирования, что позволяет реализовывать часть задач вычислительного и логического характера непосредственно в среде MS WORD. Это позволило создать программу, интегрирующую процесс обработки текстовой информации и комплекс средств по управлению БФ. Причем, в качестве средств создания текстового документа используется Microsoft WORD, а средства управления БФ реализованы в отдельном приложении. Для эффективного обмена данными между различными программными модулями была применена технология программирования объектов, позволяющая предоставлять управление своими объектами (абзацами, таблицами, ячейками и т.д.) другим приложениям.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Разработанная версия комплекса АТТЕСТАЦИЯ имеет три режима функционирования: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протокола оценки травмобезопаности;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протокола обеспеченности средствами индивидуальной защиты (СИЗ);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базой нормативных документов.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режим предназначен для автоматизированного формирования протокола травмобезопасности рабочего места в соответствии с требованиями постановления Минтруда "О порядке проведения аттестации рабочих мест по условиям труда" и методических указаний "Оценка травмобезопасности рабочих мест для целей их аттестации по условиям труда".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режим предусматривает использование базы нормативно-правовых актов, в которой пользователь может при помощи встроенных функций поиска найти документы и пункты требований безопасности, необходимые для оценки состояния рабочего места.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способ позволяет заполнять протокол с помощью базы протоколов, в которой профессии сгруппированы по виду используемого оборудования. База протоколов основана на результатах многолетней работы по оценке травмобезопасности рабочих мест коллектива специалистов Ивановского НИИ Охраны труда.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заполнения остальных разделов протокола сформирована база данных по следующим значениям: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наименование рабочего места;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Ф.И.О. лица проводящего оценку;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выводы по разделам протокола;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 опасности.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уже говорилось, в базе НПА предусмотрена возможность поиска пунктов требований, необходимых для оценки травмобезопасности и их включение в требуемый раздел протокола. Для этих целей в БФ реализована следующая схема представления информации: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нормативные документы сгруппированы по видам;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реализован принцип гипертекстовой связи между текстовыми файлами;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предусмотрен поиск по контексту (во всей базе, в текущем разделе, в текущем документе);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предусмотрена возможность добавления новых нормативно-правовых актов по желанию пользователя.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Протокол СИЗ предназначен для автоматизированного заполнения протокола оценки обеспечения средствами индивидуальной защиты.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"D:\\ref\\КОНТЕНТ\\Папки\\БЖД\\Лаборатория технической безопасности.files\\article2.files\\articl2.gif" \* MERGEFORMATINET </w:instrText>
      </w:r>
      <w:r>
        <w:rPr>
          <w:color w:val="000000"/>
          <w:sz w:val="24"/>
          <w:szCs w:val="24"/>
        </w:rPr>
        <w:fldChar w:fldCharType="separate"/>
      </w:r>
      <w:r w:rsidR="00476DF5">
        <w:rPr>
          <w:color w:val="000000"/>
          <w:sz w:val="24"/>
          <w:szCs w:val="24"/>
        </w:rPr>
        <w:fldChar w:fldCharType="begin"/>
      </w:r>
      <w:r w:rsidR="00476DF5">
        <w:rPr>
          <w:color w:val="000000"/>
          <w:sz w:val="24"/>
          <w:szCs w:val="24"/>
        </w:rPr>
        <w:instrText xml:space="preserve"> </w:instrText>
      </w:r>
      <w:r w:rsidR="00476DF5">
        <w:rPr>
          <w:color w:val="000000"/>
          <w:sz w:val="24"/>
          <w:szCs w:val="24"/>
        </w:rPr>
        <w:instrText>INCLUDEPICTURE  "D:\\ref\\КОНТЕНТ\\Папки\\БЖД\\Лаборатория технической безопасности.files\\article2.files\\articl2.gif" \* MERGEFORMATINET</w:instrText>
      </w:r>
      <w:r w:rsidR="00476DF5">
        <w:rPr>
          <w:color w:val="000000"/>
          <w:sz w:val="24"/>
          <w:szCs w:val="24"/>
        </w:rPr>
        <w:instrText xml:space="preserve"> </w:instrText>
      </w:r>
      <w:r w:rsidR="00476DF5">
        <w:rPr>
          <w:color w:val="000000"/>
          <w:sz w:val="24"/>
          <w:szCs w:val="24"/>
        </w:rPr>
        <w:fldChar w:fldCharType="separate"/>
      </w:r>
      <w:r w:rsidR="00476DF5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8.5pt;height:518.25pt">
            <v:imagedata r:id="rId4" r:href="rId5"/>
          </v:shape>
        </w:pict>
      </w:r>
      <w:r w:rsidR="00476DF5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формирования этого протокола основан на использовании баз данных, поставляемых на компакт-диске, для чего соответствующие записи предварительно сформированы на основе: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общероссийского классификатора профессий и должностей ОК-016-94;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типовых норм бесплатной выдачи специальной одежды, специальной обуви и других средств индивидуальной защиты для основных отраслей;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требований к средствам защиты (классификатор СИЗ).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заполнения протокола выбирается: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профессия (должность) из списка, сформированного на основе ОК-016-94 (код для профессии присваивается автоматически);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указывается отрасль, вид производства и профессию из списков сформированных для типовых норм выдачи спецодежды (в протоколе появится перечень СИЗ и сроки носки согласно действующим нормам);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заключительном этапе определяются требования норм для каждого средства защиты на основе каталога средств защиты.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как и в предыдущем случае, предусматривается исключение ввода часто повторяющейся информации, для чего предусмотрена настройка шаблона протокола, где пользователь может заполнить информацию следующего содержания: атрибуты организации; организация или структурное подразделение, проводящее оценку; информация о лице проводящем оценку. Для просмотра норм выдачи по поясам или для работы с основополагающими документами предусмотрен вызов БФ.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эффективных программных средств для формирования документации по аттестации стало возможным благодаря накоплению значительных информационных массивов, сформированных на основе различных нормативных документов и их структуризации в виде БД и БФ. В настоящее время сформированы следующие базы данных: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общероссийский классификатор профессий и должностей;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типовые нормы бесплатной выдачи спецодежды для основных отраслей производства;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классификатор средств индивидуальной защиты;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список профессий и должностей на дополнительный отпуск и сокращенный рабочий день;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перечень профессий и должностей на лечебно-профилактическое питание;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списки №1 и №2 на льготное пенсионное обеспечение. 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информации, как в БД, так и в БФ постоянно увеличивается.</w:t>
      </w:r>
    </w:p>
    <w:p w:rsidR="00036A0C" w:rsidRDefault="00F24D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ведутся работы по развитию комплекса АТТЕСТАЦИЯ в плане возможности формирования протоколов оценки других факторов производственной среды и расширения базы типовых протоколов оценки травмобезопасности, что также позволит повысить степень автоматизации при оформлении результатов аттестации по условиям труда. Информацию о разработках можно узнать на сайтах: </w:t>
      </w:r>
      <w:hyperlink r:id="rId6" w:history="1">
        <w:r>
          <w:rPr>
            <w:rStyle w:val="a3"/>
            <w:color w:val="000000"/>
            <w:sz w:val="24"/>
            <w:szCs w:val="24"/>
            <w:u w:val="none"/>
          </w:rPr>
          <w:t>http://tb-niiot.chat.ru</w:t>
        </w:r>
      </w:hyperlink>
      <w:r>
        <w:rPr>
          <w:color w:val="000000"/>
          <w:sz w:val="24"/>
          <w:szCs w:val="24"/>
        </w:rPr>
        <w:t xml:space="preserve"> и </w:t>
      </w:r>
      <w:hyperlink r:id="rId7" w:history="1">
        <w:r>
          <w:rPr>
            <w:rStyle w:val="a3"/>
            <w:color w:val="000000"/>
            <w:sz w:val="24"/>
            <w:szCs w:val="24"/>
            <w:u w:val="none"/>
          </w:rPr>
          <w:t>http://bjd.ispu.ru/</w:t>
        </w:r>
      </w:hyperlink>
      <w:r>
        <w:rPr>
          <w:color w:val="000000"/>
          <w:sz w:val="24"/>
          <w:szCs w:val="24"/>
        </w:rPr>
        <w:t>. Для организаций заинтересованных в применении комплекса АТТЕСТАЦИЯ возможна разработка компакт-диска с конкретными требованиями к структуре НПА для своего предприятия или производственного процесса.</w:t>
      </w:r>
    </w:p>
    <w:p w:rsidR="00036A0C" w:rsidRDefault="00036A0C">
      <w:bookmarkStart w:id="0" w:name="_GoBack"/>
      <w:bookmarkEnd w:id="0"/>
    </w:p>
    <w:sectPr w:rsidR="00036A0C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D09"/>
    <w:rsid w:val="00036A0C"/>
    <w:rsid w:val="00476DF5"/>
    <w:rsid w:val="00F2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FB66201-6B7C-4F63-9A00-2228FD3F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jd.isp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b-niiot.chat.ru/" TargetMode="External"/><Relationship Id="rId5" Type="http://schemas.openxmlformats.org/officeDocument/2006/relationships/image" Target="file:///D:\ref\&#1050;&#1054;&#1053;&#1058;&#1045;&#1053;&#1058;\&#1055;&#1072;&#1087;&#1082;&#1080;\&#1041;&#1046;&#1044;\&#1051;&#1072;&#1073;&#1086;&#1088;&#1072;&#1090;&#1086;&#1088;&#1080;&#1103;%20&#1090;&#1077;&#1093;&#1085;&#1080;&#1095;&#1077;&#1089;&#1082;&#1086;&#1081;%20&#1073;&#1077;&#1079;&#1086;&#1087;&#1072;&#1089;&#1085;&#1086;&#1089;&#1090;&#1080;.files\article2.files\articl2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7896</Words>
  <Characters>4501</Characters>
  <Application>Microsoft Office Word</Application>
  <DocSecurity>0</DocSecurity>
  <Lines>37</Lines>
  <Paragraphs>24</Paragraphs>
  <ScaleCrop>false</ScaleCrop>
  <Company>PERSONAL COMPUTERS</Company>
  <LinksUpToDate>false</LinksUpToDate>
  <CharactersWithSpaces>12373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Компьютерная помощь для предприятий при проведении аттестации рабочих мест по условиям труда</dc:title>
  <dc:subject/>
  <dc:creator>USER</dc:creator>
  <cp:keywords/>
  <dc:description/>
  <cp:lastModifiedBy>admin</cp:lastModifiedBy>
  <cp:revision>2</cp:revision>
  <dcterms:created xsi:type="dcterms:W3CDTF">2014-01-25T23:14:00Z</dcterms:created>
  <dcterms:modified xsi:type="dcterms:W3CDTF">2014-01-25T23:14:00Z</dcterms:modified>
</cp:coreProperties>
</file>