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92" w:rsidRPr="008B5DA7" w:rsidRDefault="00F51292" w:rsidP="00F51292">
      <w:pPr>
        <w:spacing w:before="120"/>
        <w:jc w:val="center"/>
        <w:rPr>
          <w:b/>
          <w:bCs/>
          <w:sz w:val="32"/>
          <w:szCs w:val="32"/>
        </w:rPr>
      </w:pPr>
      <w:r w:rsidRPr="008B5DA7">
        <w:rPr>
          <w:b/>
          <w:bCs/>
          <w:sz w:val="32"/>
          <w:szCs w:val="32"/>
        </w:rPr>
        <w:t>Информатика и информационные технологии</w:t>
      </w:r>
    </w:p>
    <w:p w:rsidR="00F51292" w:rsidRPr="008B5DA7" w:rsidRDefault="00F51292" w:rsidP="00F51292">
      <w:pPr>
        <w:spacing w:before="120"/>
        <w:ind w:firstLine="567"/>
        <w:jc w:val="both"/>
        <w:rPr>
          <w:sz w:val="28"/>
          <w:szCs w:val="28"/>
        </w:rPr>
      </w:pPr>
      <w:r w:rsidRPr="008B5DA7">
        <w:rPr>
          <w:sz w:val="28"/>
          <w:szCs w:val="28"/>
        </w:rPr>
        <w:t>М.Е. Крекин</w:t>
      </w:r>
    </w:p>
    <w:p w:rsidR="00F51292" w:rsidRPr="008B5DA7" w:rsidRDefault="00F51292" w:rsidP="00F51292">
      <w:pPr>
        <w:spacing w:before="120"/>
        <w:jc w:val="center"/>
        <w:rPr>
          <w:b/>
          <w:bCs/>
          <w:sz w:val="28"/>
          <w:szCs w:val="28"/>
        </w:rPr>
      </w:pPr>
      <w:r w:rsidRPr="008B5DA7">
        <w:rPr>
          <w:b/>
          <w:bCs/>
          <w:sz w:val="28"/>
          <w:szCs w:val="28"/>
        </w:rPr>
        <w:t>Основы информатики и информационных технологий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В этом году в вашем расписании появился новый предмет -- "Основы информатики и информационных технологий". Чем же вам предстоит заниматься на этих уроках?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Информатика1 -- научно-техническое направление, занимающееся общими принципами автоматизированной работы с различной информацией. Но на уроках мы будем не только знакомиться с некоторыми из этих принципов, но и учиться использовать компьютер для решения различных практических задач. Вы узнаете, как с его помощью можно рисовать и считать, находить нужные сведения и писать рассказы, строить графики и переписываться с разными, живущими очень далеко, людьми... И все это -- работа с информацией.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Но что же это такое - информация2? Дать строгое определение этого понятия невозможно, как невозможно дать строгое определение точки, прямой, материи и других базовых понятий различных наук. Мы будем понимать под информацией различные знания, сведения о реальном мире. Эти знания можно разделить на две категории: знание фактов ("Я знаю, что...", декларативные3 знания) и знание правил ("Я знаю, как...", процедурные4 знания). Для того чтобы правильно определить свои действия в конкретной ситуации равно необходимы и те, и другие.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Все живые существа могут воспринимать образную информацию (запахи, вкусы, шумы и многое другое). Человек же еще умеет представлять свои знания в знаковом (символьном) виде. Из различных символов (букв, цифр, знаков препинания) состоит текст; из символов - только уже звуковых (фонем5) -- состоит устная речь. Можно передать информацию с помощью жестов. И это тоже -- символы.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Знаковую систему для представления информации называют языком, а полный набор символов языка - его алфавитом. Языки делятся на разговорные (естественные) и формальные. Формальные языки специально создаются, чаще всего для определенной области человеческой деятельности (например, язык математики). В вычислительной технике тоже используются особые формальные языки. Когда информация представлена в виде, пригодном для автоматической обработки, ее называют словом "данные".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Какие действия человек выполняет с информацией? Их три: обмен (передача и прием), хранение и обработка. Информация хранится либо в собственной памяти человека - и тогда ей можно воспользоваться сразу, либо "на внешних носителях" (в книге, блокноте, на магнитной ленте и т. п.), откуда ее сперва нужно прочитать.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Почти непрерывно человек обрабатывает информацию: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 xml:space="preserve">получает новые знания на основе уже известных ему фактов и правил; 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 xml:space="preserve">изменяет форму представления (например, переводя на другой язык); 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 xml:space="preserve">упорядочивает (сортирует) информацию; 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 xml:space="preserve">ищет ее в большом массиве (словаре, справочнике, картотеке и т.п.)... 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При этом, так же как при обмене и хранении, человек зачастую использует различные технические средства, наиболее универсальным из которых является компьютер6.</w:t>
      </w:r>
    </w:p>
    <w:p w:rsidR="00F51292" w:rsidRDefault="00223E75" w:rsidP="00F5129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rchitecture" style="width:232.5pt;height:122.25pt;mso-wrap-distance-left:0;mso-wrap-distance-right:0;mso-position-vertical-relative:line" o:allowoverlap="f">
            <v:imagedata r:id="rId4" o:title=""/>
          </v:shape>
        </w:pic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Компьютер (электронно-вычислительная машина, ЭВМ) - это комплекс технических средств для автоматизированной работы с информацией. Каждое из входящих в состав компьютера устройств моделирует одну из информационных функций человека. Мозг компьютера -- процессор7 -- обрабатывает информацию и командует всеми остальными устройствами. Обрабатываемые данные находятся в оперативной памяти, а для длительного хранения их можно записать в "блокнот" -- внешнюю память. Естественно, компьютер должен каким-то образом получать информацию. Для этого служат устройства ввода (клавиатура, мышь, сканер8 и др.). И, наконец, с помощью устройств вывода (монитор9, принтер10 и др.) компьютер передает информацию человеку. Устройства ввода и вывода, а также внешнюю память называют периферийными11 (или внешними) устройствами. Процессор, оперативная память, некоторые устройства внешней памяти и схемы управления периферийными устройствами (контрОллеры12) обычно объединяются в системный блок. Все эти устройства общаются друг с другом с помощью магистрали13. Для подключения внешних устройств на системном блоке имеются разъемы, которые называются портами14.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 xml:space="preserve">Еще несколько слов об отличиях оперативной и внешней памяти. Во-первых, данные в оперативной15 памяти (оперативное запоминающее устройство, ОЗУ) могут быть обработаны процессором непосредственно, а из внешней их необходимо сначала загрузить (перенести) в оперативную. Во-вторых, ОЗУ хранит информацию только пока компьютер включен, внешняя же память -- энергонезависима. Кроме того, обычно емкость внешних запоминающих устройств гораздо больше. 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Как же представлена информация внутри компьютера? Оказывается, технически наиболее удобно использовать язык, алфавит которого содержит всего два символа (их условно обозначают нулем и единицей), -- язык двоичных кодов. С помощью этих двух символов представляется все многообразие информации, с которой работают современные вычислительные машины: и тексты, и фотографии, и музыка, и кинофильмы. В дальнейшем вы узнаете, как это удается сделать. Пока же нужно помнить, что любые данные в компьютере представлены в виде некоторой последовательности нулей и единиц.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Естественно, чем длиннее код, тем больше информации он содержит. Поэтому в технике количество информации определяют именно по длине кода. А в качестве эталона при этом используют самый короткий код - состоящий из одного двоичного символа. Такая единица количества информации получила название бит16.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Работать с непрерывной последовательностью символов двоичного алфавита (т. е. когда отсутствует пробел, разграничитель между ними) практически невозможно. Потребовалось соглашение о разбиении ее на части фиксированной длины, которые воспринимались бы как единое целое. Удобным оказалось принять длину этих частей равной 8 бит. Соответствующее количество информации было названо байтом.</w:t>
      </w:r>
    </w:p>
    <w:p w:rsidR="00F51292" w:rsidRDefault="00F51292" w:rsidP="00F51292">
      <w:pPr>
        <w:spacing w:before="120"/>
        <w:ind w:firstLine="567"/>
        <w:jc w:val="both"/>
      </w:pPr>
      <w:r w:rsidRPr="004771F1">
        <w:t>При работе с большими объемами информации удобнее пользоваться более крупными единицами:</w:t>
      </w:r>
    </w:p>
    <w:p w:rsidR="00F51292" w:rsidRDefault="00F51292" w:rsidP="00F51292">
      <w:pPr>
        <w:spacing w:before="120"/>
        <w:ind w:firstLine="567"/>
        <w:jc w:val="both"/>
      </w:pPr>
      <w:r w:rsidRPr="004771F1">
        <w:t>1024 байт = 210 байт = 1 килобайт (Кбайт),</w:t>
      </w:r>
    </w:p>
    <w:p w:rsidR="00F51292" w:rsidRDefault="00F51292" w:rsidP="00F51292">
      <w:pPr>
        <w:spacing w:before="120"/>
        <w:ind w:firstLine="567"/>
        <w:jc w:val="both"/>
      </w:pPr>
      <w:r w:rsidRPr="004771F1">
        <w:t>1024 Кбайт = 220 байт = 1 мегабайт (Мбайт),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 xml:space="preserve">1024 Мбайт= 230 байт = 1 гигабайт (Гбайт). </w:t>
      </w:r>
    </w:p>
    <w:p w:rsidR="00F51292" w:rsidRPr="004771F1" w:rsidRDefault="00F51292" w:rsidP="00F51292">
      <w:pPr>
        <w:spacing w:before="120"/>
        <w:ind w:firstLine="567"/>
        <w:jc w:val="both"/>
      </w:pPr>
      <w:r w:rsidRPr="004771F1">
        <w:t>Передавать данные от одного устройства к другому можно либо по одному биту -- последовательно, либо сразу один или несколько байт - параллельно. По магистрали информация передается параллельно, а вот обмен со внешними устройствами может быть и параллельным, и последовательным. Соответственно и порты бывают параллельными или последовательными.</w:t>
      </w:r>
    </w:p>
    <w:p w:rsidR="00F51292" w:rsidRPr="008B5DA7" w:rsidRDefault="00F51292" w:rsidP="00F51292">
      <w:pPr>
        <w:spacing w:before="120"/>
        <w:jc w:val="center"/>
        <w:rPr>
          <w:b/>
          <w:bCs/>
          <w:sz w:val="28"/>
          <w:szCs w:val="28"/>
        </w:rPr>
      </w:pPr>
      <w:r w:rsidRPr="008B5DA7">
        <w:rPr>
          <w:b/>
          <w:bCs/>
          <w:sz w:val="28"/>
          <w:szCs w:val="28"/>
        </w:rPr>
        <w:t>Примечания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0" w:name="w1"/>
      <w:bookmarkEnd w:id="0"/>
      <w:r w:rsidRPr="004771F1">
        <w:t xml:space="preserve">Слово "информатика" происходит от франц. information (информация) и automatique (автоматика)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1" w:name="w2"/>
      <w:bookmarkEnd w:id="1"/>
      <w:r w:rsidRPr="004771F1">
        <w:t xml:space="preserve">Informatio (лат.) - ознакомление, разъяснение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2" w:name="w3"/>
      <w:bookmarkEnd w:id="2"/>
      <w:r w:rsidRPr="004771F1">
        <w:t xml:space="preserve">Declaratio (лат.) - объявление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3" w:name="w4"/>
      <w:bookmarkEnd w:id="3"/>
      <w:r w:rsidRPr="004771F1">
        <w:t xml:space="preserve">от лат. Procedere - продвигаться. Последовательность действий для совершения какого-либо дела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4" w:name="w5"/>
      <w:bookmarkEnd w:id="4"/>
      <w:r w:rsidRPr="004771F1">
        <w:t xml:space="preserve">от греч. Phono - звук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5" w:name="w6"/>
      <w:bookmarkEnd w:id="5"/>
      <w:r w:rsidRPr="004771F1">
        <w:t xml:space="preserve">Computer (англ.) - вычислитель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6" w:name="w7"/>
      <w:bookmarkEnd w:id="6"/>
      <w:r w:rsidRPr="004771F1">
        <w:t xml:space="preserve">Processor (англ.) - тот, кто что-либо обрабатывает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7" w:name="w8"/>
      <w:bookmarkEnd w:id="7"/>
      <w:r w:rsidRPr="004771F1">
        <w:t xml:space="preserve">Scan (англ.) - внимательно разглядывать. Сканер - устройство для ввода изображений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8" w:name="w9"/>
      <w:bookmarkEnd w:id="8"/>
      <w:r w:rsidRPr="004771F1">
        <w:t xml:space="preserve">Monitor (англ.) - контрольное устройство, наблюдатель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9" w:name="w10"/>
      <w:bookmarkEnd w:id="9"/>
      <w:r w:rsidRPr="004771F1">
        <w:t xml:space="preserve">Printer (англ.) - печатник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10" w:name="w11"/>
      <w:bookmarkEnd w:id="10"/>
      <w:r w:rsidRPr="004771F1">
        <w:t xml:space="preserve">Periphereia (греч.) - окружность, окружение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11" w:name="w12"/>
      <w:bookmarkEnd w:id="11"/>
      <w:r w:rsidRPr="004771F1">
        <w:t xml:space="preserve">Controller (англ.) - регулятор, управляющее устройство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12" w:name="w13"/>
      <w:bookmarkEnd w:id="12"/>
      <w:r w:rsidRPr="004771F1">
        <w:t xml:space="preserve">Magistralis (лат.) - главный. Главная линия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13" w:name="w14"/>
      <w:bookmarkEnd w:id="13"/>
      <w:r w:rsidRPr="004771F1">
        <w:t xml:space="preserve">Porta (лат.) - дверь, ворота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14" w:name="w15"/>
      <w:bookmarkEnd w:id="14"/>
      <w:r w:rsidRPr="004771F1">
        <w:t xml:space="preserve">Operatio (лат.) - непосредственное действие </w:t>
      </w:r>
    </w:p>
    <w:p w:rsidR="00F51292" w:rsidRPr="004771F1" w:rsidRDefault="00F51292" w:rsidP="00F51292">
      <w:pPr>
        <w:spacing w:before="120"/>
        <w:ind w:firstLine="567"/>
        <w:jc w:val="both"/>
      </w:pPr>
      <w:bookmarkStart w:id="15" w:name="w16"/>
      <w:bookmarkEnd w:id="15"/>
      <w:r w:rsidRPr="004771F1">
        <w:t xml:space="preserve">bit = binary digit (англ.) - двоичная цифра </w:t>
      </w:r>
    </w:p>
    <w:p w:rsidR="00B42C45" w:rsidRDefault="00B42C45">
      <w:bookmarkStart w:id="16" w:name="_GoBack"/>
      <w:bookmarkEnd w:id="16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292"/>
    <w:rsid w:val="00223E75"/>
    <w:rsid w:val="004771F1"/>
    <w:rsid w:val="00616072"/>
    <w:rsid w:val="008B35EE"/>
    <w:rsid w:val="008B5DA7"/>
    <w:rsid w:val="00A02AA9"/>
    <w:rsid w:val="00B42C45"/>
    <w:rsid w:val="00B47B6A"/>
    <w:rsid w:val="00F5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D2139FA-0527-4987-A0A4-97708A8D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29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512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4534</Words>
  <Characters>2585</Characters>
  <Application>Microsoft Office Word</Application>
  <DocSecurity>0</DocSecurity>
  <Lines>21</Lines>
  <Paragraphs>14</Paragraphs>
  <ScaleCrop>false</ScaleCrop>
  <Company>Home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Информатика и информационные технологии</dc:title>
  <dc:subject/>
  <dc:creator>User</dc:creator>
  <cp:keywords/>
  <dc:description/>
  <cp:lastModifiedBy>admin</cp:lastModifiedBy>
  <cp:revision>2</cp:revision>
  <dcterms:created xsi:type="dcterms:W3CDTF">2014-01-25T11:44:00Z</dcterms:created>
  <dcterms:modified xsi:type="dcterms:W3CDTF">2014-01-25T11:44:00Z</dcterms:modified>
</cp:coreProperties>
</file>