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05B" w:rsidRDefault="0046205B">
      <w:pPr>
        <w:pStyle w:val="a3"/>
      </w:pPr>
      <w:r>
        <w:t xml:space="preserve">Jimi Hendrix: The Legend Essay, Research Paper </w:t>
      </w:r>
    </w:p>
    <w:p w:rsidR="0046205B" w:rsidRDefault="0046205B">
      <w:pPr>
        <w:pStyle w:val="a3"/>
      </w:pPr>
      <w:r>
        <w:t xml:space="preserve">Jimi Hendrix Jimi Hendrix perhaps no other rock-and-roll trailblazer was as original or as </w:t>
      </w:r>
    </w:p>
    <w:p w:rsidR="0046205B" w:rsidRDefault="0046205B">
      <w:pPr>
        <w:pStyle w:val="a3"/>
      </w:pPr>
      <w:r>
        <w:t xml:space="preserve">influential in such a short span of time as Jimi Hendrix. Widely acknowledged as one of </w:t>
      </w:r>
    </w:p>
    <w:p w:rsidR="0046205B" w:rsidRDefault="0046205B">
      <w:pPr>
        <w:pStyle w:val="a3"/>
      </w:pPr>
      <w:r>
        <w:t xml:space="preserve">the most daring and inventive virtuosos in rock history, Hendrix pioneered the electric </w:t>
      </w:r>
    </w:p>
    <w:p w:rsidR="0046205B" w:rsidRDefault="0046205B">
      <w:pPr>
        <w:pStyle w:val="a3"/>
      </w:pPr>
      <w:r>
        <w:t xml:space="preserve">guitar (he played a right- handed Fender Stratocaster– his “Electric Lady”–upside-down </w:t>
      </w:r>
    </w:p>
    <w:p w:rsidR="0046205B" w:rsidRDefault="0046205B">
      <w:pPr>
        <w:pStyle w:val="a3"/>
      </w:pPr>
      <w:r>
        <w:t xml:space="preserve">and left- handed) as an electronic sound source capable of feedback, distortion, and a host </w:t>
      </w:r>
    </w:p>
    <w:p w:rsidR="0046205B" w:rsidRDefault="0046205B">
      <w:pPr>
        <w:pStyle w:val="a3"/>
      </w:pPr>
      <w:r>
        <w:t xml:space="preserve">of other effects that could be crafted into an articulate and fluid emotional vocabulary. </w:t>
      </w:r>
    </w:p>
    <w:p w:rsidR="0046205B" w:rsidRDefault="0046205B">
      <w:pPr>
        <w:pStyle w:val="a3"/>
      </w:pPr>
      <w:r>
        <w:t xml:space="preserve">And though he was on the scene as a solo artist for less than five years, Hendrix is </w:t>
      </w:r>
    </w:p>
    <w:p w:rsidR="0046205B" w:rsidRDefault="0046205B">
      <w:pPr>
        <w:pStyle w:val="a3"/>
      </w:pPr>
      <w:r>
        <w:t xml:space="preserve">credited for having a profound effect on everyone from George Clinton and Miles Davis to </w:t>
      </w:r>
    </w:p>
    <w:p w:rsidR="0046205B" w:rsidRDefault="0046205B">
      <w:pPr>
        <w:pStyle w:val="a3"/>
      </w:pPr>
      <w:r>
        <w:t xml:space="preserve">guitarists Stevie Ray Vaughan and Vernon Reid. Born Johnny Allen Hendrix on </w:t>
      </w:r>
    </w:p>
    <w:p w:rsidR="0046205B" w:rsidRDefault="0046205B">
      <w:pPr>
        <w:pStyle w:val="a3"/>
      </w:pPr>
      <w:r>
        <w:t xml:space="preserve">November 27, 1942, Hendrix’s father, James “Al” Hendrix, later changed his son’s name to </w:t>
      </w:r>
    </w:p>
    <w:p w:rsidR="0046205B" w:rsidRDefault="0046205B">
      <w:pPr>
        <w:pStyle w:val="a3"/>
      </w:pPr>
      <w:r>
        <w:t xml:space="preserve">James Marshall. Young Jimi taught himself to play the guitar during his schoolboy days in </w:t>
      </w:r>
    </w:p>
    <w:p w:rsidR="0046205B" w:rsidRDefault="0046205B">
      <w:pPr>
        <w:pStyle w:val="a3"/>
      </w:pPr>
      <w:r>
        <w:t xml:space="preserve">Seattle, drawing influence from blues legends like B.B. King and Robert Johnson. He </w:t>
      </w:r>
    </w:p>
    <w:p w:rsidR="0046205B" w:rsidRDefault="0046205B">
      <w:pPr>
        <w:pStyle w:val="a3"/>
      </w:pPr>
      <w:r>
        <w:t xml:space="preserve">slung his guitar over his back and left home to enlist in the 101st Division of the Air Force </w:t>
      </w:r>
    </w:p>
    <w:p w:rsidR="0046205B" w:rsidRDefault="0046205B">
      <w:pPr>
        <w:pStyle w:val="a3"/>
      </w:pPr>
      <w:r>
        <w:t xml:space="preserve">(the “Screaming Eagles”), where he served as a parachute jumper until an injury led to his </w:t>
      </w:r>
    </w:p>
    <w:p w:rsidR="0046205B" w:rsidRDefault="0046205B">
      <w:pPr>
        <w:pStyle w:val="a3"/>
      </w:pPr>
      <w:r>
        <w:t xml:space="preserve">discharge. Hendrix then began working as a session guitarist under the name Jimmy </w:t>
      </w:r>
    </w:p>
    <w:p w:rsidR="0046205B" w:rsidRDefault="0046205B">
      <w:pPr>
        <w:pStyle w:val="a3"/>
      </w:pPr>
      <w:r>
        <w:t xml:space="preserve">James, playing behind such marquee acts as Sam Cooke, Ike and Tina Turner, and the </w:t>
      </w:r>
    </w:p>
    <w:p w:rsidR="0046205B" w:rsidRDefault="0046205B">
      <w:pPr>
        <w:pStyle w:val="a3"/>
      </w:pPr>
      <w:r>
        <w:t xml:space="preserve">Isley Brothers. After gigging extensively with Little Richard in 1964, Hendrix became </w:t>
      </w:r>
    </w:p>
    <w:p w:rsidR="0046205B" w:rsidRDefault="0046205B">
      <w:pPr>
        <w:pStyle w:val="a3"/>
      </w:pPr>
      <w:r>
        <w:t xml:space="preserve">entangled in a contract dispute with the mercurial artist and left to form his own band, </w:t>
      </w:r>
    </w:p>
    <w:p w:rsidR="0046205B" w:rsidRDefault="0046205B">
      <w:pPr>
        <w:pStyle w:val="a3"/>
      </w:pPr>
      <w:r>
        <w:t xml:space="preserve">Jimmy James and the Blue Flames. With the exception of an obscure single, “My Diary,” </w:t>
      </w:r>
    </w:p>
    <w:p w:rsidR="0046205B" w:rsidRDefault="0046205B">
      <w:pPr>
        <w:pStyle w:val="a3"/>
      </w:pPr>
      <w:r>
        <w:t xml:space="preserve">with Rosa Lee Parks, none of the music Hendrix cut with other artists was made more </w:t>
      </w:r>
    </w:p>
    <w:p w:rsidR="0046205B" w:rsidRDefault="0046205B">
      <w:pPr>
        <w:pStyle w:val="a3"/>
      </w:pPr>
      <w:r>
        <w:t xml:space="preserve">remarkable by his presence. After playing Greenwich Village coffeehouses for the better </w:t>
      </w:r>
    </w:p>
    <w:p w:rsidR="0046205B" w:rsidRDefault="0046205B">
      <w:pPr>
        <w:pStyle w:val="a3"/>
      </w:pPr>
      <w:r>
        <w:t xml:space="preserve">part of a year (still under the moniker Jimmy James), Hendrix encountered Chas Chandler, </w:t>
      </w:r>
    </w:p>
    <w:p w:rsidR="0046205B" w:rsidRDefault="0046205B">
      <w:pPr>
        <w:pStyle w:val="a3"/>
      </w:pPr>
      <w:r>
        <w:t xml:space="preserve">of Animals fame, at a New York City club. Impressed with his playing, Chandler, who was </w:t>
      </w:r>
    </w:p>
    <w:p w:rsidR="0046205B" w:rsidRDefault="0046205B">
      <w:pPr>
        <w:pStyle w:val="a3"/>
      </w:pPr>
      <w:r>
        <w:t xml:space="preserve">then looking to switch gears to management, took Hendrix to London in the fall of 1966 </w:t>
      </w:r>
    </w:p>
    <w:p w:rsidR="0046205B" w:rsidRDefault="0046205B">
      <w:pPr>
        <w:pStyle w:val="a3"/>
      </w:pPr>
      <w:r>
        <w:t xml:space="preserve">and masterminded the creation of the Jimi Hendrix Experience. Backed by Noel Redding </w:t>
      </w:r>
    </w:p>
    <w:p w:rsidR="0046205B" w:rsidRDefault="0046205B">
      <w:pPr>
        <w:pStyle w:val="a3"/>
      </w:pPr>
      <w:r>
        <w:t xml:space="preserve">on bass and Mitch Mitchell on drums, the Experience offered Hendrix the wide-open </w:t>
      </w:r>
    </w:p>
    <w:p w:rsidR="0046205B" w:rsidRDefault="0046205B">
      <w:pPr>
        <w:pStyle w:val="a3"/>
      </w:pPr>
      <w:r>
        <w:t xml:space="preserve">rock-and-roll format he needed to exercise his dazzling skills as a guitarist, singer, and </w:t>
      </w:r>
    </w:p>
    <w:p w:rsidR="0046205B" w:rsidRDefault="0046205B">
      <w:pPr>
        <w:pStyle w:val="a3"/>
      </w:pPr>
      <w:r>
        <w:t xml:space="preserve">songwriter. Chandler unleashed the band on the London pop scene, and in short order, </w:t>
      </w:r>
    </w:p>
    <w:p w:rsidR="0046205B" w:rsidRDefault="0046205B">
      <w:pPr>
        <w:pStyle w:val="a3"/>
      </w:pPr>
      <w:r>
        <w:t xml:space="preserve">Hendrix et al. became the talk of the town. Hendrix’s first single, “Hey Joe,” a cover of a </w:t>
      </w:r>
    </w:p>
    <w:p w:rsidR="0046205B" w:rsidRDefault="0046205B">
      <w:pPr>
        <w:pStyle w:val="a3"/>
      </w:pPr>
      <w:r>
        <w:t xml:space="preserve">song written by the L.A. band the Leaves, hit the U.K. charts in early 1967, followed in </w:t>
      </w:r>
    </w:p>
    <w:p w:rsidR="0046205B" w:rsidRDefault="0046205B">
      <w:pPr>
        <w:pStyle w:val="a3"/>
      </w:pPr>
      <w:r>
        <w:t xml:space="preserve">quick succession by “Purple Haze,” “The Wind Cries Mary,” and the trio’s ferocious debut </w:t>
      </w:r>
    </w:p>
    <w:p w:rsidR="0046205B" w:rsidRDefault="0046205B">
      <w:pPr>
        <w:pStyle w:val="a3"/>
      </w:pPr>
      <w:r>
        <w:t xml:space="preserve">album, Are You Experienced?, which featured those tracks and the Hendrix staples “Foxy </w:t>
      </w:r>
    </w:p>
    <w:p w:rsidR="0046205B" w:rsidRDefault="0046205B">
      <w:pPr>
        <w:pStyle w:val="a3"/>
      </w:pPr>
      <w:r>
        <w:t xml:space="preserve">Lady” and “Manic Depression.” Hendrix’s popularity Stateside was a bit slower in igniting, </w:t>
      </w:r>
    </w:p>
    <w:p w:rsidR="0046205B" w:rsidRDefault="0046205B">
      <w:pPr>
        <w:pStyle w:val="a3"/>
      </w:pPr>
      <w:r>
        <w:t xml:space="preserve">but Are You Experienced? finally broke through in a major way after a defining moment at </w:t>
      </w:r>
    </w:p>
    <w:p w:rsidR="0046205B" w:rsidRDefault="0046205B">
      <w:pPr>
        <w:pStyle w:val="a3"/>
      </w:pPr>
      <w:r>
        <w:t xml:space="preserve">the famed Monterey Pop Festival when the notoriously outlandish frontman created a </w:t>
      </w:r>
    </w:p>
    <w:p w:rsidR="0046205B" w:rsidRDefault="0046205B">
      <w:pPr>
        <w:pStyle w:val="a3"/>
      </w:pPr>
      <w:r>
        <w:t xml:space="preserve">sensation by coaxing flames from his Strat during the band’s performance. The next year, </w:t>
      </w:r>
    </w:p>
    <w:p w:rsidR="0046205B" w:rsidRDefault="0046205B">
      <w:pPr>
        <w:pStyle w:val="a3"/>
      </w:pPr>
      <w:r>
        <w:t xml:space="preserve">Hendrix’s eclectic psychedelia reached a zenith with two albums, Axis: Bold As Love and </w:t>
      </w:r>
    </w:p>
    <w:p w:rsidR="0046205B" w:rsidRDefault="0046205B">
      <w:pPr>
        <w:pStyle w:val="a3"/>
      </w:pPr>
      <w:r>
        <w:t xml:space="preserve">Electric Ladyland–the latter ranks as one of the greatest works of the rock era. But the </w:t>
      </w:r>
    </w:p>
    <w:p w:rsidR="0046205B" w:rsidRDefault="0046205B">
      <w:pPr>
        <w:pStyle w:val="a3"/>
      </w:pPr>
      <w:r>
        <w:t xml:space="preserve">experience at the top didn’t last long– Hendrix and bassist Redding grew apart, and </w:t>
      </w:r>
    </w:p>
    <w:p w:rsidR="0046205B" w:rsidRDefault="0046205B">
      <w:pPr>
        <w:pStyle w:val="a3"/>
      </w:pPr>
      <w:r>
        <w:t xml:space="preserve">muddled by overindulgence in drugs and groupies, Hendrix came to </w:t>
      </w:r>
    </w:p>
    <w:p w:rsidR="0046205B" w:rsidRDefault="0046205B">
      <w:pPr>
        <w:pStyle w:val="a3"/>
      </w:pPr>
      <w:r>
        <w:t xml:space="preserve">believe–wrongly–that his management was cheating him. In 1969, the Experience </w:t>
      </w:r>
    </w:p>
    <w:p w:rsidR="0046205B" w:rsidRDefault="0046205B">
      <w:pPr>
        <w:pStyle w:val="a3"/>
      </w:pPr>
      <w:r>
        <w:t xml:space="preserve">disbanded. In the summer of 1969, Hendrix played Woodstock with an informal ensemble </w:t>
      </w:r>
    </w:p>
    <w:p w:rsidR="0046205B" w:rsidRDefault="0046205B">
      <w:pPr>
        <w:pStyle w:val="a3"/>
      </w:pPr>
      <w:r>
        <w:t xml:space="preserve">called the Electric Sky Church, in a performance highlighted by another career-defining </w:t>
      </w:r>
    </w:p>
    <w:p w:rsidR="0046205B" w:rsidRDefault="0046205B">
      <w:pPr>
        <w:pStyle w:val="a3"/>
      </w:pPr>
      <w:r>
        <w:t xml:space="preserve">moment: a startling, renegade rendition of “The Star- Spangled Banner.” Hendrix </w:t>
      </w:r>
    </w:p>
    <w:p w:rsidR="0046205B" w:rsidRDefault="0046205B">
      <w:pPr>
        <w:pStyle w:val="a3"/>
      </w:pPr>
      <w:r>
        <w:t xml:space="preserve">subsequently formed the Band of Gypsys, with old Air Force friend Billy Cox on bass and </w:t>
      </w:r>
    </w:p>
    <w:p w:rsidR="0046205B" w:rsidRDefault="0046205B">
      <w:pPr>
        <w:pStyle w:val="a3"/>
      </w:pPr>
      <w:r>
        <w:t xml:space="preserve">Buddy Miles (Electric Flag) on drums. The band’s New Year’s Eve concert at the Fillmore </w:t>
      </w:r>
    </w:p>
    <w:p w:rsidR="0046205B" w:rsidRDefault="0046205B">
      <w:pPr>
        <w:pStyle w:val="a3"/>
      </w:pPr>
      <w:r>
        <w:t xml:space="preserve">East in New York City provided them with material for their first album, Band of Gypsys </w:t>
      </w:r>
    </w:p>
    <w:p w:rsidR="0046205B" w:rsidRDefault="0046205B">
      <w:pPr>
        <w:pStyle w:val="a3"/>
      </w:pPr>
      <w:r>
        <w:t xml:space="preserve">(more material from the show was released on Band of Gypsys 2 in 1986). Hendrix </w:t>
      </w:r>
    </w:p>
    <w:p w:rsidR="0046205B" w:rsidRDefault="0046205B">
      <w:pPr>
        <w:pStyle w:val="a3"/>
      </w:pPr>
      <w:r>
        <w:t xml:space="preserve">brought Mitch Mitchell back into the fold in mid-1970 to begin work on a new double </w:t>
      </w:r>
    </w:p>
    <w:p w:rsidR="0046205B" w:rsidRDefault="0046205B">
      <w:pPr>
        <w:pStyle w:val="a3"/>
      </w:pPr>
      <w:r>
        <w:t xml:space="preserve">album Jimi had tentatively titled First Rays of the New Rising Sun. Several tracks were </w:t>
      </w:r>
    </w:p>
    <w:p w:rsidR="0046205B" w:rsidRDefault="0046205B">
      <w:pPr>
        <w:pStyle w:val="a3"/>
      </w:pPr>
      <w:r>
        <w:t xml:space="preserve">recorded for the project, but the sessions were sandwiched between tour dates, and, sadly, </w:t>
      </w:r>
    </w:p>
    <w:p w:rsidR="0046205B" w:rsidRDefault="0046205B">
      <w:pPr>
        <w:pStyle w:val="a3"/>
      </w:pPr>
      <w:r>
        <w:t xml:space="preserve">the album was left unfinished when Hendrix died September 18, 1970. The cause of death </w:t>
      </w:r>
    </w:p>
    <w:p w:rsidR="0046205B" w:rsidRDefault="0046205B">
      <w:pPr>
        <w:pStyle w:val="a3"/>
      </w:pPr>
      <w:r>
        <w:t xml:space="preserve">noted on the coroner’s report was inhalation of vomit after barbiturate intoxication. In </w:t>
      </w:r>
    </w:p>
    <w:p w:rsidR="0046205B" w:rsidRDefault="0046205B">
      <w:pPr>
        <w:pStyle w:val="a3"/>
      </w:pPr>
      <w:r>
        <w:t xml:space="preserve">1993, the investigation into Hendrix’s death was reopened by Scotland Yard, but when no </w:t>
      </w:r>
    </w:p>
    <w:p w:rsidR="0046205B" w:rsidRDefault="0046205B">
      <w:pPr>
        <w:pStyle w:val="a3"/>
      </w:pPr>
      <w:r>
        <w:t xml:space="preserve">new evidence was unearthed, the matter was dropped. In 1971, several of the tracks </w:t>
      </w:r>
    </w:p>
    <w:p w:rsidR="0046205B" w:rsidRDefault="0046205B">
      <w:pPr>
        <w:pStyle w:val="a3"/>
      </w:pPr>
      <w:r>
        <w:t xml:space="preserve">intended for First Rays were compiled and released as The Cry of Love, and the ensuing </w:t>
      </w:r>
    </w:p>
    <w:p w:rsidR="0046205B" w:rsidRDefault="0046205B">
      <w:pPr>
        <w:pStyle w:val="a3"/>
      </w:pPr>
      <w:r>
        <w:t xml:space="preserve">years have witnessed a flood of releases of Hendrix tributes, books, videos, and albums, </w:t>
      </w:r>
    </w:p>
    <w:p w:rsidR="0046205B" w:rsidRDefault="0046205B">
      <w:pPr>
        <w:pStyle w:val="a3"/>
      </w:pPr>
      <w:r>
        <w:t xml:space="preserve">including pre-fame barrel-scrapings of Hendrix takes from his pickup guitarist days. </w:t>
      </w:r>
    </w:p>
    <w:p w:rsidR="0046205B" w:rsidRDefault="0046205B">
      <w:pPr>
        <w:pStyle w:val="a3"/>
      </w:pPr>
      <w:r>
        <w:t xml:space="preserve">Posthumous releases took on new life in the CD era. In 1994, MCA released three </w:t>
      </w:r>
    </w:p>
    <w:p w:rsidR="0046205B" w:rsidRDefault="0046205B">
      <w:pPr>
        <w:pStyle w:val="a3"/>
      </w:pPr>
      <w:r>
        <w:t xml:space="preserve">Hendrix thematic compilations: one devoted to blues songs recorded between 1966 and </w:t>
      </w:r>
    </w:p>
    <w:p w:rsidR="0046205B" w:rsidRDefault="0046205B">
      <w:pPr>
        <w:pStyle w:val="a3"/>
      </w:pPr>
      <w:r>
        <w:t xml:space="preserve">1970 (Jimi Hendrix: Blues), one to his live performance at Woodstock (Jimi Hendrix: </w:t>
      </w:r>
    </w:p>
    <w:p w:rsidR="0046205B" w:rsidRDefault="0046205B">
      <w:pPr>
        <w:pStyle w:val="a3"/>
      </w:pPr>
      <w:r>
        <w:t xml:space="preserve">Woodstock), and a third (Voodoo Soup) that represented an attempt to recreate Hendrix’s </w:t>
      </w:r>
    </w:p>
    <w:p w:rsidR="0046205B" w:rsidRDefault="0046205B">
      <w:pPr>
        <w:pStyle w:val="a3"/>
      </w:pPr>
      <w:r>
        <w:t xml:space="preserve">unfinished fourth studio album. In April of 1997, yet another attempt was made to </w:t>
      </w:r>
    </w:p>
    <w:p w:rsidR="0046205B" w:rsidRDefault="0046205B">
      <w:pPr>
        <w:pStyle w:val="a3"/>
      </w:pPr>
      <w:r>
        <w:t xml:space="preserve">recreate the album Hendrix was working on at the time of his death, but this time the </w:t>
      </w:r>
    </w:p>
    <w:p w:rsidR="0046205B" w:rsidRDefault="0046205B">
      <w:pPr>
        <w:pStyle w:val="a3"/>
      </w:pPr>
      <w:r>
        <w:t xml:space="preserve">project was overseen by Hendrix co-producer Eddie Kramer and historian John </w:t>
      </w:r>
    </w:p>
    <w:p w:rsidR="0046205B" w:rsidRDefault="0046205B">
      <w:pPr>
        <w:pStyle w:val="a3"/>
      </w:pPr>
      <w:r>
        <w:t xml:space="preserve">McDermott–and it had the Hendrix family stamp of approval. The seventeen-track album, </w:t>
      </w:r>
    </w:p>
    <w:p w:rsidR="0046205B" w:rsidRDefault="0046205B">
      <w:pPr>
        <w:pStyle w:val="a3"/>
      </w:pPr>
      <w:r>
        <w:t xml:space="preserve">First Rays of the New Rising Sun, is arguably the best assemblage of Hendrix leftovers so </w:t>
      </w:r>
    </w:p>
    <w:p w:rsidR="0046205B" w:rsidRDefault="0046205B">
      <w:pPr>
        <w:pStyle w:val="a3"/>
      </w:pPr>
      <w:r>
        <w:t xml:space="preserve">far. Despite these transgressions against his nearly faultless musical legacy and attempts to </w:t>
      </w:r>
    </w:p>
    <w:p w:rsidR="0046205B" w:rsidRDefault="0046205B">
      <w:pPr>
        <w:pStyle w:val="a3"/>
      </w:pPr>
      <w:r>
        <w:t xml:space="preserve">create what could have been, Hendrix’s innovations and soul live on in the playing of every </w:t>
      </w:r>
    </w:p>
    <w:p w:rsidR="0046205B" w:rsidRDefault="0046205B">
      <w:pPr>
        <w:pStyle w:val="a3"/>
      </w:pPr>
      <w:r>
        <w:t>rock-and-roll guitarist.</w:t>
      </w:r>
    </w:p>
    <w:p w:rsidR="0046205B" w:rsidRDefault="0046205B">
      <w:r>
        <w:br/>
      </w:r>
      <w:bookmarkStart w:id="0" w:name="_GoBack"/>
      <w:bookmarkEnd w:id="0"/>
    </w:p>
    <w:sectPr w:rsidR="00462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6C7A"/>
    <w:rsid w:val="0046205B"/>
    <w:rsid w:val="00746FE4"/>
    <w:rsid w:val="00BD6CDD"/>
    <w:rsid w:val="00D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1FB8A-3D03-44C4-826F-E85AF728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Jimi Hendrix The Legend Essay Research Paper</vt:lpstr>
    </vt:vector>
  </TitlesOfParts>
  <Company>*</Company>
  <LinksUpToDate>false</LinksUpToDate>
  <CharactersWithSpaces>6094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Jimi Hendrix The Legend Essay Research Paper</dc:title>
  <dc:subject/>
  <dc:creator>dopol</dc:creator>
  <cp:keywords/>
  <dc:description/>
  <cp:lastModifiedBy>Irina</cp:lastModifiedBy>
  <cp:revision>2</cp:revision>
  <dcterms:created xsi:type="dcterms:W3CDTF">2014-07-18T20:48:00Z</dcterms:created>
  <dcterms:modified xsi:type="dcterms:W3CDTF">2014-07-18T20:48:00Z</dcterms:modified>
</cp:coreProperties>
</file>