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707" w:rsidRDefault="00563707" w:rsidP="00523ABE">
      <w:pPr>
        <w:pStyle w:val="1"/>
        <w:jc w:val="center"/>
        <w:rPr>
          <w:rFonts w:ascii="Arial" w:hAnsi="Arial" w:cs="Arial"/>
          <w:color w:val="000000"/>
        </w:rPr>
      </w:pPr>
    </w:p>
    <w:p w:rsidR="00523ABE" w:rsidRDefault="00523ABE" w:rsidP="00523ABE">
      <w:pPr>
        <w:pStyle w:val="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Функциональные стили.</w:t>
      </w:r>
    </w:p>
    <w:p w:rsidR="00523ABE" w:rsidRDefault="00523ABE" w:rsidP="00523ABE">
      <w:pPr>
        <w:pStyle w:val="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Научный стиль.</w:t>
      </w:r>
    </w:p>
    <w:p w:rsidR="00523ABE" w:rsidRPr="00487C25" w:rsidRDefault="00523ABE" w:rsidP="00487C25">
      <w:pPr>
        <w:pStyle w:val="1"/>
        <w:spacing w:before="0" w:beforeAutospacing="0" w:after="0" w:afterAutospacing="0"/>
        <w:ind w:firstLine="840"/>
        <w:jc w:val="both"/>
        <w:rPr>
          <w:b w:val="0"/>
          <w:color w:val="333333"/>
          <w:sz w:val="24"/>
          <w:szCs w:val="24"/>
        </w:rPr>
      </w:pPr>
      <w:r w:rsidRPr="00487C25">
        <w:rPr>
          <w:b w:val="0"/>
          <w:sz w:val="24"/>
          <w:szCs w:val="24"/>
        </w:rPr>
        <w:t xml:space="preserve">Научный стиль речи является средством общения в области науки и учебно-научной деятельности. Каждый член современного общества в разное время жизни и в разной мере сталкивается с текстами данного стиля, функционирующего в устной и письменной форме. </w:t>
      </w:r>
    </w:p>
    <w:p w:rsidR="00523ABE" w:rsidRPr="00487C25" w:rsidRDefault="00523ABE" w:rsidP="00044393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Научный стиль принадлежит к числу книжных стилей русского литературного языка, обладающих общими условиями функционирования и схожими языковыми особенностями, среди которых: </w:t>
      </w:r>
    </w:p>
    <w:p w:rsidR="00523ABE" w:rsidRPr="00487C25" w:rsidRDefault="00523ABE" w:rsidP="00044393">
      <w:pPr>
        <w:numPr>
          <w:ilvl w:val="0"/>
          <w:numId w:val="1"/>
        </w:numPr>
        <w:ind w:left="0" w:right="30" w:firstLine="840"/>
        <w:jc w:val="both"/>
        <w:rPr>
          <w:color w:val="333333"/>
        </w:rPr>
      </w:pPr>
      <w:r w:rsidRPr="00487C25">
        <w:rPr>
          <w:color w:val="333333"/>
        </w:rPr>
        <w:t xml:space="preserve">предварительное обдумывание высказывания; </w:t>
      </w:r>
    </w:p>
    <w:p w:rsidR="00523ABE" w:rsidRPr="00487C25" w:rsidRDefault="00523ABE" w:rsidP="00044393">
      <w:pPr>
        <w:numPr>
          <w:ilvl w:val="0"/>
          <w:numId w:val="1"/>
        </w:numPr>
        <w:ind w:left="0" w:right="30" w:firstLine="840"/>
        <w:jc w:val="both"/>
        <w:rPr>
          <w:color w:val="333333"/>
        </w:rPr>
      </w:pPr>
      <w:r w:rsidRPr="00487C25">
        <w:rPr>
          <w:color w:val="333333"/>
        </w:rPr>
        <w:t xml:space="preserve">преимущественно монологический характер речи; </w:t>
      </w:r>
    </w:p>
    <w:p w:rsidR="00523ABE" w:rsidRPr="00487C25" w:rsidRDefault="00523ABE" w:rsidP="00044393">
      <w:pPr>
        <w:numPr>
          <w:ilvl w:val="0"/>
          <w:numId w:val="1"/>
        </w:numPr>
        <w:ind w:left="0" w:right="30" w:firstLine="840"/>
        <w:jc w:val="both"/>
        <w:rPr>
          <w:color w:val="333333"/>
        </w:rPr>
      </w:pPr>
      <w:r w:rsidRPr="00487C25">
        <w:rPr>
          <w:color w:val="333333"/>
        </w:rPr>
        <w:t xml:space="preserve">строгий отбор языковых средств; </w:t>
      </w:r>
    </w:p>
    <w:p w:rsidR="00523ABE" w:rsidRPr="00487C25" w:rsidRDefault="00523ABE" w:rsidP="00044393">
      <w:pPr>
        <w:numPr>
          <w:ilvl w:val="0"/>
          <w:numId w:val="1"/>
        </w:numPr>
        <w:ind w:left="0" w:right="30" w:firstLine="840"/>
        <w:jc w:val="both"/>
        <w:rPr>
          <w:color w:val="333333"/>
        </w:rPr>
      </w:pPr>
      <w:r w:rsidRPr="00487C25">
        <w:rPr>
          <w:color w:val="333333"/>
        </w:rPr>
        <w:t xml:space="preserve">стремление к нормированной речи. </w:t>
      </w:r>
    </w:p>
    <w:p w:rsidR="00523ABE" w:rsidRPr="00487C25" w:rsidRDefault="00523ABE" w:rsidP="00044393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Появление и развитие научного стиля связано с прогрессом научных знаний в различных областях жизни и деятельности природы и человека. Первоначально научное изложение было приближено к стилю художественного повествования (эмоциональное восприятие явлений в научных трудах Пифагора, Платона и Лукреция). Создание в греческом языке, распространявшем свое влияние на весь культурный мир, устойчивой научной терминологии привело к отделению научного стиля от художественного (александрийский период). Значительная роль в формировании и совершенствовании научного стиля принадлежала М.В. Ломоносову и его ученикам (вторая половина XVIII в.), окончательно научный стиль сложился лишь к концу XIX в. </w:t>
      </w:r>
    </w:p>
    <w:p w:rsidR="009216ED" w:rsidRPr="00487C25" w:rsidRDefault="00523ABE" w:rsidP="001D1F67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Сфера научного общения отличается тем, что в ней преследуется цель наиболее точного, логичного, однозначного выражения мысли.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Гла</w:t>
      </w:r>
      <w:r w:rsidR="009216ED" w:rsidRPr="00487C25">
        <w:rPr>
          <w:rFonts w:ascii="Times New Roman" w:hAnsi="Times New Roman" w:cs="Times New Roman"/>
          <w:b/>
          <w:bCs/>
          <w:sz w:val="24"/>
          <w:szCs w:val="24"/>
        </w:rPr>
        <w:t>внейшей формой мышления в облас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ти науки оказывается понятие, динамика мышления выражается в суждениях и умозаключениях, которые следуют друг за другом в строгой логической последовательности.</w:t>
      </w:r>
      <w:r w:rsidRPr="00487C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ABE" w:rsidRPr="00487C25" w:rsidRDefault="00523ABE" w:rsidP="001D1F67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Общими внеязыковыми свойствами научного стиля речи, его стилевыми чертами,</w:t>
      </w:r>
      <w:r w:rsidR="009216ED" w:rsidRPr="00487C25">
        <w:rPr>
          <w:rFonts w:ascii="Times New Roman" w:hAnsi="Times New Roman" w:cs="Times New Roman"/>
          <w:sz w:val="24"/>
          <w:szCs w:val="24"/>
        </w:rPr>
        <w:t xml:space="preserve"> обусловленными абстрактностью </w:t>
      </w:r>
      <w:r w:rsidRPr="00487C25">
        <w:rPr>
          <w:rFonts w:ascii="Times New Roman" w:hAnsi="Times New Roman" w:cs="Times New Roman"/>
          <w:sz w:val="24"/>
          <w:szCs w:val="24"/>
        </w:rPr>
        <w:t xml:space="preserve">и строгой логичностью мышления, являются: </w:t>
      </w:r>
    </w:p>
    <w:p w:rsidR="00523ABE" w:rsidRPr="00487C25" w:rsidRDefault="00523ABE" w:rsidP="001D1F67">
      <w:pPr>
        <w:numPr>
          <w:ilvl w:val="0"/>
          <w:numId w:val="4"/>
        </w:numPr>
        <w:ind w:left="30" w:right="30" w:firstLine="840"/>
        <w:jc w:val="both"/>
        <w:rPr>
          <w:color w:val="333333"/>
        </w:rPr>
      </w:pPr>
      <w:r w:rsidRPr="00487C25">
        <w:rPr>
          <w:b/>
          <w:bCs/>
          <w:color w:val="333333"/>
        </w:rPr>
        <w:t>обобщенность, отвлеченность, абстрактность изложения.</w:t>
      </w:r>
      <w:r w:rsidRPr="00487C25">
        <w:rPr>
          <w:color w:val="333333"/>
        </w:rPr>
        <w:t xml:space="preserve"> Почти каждое слово выступает как обозначение общего понятия или абстрактного предмета. Отвлеченно-обобщенный характер речи проявляется в отборе лексического материала (существительные преобладают над глаголами, используются общенаучные термины и слова, глаголы употребляются в определенных временных и личных формах) и особых синтаксических конструкций (неопределенно-личные предложения, пассивные конструкции) </w:t>
      </w:r>
      <w:r w:rsidR="007D615C" w:rsidRPr="00487C25">
        <w:rPr>
          <w:color w:val="333333"/>
        </w:rPr>
        <w:t>– Наука работает с терминами, понятиями, категориями;</w:t>
      </w:r>
    </w:p>
    <w:p w:rsidR="00523ABE" w:rsidRPr="00487C25" w:rsidRDefault="00523ABE" w:rsidP="001D1F67">
      <w:pPr>
        <w:numPr>
          <w:ilvl w:val="0"/>
          <w:numId w:val="4"/>
        </w:numPr>
        <w:ind w:left="30" w:right="30" w:firstLine="840"/>
        <w:jc w:val="both"/>
        <w:rPr>
          <w:color w:val="333333"/>
        </w:rPr>
      </w:pPr>
      <w:r w:rsidRPr="00487C25">
        <w:rPr>
          <w:b/>
          <w:bCs/>
          <w:color w:val="333333"/>
        </w:rPr>
        <w:t>логичность изложения.</w:t>
      </w:r>
      <w:r w:rsidRPr="00487C25">
        <w:rPr>
          <w:color w:val="333333"/>
        </w:rPr>
        <w:t xml:space="preserve"> Между частями высказывания имеется упорядоченная система связей, изложение непротиворечиво и последовательно. Это достигается использованием особых синтаксических конструкций и типичных средств межфразовой связи; </w:t>
      </w:r>
    </w:p>
    <w:p w:rsidR="00523ABE" w:rsidRPr="00487C25" w:rsidRDefault="00523ABE" w:rsidP="001D1F67">
      <w:pPr>
        <w:numPr>
          <w:ilvl w:val="0"/>
          <w:numId w:val="4"/>
        </w:numPr>
        <w:ind w:left="30" w:right="30" w:firstLine="840"/>
        <w:jc w:val="both"/>
        <w:rPr>
          <w:color w:val="333333"/>
        </w:rPr>
      </w:pPr>
      <w:r w:rsidRPr="00487C25">
        <w:rPr>
          <w:b/>
          <w:bCs/>
          <w:color w:val="333333"/>
        </w:rPr>
        <w:t>точность изложения.</w:t>
      </w:r>
      <w:r w:rsidRPr="00487C25">
        <w:rPr>
          <w:color w:val="333333"/>
        </w:rPr>
        <w:t xml:space="preserve"> Достигается использованием однозначных выражений, терминов, слов с ясной лексико-семантической сочетаемостью; </w:t>
      </w:r>
    </w:p>
    <w:p w:rsidR="00523ABE" w:rsidRPr="00487C25" w:rsidRDefault="009216ED" w:rsidP="001D1F67">
      <w:pPr>
        <w:numPr>
          <w:ilvl w:val="0"/>
          <w:numId w:val="4"/>
        </w:numPr>
        <w:ind w:left="30" w:right="30" w:firstLine="840"/>
        <w:jc w:val="both"/>
        <w:rPr>
          <w:color w:val="333333"/>
        </w:rPr>
      </w:pPr>
      <w:r w:rsidRPr="00487C25">
        <w:rPr>
          <w:b/>
          <w:color w:val="333333"/>
        </w:rPr>
        <w:t>бессубъективность</w:t>
      </w:r>
      <w:r w:rsidR="00457639" w:rsidRPr="00487C25">
        <w:rPr>
          <w:color w:val="333333"/>
        </w:rPr>
        <w:t xml:space="preserve">. </w:t>
      </w:r>
      <w:r w:rsidR="002A4E5E" w:rsidRPr="00487C25">
        <w:rPr>
          <w:color w:val="333333"/>
        </w:rPr>
        <w:t>Сосредоточенность</w:t>
      </w:r>
      <w:r w:rsidR="00523ABE" w:rsidRPr="00487C25">
        <w:rPr>
          <w:color w:val="333333"/>
        </w:rPr>
        <w:t xml:space="preserve"> на предмете высказывания и </w:t>
      </w:r>
      <w:r w:rsidR="002A4E5E" w:rsidRPr="00487C25">
        <w:rPr>
          <w:color w:val="333333"/>
        </w:rPr>
        <w:t xml:space="preserve">отсутствие </w:t>
      </w:r>
      <w:r w:rsidR="00523ABE" w:rsidRPr="00487C25">
        <w:rPr>
          <w:color w:val="333333"/>
        </w:rPr>
        <w:t>субъективизма при пе</w:t>
      </w:r>
      <w:r w:rsidR="002A4E5E" w:rsidRPr="00487C25">
        <w:rPr>
          <w:color w:val="333333"/>
        </w:rPr>
        <w:t>редаче содержания, безличность языкового выражения.</w:t>
      </w:r>
    </w:p>
    <w:p w:rsidR="001D1F67" w:rsidRDefault="001D1F67" w:rsidP="00487C25">
      <w:pPr>
        <w:pStyle w:val="1"/>
        <w:spacing w:before="0" w:beforeAutospacing="0" w:after="0" w:afterAutospacing="0"/>
        <w:jc w:val="both"/>
        <w:rPr>
          <w:color w:val="000000"/>
          <w:sz w:val="24"/>
          <w:szCs w:val="24"/>
        </w:rPr>
      </w:pPr>
      <w:bookmarkStart w:id="0" w:name="Б"/>
      <w:bookmarkEnd w:id="0"/>
    </w:p>
    <w:p w:rsidR="00523ABE" w:rsidRPr="00487C25" w:rsidRDefault="00523ABE" w:rsidP="00487C25">
      <w:pPr>
        <w:pStyle w:val="1"/>
        <w:spacing w:before="0" w:beforeAutospacing="0" w:after="0" w:afterAutospacing="0"/>
        <w:jc w:val="both"/>
        <w:rPr>
          <w:color w:val="333333"/>
          <w:sz w:val="24"/>
          <w:szCs w:val="24"/>
        </w:rPr>
      </w:pPr>
      <w:r w:rsidRPr="00487C25">
        <w:rPr>
          <w:color w:val="000000"/>
          <w:sz w:val="24"/>
          <w:szCs w:val="24"/>
        </w:rPr>
        <w:t>Лексика научного стиля речи</w:t>
      </w:r>
      <w:r w:rsidRPr="00487C25">
        <w:rPr>
          <w:color w:val="333333"/>
          <w:sz w:val="24"/>
          <w:szCs w:val="24"/>
        </w:rPr>
        <w:t xml:space="preserve"> </w:t>
      </w:r>
    </w:p>
    <w:p w:rsidR="00523ABE" w:rsidRPr="00487C25" w:rsidRDefault="00523ABE" w:rsidP="001D1F67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Так как ведущей формой научного мышления является понятие, почти каждая лексическая единица в научном стиле обозначает понятие или абстрактный предмет. Точно и однозначно называют специальные понятия научной сферы общения и раскрывают их содержание особые лексические единицы - термины.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Термин</w:t>
      </w:r>
      <w:r w:rsidRPr="00487C25">
        <w:rPr>
          <w:rFonts w:ascii="Times New Roman" w:hAnsi="Times New Roman" w:cs="Times New Roman"/>
          <w:sz w:val="24"/>
          <w:szCs w:val="24"/>
        </w:rPr>
        <w:t xml:space="preserve"> - это слово или словосочетание, обозначающее понятие специальной области знания или деятельности и являющееся элементом определенной системы терминов. Внутри данной системы термин стремится к однозначности, не выражает экспрессии и является стилистически нейтральным. Приведем примеры терминов: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 xml:space="preserve">атрофия, численные методы алгебры, диапазон, зенит, лазер, призма, радиолокация, симптом, сфера, фаза, низкие температуры, керметы. </w:t>
      </w:r>
      <w:r w:rsidRPr="00487C25">
        <w:rPr>
          <w:rFonts w:ascii="Times New Roman" w:hAnsi="Times New Roman" w:cs="Times New Roman"/>
          <w:sz w:val="24"/>
          <w:szCs w:val="24"/>
        </w:rPr>
        <w:t xml:space="preserve">Термины, значительная часть которых является интернациональными словами, - это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условный язык науки.</w:t>
      </w:r>
      <w:r w:rsidRPr="00487C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ABE" w:rsidRPr="00487C25" w:rsidRDefault="00523ABE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В количественном отношении в текстах научного стиля термины преобладают над другими видами специальной лексики (номенклатурными наименованиями, профессионализмами, профессиональными жаргонизмами и пр.), в среднем терминологическая лексика обычно составляет 15-20 % общей лексики данного стиля. </w:t>
      </w:r>
    </w:p>
    <w:p w:rsidR="001D1F67" w:rsidRDefault="007D615C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Осн. свойства термина: </w:t>
      </w:r>
    </w:p>
    <w:p w:rsidR="007D615C" w:rsidRPr="00487C25" w:rsidRDefault="007D615C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1. то, что он называет основные понятия определенной сферы науки;</w:t>
      </w:r>
    </w:p>
    <w:p w:rsidR="007D615C" w:rsidRPr="00487C25" w:rsidRDefault="007D615C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2. значение дается через определение;</w:t>
      </w:r>
    </w:p>
    <w:p w:rsidR="007D615C" w:rsidRPr="00487C25" w:rsidRDefault="007D615C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3. всегда однозначен;</w:t>
      </w:r>
    </w:p>
    <w:p w:rsidR="007D615C" w:rsidRPr="00487C25" w:rsidRDefault="007D615C" w:rsidP="001D1F67">
      <w:pPr>
        <w:pStyle w:val="a3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4. термины образуют систему.</w:t>
      </w:r>
    </w:p>
    <w:p w:rsidR="006F5441" w:rsidRPr="00487C25" w:rsidRDefault="001D1F67" w:rsidP="00487C25">
      <w:pPr>
        <w:tabs>
          <w:tab w:val="left" w:pos="1134"/>
        </w:tabs>
        <w:adjustRightInd w:val="0"/>
        <w:ind w:firstLine="720"/>
        <w:jc w:val="both"/>
      </w:pPr>
      <w:r>
        <w:t xml:space="preserve">На </w:t>
      </w:r>
      <w:r w:rsidRPr="00487C25">
        <w:t xml:space="preserve">лексическом уровне проявляется </w:t>
      </w:r>
      <w:r w:rsidR="006F5441" w:rsidRPr="00487C25">
        <w:t>Отвлеченный, обоб</w:t>
      </w:r>
      <w:r>
        <w:t>щенный характер научного текста</w:t>
      </w:r>
      <w:r w:rsidR="006F5441" w:rsidRPr="00487C25">
        <w:t xml:space="preserve"> </w:t>
      </w:r>
      <w:r>
        <w:t>в широком употреблении слов</w:t>
      </w:r>
      <w:r w:rsidR="006F5441" w:rsidRPr="00487C25">
        <w:t xml:space="preserve"> с абстрактным значением: </w:t>
      </w:r>
      <w:r w:rsidR="006F5441" w:rsidRPr="00487C25">
        <w:rPr>
          <w:i/>
          <w:iCs/>
        </w:rPr>
        <w:t>функция, диспозиция, секвестр</w:t>
      </w:r>
      <w:r w:rsidR="006F5441" w:rsidRPr="00487C25">
        <w:t xml:space="preserve">. Слова бытового характера также приобретают в научном тексте обобщенное, часто терминологическое значение, таковы технические термины </w:t>
      </w:r>
      <w:r w:rsidR="006F5441" w:rsidRPr="00487C25">
        <w:rPr>
          <w:i/>
          <w:iCs/>
        </w:rPr>
        <w:t>муфта, стакан, трубка</w:t>
      </w:r>
      <w:r w:rsidR="006F5441" w:rsidRPr="00487C25">
        <w:t xml:space="preserve"> и многие другие.</w:t>
      </w:r>
    </w:p>
    <w:p w:rsidR="001D1F67" w:rsidRDefault="001D1F67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523ABE" w:rsidRPr="00487C25" w:rsidRDefault="00523ABE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В"/>
      <w:bookmarkEnd w:id="1"/>
      <w:r w:rsidRPr="00487C25">
        <w:rPr>
          <w:rStyle w:val="a4"/>
          <w:rFonts w:ascii="Times New Roman" w:hAnsi="Times New Roman" w:cs="Times New Roman"/>
          <w:color w:val="000000"/>
          <w:sz w:val="24"/>
          <w:szCs w:val="24"/>
        </w:rPr>
        <w:t>Морфологические особенности научного стиля речи</w:t>
      </w:r>
      <w:r w:rsidR="006F5441" w:rsidRPr="00487C25">
        <w:rPr>
          <w:rStyle w:val="a4"/>
          <w:rFonts w:ascii="Times New Roman" w:hAnsi="Times New Roman" w:cs="Times New Roman"/>
          <w:color w:val="000000"/>
          <w:sz w:val="24"/>
          <w:szCs w:val="24"/>
        </w:rPr>
        <w:t>:</w:t>
      </w:r>
    </w:p>
    <w:p w:rsidR="00523ABE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Языку научного общения присущи свои грамматические особенности. </w:t>
      </w:r>
    </w:p>
    <w:p w:rsidR="006F5441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b/>
          <w:bCs/>
          <w:sz w:val="24"/>
          <w:szCs w:val="24"/>
        </w:rPr>
        <w:t>Названия понятий в научном стиле преобладают над названиями действий</w:t>
      </w:r>
      <w:r w:rsidR="006F5441" w:rsidRPr="00487C25">
        <w:rPr>
          <w:rFonts w:ascii="Times New Roman" w:hAnsi="Times New Roman" w:cs="Times New Roman"/>
          <w:b/>
          <w:bCs/>
          <w:sz w:val="24"/>
          <w:szCs w:val="24"/>
        </w:rPr>
        <w:t xml:space="preserve"> (именной строй речи)</w:t>
      </w:r>
      <w:r w:rsidRPr="00487C25">
        <w:rPr>
          <w:rFonts w:ascii="Times New Roman" w:hAnsi="Times New Roman" w:cs="Times New Roman"/>
          <w:sz w:val="24"/>
          <w:szCs w:val="24"/>
        </w:rPr>
        <w:t xml:space="preserve">, это приводит к меньшему употреблению глаголов и большему употреблению существительных. </w:t>
      </w:r>
    </w:p>
    <w:p w:rsidR="00FC2F83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При использовании глаголов заметна тенденция к их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десемантизации</w:t>
      </w:r>
      <w:r w:rsidRPr="00487C25">
        <w:rPr>
          <w:rFonts w:ascii="Times New Roman" w:hAnsi="Times New Roman" w:cs="Times New Roman"/>
          <w:sz w:val="24"/>
          <w:szCs w:val="24"/>
        </w:rPr>
        <w:t xml:space="preserve">, т.е. утрате лексического значения, что отвечает требованию абстрактности, обобщенности научного стиля изложения. Это проявляется в том, что большая часть глаголов в научном стиле функционирует в роли связочных: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быть, являться, называться, считаться, стать, становиться</w:t>
      </w:r>
      <w:r w:rsidRPr="00487C25">
        <w:rPr>
          <w:rFonts w:ascii="Times New Roman" w:hAnsi="Times New Roman" w:cs="Times New Roman"/>
          <w:sz w:val="24"/>
          <w:szCs w:val="24"/>
        </w:rPr>
        <w:t xml:space="preserve"> и др. Имеется значительная группа глаголов, выступающих в качестве компонентов глагольно-именных сочетаний, где главная смысловая нагрузка приходится на имя существительное, называющее действие, а глагол выполняет грамматическую роль (обозначая действие в самом широком смысле слова, передает грамматическое значение наклонения, лица и числа):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приводить - к возникновению, к гибели, к нарушению, к раскрепощению; производить - расчеты, вычисления, наблюдения</w:t>
      </w:r>
      <w:r w:rsidRPr="00487C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3ABE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Для научной речи характерно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использование глагольных форм с ослабленными лексико-грамматическими значениями времени</w:t>
      </w:r>
      <w:r w:rsidRPr="00487C25">
        <w:rPr>
          <w:rFonts w:ascii="Times New Roman" w:hAnsi="Times New Roman" w:cs="Times New Roman"/>
          <w:sz w:val="24"/>
          <w:szCs w:val="24"/>
        </w:rPr>
        <w:t>,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 xml:space="preserve"> лица</w:t>
      </w:r>
      <w:r w:rsidRPr="00487C25">
        <w:rPr>
          <w:rFonts w:ascii="Times New Roman" w:hAnsi="Times New Roman" w:cs="Times New Roman"/>
          <w:sz w:val="24"/>
          <w:szCs w:val="24"/>
        </w:rPr>
        <w:t xml:space="preserve">,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числа</w:t>
      </w:r>
      <w:r w:rsidR="00FC2F83">
        <w:rPr>
          <w:rFonts w:ascii="Times New Roman" w:hAnsi="Times New Roman" w:cs="Times New Roman"/>
          <w:sz w:val="24"/>
          <w:szCs w:val="24"/>
        </w:rPr>
        <w:t>, что подтверждается си</w:t>
      </w:r>
      <w:r w:rsidRPr="00487C25">
        <w:rPr>
          <w:rFonts w:ascii="Times New Roman" w:hAnsi="Times New Roman" w:cs="Times New Roman"/>
          <w:sz w:val="24"/>
          <w:szCs w:val="24"/>
        </w:rPr>
        <w:t xml:space="preserve">нонимией структур предложения: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перегонку производят - перегонка производится; можно вывести заключение - выводится заключение</w:t>
      </w:r>
      <w:r w:rsidRPr="00487C25">
        <w:rPr>
          <w:rFonts w:ascii="Times New Roman" w:hAnsi="Times New Roman" w:cs="Times New Roman"/>
          <w:sz w:val="24"/>
          <w:szCs w:val="24"/>
        </w:rPr>
        <w:t xml:space="preserve"> и пр. </w:t>
      </w:r>
    </w:p>
    <w:p w:rsidR="006F5441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Еще одна морфологическая особенность научного стиля состоит в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использовании настоящего вневременного</w:t>
      </w:r>
      <w:r w:rsidRPr="00487C25">
        <w:rPr>
          <w:rFonts w:ascii="Times New Roman" w:hAnsi="Times New Roman" w:cs="Times New Roman"/>
          <w:sz w:val="24"/>
          <w:szCs w:val="24"/>
        </w:rPr>
        <w:t xml:space="preserve"> (с качественным, признаковым значением), ч</w:t>
      </w:r>
      <w:r w:rsidR="00B01CDF">
        <w:rPr>
          <w:rFonts w:ascii="Times New Roman" w:hAnsi="Times New Roman" w:cs="Times New Roman"/>
          <w:sz w:val="24"/>
          <w:szCs w:val="24"/>
        </w:rPr>
        <w:t>то необходимо для характеристики</w:t>
      </w:r>
      <w:r w:rsidRPr="00487C25">
        <w:rPr>
          <w:rFonts w:ascii="Times New Roman" w:hAnsi="Times New Roman" w:cs="Times New Roman"/>
          <w:sz w:val="24"/>
          <w:szCs w:val="24"/>
        </w:rPr>
        <w:t xml:space="preserve"> свойств и признаков исследуемых предметов и явлений: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При раздражении определенных мест коры больших полушарий регулярно наступают сокращения; Углерод составляет самую важную часть растения.</w:t>
      </w:r>
      <w:r w:rsidRPr="00487C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ABE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Формы лица глагола и личные местоимения в научном стиле употребляются в соответствии с передачей отвлеченно-обобщающих значений. Практически не используются формы 2-го лица и местоимения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ты, вы</w:t>
      </w:r>
      <w:r w:rsidRPr="00487C25">
        <w:rPr>
          <w:rFonts w:ascii="Times New Roman" w:hAnsi="Times New Roman" w:cs="Times New Roman"/>
          <w:sz w:val="24"/>
          <w:szCs w:val="24"/>
        </w:rPr>
        <w:t xml:space="preserve">, так как они являются наиболее конкретными, мал процент форм 1-го лица ед. числа. Наиболее частотны в научной речи отвлеченные по значению формы 3-го лица и местоимения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он, она, оно</w:t>
      </w:r>
      <w:r w:rsidRPr="00487C25">
        <w:rPr>
          <w:rFonts w:ascii="Times New Roman" w:hAnsi="Times New Roman" w:cs="Times New Roman"/>
          <w:sz w:val="24"/>
          <w:szCs w:val="24"/>
        </w:rPr>
        <w:t>. Местоимение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 xml:space="preserve"> мы</w:t>
      </w:r>
      <w:r w:rsidRPr="00487C25">
        <w:rPr>
          <w:rFonts w:ascii="Times New Roman" w:hAnsi="Times New Roman" w:cs="Times New Roman"/>
          <w:sz w:val="24"/>
          <w:szCs w:val="24"/>
        </w:rPr>
        <w:t xml:space="preserve">, кроме употребления в значении так называемого авторского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мы</w:t>
      </w:r>
      <w:r w:rsidRPr="00487C25">
        <w:rPr>
          <w:rFonts w:ascii="Times New Roman" w:hAnsi="Times New Roman" w:cs="Times New Roman"/>
          <w:sz w:val="24"/>
          <w:szCs w:val="24"/>
        </w:rPr>
        <w:t>, вместе с формой глагола часто выражает значение разной степени отвлеченности и обобщенности в значении "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мы</w:t>
      </w:r>
      <w:r w:rsidRPr="00487C25">
        <w:rPr>
          <w:rFonts w:ascii="Times New Roman" w:hAnsi="Times New Roman" w:cs="Times New Roman"/>
          <w:sz w:val="24"/>
          <w:szCs w:val="24"/>
        </w:rPr>
        <w:t xml:space="preserve"> совокупности" (я и аудитория): 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t>Мы приходим к результату. Мы можем заключить</w:t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br/>
      </w:r>
      <w:bookmarkStart w:id="2" w:name="Г"/>
      <w:bookmarkEnd w:id="2"/>
    </w:p>
    <w:p w:rsidR="00523ABE" w:rsidRPr="00487C25" w:rsidRDefault="00523ABE" w:rsidP="00DA47E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Style w:val="a4"/>
          <w:rFonts w:ascii="Times New Roman" w:hAnsi="Times New Roman" w:cs="Times New Roman"/>
          <w:color w:val="000000"/>
          <w:sz w:val="24"/>
          <w:szCs w:val="24"/>
        </w:rPr>
        <w:t>Синтаксические особенности научного стиля речи</w:t>
      </w:r>
    </w:p>
    <w:p w:rsidR="008E5A05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Для синтаксиса научного стиля речи характерна </w:t>
      </w:r>
      <w:r w:rsidRPr="00487C25">
        <w:rPr>
          <w:rFonts w:ascii="Times New Roman" w:hAnsi="Times New Roman" w:cs="Times New Roman"/>
          <w:b/>
          <w:bCs/>
          <w:sz w:val="24"/>
          <w:szCs w:val="24"/>
        </w:rPr>
        <w:t>тенденция к сложным построениям, что способствует передаче сложной системы научных понятий, установлению отноше-ний между родовыми и видовыми понятиями, между причиной и следствием, доказательствами и выводами</w:t>
      </w:r>
      <w:r w:rsidRPr="00487C25">
        <w:rPr>
          <w:rFonts w:ascii="Times New Roman" w:hAnsi="Times New Roman" w:cs="Times New Roman"/>
          <w:sz w:val="24"/>
          <w:szCs w:val="24"/>
        </w:rPr>
        <w:t xml:space="preserve">. Для этой цели используются предложения с однородными членами и обобщающими словами при них. </w:t>
      </w:r>
    </w:p>
    <w:p w:rsidR="008E5A05" w:rsidRPr="00487C25" w:rsidRDefault="00523ABE" w:rsidP="00DA47EE">
      <w:pPr>
        <w:pStyle w:val="a3"/>
        <w:spacing w:before="0" w:beforeAutospacing="0" w:after="0" w:afterAutospacing="0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 xml:space="preserve">В научных текстах </w:t>
      </w:r>
      <w:r w:rsidR="008E5A05" w:rsidRPr="00487C25">
        <w:rPr>
          <w:rFonts w:ascii="Times New Roman" w:hAnsi="Times New Roman" w:cs="Times New Roman"/>
          <w:sz w:val="24"/>
          <w:szCs w:val="24"/>
        </w:rPr>
        <w:t>преобладают сложноподчиненные предложения союзного типа, т.к. отношения между частями являются строго формальными.</w:t>
      </w:r>
    </w:p>
    <w:p w:rsidR="008E5A05" w:rsidRPr="00DA47EE" w:rsidRDefault="008E5A05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Для приведения логичности вывода при аргументации используются обороты: таким образом; следовательно; можно сказать…</w:t>
      </w:r>
    </w:p>
    <w:p w:rsidR="008E5A05" w:rsidRPr="00DA47EE" w:rsidRDefault="008E5A05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 xml:space="preserve">Для </w:t>
      </w:r>
      <w:r w:rsidR="00382911" w:rsidRPr="00DA47EE">
        <w:rPr>
          <w:rFonts w:ascii="Times New Roman" w:hAnsi="Times New Roman" w:cs="Times New Roman"/>
          <w:i/>
          <w:sz w:val="24"/>
          <w:szCs w:val="24"/>
        </w:rPr>
        <w:t>сопоставления</w:t>
      </w:r>
      <w:r w:rsidRPr="00DA47EE">
        <w:rPr>
          <w:rFonts w:ascii="Times New Roman" w:hAnsi="Times New Roman" w:cs="Times New Roman"/>
          <w:i/>
          <w:sz w:val="24"/>
          <w:szCs w:val="24"/>
        </w:rPr>
        <w:t xml:space="preserve"> разных</w:t>
      </w:r>
      <w:r w:rsidR="00382911" w:rsidRPr="00DA47EE">
        <w:rPr>
          <w:rFonts w:ascii="Times New Roman" w:hAnsi="Times New Roman" w:cs="Times New Roman"/>
          <w:i/>
          <w:sz w:val="24"/>
          <w:szCs w:val="24"/>
        </w:rPr>
        <w:t xml:space="preserve"> данных: с одной стороны… с другой стороны; в отличие от, наряду с чем…</w:t>
      </w:r>
    </w:p>
    <w:p w:rsidR="00382911" w:rsidRPr="00DA47EE" w:rsidRDefault="00382911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Для установления порядка аргументации: во-первых; следовательно…</w:t>
      </w:r>
    </w:p>
    <w:p w:rsidR="00382911" w:rsidRPr="00DA47EE" w:rsidRDefault="00382911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Для акцентирования внимания: в первую очередь; прежде всего; в частности…</w:t>
      </w:r>
    </w:p>
    <w:p w:rsidR="00382911" w:rsidRPr="00DA47EE" w:rsidRDefault="00382911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Для указания на источник данных: по мнению; согласно точки зрения; по Виноградову…</w:t>
      </w:r>
    </w:p>
    <w:p w:rsidR="00382911" w:rsidRPr="00DA47EE" w:rsidRDefault="00DF1DD2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Определенный способ передачи мысли при аргументации: собственно говоря; строго говоря…</w:t>
      </w:r>
    </w:p>
    <w:p w:rsidR="00DF1DD2" w:rsidRPr="00DA47EE" w:rsidRDefault="00DF1DD2" w:rsidP="00DA47EE">
      <w:pPr>
        <w:pStyle w:val="a3"/>
        <w:spacing w:before="0" w:beforeAutospacing="0" w:after="0" w:afterAutospacing="0"/>
        <w:ind w:left="6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7EE">
        <w:rPr>
          <w:rFonts w:ascii="Times New Roman" w:hAnsi="Times New Roman" w:cs="Times New Roman"/>
          <w:i/>
          <w:sz w:val="24"/>
          <w:szCs w:val="24"/>
        </w:rPr>
        <w:t>Для</w:t>
      </w:r>
      <w:r w:rsidR="00296894" w:rsidRPr="00DA47EE">
        <w:rPr>
          <w:rFonts w:ascii="Times New Roman" w:hAnsi="Times New Roman" w:cs="Times New Roman"/>
          <w:i/>
          <w:sz w:val="24"/>
          <w:szCs w:val="24"/>
        </w:rPr>
        <w:t xml:space="preserve"> выражения своего мнения: представляется; кажется; допускается; придерживаться точки зрения…</w:t>
      </w:r>
    </w:p>
    <w:p w:rsidR="00DA47EE" w:rsidRDefault="00DA47EE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DA47EE" w:rsidRDefault="00DA47EE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296894" w:rsidRPr="00487C25" w:rsidRDefault="00296894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sz w:val="24"/>
          <w:szCs w:val="24"/>
        </w:rPr>
        <w:t>ИНЫЕ ОСОБЕННОСТИ: В научных текстах допускается использование других знаковых систем: формальных и искусственных языков, серийные арки механизмов, специальные г</w:t>
      </w:r>
      <w:r w:rsidR="00487C25" w:rsidRPr="00487C25">
        <w:rPr>
          <w:rFonts w:ascii="Times New Roman" w:hAnsi="Times New Roman" w:cs="Times New Roman"/>
          <w:sz w:val="24"/>
          <w:szCs w:val="24"/>
        </w:rPr>
        <w:t>еографические названия. Допускае</w:t>
      </w:r>
      <w:r w:rsidRPr="00487C25">
        <w:rPr>
          <w:rFonts w:ascii="Times New Roman" w:hAnsi="Times New Roman" w:cs="Times New Roman"/>
          <w:sz w:val="24"/>
          <w:szCs w:val="24"/>
        </w:rPr>
        <w:t>тся включение схем, диаграмм, таблиц и др.</w:t>
      </w:r>
    </w:p>
    <w:p w:rsidR="008E5A05" w:rsidRPr="00487C25" w:rsidRDefault="008E5A05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A34B97" w:rsidRPr="001D1F67" w:rsidRDefault="00A34B97" w:rsidP="00A34B97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8316C9">
        <w:rPr>
          <w:rFonts w:ascii="Times New Roman" w:hAnsi="Times New Roman" w:cs="Times New Roman"/>
          <w:b/>
          <w:sz w:val="24"/>
          <w:szCs w:val="24"/>
        </w:rPr>
        <w:t>Научный стиль речи имеет свои разновидности</w:t>
      </w:r>
      <w:r w:rsidRPr="001D1F67">
        <w:rPr>
          <w:rFonts w:ascii="Times New Roman" w:hAnsi="Times New Roman" w:cs="Times New Roman"/>
          <w:sz w:val="24"/>
          <w:szCs w:val="24"/>
        </w:rPr>
        <w:t xml:space="preserve"> (подстили): </w:t>
      </w:r>
    </w:p>
    <w:p w:rsidR="00A34B97" w:rsidRPr="008316C9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  <w:u w:val="single"/>
        </w:rPr>
      </w:pPr>
      <w:r w:rsidRPr="008316C9">
        <w:rPr>
          <w:color w:val="333333"/>
          <w:u w:val="single"/>
        </w:rPr>
        <w:t xml:space="preserve">собственно научный; </w:t>
      </w:r>
    </w:p>
    <w:p w:rsidR="00A34B97" w:rsidRPr="008316C9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  <w:u w:val="single"/>
        </w:rPr>
      </w:pPr>
      <w:r w:rsidRPr="008316C9">
        <w:rPr>
          <w:color w:val="333333"/>
          <w:u w:val="single"/>
        </w:rPr>
        <w:t xml:space="preserve">научно-технический (производственно-технический); </w:t>
      </w:r>
    </w:p>
    <w:p w:rsidR="00A34B97" w:rsidRPr="008316C9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  <w:u w:val="single"/>
        </w:rPr>
      </w:pPr>
      <w:r w:rsidRPr="008316C9">
        <w:rPr>
          <w:color w:val="333333"/>
          <w:u w:val="single"/>
        </w:rPr>
        <w:t xml:space="preserve">научно-информативный; </w:t>
      </w:r>
    </w:p>
    <w:p w:rsidR="00A34B97" w:rsidRPr="008316C9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  <w:u w:val="single"/>
        </w:rPr>
      </w:pPr>
      <w:r w:rsidRPr="008316C9">
        <w:rPr>
          <w:color w:val="333333"/>
          <w:u w:val="single"/>
        </w:rPr>
        <w:t xml:space="preserve">научно-справочный; </w:t>
      </w:r>
    </w:p>
    <w:p w:rsidR="00A34B97" w:rsidRPr="001D1F67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</w:rPr>
      </w:pPr>
      <w:r w:rsidRPr="008316C9">
        <w:rPr>
          <w:color w:val="333333"/>
          <w:u w:val="single"/>
        </w:rPr>
        <w:t>учебно-научный</w:t>
      </w:r>
      <w:r w:rsidRPr="001D1F67">
        <w:rPr>
          <w:color w:val="333333"/>
        </w:rPr>
        <w:t xml:space="preserve">  (реализуется в учебной и научной лит-ре, в изложении допускают экскурсы в историю вопроса, использование контактно-устанавливающих средств, вопросно-ответное повествование как активизация внимания)</w:t>
      </w:r>
      <w:r w:rsidR="00B705D5">
        <w:rPr>
          <w:color w:val="333333"/>
        </w:rPr>
        <w:t>;</w:t>
      </w:r>
    </w:p>
    <w:p w:rsidR="00A34B97" w:rsidRPr="001D1F67" w:rsidRDefault="00A34B97" w:rsidP="00A34B97">
      <w:pPr>
        <w:numPr>
          <w:ilvl w:val="0"/>
          <w:numId w:val="2"/>
        </w:numPr>
        <w:ind w:left="30" w:right="30" w:firstLine="840"/>
        <w:jc w:val="both"/>
        <w:rPr>
          <w:color w:val="333333"/>
        </w:rPr>
      </w:pPr>
      <w:r w:rsidRPr="008316C9">
        <w:rPr>
          <w:color w:val="333333"/>
          <w:u w:val="single"/>
        </w:rPr>
        <w:t>научно-популярный</w:t>
      </w:r>
      <w:r w:rsidRPr="001D1F67">
        <w:rPr>
          <w:color w:val="333333"/>
        </w:rPr>
        <w:t xml:space="preserve"> (использование экспресс. языковых средств, слов с ярко выраженным стилистическим значением, тропы; общенаучные термины преобладают над узкоспециальными, кот. здесь актуализируются, т.е. вводятся в текст по мере необходимости и объясняются, существительные не играют текстообраз. роли, используются усилительные частицы, местоимения и наречия, а синтаксические конструкции максимально упрощены)</w:t>
      </w:r>
      <w:r w:rsidR="00B705D5">
        <w:rPr>
          <w:color w:val="333333"/>
        </w:rPr>
        <w:t>.</w:t>
      </w:r>
    </w:p>
    <w:p w:rsidR="00523ABE" w:rsidRPr="00487C25" w:rsidRDefault="00523ABE" w:rsidP="00487C25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487C2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87C25">
        <w:rPr>
          <w:rFonts w:ascii="Times New Roman" w:hAnsi="Times New Roman" w:cs="Times New Roman"/>
          <w:i/>
          <w:iCs/>
          <w:sz w:val="24"/>
          <w:szCs w:val="24"/>
        </w:rPr>
        <w:br/>
      </w:r>
      <w:bookmarkStart w:id="3" w:name="Д"/>
      <w:bookmarkStart w:id="4" w:name="_GoBack"/>
      <w:bookmarkEnd w:id="3"/>
      <w:bookmarkEnd w:id="4"/>
    </w:p>
    <w:sectPr w:rsidR="00523ABE" w:rsidRPr="00487C25" w:rsidSect="00F403F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65FD7"/>
    <w:multiLevelType w:val="multilevel"/>
    <w:tmpl w:val="2090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D6D19"/>
    <w:multiLevelType w:val="multilevel"/>
    <w:tmpl w:val="4CF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393CA9"/>
    <w:multiLevelType w:val="multilevel"/>
    <w:tmpl w:val="DC648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6863EE"/>
    <w:multiLevelType w:val="multilevel"/>
    <w:tmpl w:val="FB6CF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624C2F"/>
    <w:multiLevelType w:val="multilevel"/>
    <w:tmpl w:val="C8365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3F7"/>
    <w:rsid w:val="00044393"/>
    <w:rsid w:val="00084111"/>
    <w:rsid w:val="001D1F67"/>
    <w:rsid w:val="00296894"/>
    <w:rsid w:val="002A4E5E"/>
    <w:rsid w:val="00324424"/>
    <w:rsid w:val="00382911"/>
    <w:rsid w:val="003D01D6"/>
    <w:rsid w:val="003F3DEB"/>
    <w:rsid w:val="0044397D"/>
    <w:rsid w:val="00457639"/>
    <w:rsid w:val="00487C25"/>
    <w:rsid w:val="00523ABE"/>
    <w:rsid w:val="00563707"/>
    <w:rsid w:val="00693311"/>
    <w:rsid w:val="006C7D9B"/>
    <w:rsid w:val="006F5441"/>
    <w:rsid w:val="007D615C"/>
    <w:rsid w:val="00810D70"/>
    <w:rsid w:val="008316C9"/>
    <w:rsid w:val="008650B8"/>
    <w:rsid w:val="008E5A05"/>
    <w:rsid w:val="009216ED"/>
    <w:rsid w:val="009A11D4"/>
    <w:rsid w:val="009A1AD6"/>
    <w:rsid w:val="00A27DA9"/>
    <w:rsid w:val="00A34B97"/>
    <w:rsid w:val="00B01CDF"/>
    <w:rsid w:val="00B705D5"/>
    <w:rsid w:val="00BB0765"/>
    <w:rsid w:val="00C34AE5"/>
    <w:rsid w:val="00C40FBA"/>
    <w:rsid w:val="00C55F50"/>
    <w:rsid w:val="00D354BC"/>
    <w:rsid w:val="00DA47EE"/>
    <w:rsid w:val="00DF1DD2"/>
    <w:rsid w:val="00E36F20"/>
    <w:rsid w:val="00E665BE"/>
    <w:rsid w:val="00ED380E"/>
    <w:rsid w:val="00EF42B3"/>
    <w:rsid w:val="00F120D8"/>
    <w:rsid w:val="00F33DBB"/>
    <w:rsid w:val="00F403F7"/>
    <w:rsid w:val="00FC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097FA-B037-416B-9718-99FF4AAD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523A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23A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ABE"/>
    <w:pPr>
      <w:spacing w:before="100" w:beforeAutospacing="1" w:after="100" w:afterAutospacing="1"/>
    </w:pPr>
    <w:rPr>
      <w:rFonts w:ascii="Arial" w:hAnsi="Arial" w:cs="Arial"/>
      <w:color w:val="333333"/>
      <w:sz w:val="18"/>
      <w:szCs w:val="18"/>
    </w:rPr>
  </w:style>
  <w:style w:type="character" w:styleId="a4">
    <w:name w:val="Strong"/>
    <w:basedOn w:val="a0"/>
    <w:qFormat/>
    <w:rsid w:val="00523ABE"/>
    <w:rPr>
      <w:b/>
      <w:bCs/>
    </w:rPr>
  </w:style>
  <w:style w:type="character" w:styleId="a5">
    <w:name w:val="Emphasis"/>
    <w:basedOn w:val="a0"/>
    <w:qFormat/>
    <w:rsid w:val="00523ABE"/>
    <w:rPr>
      <w:i/>
      <w:iCs/>
    </w:rPr>
  </w:style>
  <w:style w:type="paragraph" w:customStyle="1" w:styleId="21">
    <w:name w:val="Основний текст 21"/>
    <w:basedOn w:val="a"/>
    <w:rsid w:val="00523ABE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2824">
      <w:bodyDiv w:val="1"/>
      <w:marLeft w:val="300"/>
      <w:marRight w:val="30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2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7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75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0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51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0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0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2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0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90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54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5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Функциональные стили</vt:lpstr>
    </vt:vector>
  </TitlesOfParts>
  <Company/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Функциональные стили</dc:title>
  <dc:subject/>
  <dc:creator>Аня</dc:creator>
  <cp:keywords/>
  <dc:description/>
  <cp:lastModifiedBy>Irina</cp:lastModifiedBy>
  <cp:revision>2</cp:revision>
  <dcterms:created xsi:type="dcterms:W3CDTF">2014-08-30T07:02:00Z</dcterms:created>
  <dcterms:modified xsi:type="dcterms:W3CDTF">2014-08-30T07:02:00Z</dcterms:modified>
</cp:coreProperties>
</file>