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46E" w:rsidRDefault="0038046E">
      <w:pPr>
        <w:pStyle w:val="a3"/>
      </w:pPr>
      <w:r>
        <w:t xml:space="preserve">Teen Runaways Essay, Research Paper </w:t>
      </w:r>
    </w:p>
    <w:p w:rsidR="0038046E" w:rsidRDefault="0038046E">
      <w:pPr>
        <w:pStyle w:val="a3"/>
      </w:pPr>
      <w:r>
        <w:t xml:space="preserve">Just An Easy Fix? </w:t>
      </w:r>
    </w:p>
    <w:p w:rsidR="0038046E" w:rsidRDefault="0038046E">
      <w:pPr>
        <w:pStyle w:val="a3"/>
      </w:pPr>
      <w:r>
        <w:t xml:space="preserve">“How does it feel, to be on your own, with no direction home, like a rolling stone?” -Bob </w:t>
      </w:r>
    </w:p>
    <w:p w:rsidR="0038046E" w:rsidRDefault="0038046E">
      <w:pPr>
        <w:pStyle w:val="a3"/>
      </w:pPr>
      <w:r>
        <w:t xml:space="preserve">Dylan </w:t>
      </w:r>
    </w:p>
    <w:p w:rsidR="0038046E" w:rsidRDefault="0038046E">
      <w:pPr>
        <w:pStyle w:val="a3"/>
      </w:pPr>
      <w:r>
        <w:t xml:space="preserve">Lois Stavsky quotes, “It can’t feel good. Especially when you’re only a teenager, barely </w:t>
      </w:r>
    </w:p>
    <w:p w:rsidR="0038046E" w:rsidRDefault="0038046E">
      <w:pPr>
        <w:pStyle w:val="a3"/>
      </w:pPr>
      <w:r>
        <w:t xml:space="preserve">past the years where life should be a comforting cocoon, and just before the age when you are </w:t>
      </w:r>
    </w:p>
    <w:p w:rsidR="0038046E" w:rsidRDefault="0038046E">
      <w:pPr>
        <w:pStyle w:val="a3"/>
      </w:pPr>
      <w:r>
        <w:t xml:space="preserve">ready to take on the world.” (Stavsky xiii) </w:t>
      </w:r>
    </w:p>
    <w:p w:rsidR="0038046E" w:rsidRDefault="0038046E">
      <w:pPr>
        <w:pStyle w:val="a3"/>
      </w:pPr>
      <w:r>
        <w:t xml:space="preserve">In most states, a runaway is a young person under 18 who leaves home or a place of </w:t>
      </w:r>
    </w:p>
    <w:p w:rsidR="0038046E" w:rsidRDefault="0038046E">
      <w:pPr>
        <w:pStyle w:val="a3"/>
      </w:pPr>
      <w:r>
        <w:t xml:space="preserve">residence without permission of parent or legal guardian (Connors 18). All different kinds of </w:t>
      </w:r>
    </w:p>
    <w:p w:rsidR="0038046E" w:rsidRDefault="0038046E">
      <w:pPr>
        <w:pStyle w:val="a3"/>
      </w:pPr>
      <w:r>
        <w:t xml:space="preserve">children run away; there is no one “type.” Runaways can be younger, but the average age is </w:t>
      </w:r>
    </w:p>
    <w:p w:rsidR="0038046E" w:rsidRDefault="0038046E">
      <w:pPr>
        <w:pStyle w:val="a3"/>
      </w:pPr>
      <w:r>
        <w:t xml:space="preserve">around 15 or 16, which is 47%. Most of these are girls, 57% (18). These kids come from all kinds </w:t>
      </w:r>
    </w:p>
    <w:p w:rsidR="0038046E" w:rsidRDefault="0038046E">
      <w:pPr>
        <w:pStyle w:val="a3"/>
      </w:pPr>
      <w:r>
        <w:t xml:space="preserve">of life backgrounds. </w:t>
      </w:r>
    </w:p>
    <w:p w:rsidR="0038046E" w:rsidRDefault="0038046E">
      <w:pPr>
        <w:pStyle w:val="a3"/>
      </w:pPr>
      <w:r>
        <w:t xml:space="preserve">What causes a teenager to runaway? There are many reasons for this question. Broken </w:t>
      </w:r>
    </w:p>
    <w:p w:rsidR="0038046E" w:rsidRDefault="0038046E">
      <w:pPr>
        <w:pStyle w:val="a3"/>
      </w:pPr>
      <w:r>
        <w:t xml:space="preserve">homes, broken bodies, and broken spirits have driven many of these kids to the streets. Some kids </w:t>
      </w:r>
    </w:p>
    <w:p w:rsidR="0038046E" w:rsidRDefault="0038046E">
      <w:pPr>
        <w:pStyle w:val="a3"/>
      </w:pPr>
      <w:r>
        <w:t xml:space="preserve">leave home because they feel that they have to. Some feel that they have no choice but to run </w:t>
      </w:r>
    </w:p>
    <w:p w:rsidR="0038046E" w:rsidRDefault="0038046E">
      <w:pPr>
        <w:pStyle w:val="a3"/>
      </w:pPr>
      <w:r>
        <w:t xml:space="preserve">away. Many leave home because of family problems. Some examples are divorce or separation, </w:t>
      </w:r>
    </w:p>
    <w:p w:rsidR="0038046E" w:rsidRDefault="0038046E">
      <w:pPr>
        <w:pStyle w:val="a3"/>
      </w:pPr>
      <w:r>
        <w:t xml:space="preserve">new marriage, new baby, death, financial problems, or even as little as minor disputes at home. </w:t>
      </w:r>
    </w:p>
    <w:p w:rsidR="0038046E" w:rsidRDefault="0038046E">
      <w:pPr>
        <w:pStyle w:val="a3"/>
      </w:pPr>
      <w:r>
        <w:t xml:space="preserve">Another reason for teenage runaway is peer pressure, such as sex, drugs, and friends. Many teens </w:t>
      </w:r>
    </w:p>
    <w:p w:rsidR="0038046E" w:rsidRDefault="0038046E">
      <w:pPr>
        <w:pStyle w:val="a3"/>
      </w:pPr>
      <w:r>
        <w:t xml:space="preserve">are even kicked out of their own homes by parents and/or legal guardians. </w:t>
      </w:r>
    </w:p>
    <w:p w:rsidR="0038046E" w:rsidRDefault="0038046E">
      <w:pPr>
        <w:pStyle w:val="a3"/>
      </w:pPr>
      <w:r>
        <w:t xml:space="preserve">Teenagers leave home in order to get away from child abuse, also. There are three main </w:t>
      </w:r>
    </w:p>
    <w:p w:rsidR="0038046E" w:rsidRDefault="0038046E">
      <w:pPr>
        <w:pStyle w:val="a3"/>
      </w:pPr>
      <w:r>
        <w:t xml:space="preserve">types of child abuse, physically, sexually, and emotionally (“Runaways and Throwaways, </w:t>
      </w:r>
    </w:p>
    <w:p w:rsidR="0038046E" w:rsidRDefault="0038046E">
      <w:pPr>
        <w:pStyle w:val="a3"/>
      </w:pPr>
      <w:r>
        <w:t xml:space="preserve">general”). Child abuse also includes neglect, molestation, and even non-accidental injury. </w:t>
      </w:r>
    </w:p>
    <w:p w:rsidR="0038046E" w:rsidRDefault="0038046E">
      <w:pPr>
        <w:pStyle w:val="a3"/>
      </w:pPr>
      <w:r>
        <w:t xml:space="preserve">Sometimes this can get so severe that the risk of running blindly into the unknown seems less </w:t>
      </w:r>
    </w:p>
    <w:p w:rsidR="0038046E" w:rsidRDefault="0038046E">
      <w:pPr>
        <w:pStyle w:val="a3"/>
      </w:pPr>
      <w:r>
        <w:t xml:space="preserve">threatening than facing another day at home. All too often, these kids are wrong. </w:t>
      </w:r>
    </w:p>
    <w:p w:rsidR="0038046E" w:rsidRDefault="0038046E">
      <w:pPr>
        <w:pStyle w:val="a3"/>
      </w:pPr>
      <w:r>
        <w:t xml:space="preserve">Where do runaways run to? It has been studied that more than half of runaways (52%) </w:t>
      </w:r>
    </w:p>
    <w:p w:rsidR="0038046E" w:rsidRDefault="0038046E">
      <w:pPr>
        <w:pStyle w:val="a3"/>
      </w:pPr>
      <w:r>
        <w:t xml:space="preserve">travel less than 10 miles from home (Connors 18). The problem is, the longer that they stay out </w:t>
      </w:r>
    </w:p>
    <w:p w:rsidR="0038046E" w:rsidRDefault="0038046E">
      <w:pPr>
        <w:pStyle w:val="a3"/>
      </w:pPr>
      <w:r>
        <w:t xml:space="preserve">on the street, then the harder it is for them to find a way to return back home. Two-thirds (68%) </w:t>
      </w:r>
    </w:p>
    <w:p w:rsidR="0038046E" w:rsidRDefault="0038046E">
      <w:pPr>
        <w:pStyle w:val="a3"/>
      </w:pPr>
      <w:r>
        <w:t xml:space="preserve">of runaways run to the home of a friend or relative (18). Many people think that when teenagers </w:t>
      </w:r>
    </w:p>
    <w:p w:rsidR="0038046E" w:rsidRDefault="0038046E">
      <w:pPr>
        <w:pStyle w:val="a3"/>
      </w:pPr>
      <w:r>
        <w:t xml:space="preserve">run away, that they are alone, and that they are just running away from their problems. Well, 82% </w:t>
      </w:r>
    </w:p>
    <w:p w:rsidR="0038046E" w:rsidRDefault="0038046E">
      <w:pPr>
        <w:pStyle w:val="a3"/>
      </w:pPr>
      <w:r>
        <w:t xml:space="preserve">of runaways are accompanied by others when running, whether they’re friends or loves, to </w:t>
      </w:r>
    </w:p>
    <w:p w:rsidR="0038046E" w:rsidRDefault="0038046E">
      <w:pPr>
        <w:pStyle w:val="a3"/>
      </w:pPr>
      <w:r>
        <w:t xml:space="preserve">whether they met someone on the street (18). </w:t>
      </w:r>
    </w:p>
    <w:p w:rsidR="0038046E" w:rsidRDefault="0038046E">
      <w:pPr>
        <w:pStyle w:val="a3"/>
      </w:pPr>
      <w:r>
        <w:t xml:space="preserve">Are runaways bad? No, they are not bad, although many people consider them </w:t>
      </w:r>
    </w:p>
    <w:p w:rsidR="0038046E" w:rsidRDefault="0038046E">
      <w:pPr>
        <w:pStyle w:val="a3"/>
      </w:pPr>
      <w:r>
        <w:t xml:space="preserve">bad-behaviored. They have only made a few bad decisions and think that they have no other way </w:t>
      </w:r>
    </w:p>
    <w:p w:rsidR="0038046E" w:rsidRDefault="0038046E">
      <w:pPr>
        <w:pStyle w:val="a3"/>
      </w:pPr>
      <w:r>
        <w:t xml:space="preserve">to deal with it than to run away. They got themselves caught up in pressures that they feel the </w:t>
      </w:r>
    </w:p>
    <w:p w:rsidR="0038046E" w:rsidRDefault="0038046E">
      <w:pPr>
        <w:pStyle w:val="a3"/>
      </w:pPr>
      <w:r>
        <w:t xml:space="preserve">need to escape. And instead of facing their problems and trying to solve them, they choose to run </w:t>
      </w:r>
    </w:p>
    <w:p w:rsidR="0038046E" w:rsidRDefault="0038046E">
      <w:pPr>
        <w:pStyle w:val="a3"/>
      </w:pPr>
      <w:r>
        <w:t xml:space="preserve">away from them. I think that we need to teach teens how to face their problems. When they have </w:t>
      </w:r>
    </w:p>
    <w:p w:rsidR="0038046E" w:rsidRDefault="0038046E">
      <w:pPr>
        <w:pStyle w:val="a3"/>
      </w:pPr>
      <w:r>
        <w:t xml:space="preserve">the right tools to fix some of the things that may be going on in their lives, the pressure lessens, </w:t>
      </w:r>
    </w:p>
    <w:p w:rsidR="0038046E" w:rsidRDefault="0038046E">
      <w:pPr>
        <w:pStyle w:val="a3"/>
      </w:pPr>
      <w:r>
        <w:t xml:space="preserve">and there is no more need for them to escape. Our world today is very tough to live in, but if we </w:t>
      </w:r>
    </w:p>
    <w:p w:rsidR="0038046E" w:rsidRDefault="0038046E">
      <w:pPr>
        <w:pStyle w:val="a3"/>
      </w:pPr>
      <w:r>
        <w:t xml:space="preserve">support our children and try to help them, then maybe they will understand that there will be </w:t>
      </w:r>
    </w:p>
    <w:p w:rsidR="0038046E" w:rsidRDefault="0038046E">
      <w:pPr>
        <w:pStyle w:val="a3"/>
      </w:pPr>
      <w:r>
        <w:t xml:space="preserve">problems, but that you’ve just got to be strong and you’ll get through them. </w:t>
      </w:r>
    </w:p>
    <w:p w:rsidR="0038046E" w:rsidRDefault="0038046E">
      <w:pPr>
        <w:pStyle w:val="a3"/>
      </w:pPr>
      <w:r>
        <w:t xml:space="preserve">About seven in every ten teen runaways (90%) return home or are reunited with their </w:t>
      </w:r>
    </w:p>
    <w:p w:rsidR="0038046E" w:rsidRDefault="0038046E">
      <w:pPr>
        <w:pStyle w:val="a3"/>
      </w:pPr>
      <w:r>
        <w:t xml:space="preserve">families (“Runaways and Throwaways, general”). And as for the other three, they fall victim into </w:t>
      </w:r>
    </w:p>
    <w:p w:rsidR="0038046E" w:rsidRDefault="0038046E">
      <w:pPr>
        <w:pStyle w:val="a3"/>
      </w:pPr>
      <w:r>
        <w:t xml:space="preserve">violence, crime, prostitution, child pornography, rape, drug addictions, or starvation. On our </w:t>
      </w:r>
    </w:p>
    <w:p w:rsidR="0038046E" w:rsidRDefault="0038046E">
      <w:pPr>
        <w:pStyle w:val="a3"/>
      </w:pPr>
      <w:r>
        <w:t xml:space="preserve">streets, the luckier runaways face hunger, homelessness, and extreme poverty. Far too many are </w:t>
      </w:r>
    </w:p>
    <w:p w:rsidR="0038046E" w:rsidRDefault="0038046E">
      <w:pPr>
        <w:pStyle w:val="a3"/>
      </w:pPr>
      <w:r>
        <w:t xml:space="preserve">less fortunate. Of the one million runaway teens, over 200,000 may become involved in some of </w:t>
      </w:r>
    </w:p>
    <w:p w:rsidR="0038046E" w:rsidRDefault="0038046E">
      <w:pPr>
        <w:pStyle w:val="a3"/>
      </w:pPr>
      <w:r>
        <w:t xml:space="preserve">these high risk behaviors (Madison 9). </w:t>
      </w:r>
    </w:p>
    <w:p w:rsidR="0038046E" w:rsidRDefault="0038046E">
      <w:pPr>
        <w:pStyle w:val="a3"/>
      </w:pPr>
      <w:r>
        <w:t xml:space="preserve">How do runaways survive in America? Over 5,000 a year don’t survive, they die, </w:t>
      </w:r>
    </w:p>
    <w:p w:rsidR="0038046E" w:rsidRDefault="0038046E">
      <w:pPr>
        <w:pStyle w:val="a3"/>
      </w:pPr>
      <w:r>
        <w:t xml:space="preserve">they’re murdered, diseased, brokenhearted, and alone. Up to one million engage in prostitution. </w:t>
      </w:r>
    </w:p>
    <w:p w:rsidR="0038046E" w:rsidRDefault="0038046E">
      <w:pPr>
        <w:pStyle w:val="a3"/>
      </w:pPr>
      <w:r>
        <w:t xml:space="preserve">Others deal drugs. Most find themselves caught in a daily struggle to beg, borrow, hustle, and </w:t>
      </w:r>
    </w:p>
    <w:p w:rsidR="0038046E" w:rsidRDefault="0038046E">
      <w:pPr>
        <w:pStyle w:val="a3"/>
      </w:pPr>
      <w:r>
        <w:t xml:space="preserve">steal what they need. Today, another 15 of these kids will die. </w:t>
      </w:r>
    </w:p>
    <w:p w:rsidR="0038046E" w:rsidRDefault="0038046E">
      <w:pPr>
        <w:pStyle w:val="a3"/>
      </w:pPr>
      <w:r>
        <w:t xml:space="preserve">I think that the problem of teen runaways is a big social issue, considering the fact that 1 </w:t>
      </w:r>
    </w:p>
    <w:p w:rsidR="0038046E" w:rsidRDefault="0038046E">
      <w:pPr>
        <w:pStyle w:val="a3"/>
      </w:pPr>
      <w:r>
        <w:t xml:space="preserve">to 1.5 million kids run away from home each year “(Runaways and Throwaways, general”). The </w:t>
      </w:r>
    </w:p>
    <w:p w:rsidR="0038046E" w:rsidRDefault="0038046E">
      <w:pPr>
        <w:pStyle w:val="a3"/>
      </w:pPr>
      <w:r>
        <w:t xml:space="preserve">government estimated that number will increase continually. Since 55% of runaways see no social </w:t>
      </w:r>
    </w:p>
    <w:p w:rsidR="0038046E" w:rsidRDefault="0038046E">
      <w:pPr>
        <w:pStyle w:val="a3"/>
      </w:pPr>
      <w:r>
        <w:t xml:space="preserve">service agency as helpful or appealing (“Runaways and Throwaways, general”), I think that we </w:t>
      </w:r>
    </w:p>
    <w:p w:rsidR="0038046E" w:rsidRDefault="0038046E">
      <w:pPr>
        <w:pStyle w:val="a3"/>
      </w:pPr>
      <w:r>
        <w:t xml:space="preserve">should advertise these programs more, like on billboards and TV’s. I know that I personally don’t </w:t>
      </w:r>
    </w:p>
    <w:p w:rsidR="0038046E" w:rsidRDefault="0038046E">
      <w:pPr>
        <w:pStyle w:val="a3"/>
      </w:pPr>
      <w:r>
        <w:t xml:space="preserve">see them as much as we need to. And we need to let kids and teens know that running away from </w:t>
      </w:r>
    </w:p>
    <w:p w:rsidR="0038046E" w:rsidRDefault="0038046E">
      <w:pPr>
        <w:pStyle w:val="a3"/>
      </w:pPr>
      <w:r>
        <w:t xml:space="preserve">home is not the answer and that it can only get worse. Trying to runaway from their problems can </w:t>
      </w:r>
    </w:p>
    <w:p w:rsidR="0038046E" w:rsidRDefault="0038046E">
      <w:pPr>
        <w:pStyle w:val="a3"/>
      </w:pPr>
      <w:r>
        <w:t xml:space="preserve">bring on more life-threatening issues than a new mother or father, or trouble at school. You can </w:t>
      </w:r>
    </w:p>
    <w:p w:rsidR="0038046E" w:rsidRDefault="0038046E">
      <w:pPr>
        <w:pStyle w:val="a3"/>
      </w:pPr>
      <w:r>
        <w:t xml:space="preserve">get help and fix these small problems, but you cannot get rid of an STD, or even death. Running </w:t>
      </w:r>
    </w:p>
    <w:p w:rsidR="0038046E" w:rsidRDefault="0038046E">
      <w:pPr>
        <w:pStyle w:val="a3"/>
      </w:pPr>
      <w:r>
        <w:t xml:space="preserve">away can cause homelessness, which is presented as the social crisis of the decade (Stavsky 166). </w:t>
      </w:r>
    </w:p>
    <w:p w:rsidR="0038046E" w:rsidRDefault="0038046E">
      <w:pPr>
        <w:pStyle w:val="a3"/>
      </w:pPr>
      <w:r>
        <w:t xml:space="preserve">These are a few stories in which I came across while doing my research, and I thought that </w:t>
      </w:r>
    </w:p>
    <w:p w:rsidR="0038046E" w:rsidRDefault="0038046E">
      <w:pPr>
        <w:pStyle w:val="a3"/>
      </w:pPr>
      <w:r>
        <w:t xml:space="preserve">they were really sad, and so I wanted to add them in this paper. </w:t>
      </w:r>
    </w:p>
    <w:p w:rsidR="0038046E" w:rsidRDefault="0038046E">
      <w:pPr>
        <w:pStyle w:val="a3"/>
      </w:pPr>
      <w:r>
        <w:t xml:space="preserve">*Stacey Artiz Carron (15) has lived in a dozen welfare hotels and city shelters since she </w:t>
      </w:r>
    </w:p>
    <w:p w:rsidR="0038046E" w:rsidRDefault="0038046E">
      <w:pPr>
        <w:pStyle w:val="a3"/>
      </w:pPr>
      <w:r>
        <w:t xml:space="preserve">was eight years old. She knows that the “security” guards are more dangerous than the pushers </w:t>
      </w:r>
    </w:p>
    <w:p w:rsidR="0038046E" w:rsidRDefault="0038046E">
      <w:pPr>
        <w:pStyle w:val="a3"/>
      </w:pPr>
      <w:r>
        <w:t xml:space="preserve">outside. She prefers to sleep in the bus station where it’s safer. She has three brothers and two </w:t>
      </w:r>
    </w:p>
    <w:p w:rsidR="0038046E" w:rsidRDefault="0038046E">
      <w:pPr>
        <w:pStyle w:val="a3"/>
      </w:pPr>
      <w:r>
        <w:t xml:space="preserve">sisters. Her mother left when she was four, and her father is now somewhere in jail. And she’s an </w:t>
      </w:r>
    </w:p>
    <w:p w:rsidR="0038046E" w:rsidRDefault="0038046E">
      <w:pPr>
        <w:pStyle w:val="a3"/>
      </w:pPr>
      <w:r>
        <w:t xml:space="preserve">honor roll student at school (Stavsky 23). </w:t>
      </w:r>
    </w:p>
    <w:p w:rsidR="0038046E" w:rsidRDefault="0038046E">
      <w:pPr>
        <w:pStyle w:val="a3"/>
      </w:pPr>
      <w:r>
        <w:t xml:space="preserve">*13 year old Anita Santos is lying on the living room floor eating corn chips and watching </w:t>
      </w:r>
    </w:p>
    <w:p w:rsidR="0038046E" w:rsidRDefault="0038046E">
      <w:pPr>
        <w:pStyle w:val="a3"/>
      </w:pPr>
      <w:r>
        <w:t xml:space="preserve">late-night reruns of “The Honeymooners.” In comes her drunk father to end her innocence and </w:t>
      </w:r>
    </w:p>
    <w:p w:rsidR="0038046E" w:rsidRDefault="0038046E">
      <w:pPr>
        <w:pStyle w:val="a3"/>
      </w:pPr>
      <w:r>
        <w:t xml:space="preserve">her ability to live at home (Stavsky 11). </w:t>
      </w:r>
    </w:p>
    <w:p w:rsidR="0038046E" w:rsidRDefault="0038046E">
      <w:pPr>
        <w:pStyle w:val="a3"/>
      </w:pPr>
      <w:r>
        <w:t xml:space="preserve">“It was the best of times, </w:t>
      </w:r>
    </w:p>
    <w:p w:rsidR="0038046E" w:rsidRDefault="0038046E">
      <w:pPr>
        <w:pStyle w:val="a3"/>
      </w:pPr>
      <w:r>
        <w:t xml:space="preserve">It was the worst of times. </w:t>
      </w:r>
    </w:p>
    <w:p w:rsidR="0038046E" w:rsidRDefault="0038046E">
      <w:pPr>
        <w:pStyle w:val="a3"/>
      </w:pPr>
      <w:r>
        <w:t xml:space="preserve">It was the age of wisdom, </w:t>
      </w:r>
    </w:p>
    <w:p w:rsidR="0038046E" w:rsidRDefault="0038046E">
      <w:pPr>
        <w:pStyle w:val="a3"/>
      </w:pPr>
      <w:r>
        <w:t xml:space="preserve">It was the age of foolishness. </w:t>
      </w:r>
    </w:p>
    <w:p w:rsidR="0038046E" w:rsidRDefault="0038046E">
      <w:pPr>
        <w:pStyle w:val="a3"/>
      </w:pPr>
      <w:r>
        <w:t xml:space="preserve">It was the season of light, </w:t>
      </w:r>
    </w:p>
    <w:p w:rsidR="0038046E" w:rsidRDefault="0038046E">
      <w:pPr>
        <w:pStyle w:val="a3"/>
      </w:pPr>
      <w:r>
        <w:t xml:space="preserve">It was the season of darkness. </w:t>
      </w:r>
    </w:p>
    <w:p w:rsidR="0038046E" w:rsidRDefault="0038046E">
      <w:pPr>
        <w:pStyle w:val="a3"/>
      </w:pPr>
      <w:r>
        <w:t xml:space="preserve">It was the spring of hope, </w:t>
      </w:r>
    </w:p>
    <w:p w:rsidR="0038046E" w:rsidRDefault="0038046E">
      <w:pPr>
        <w:pStyle w:val="a3"/>
      </w:pPr>
      <w:r>
        <w:t xml:space="preserve">It was the winter of despair.” </w:t>
      </w:r>
    </w:p>
    <w:p w:rsidR="0038046E" w:rsidRDefault="0038046E">
      <w:pPr>
        <w:pStyle w:val="a3"/>
      </w:pPr>
      <w:r>
        <w:t xml:space="preserve">-Charles Dickens </w:t>
      </w:r>
    </w:p>
    <w:p w:rsidR="0038046E" w:rsidRDefault="0038046E">
      <w:pPr>
        <w:pStyle w:val="a3"/>
      </w:pPr>
      <w:r>
        <w:t xml:space="preserve">(Connors 97) </w:t>
      </w:r>
    </w:p>
    <w:p w:rsidR="0038046E" w:rsidRDefault="0038046E">
      <w:pPr>
        <w:pStyle w:val="a3"/>
      </w:pPr>
      <w:r>
        <w:t xml:space="preserve">I think that this poem means that you go through many stages in your life, </w:t>
      </w:r>
    </w:p>
    <w:p w:rsidR="0038046E" w:rsidRDefault="0038046E">
      <w:pPr>
        <w:pStyle w:val="a3"/>
      </w:pPr>
      <w:r>
        <w:t xml:space="preserve">happiness, sadness, darkness, etc. It says to me that even though you may be sad at times, it will </w:t>
      </w:r>
    </w:p>
    <w:p w:rsidR="0038046E" w:rsidRDefault="0038046E">
      <w:pPr>
        <w:pStyle w:val="a3"/>
      </w:pPr>
      <w:r>
        <w:t xml:space="preserve">always get better, unless you don’t want it to, then things can only stay the same. It won’t get </w:t>
      </w:r>
    </w:p>
    <w:p w:rsidR="0038046E" w:rsidRDefault="0038046E">
      <w:pPr>
        <w:pStyle w:val="a3"/>
      </w:pPr>
      <w:r>
        <w:t xml:space="preserve">better, or worse. So, don’t run away from your problems, face them and everything will turn out </w:t>
      </w:r>
    </w:p>
    <w:p w:rsidR="0038046E" w:rsidRDefault="0038046E">
      <w:pPr>
        <w:pStyle w:val="a3"/>
      </w:pPr>
      <w:r>
        <w:t xml:space="preserve">alright, maybe not the way that you want it to, but anything can be better than living out on the </w:t>
      </w:r>
    </w:p>
    <w:p w:rsidR="0038046E" w:rsidRDefault="0038046E">
      <w:pPr>
        <w:pStyle w:val="a3"/>
      </w:pPr>
      <w:r>
        <w:t xml:space="preserve">street, homeless, with no where to go at night. Be thankful for what you have right now. There </w:t>
      </w:r>
    </w:p>
    <w:p w:rsidR="0038046E" w:rsidRDefault="0038046E">
      <w:pPr>
        <w:pStyle w:val="a3"/>
      </w:pPr>
      <w:r>
        <w:t xml:space="preserve">are hundreds of teens the same age as you who don’t have a warm bed to sleep in, who don’t get </w:t>
      </w:r>
    </w:p>
    <w:p w:rsidR="0038046E" w:rsidRDefault="0038046E">
      <w:pPr>
        <w:pStyle w:val="a3"/>
      </w:pPr>
      <w:r>
        <w:t xml:space="preserve">a full meal a day, or even get to wash and bathe properly. So, the next time that you think that </w:t>
      </w:r>
    </w:p>
    <w:p w:rsidR="0038046E" w:rsidRDefault="0038046E">
      <w:pPr>
        <w:pStyle w:val="a3"/>
      </w:pPr>
      <w:r>
        <w:t xml:space="preserve">running away would be the “answer”, then think again, this time about this question: “Is it really </w:t>
      </w:r>
    </w:p>
    <w:p w:rsidR="0038046E" w:rsidRDefault="0038046E">
      <w:pPr>
        <w:pStyle w:val="a3"/>
      </w:pPr>
      <w:r>
        <w:t xml:space="preserve">the answer, or just another easy fix?” </w:t>
      </w:r>
    </w:p>
    <w:p w:rsidR="0038046E" w:rsidRDefault="0038046E">
      <w:pPr>
        <w:pStyle w:val="a3"/>
      </w:pPr>
      <w:r>
        <w:t xml:space="preserve">Sources </w:t>
      </w:r>
    </w:p>
    <w:p w:rsidR="0038046E" w:rsidRDefault="0038046E">
      <w:pPr>
        <w:pStyle w:val="a3"/>
      </w:pPr>
      <w:r>
        <w:t xml:space="preserve">Connors, Patricia. Runaways: Coping at Home and On The Street 1989: 18-24 </w:t>
      </w:r>
    </w:p>
    <w:p w:rsidR="0038046E" w:rsidRDefault="0038046E">
      <w:pPr>
        <w:pStyle w:val="a3"/>
      </w:pPr>
      <w:r>
        <w:t xml:space="preserve">Madison, Arnold. Runaway Teens 1997: 29-38 </w:t>
      </w:r>
    </w:p>
    <w:p w:rsidR="0038046E" w:rsidRDefault="0038046E">
      <w:pPr>
        <w:pStyle w:val="a3"/>
      </w:pPr>
      <w:r>
        <w:t xml:space="preserve">Stavsky, Lois and Mozeson, I.E. The Place I Call Home: Faces and Voices of </w:t>
      </w:r>
    </w:p>
    <w:p w:rsidR="0038046E" w:rsidRDefault="0038046E">
      <w:pPr>
        <w:pStyle w:val="a3"/>
      </w:pPr>
      <w:r>
        <w:t xml:space="preserve">Runaway Teens 1990: 1-21; 166 </w:t>
      </w:r>
    </w:p>
    <w:p w:rsidR="0038046E" w:rsidRDefault="0038046E">
      <w:pPr>
        <w:pStyle w:val="a3"/>
      </w:pPr>
      <w:r>
        <w:t xml:space="preserve">“Runaways and Throwaways, General” Microsoft Corporation, 1997-2000 </w:t>
      </w:r>
    </w:p>
    <w:p w:rsidR="0038046E" w:rsidRDefault="0038046E">
      <w:pPr>
        <w:pStyle w:val="a3"/>
      </w:pPr>
      <w:r>
        <w:t xml:space="preserve">*http://parentingteens.mining.com/parenting/parentingteens/library/weekly/aa </w:t>
      </w:r>
    </w:p>
    <w:p w:rsidR="0038046E" w:rsidRDefault="0038046E">
      <w:pPr>
        <w:pStyle w:val="a3"/>
      </w:pPr>
      <w:r>
        <w:t>040798.html*</w:t>
      </w:r>
    </w:p>
    <w:p w:rsidR="0038046E" w:rsidRDefault="0038046E">
      <w:r>
        <w:br/>
      </w:r>
      <w:bookmarkStart w:id="0" w:name="_GoBack"/>
      <w:bookmarkEnd w:id="0"/>
    </w:p>
    <w:sectPr w:rsidR="0038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61B1"/>
    <w:rsid w:val="0038046E"/>
    <w:rsid w:val="006061B1"/>
    <w:rsid w:val="006318CA"/>
    <w:rsid w:val="0063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46BF3-1D97-4FD6-BF87-397FBCA3F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Teen Runaways Essay Research Paper Just An</vt:lpstr>
    </vt:vector>
  </TitlesOfParts>
  <Company>*</Company>
  <LinksUpToDate>false</LinksUpToDate>
  <CharactersWithSpaces>7488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Teen Runaways Essay Research Paper Just An</dc:title>
  <dc:subject/>
  <dc:creator>dopol</dc:creator>
  <cp:keywords/>
  <dc:description/>
  <cp:lastModifiedBy>Irina</cp:lastModifiedBy>
  <cp:revision>2</cp:revision>
  <dcterms:created xsi:type="dcterms:W3CDTF">2014-08-28T15:27:00Z</dcterms:created>
  <dcterms:modified xsi:type="dcterms:W3CDTF">2014-08-28T15:27:00Z</dcterms:modified>
</cp:coreProperties>
</file>